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85" w:rsidRDefault="00776085" w:rsidP="00776085">
      <w:pPr>
        <w:widowControl w:val="0"/>
        <w:tabs>
          <w:tab w:val="left" w:pos="3969"/>
        </w:tabs>
        <w:jc w:val="both"/>
      </w:pPr>
    </w:p>
    <w:p w:rsidR="00776085" w:rsidRDefault="00776085" w:rsidP="00776085">
      <w:pPr>
        <w:jc w:val="both"/>
        <w:rPr>
          <w:rFonts w:ascii="Verdana" w:hAnsi="Verdana" w:cs="Arial"/>
          <w:bCs/>
          <w:sz w:val="16"/>
          <w:szCs w:val="16"/>
        </w:rPr>
      </w:pPr>
    </w:p>
    <w:p w:rsidR="00776085" w:rsidRDefault="00776085" w:rsidP="00776085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bookmarkStart w:id="0" w:name="OLE_LINK41"/>
      <w:bookmarkStart w:id="1" w:name="OLE_LINK42"/>
      <w:bookmarkStart w:id="2" w:name="OLE_LINK43"/>
      <w:r>
        <w:rPr>
          <w:rFonts w:ascii="Verdana" w:hAnsi="Verdana"/>
          <w:sz w:val="16"/>
          <w:szCs w:val="16"/>
        </w:rPr>
        <w:t>PREFEITURA MUNICIPAL DE JAPORÃ/MS</w:t>
      </w:r>
    </w:p>
    <w:p w:rsidR="00776085" w:rsidRDefault="00776085" w:rsidP="00776085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776085" w:rsidRDefault="00776085" w:rsidP="00776085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</w:p>
    <w:p w:rsidR="00776085" w:rsidRDefault="00776085" w:rsidP="00776085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PREGÃO PRESENCIAL Nº 006/2017 -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014/2017</w:t>
      </w:r>
    </w:p>
    <w:p w:rsidR="00776085" w:rsidRDefault="00776085" w:rsidP="00776085">
      <w:pPr>
        <w:ind w:right="-568"/>
        <w:jc w:val="both"/>
        <w:rPr>
          <w:rFonts w:ascii="Verdana" w:hAnsi="Verdana" w:cs="Arial"/>
          <w:b/>
          <w:sz w:val="16"/>
          <w:szCs w:val="16"/>
        </w:rPr>
      </w:pPr>
      <w:r w:rsidRPr="006C35FC">
        <w:rPr>
          <w:rFonts w:ascii="Verdana" w:hAnsi="Verdana" w:cs="Arial"/>
          <w:sz w:val="16"/>
          <w:szCs w:val="16"/>
        </w:rPr>
        <w:t xml:space="preserve">A </w:t>
      </w:r>
      <w:r w:rsidRPr="006C35FC">
        <w:rPr>
          <w:rFonts w:ascii="Verdana" w:hAnsi="Verdana" w:cs="Arial"/>
          <w:b/>
          <w:sz w:val="16"/>
          <w:szCs w:val="16"/>
        </w:rPr>
        <w:t>PREFEITURA MUNICIPAL DE JAPORÃ</w:t>
      </w:r>
      <w:r w:rsidRPr="006C35FC">
        <w:rPr>
          <w:rFonts w:ascii="Verdana" w:hAnsi="Verdana" w:cs="Arial"/>
          <w:sz w:val="16"/>
          <w:szCs w:val="16"/>
        </w:rPr>
        <w:t xml:space="preserve">, através da Pregoeira oficial, torna público que fará realizar licitação na modalidade PREGÃO PRESENCIAL </w:t>
      </w:r>
      <w:r>
        <w:rPr>
          <w:rFonts w:ascii="Verdana" w:hAnsi="Verdana" w:cs="Arial"/>
          <w:sz w:val="16"/>
          <w:szCs w:val="16"/>
        </w:rPr>
        <w:t>para</w:t>
      </w:r>
      <w:r w:rsidRPr="006C35FC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contração de empresa</w:t>
      </w:r>
      <w:r w:rsidRPr="006C35FC">
        <w:rPr>
          <w:rFonts w:ascii="Verdana" w:hAnsi="Verdana" w:cs="Arial"/>
          <w:sz w:val="16"/>
          <w:szCs w:val="16"/>
        </w:rPr>
        <w:t>, cujo OBJETO</w:t>
      </w:r>
      <w:r>
        <w:rPr>
          <w:rFonts w:ascii="Verdana" w:hAnsi="Verdana" w:cs="Arial"/>
          <w:sz w:val="16"/>
          <w:szCs w:val="16"/>
        </w:rPr>
        <w:t xml:space="preserve"> é</w:t>
      </w:r>
      <w:r w:rsidRPr="006C35FC">
        <w:rPr>
          <w:rFonts w:ascii="Verdana" w:hAnsi="Verdana" w:cs="Arial"/>
          <w:sz w:val="16"/>
          <w:szCs w:val="16"/>
        </w:rPr>
        <w:t xml:space="preserve">: </w:t>
      </w:r>
      <w:r w:rsidRPr="009B6305">
        <w:rPr>
          <w:rFonts w:ascii="Verdana" w:hAnsi="Verdana" w:cs="Arial"/>
          <w:sz w:val="16"/>
          <w:szCs w:val="16"/>
        </w:rPr>
        <w:t xml:space="preserve">Aquisição </w:t>
      </w:r>
      <w:r>
        <w:rPr>
          <w:rFonts w:ascii="Verdana" w:hAnsi="Verdana" w:cs="Arial"/>
          <w:sz w:val="16"/>
          <w:szCs w:val="16"/>
        </w:rPr>
        <w:t>d</w:t>
      </w:r>
      <w:r w:rsidRPr="009B6305">
        <w:rPr>
          <w:rFonts w:ascii="Verdana" w:hAnsi="Verdana" w:cs="Arial"/>
          <w:sz w:val="16"/>
          <w:szCs w:val="16"/>
        </w:rPr>
        <w:t xml:space="preserve">e Combustível Tipo Diesel S10 </w:t>
      </w:r>
      <w:r>
        <w:rPr>
          <w:rFonts w:ascii="Verdana" w:hAnsi="Verdana" w:cs="Arial"/>
          <w:sz w:val="16"/>
          <w:szCs w:val="16"/>
        </w:rPr>
        <w:t>e</w:t>
      </w:r>
      <w:r w:rsidRPr="009B6305">
        <w:rPr>
          <w:rFonts w:ascii="Verdana" w:hAnsi="Verdana" w:cs="Arial"/>
          <w:sz w:val="16"/>
          <w:szCs w:val="16"/>
        </w:rPr>
        <w:t xml:space="preserve"> Agente Redutor Líquido Automotivo (</w:t>
      </w:r>
      <w:proofErr w:type="spellStart"/>
      <w:r w:rsidRPr="009B6305">
        <w:rPr>
          <w:rFonts w:ascii="Verdana" w:hAnsi="Verdana" w:cs="Arial"/>
          <w:sz w:val="16"/>
          <w:szCs w:val="16"/>
        </w:rPr>
        <w:t>Arla</w:t>
      </w:r>
      <w:proofErr w:type="spellEnd"/>
      <w:r w:rsidRPr="009B6305">
        <w:rPr>
          <w:rFonts w:ascii="Verdana" w:hAnsi="Verdana" w:cs="Arial"/>
          <w:sz w:val="16"/>
          <w:szCs w:val="16"/>
        </w:rPr>
        <w:t xml:space="preserve"> 32), </w:t>
      </w:r>
      <w:r>
        <w:rPr>
          <w:rFonts w:ascii="Verdana" w:hAnsi="Verdana" w:cs="Arial"/>
          <w:sz w:val="16"/>
          <w:szCs w:val="16"/>
        </w:rPr>
        <w:t>e</w:t>
      </w:r>
      <w:r w:rsidRPr="009B6305">
        <w:rPr>
          <w:rFonts w:ascii="Verdana" w:hAnsi="Verdana" w:cs="Arial"/>
          <w:sz w:val="16"/>
          <w:szCs w:val="16"/>
        </w:rPr>
        <w:t xml:space="preserve">m </w:t>
      </w:r>
      <w:r>
        <w:rPr>
          <w:rFonts w:ascii="Verdana" w:hAnsi="Verdana" w:cs="Arial"/>
          <w:sz w:val="16"/>
          <w:szCs w:val="16"/>
        </w:rPr>
        <w:t>a</w:t>
      </w:r>
      <w:r w:rsidRPr="009B6305">
        <w:rPr>
          <w:rFonts w:ascii="Verdana" w:hAnsi="Verdana" w:cs="Arial"/>
          <w:sz w:val="16"/>
          <w:szCs w:val="16"/>
        </w:rPr>
        <w:t xml:space="preserve">tendimento </w:t>
      </w:r>
      <w:r>
        <w:rPr>
          <w:rFonts w:ascii="Verdana" w:hAnsi="Verdana" w:cs="Arial"/>
          <w:sz w:val="16"/>
          <w:szCs w:val="16"/>
        </w:rPr>
        <w:t>a</w:t>
      </w:r>
      <w:r w:rsidRPr="009B6305">
        <w:rPr>
          <w:rFonts w:ascii="Verdana" w:hAnsi="Verdana" w:cs="Arial"/>
          <w:sz w:val="16"/>
          <w:szCs w:val="16"/>
        </w:rPr>
        <w:t xml:space="preserve">s Secretarias </w:t>
      </w:r>
      <w:r>
        <w:rPr>
          <w:rFonts w:ascii="Verdana" w:hAnsi="Verdana" w:cs="Arial"/>
          <w:sz w:val="16"/>
          <w:szCs w:val="16"/>
        </w:rPr>
        <w:t>d</w:t>
      </w:r>
      <w:r w:rsidRPr="009B6305">
        <w:rPr>
          <w:rFonts w:ascii="Verdana" w:hAnsi="Verdana" w:cs="Arial"/>
          <w:sz w:val="16"/>
          <w:szCs w:val="16"/>
        </w:rPr>
        <w:t xml:space="preserve">esta </w:t>
      </w:r>
      <w:r>
        <w:rPr>
          <w:rFonts w:ascii="Verdana" w:hAnsi="Verdana" w:cs="Arial"/>
          <w:sz w:val="16"/>
          <w:szCs w:val="16"/>
        </w:rPr>
        <w:t>m</w:t>
      </w:r>
      <w:r w:rsidRPr="009B6305">
        <w:rPr>
          <w:rFonts w:ascii="Verdana" w:hAnsi="Verdana" w:cs="Arial"/>
          <w:sz w:val="16"/>
          <w:szCs w:val="16"/>
        </w:rPr>
        <w:t>unicipalidade</w:t>
      </w:r>
      <w:r w:rsidRPr="006C35FC">
        <w:rPr>
          <w:rFonts w:ascii="Arial" w:hAnsi="Arial" w:cs="Arial"/>
          <w:sz w:val="20"/>
        </w:rPr>
        <w:t xml:space="preserve">, </w:t>
      </w:r>
      <w:r w:rsidRPr="006C35FC">
        <w:rPr>
          <w:rFonts w:ascii="Verdana" w:hAnsi="Verdana" w:cs="Arial"/>
          <w:sz w:val="16"/>
          <w:szCs w:val="16"/>
        </w:rPr>
        <w:t>o qual se regerá pela Lei Federal nº 10.520 de 17/07/2002, com aplicação subsidiária da Lei Federal nº 8.666, de 21 de junho de 1993 e posteriores alterações, além das demais disposições legais aplicáveis e do disposto no presente Edital do referido Certame.</w:t>
      </w:r>
      <w:r>
        <w:rPr>
          <w:rFonts w:ascii="Verdana" w:hAnsi="Verdana" w:cs="Arial"/>
          <w:sz w:val="16"/>
          <w:szCs w:val="16"/>
        </w:rPr>
        <w:t xml:space="preserve"> </w:t>
      </w:r>
      <w:r w:rsidRPr="006C35FC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6C35FC">
        <w:rPr>
          <w:rFonts w:ascii="Verdana" w:hAnsi="Verdana" w:cs="Arial"/>
          <w:sz w:val="16"/>
          <w:szCs w:val="16"/>
        </w:rPr>
        <w:t xml:space="preserve">: 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>
        <w:rPr>
          <w:rFonts w:ascii="Verdana" w:hAnsi="Verdana" w:cs="Arial"/>
          <w:b/>
          <w:bCs/>
          <w:sz w:val="16"/>
          <w:szCs w:val="16"/>
          <w:u w:val="single"/>
        </w:rPr>
        <w:t>12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>
        <w:rPr>
          <w:rFonts w:ascii="Verdana" w:hAnsi="Verdana" w:cs="Arial"/>
          <w:b/>
          <w:bCs/>
          <w:sz w:val="16"/>
          <w:szCs w:val="16"/>
          <w:u w:val="single"/>
        </w:rPr>
        <w:t>4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/2017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08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:</w:t>
      </w:r>
      <w:r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6C35FC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Pr="006C35FC">
        <w:rPr>
          <w:rFonts w:ascii="Verdana" w:hAnsi="Verdana" w:cs="Arial"/>
          <w:sz w:val="16"/>
          <w:szCs w:val="16"/>
          <w:u w:val="single"/>
        </w:rPr>
        <w:t>.</w:t>
      </w:r>
      <w:r w:rsidRPr="006C35FC">
        <w:rPr>
          <w:rFonts w:ascii="Verdana" w:hAnsi="Verdana"/>
          <w:sz w:val="16"/>
          <w:szCs w:val="16"/>
        </w:rPr>
        <w:t xml:space="preserve"> Os interessados poderão obter o Edital junto a </w:t>
      </w:r>
      <w:r w:rsidRPr="006C35FC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13:00 horas, ou pelo fone: 67 – 3475-1712, e ainda no site: </w:t>
      </w:r>
      <w:hyperlink r:id="rId4" w:history="1">
        <w:r w:rsidRPr="006C35FC">
          <w:rPr>
            <w:rStyle w:val="Hyperlink"/>
            <w:rFonts w:ascii="Verdana" w:hAnsi="Verdana" w:cs="Arial"/>
            <w:sz w:val="16"/>
            <w:szCs w:val="16"/>
          </w:rPr>
          <w:t>www.japora.ms.gov.br</w:t>
        </w:r>
      </w:hyperlink>
      <w:r w:rsidRPr="006C35FC">
        <w:rPr>
          <w:rFonts w:ascii="Verdana" w:hAnsi="Verdana" w:cs="Arial"/>
          <w:sz w:val="16"/>
          <w:szCs w:val="16"/>
        </w:rPr>
        <w:t xml:space="preserve">, bem como </w:t>
      </w:r>
      <w:r w:rsidRPr="006C35FC">
        <w:rPr>
          <w:rFonts w:ascii="Verdana" w:hAnsi="Verdana"/>
          <w:sz w:val="16"/>
          <w:szCs w:val="16"/>
        </w:rPr>
        <w:t>maiores informações</w:t>
      </w:r>
      <w:r w:rsidRPr="006C35FC">
        <w:rPr>
          <w:rFonts w:ascii="Verdana" w:hAnsi="Verdana" w:cs="Arial"/>
          <w:sz w:val="16"/>
          <w:szCs w:val="16"/>
        </w:rPr>
        <w:t xml:space="preserve">. </w:t>
      </w:r>
      <w:r w:rsidRPr="006C35FC">
        <w:rPr>
          <w:rFonts w:ascii="Verdana" w:hAnsi="Verdana" w:cs="Arial"/>
          <w:sz w:val="16"/>
          <w:szCs w:val="16"/>
          <w:lang w:val="pt-PT"/>
        </w:rPr>
        <w:t xml:space="preserve">Japorã (MS), </w:t>
      </w:r>
      <w:r>
        <w:rPr>
          <w:rFonts w:ascii="Verdana" w:hAnsi="Verdana" w:cs="Arial"/>
          <w:sz w:val="16"/>
          <w:szCs w:val="16"/>
          <w:lang w:val="pt-PT"/>
        </w:rPr>
        <w:t>29</w:t>
      </w:r>
      <w:r w:rsidRPr="006C35FC">
        <w:rPr>
          <w:rFonts w:ascii="Verdana" w:hAnsi="Verdana" w:cs="Arial"/>
          <w:sz w:val="16"/>
          <w:szCs w:val="16"/>
          <w:lang w:val="pt-PT"/>
        </w:rPr>
        <w:t xml:space="preserve"> de Março de 2017. Diega Goes Coelho </w:t>
      </w:r>
      <w:r w:rsidRPr="006C35FC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6C35FC">
        <w:rPr>
          <w:rFonts w:ascii="Verdana" w:hAnsi="Verdana" w:cs="Arial"/>
          <w:b/>
          <w:sz w:val="16"/>
          <w:szCs w:val="16"/>
        </w:rPr>
        <w:t>Pregoeira.</w:t>
      </w:r>
    </w:p>
    <w:bookmarkEnd w:id="0"/>
    <w:bookmarkEnd w:id="1"/>
    <w:bookmarkEnd w:id="2"/>
    <w:p w:rsidR="00A73726" w:rsidRDefault="00A73726"/>
    <w:sectPr w:rsidR="00A737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776085"/>
    <w:rsid w:val="00776085"/>
    <w:rsid w:val="00A7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76085"/>
    <w:rPr>
      <w:color w:val="0000FF"/>
      <w:u w:val="single"/>
    </w:rPr>
  </w:style>
  <w:style w:type="paragraph" w:styleId="Ttulo">
    <w:name w:val="Title"/>
    <w:basedOn w:val="Normal"/>
    <w:link w:val="TtuloChar"/>
    <w:uiPriority w:val="99"/>
    <w:qFormat/>
    <w:rsid w:val="00776085"/>
    <w:pPr>
      <w:spacing w:after="0" w:line="240" w:lineRule="auto"/>
      <w:jc w:val="center"/>
    </w:pPr>
    <w:rPr>
      <w:rFonts w:ascii="Arial" w:eastAsia="Times New Roman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99"/>
    <w:rsid w:val="00776085"/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pora.m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diega</dc:creator>
  <cp:keywords/>
  <dc:description/>
  <cp:lastModifiedBy>diega</cp:lastModifiedBy>
  <cp:revision>2</cp:revision>
  <dcterms:created xsi:type="dcterms:W3CDTF">2017-03-29T17:36:00Z</dcterms:created>
  <dcterms:modified xsi:type="dcterms:W3CDTF">2017-03-29T17:38:00Z</dcterms:modified>
</cp:coreProperties>
</file>