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COMISSÃO PERMANENTE DE LICITAÇÃO</w:t>
      </w:r>
    </w:p>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E87AE7">
        <w:rPr>
          <w:rFonts w:ascii="Tahoma" w:hAnsi="Tahoma" w:cs="Tahoma"/>
          <w:sz w:val="26"/>
          <w:szCs w:val="26"/>
        </w:rPr>
        <w:t>REGISTRO</w:t>
      </w:r>
      <w:r w:rsidR="00564BE2">
        <w:rPr>
          <w:rFonts w:ascii="Tahoma" w:hAnsi="Tahoma" w:cs="Tahoma"/>
          <w:sz w:val="26"/>
          <w:szCs w:val="26"/>
        </w:rPr>
        <w:t xml:space="preserve"> </w:t>
      </w:r>
      <w:r w:rsidRPr="00E87AE7">
        <w:rPr>
          <w:rFonts w:ascii="Tahoma" w:hAnsi="Tahoma" w:cs="Tahoma"/>
          <w:sz w:val="26"/>
          <w:szCs w:val="26"/>
        </w:rPr>
        <w:t>DE</w:t>
      </w:r>
      <w:r w:rsidR="00564BE2">
        <w:rPr>
          <w:rFonts w:ascii="Tahoma" w:hAnsi="Tahoma" w:cs="Tahoma"/>
          <w:sz w:val="26"/>
          <w:szCs w:val="26"/>
        </w:rPr>
        <w:t xml:space="preserve"> </w:t>
      </w:r>
      <w:r w:rsidRPr="00E87AE7">
        <w:rPr>
          <w:rFonts w:ascii="Tahoma" w:hAnsi="Tahoma" w:cs="Tahoma"/>
          <w:sz w:val="26"/>
          <w:szCs w:val="26"/>
        </w:rPr>
        <w:t>PREÇOS Nº 0</w:t>
      </w:r>
      <w:r w:rsidR="00FF255E">
        <w:rPr>
          <w:rFonts w:ascii="Tahoma" w:hAnsi="Tahoma" w:cs="Tahoma"/>
          <w:sz w:val="26"/>
          <w:szCs w:val="26"/>
        </w:rPr>
        <w:t>10</w:t>
      </w:r>
      <w:r w:rsidRPr="00E87AE7">
        <w:rPr>
          <w:rFonts w:ascii="Tahoma" w:hAnsi="Tahoma" w:cs="Tahoma"/>
          <w:sz w:val="26"/>
          <w:szCs w:val="26"/>
        </w:rPr>
        <w:t>/201</w:t>
      </w:r>
      <w:r w:rsidR="00FF255E">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0"/>
        <w:gridCol w:w="6986"/>
      </w:tblGrid>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Empresa:</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Endereço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55"/>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CNPJ</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Telefone</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Fax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e-mail</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bl>
    <w:p w:rsidR="00A33B2F" w:rsidRPr="00E87AE7"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 xml:space="preserve">Retirei do Departamento de Licitações, do Município de </w:t>
      </w:r>
      <w:r w:rsidR="00AD65D2">
        <w:rPr>
          <w:rFonts w:ascii="Tahoma" w:hAnsi="Tahoma" w:cs="Tahoma"/>
          <w:sz w:val="26"/>
          <w:szCs w:val="26"/>
        </w:rPr>
        <w:t>Japorã</w:t>
      </w:r>
      <w:r w:rsidRPr="00E87AE7">
        <w:rPr>
          <w:rFonts w:ascii="Tahoma" w:hAnsi="Tahoma" w:cs="Tahoma"/>
          <w:sz w:val="26"/>
          <w:szCs w:val="26"/>
        </w:rPr>
        <w:t xml:space="preserve"> (MS), cópia do Edital do </w:t>
      </w:r>
      <w:r w:rsidR="00AD65D2">
        <w:rPr>
          <w:rFonts w:ascii="Tahoma" w:hAnsi="Tahoma" w:cs="Tahoma"/>
          <w:sz w:val="26"/>
          <w:szCs w:val="26"/>
        </w:rPr>
        <w:t>Processo nº 01</w:t>
      </w:r>
      <w:r w:rsidR="00564BE2">
        <w:rPr>
          <w:rFonts w:ascii="Tahoma" w:hAnsi="Tahoma" w:cs="Tahoma"/>
          <w:sz w:val="26"/>
          <w:szCs w:val="26"/>
        </w:rPr>
        <w:t>6</w:t>
      </w:r>
      <w:r w:rsidR="00FF255E">
        <w:rPr>
          <w:rFonts w:ascii="Tahoma" w:hAnsi="Tahoma" w:cs="Tahoma"/>
          <w:sz w:val="26"/>
          <w:szCs w:val="26"/>
        </w:rPr>
        <w:t>/2016</w:t>
      </w:r>
      <w:r w:rsidR="00AD65D2">
        <w:rPr>
          <w:rFonts w:ascii="Tahoma" w:hAnsi="Tahoma" w:cs="Tahoma"/>
          <w:sz w:val="26"/>
          <w:szCs w:val="26"/>
        </w:rPr>
        <w:t xml:space="preserve"> – Modalidade - </w:t>
      </w:r>
      <w:r w:rsidRPr="00E87AE7">
        <w:rPr>
          <w:rFonts w:ascii="Tahoma" w:hAnsi="Tahoma" w:cs="Tahoma"/>
          <w:sz w:val="26"/>
          <w:szCs w:val="26"/>
        </w:rPr>
        <w:t>Pregão Presencial/Registro de Preços nº 0</w:t>
      </w:r>
      <w:r w:rsidR="00FF255E">
        <w:rPr>
          <w:rFonts w:ascii="Tahoma" w:hAnsi="Tahoma" w:cs="Tahoma"/>
          <w:sz w:val="26"/>
          <w:szCs w:val="26"/>
        </w:rPr>
        <w:t>10</w:t>
      </w:r>
      <w:r w:rsidRPr="00E87AE7">
        <w:rPr>
          <w:rFonts w:ascii="Tahoma" w:hAnsi="Tahoma" w:cs="Tahoma"/>
          <w:sz w:val="26"/>
          <w:szCs w:val="26"/>
        </w:rPr>
        <w:t>/201</w:t>
      </w:r>
      <w:r w:rsidR="00FF255E">
        <w:rPr>
          <w:rFonts w:ascii="Tahoma" w:hAnsi="Tahoma" w:cs="Tahoma"/>
          <w:sz w:val="26"/>
          <w:szCs w:val="26"/>
        </w:rPr>
        <w:t>6</w:t>
      </w:r>
      <w:r w:rsidRPr="00E87AE7">
        <w:rPr>
          <w:rFonts w:ascii="Tahoma" w:hAnsi="Tahoma" w:cs="Tahoma"/>
          <w:sz w:val="26"/>
          <w:szCs w:val="26"/>
        </w:rPr>
        <w:t xml:space="preserve">, cujos envelopes de proposta de preços e de habilitação serão recebidos no dia </w:t>
      </w:r>
      <w:r w:rsidR="002E6405" w:rsidRPr="002E6405">
        <w:rPr>
          <w:rFonts w:ascii="Tahoma" w:hAnsi="Tahoma" w:cs="Tahoma"/>
          <w:sz w:val="26"/>
          <w:szCs w:val="26"/>
        </w:rPr>
        <w:t>01</w:t>
      </w:r>
      <w:r w:rsidRPr="002E6405">
        <w:rPr>
          <w:rFonts w:ascii="Tahoma" w:hAnsi="Tahoma" w:cs="Tahoma"/>
          <w:sz w:val="26"/>
          <w:szCs w:val="26"/>
        </w:rPr>
        <w:t xml:space="preserve"> de </w:t>
      </w:r>
      <w:r w:rsidR="002E6405" w:rsidRPr="002E6405">
        <w:rPr>
          <w:rFonts w:ascii="Tahoma" w:hAnsi="Tahoma" w:cs="Tahoma"/>
          <w:sz w:val="26"/>
          <w:szCs w:val="26"/>
        </w:rPr>
        <w:t>abril</w:t>
      </w:r>
      <w:r w:rsidRPr="002E6405">
        <w:rPr>
          <w:rFonts w:ascii="Tahoma" w:hAnsi="Tahoma" w:cs="Tahoma"/>
          <w:sz w:val="26"/>
          <w:szCs w:val="26"/>
        </w:rPr>
        <w:t xml:space="preserve"> de 201</w:t>
      </w:r>
      <w:r w:rsidR="002E6405" w:rsidRPr="002E6405">
        <w:rPr>
          <w:rFonts w:ascii="Tahoma" w:hAnsi="Tahoma" w:cs="Tahoma"/>
          <w:sz w:val="26"/>
          <w:szCs w:val="26"/>
        </w:rPr>
        <w:t>6</w:t>
      </w:r>
      <w:r w:rsidR="00564BE2">
        <w:rPr>
          <w:rFonts w:ascii="Tahoma" w:hAnsi="Tahoma" w:cs="Tahoma"/>
          <w:sz w:val="26"/>
          <w:szCs w:val="26"/>
        </w:rPr>
        <w:t>, com o horário aqui definido</w:t>
      </w:r>
      <w:r w:rsidRPr="00E87AE7">
        <w:rPr>
          <w:rFonts w:ascii="Tahoma" w:hAnsi="Tahoma" w:cs="Tahoma"/>
          <w:sz w:val="26"/>
          <w:szCs w:val="26"/>
        </w:rPr>
        <w:t xml:space="preserve"> para credenciamento ás 0</w:t>
      </w:r>
      <w:r w:rsidR="00AD65D2">
        <w:rPr>
          <w:rFonts w:ascii="Tahoma" w:hAnsi="Tahoma" w:cs="Tahoma"/>
          <w:sz w:val="26"/>
          <w:szCs w:val="26"/>
        </w:rPr>
        <w:t>9</w:t>
      </w:r>
      <w:r w:rsidRPr="00E87AE7">
        <w:rPr>
          <w:rFonts w:ascii="Tahoma" w:hAnsi="Tahoma" w:cs="Tahoma"/>
          <w:sz w:val="26"/>
          <w:szCs w:val="26"/>
        </w:rPr>
        <w:t xml:space="preserve">h00min(MS),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FF255E">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Pr="00E87AE7" w:rsidRDefault="000E16B9"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 xml:space="preserve">PREGÃO PRESENCIAL </w:t>
      </w:r>
      <w:r w:rsidR="005A541F">
        <w:rPr>
          <w:rFonts w:ascii="Tahoma" w:hAnsi="Tahoma" w:cs="Tahoma"/>
          <w:snapToGrid w:val="0"/>
          <w:sz w:val="26"/>
          <w:szCs w:val="26"/>
        </w:rPr>
        <w:t xml:space="preserve">PARA REGISTRO DE PREÇOS </w:t>
      </w:r>
      <w:r w:rsidRPr="00E87AE7">
        <w:rPr>
          <w:rFonts w:ascii="Tahoma" w:hAnsi="Tahoma" w:cs="Tahoma"/>
          <w:snapToGrid w:val="0"/>
          <w:sz w:val="26"/>
          <w:szCs w:val="26"/>
        </w:rPr>
        <w:t>Nº 0</w:t>
      </w:r>
      <w:r w:rsidR="00FF255E">
        <w:rPr>
          <w:rFonts w:ascii="Tahoma" w:hAnsi="Tahoma" w:cs="Tahoma"/>
          <w:snapToGrid w:val="0"/>
          <w:sz w:val="26"/>
          <w:szCs w:val="26"/>
        </w:rPr>
        <w:t>10</w:t>
      </w:r>
      <w:r w:rsidRPr="00E87AE7">
        <w:rPr>
          <w:rFonts w:ascii="Tahoma" w:hAnsi="Tahoma" w:cs="Tahoma"/>
          <w:snapToGrid w:val="0"/>
          <w:sz w:val="26"/>
          <w:szCs w:val="26"/>
        </w:rPr>
        <w:t>/201</w:t>
      </w:r>
      <w:r w:rsidR="00FF255E">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Pr="00E87AE7">
        <w:rPr>
          <w:rFonts w:ascii="Tahoma" w:hAnsi="Tahoma" w:cs="Tahoma"/>
          <w:snapToGrid w:val="0"/>
          <w:sz w:val="26"/>
          <w:szCs w:val="26"/>
        </w:rPr>
        <w:t xml:space="preserve"> </w:t>
      </w:r>
      <w:r w:rsidR="00AD65D2">
        <w:rPr>
          <w:rFonts w:ascii="Tahoma" w:hAnsi="Tahoma" w:cs="Tahoma"/>
          <w:snapToGrid w:val="0"/>
          <w:sz w:val="26"/>
          <w:szCs w:val="26"/>
        </w:rPr>
        <w:t>01</w:t>
      </w:r>
      <w:r w:rsidR="00564BE2">
        <w:rPr>
          <w:rFonts w:ascii="Tahoma" w:hAnsi="Tahoma" w:cs="Tahoma"/>
          <w:snapToGrid w:val="0"/>
          <w:sz w:val="26"/>
          <w:szCs w:val="26"/>
        </w:rPr>
        <w:t>6</w:t>
      </w:r>
      <w:r w:rsidRPr="00E87AE7">
        <w:rPr>
          <w:rFonts w:ascii="Tahoma" w:hAnsi="Tahoma" w:cs="Tahoma"/>
          <w:snapToGrid w:val="0"/>
          <w:sz w:val="26"/>
          <w:szCs w:val="26"/>
        </w:rPr>
        <w:t>/201</w:t>
      </w:r>
      <w:r w:rsidR="00FF255E">
        <w:rPr>
          <w:rFonts w:ascii="Tahoma" w:hAnsi="Tahoma" w:cs="Tahoma"/>
          <w:snapToGrid w:val="0"/>
          <w:sz w:val="26"/>
          <w:szCs w:val="26"/>
        </w:rPr>
        <w:t>6</w:t>
      </w:r>
    </w:p>
    <w:p w:rsidR="000E16B9" w:rsidRPr="000E16B9" w:rsidRDefault="000E16B9" w:rsidP="000E16B9">
      <w:pPr>
        <w:rPr>
          <w:lang w:eastAsia="pt-BR"/>
        </w:rPr>
      </w:pPr>
    </w:p>
    <w:p w:rsidR="00A33B2F" w:rsidRPr="002E6405" w:rsidRDefault="00A33B2F" w:rsidP="00A33B2F">
      <w:pPr>
        <w:pStyle w:val="Ttulo1"/>
        <w:spacing w:before="120" w:after="120"/>
        <w:rPr>
          <w:rFonts w:ascii="Tahoma" w:hAnsi="Tahoma" w:cs="Tahoma"/>
          <w:b/>
          <w:bCs/>
          <w:snapToGrid w:val="0"/>
          <w:sz w:val="26"/>
          <w:szCs w:val="26"/>
        </w:rPr>
      </w:pPr>
      <w:r w:rsidRPr="002E6405">
        <w:rPr>
          <w:rFonts w:ascii="Tahoma" w:hAnsi="Tahoma" w:cs="Tahoma"/>
          <w:snapToGrid w:val="0"/>
          <w:sz w:val="26"/>
          <w:szCs w:val="26"/>
        </w:rPr>
        <w:t xml:space="preserve">DATA DA ABERTURA: </w:t>
      </w:r>
      <w:r w:rsidR="002E6405" w:rsidRPr="002E6405">
        <w:rPr>
          <w:rFonts w:ascii="Tahoma" w:hAnsi="Tahoma" w:cs="Tahoma"/>
          <w:snapToGrid w:val="0"/>
          <w:sz w:val="26"/>
          <w:szCs w:val="26"/>
        </w:rPr>
        <w:t>01/04</w:t>
      </w:r>
      <w:r w:rsidRPr="002E6405">
        <w:rPr>
          <w:rFonts w:ascii="Tahoma" w:hAnsi="Tahoma" w:cs="Tahoma"/>
          <w:snapToGrid w:val="0"/>
          <w:sz w:val="26"/>
          <w:szCs w:val="26"/>
        </w:rPr>
        <w:t>/201</w:t>
      </w:r>
      <w:r w:rsidR="002E6405" w:rsidRPr="002E6405">
        <w:rPr>
          <w:rFonts w:ascii="Tahoma" w:hAnsi="Tahoma" w:cs="Tahoma"/>
          <w:snapToGrid w:val="0"/>
          <w:sz w:val="26"/>
          <w:szCs w:val="26"/>
        </w:rPr>
        <w:t>6</w:t>
      </w:r>
      <w:r w:rsidRPr="002E6405">
        <w:rPr>
          <w:rFonts w:ascii="Tahoma" w:hAnsi="Tahoma" w:cs="Tahoma"/>
          <w:snapToGrid w:val="0"/>
          <w:sz w:val="26"/>
          <w:szCs w:val="26"/>
        </w:rPr>
        <w:t xml:space="preserve"> às 0</w:t>
      </w:r>
      <w:r w:rsidR="00AD65D2" w:rsidRPr="002E6405">
        <w:rPr>
          <w:rFonts w:ascii="Tahoma" w:hAnsi="Tahoma" w:cs="Tahoma"/>
          <w:snapToGrid w:val="0"/>
          <w:sz w:val="26"/>
          <w:szCs w:val="26"/>
        </w:rPr>
        <w:t>9</w:t>
      </w:r>
      <w:r w:rsidRPr="002E6405">
        <w:rPr>
          <w:rFonts w:ascii="Tahoma" w:hAnsi="Tahoma" w:cs="Tahoma"/>
          <w:snapToGrid w:val="0"/>
          <w:sz w:val="26"/>
          <w:szCs w:val="26"/>
        </w:rPr>
        <w:t xml:space="preserve">h00min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napToGrid w:val="0"/>
          <w:sz w:val="26"/>
          <w:szCs w:val="26"/>
        </w:rPr>
        <w:t xml:space="preserve">OBJETO: </w:t>
      </w:r>
      <w:r w:rsidRPr="00E87AE7">
        <w:rPr>
          <w:rFonts w:ascii="Tahoma" w:hAnsi="Tahoma" w:cs="Tahoma"/>
          <w:sz w:val="26"/>
          <w:szCs w:val="26"/>
        </w:rPr>
        <w:t>Tem por objeto a presente licitação a seleção de proposta mais vantajosa para administração visando a contratação de empresa no SISTEMA REGISTRO DE PREÇOS para a FUTURO E EVENTUAL fornecimento</w:t>
      </w:r>
      <w:r w:rsidR="00AD65D2">
        <w:rPr>
          <w:rFonts w:ascii="Tahoma" w:hAnsi="Tahoma" w:cs="Tahoma"/>
          <w:sz w:val="26"/>
          <w:szCs w:val="26"/>
        </w:rPr>
        <w:t xml:space="preserve"> de peças </w:t>
      </w:r>
      <w:r w:rsidR="00564BE2">
        <w:rPr>
          <w:rFonts w:ascii="Tahoma" w:hAnsi="Tahoma" w:cs="Tahoma"/>
          <w:sz w:val="26"/>
          <w:szCs w:val="26"/>
        </w:rPr>
        <w:t xml:space="preserve">para a manutenção da frota de </w:t>
      </w:r>
      <w:r w:rsidR="00FF255E">
        <w:rPr>
          <w:rFonts w:ascii="Tahoma" w:hAnsi="Tahoma" w:cs="Tahoma"/>
          <w:sz w:val="26"/>
          <w:szCs w:val="26"/>
        </w:rPr>
        <w:t>Tratores</w:t>
      </w:r>
      <w:r w:rsidR="00595C46">
        <w:rPr>
          <w:rFonts w:ascii="Tahoma" w:hAnsi="Tahoma" w:cs="Tahoma"/>
          <w:sz w:val="26"/>
          <w:szCs w:val="26"/>
        </w:rPr>
        <w:t>, implementos</w:t>
      </w:r>
      <w:r w:rsidR="00FF255E">
        <w:rPr>
          <w:rFonts w:ascii="Tahoma" w:hAnsi="Tahoma" w:cs="Tahoma"/>
          <w:sz w:val="26"/>
          <w:szCs w:val="26"/>
        </w:rPr>
        <w:t xml:space="preserve"> e Máquinas Pesadas </w:t>
      </w:r>
      <w:r w:rsidR="00564BE2">
        <w:rPr>
          <w:rFonts w:ascii="Tahoma" w:hAnsi="Tahoma" w:cs="Tahoma"/>
          <w:sz w:val="26"/>
          <w:szCs w:val="26"/>
        </w:rPr>
        <w:t xml:space="preserve">em atendimento </w:t>
      </w:r>
      <w:r w:rsidR="005A541F">
        <w:rPr>
          <w:rFonts w:ascii="Tahoma" w:hAnsi="Tahoma" w:cs="Tahoma"/>
          <w:sz w:val="26"/>
          <w:szCs w:val="26"/>
        </w:rPr>
        <w:t>a</w:t>
      </w:r>
      <w:r w:rsidR="00595C46">
        <w:rPr>
          <w:rFonts w:ascii="Tahoma" w:hAnsi="Tahoma" w:cs="Tahoma"/>
          <w:sz w:val="26"/>
          <w:szCs w:val="26"/>
        </w:rPr>
        <w:t xml:space="preserve"> solicitação da</w:t>
      </w:r>
      <w:r w:rsidRPr="00E87AE7">
        <w:rPr>
          <w:rFonts w:ascii="Tahoma" w:hAnsi="Tahoma" w:cs="Tahoma"/>
          <w:sz w:val="26"/>
          <w:szCs w:val="26"/>
        </w:rPr>
        <w:t xml:space="preserve"> </w:t>
      </w:r>
      <w:r w:rsidR="00595C46">
        <w:rPr>
          <w:rFonts w:ascii="Tahoma" w:hAnsi="Tahoma" w:cs="Tahoma"/>
          <w:sz w:val="26"/>
          <w:szCs w:val="26"/>
        </w:rPr>
        <w:t>Secretaria de Desenvolvimento Agropecuário e Meio Ambiente</w:t>
      </w:r>
      <w:r w:rsidRPr="00E87AE7">
        <w:rPr>
          <w:rFonts w:ascii="Tahoma" w:hAnsi="Tahoma" w:cs="Tahoma"/>
          <w:sz w:val="26"/>
          <w:szCs w:val="26"/>
        </w:rPr>
        <w:t xml:space="preserve"> desta municipalidade. Em conformidade com o edital e seus anexos, parte integrante da licitação em epígrafe.</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Default="00A33B2F"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Pr="00E87AE7" w:rsidRDefault="00B40AB0" w:rsidP="00A33B2F">
      <w:pPr>
        <w:jc w:val="both"/>
        <w:rPr>
          <w:rFonts w:ascii="Tahoma" w:hAnsi="Tahoma" w:cs="Tahoma"/>
          <w:sz w:val="26"/>
          <w:szCs w:val="26"/>
        </w:rPr>
      </w:pP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 xml:space="preserve">PREGÃO PRESENCIAL REGISTRO DE PREÇOS Nº </w:t>
      </w:r>
      <w:r w:rsidR="00FF255E">
        <w:rPr>
          <w:rFonts w:ascii="Tahoma" w:hAnsi="Tahoma" w:cs="Tahoma"/>
          <w:b/>
          <w:snapToGrid w:val="0"/>
          <w:sz w:val="26"/>
          <w:szCs w:val="26"/>
        </w:rPr>
        <w:t>010</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B40AB0" w:rsidRPr="000E16B9">
        <w:rPr>
          <w:rFonts w:ascii="Tahoma" w:hAnsi="Tahoma" w:cs="Tahoma"/>
          <w:b/>
          <w:snapToGrid w:val="0"/>
          <w:sz w:val="26"/>
          <w:szCs w:val="26"/>
        </w:rPr>
        <w:t>1</w:t>
      </w:r>
      <w:r w:rsidR="00564BE2">
        <w:rPr>
          <w:rFonts w:ascii="Tahoma" w:hAnsi="Tahoma" w:cs="Tahoma"/>
          <w:b/>
          <w:snapToGrid w:val="0"/>
          <w:sz w:val="26"/>
          <w:szCs w:val="26"/>
        </w:rPr>
        <w:t>6</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w:t>
      </w:r>
      <w:r w:rsidRPr="005A541F">
        <w:rPr>
          <w:rFonts w:ascii="Tahoma" w:hAnsi="Tahoma" w:cs="Tahoma"/>
          <w:sz w:val="26"/>
          <w:szCs w:val="26"/>
        </w:rPr>
        <w:t>0</w:t>
      </w:r>
      <w:r w:rsidR="00B40AB0" w:rsidRPr="005A541F">
        <w:rPr>
          <w:rFonts w:ascii="Tahoma" w:hAnsi="Tahoma" w:cs="Tahoma"/>
          <w:sz w:val="26"/>
          <w:szCs w:val="26"/>
        </w:rPr>
        <w:t>9</w:t>
      </w:r>
      <w:r w:rsidRPr="005A541F">
        <w:rPr>
          <w:rFonts w:ascii="Tahoma" w:hAnsi="Tahoma" w:cs="Tahoma"/>
          <w:sz w:val="26"/>
          <w:szCs w:val="26"/>
        </w:rPr>
        <w:t xml:space="preserve">:00 horas (MS) do dia </w:t>
      </w:r>
      <w:r w:rsidR="005A541F" w:rsidRPr="005A541F">
        <w:rPr>
          <w:rFonts w:ascii="Tahoma" w:hAnsi="Tahoma" w:cs="Tahoma"/>
          <w:sz w:val="26"/>
          <w:szCs w:val="26"/>
        </w:rPr>
        <w:t>01</w:t>
      </w:r>
      <w:r w:rsidRPr="005A541F">
        <w:rPr>
          <w:rFonts w:ascii="Tahoma" w:hAnsi="Tahoma" w:cs="Tahoma"/>
          <w:sz w:val="26"/>
          <w:szCs w:val="26"/>
        </w:rPr>
        <w:t xml:space="preserve"> de </w:t>
      </w:r>
      <w:r w:rsidR="005A541F" w:rsidRPr="005A541F">
        <w:rPr>
          <w:rFonts w:ascii="Tahoma" w:hAnsi="Tahoma" w:cs="Tahoma"/>
          <w:sz w:val="26"/>
          <w:szCs w:val="26"/>
        </w:rPr>
        <w:t>abril</w:t>
      </w:r>
      <w:r w:rsidRPr="005A541F">
        <w:rPr>
          <w:rFonts w:ascii="Tahoma" w:hAnsi="Tahoma" w:cs="Tahoma"/>
          <w:sz w:val="26"/>
          <w:szCs w:val="26"/>
        </w:rPr>
        <w:t xml:space="preserve"> do ano de 201</w:t>
      </w:r>
      <w:r w:rsidR="005A541F" w:rsidRPr="005A541F">
        <w:rPr>
          <w:rFonts w:ascii="Tahoma" w:hAnsi="Tahoma" w:cs="Tahoma"/>
          <w:sz w:val="26"/>
          <w:szCs w:val="26"/>
        </w:rPr>
        <w:t>6</w:t>
      </w:r>
      <w:r w:rsidRPr="005A541F">
        <w:rPr>
          <w:rFonts w:ascii="Tahoma" w:hAnsi="Tahoma" w:cs="Tahoma"/>
          <w:sz w:val="26"/>
          <w:szCs w:val="26"/>
        </w:rPr>
        <w:t>,</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 do tipo MENOR PREÇO POR ITEM, conforme descrito neste Edital e seus Anexos. O procedimento licitatório que dele resultar obedecerá, integralmente, a Lei nº 10.520/2003,</w:t>
      </w:r>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 – Tem por objeto a presente licitação a seleção de proposta mais vantajosa para administração visando a contratação de empresa no SISTEMA </w:t>
      </w:r>
      <w:r w:rsidR="00817468">
        <w:rPr>
          <w:rFonts w:ascii="Tahoma" w:hAnsi="Tahoma" w:cs="Tahoma"/>
          <w:sz w:val="26"/>
          <w:szCs w:val="26"/>
        </w:rPr>
        <w:t>REGISTRO DE PREÇOS para a FUTURA</w:t>
      </w:r>
      <w:r w:rsidRPr="00E87AE7">
        <w:rPr>
          <w:rFonts w:ascii="Tahoma" w:hAnsi="Tahoma" w:cs="Tahoma"/>
          <w:sz w:val="26"/>
          <w:szCs w:val="26"/>
        </w:rPr>
        <w:t xml:space="preserve"> E EVENTUAL </w:t>
      </w:r>
      <w:r w:rsidR="00B40AB0" w:rsidRPr="00E87AE7">
        <w:rPr>
          <w:rFonts w:ascii="Tahoma" w:hAnsi="Tahoma" w:cs="Tahoma"/>
          <w:sz w:val="26"/>
          <w:szCs w:val="26"/>
        </w:rPr>
        <w:t>fornecimento</w:t>
      </w:r>
      <w:r w:rsidR="00B40AB0">
        <w:rPr>
          <w:rFonts w:ascii="Tahoma" w:hAnsi="Tahoma" w:cs="Tahoma"/>
          <w:sz w:val="26"/>
          <w:szCs w:val="26"/>
        </w:rPr>
        <w:t xml:space="preserve"> de peças para manutenção </w:t>
      </w:r>
      <w:r w:rsidR="00564BE2">
        <w:rPr>
          <w:rFonts w:ascii="Tahoma" w:hAnsi="Tahoma" w:cs="Tahoma"/>
          <w:sz w:val="26"/>
          <w:szCs w:val="26"/>
        </w:rPr>
        <w:t xml:space="preserve">da frota de </w:t>
      </w:r>
      <w:r w:rsidR="00FF255E">
        <w:rPr>
          <w:rFonts w:ascii="Tahoma" w:hAnsi="Tahoma" w:cs="Tahoma"/>
          <w:sz w:val="26"/>
          <w:szCs w:val="26"/>
        </w:rPr>
        <w:t>Tratores</w:t>
      </w:r>
      <w:r w:rsidR="005F661B">
        <w:rPr>
          <w:rFonts w:ascii="Tahoma" w:hAnsi="Tahoma" w:cs="Tahoma"/>
          <w:sz w:val="26"/>
          <w:szCs w:val="26"/>
        </w:rPr>
        <w:t>, Implementos</w:t>
      </w:r>
      <w:r w:rsidR="00FF255E">
        <w:rPr>
          <w:rFonts w:ascii="Tahoma" w:hAnsi="Tahoma" w:cs="Tahoma"/>
          <w:sz w:val="26"/>
          <w:szCs w:val="26"/>
        </w:rPr>
        <w:t xml:space="preserve"> e Máquinas Pesadas</w:t>
      </w:r>
      <w:r w:rsidR="00564BE2">
        <w:rPr>
          <w:rFonts w:ascii="Tahoma" w:hAnsi="Tahoma" w:cs="Tahoma"/>
          <w:sz w:val="26"/>
          <w:szCs w:val="26"/>
        </w:rPr>
        <w:t xml:space="preserve"> </w:t>
      </w:r>
      <w:r w:rsidR="00DF2B73">
        <w:rPr>
          <w:rFonts w:ascii="Tahoma" w:hAnsi="Tahoma" w:cs="Tahoma"/>
          <w:sz w:val="26"/>
          <w:szCs w:val="26"/>
        </w:rPr>
        <w:t>em atendimento a</w:t>
      </w:r>
      <w:r w:rsidR="000D6FF8">
        <w:rPr>
          <w:rFonts w:ascii="Tahoma" w:hAnsi="Tahoma" w:cs="Tahoma"/>
          <w:sz w:val="26"/>
          <w:szCs w:val="26"/>
        </w:rPr>
        <w:t xml:space="preserve"> solicitação da</w:t>
      </w:r>
      <w:r w:rsidR="00B40AB0" w:rsidRPr="00E87AE7">
        <w:rPr>
          <w:rFonts w:ascii="Tahoma" w:hAnsi="Tahoma" w:cs="Tahoma"/>
          <w:sz w:val="26"/>
          <w:szCs w:val="26"/>
        </w:rPr>
        <w:t xml:space="preserve"> </w:t>
      </w:r>
      <w:r w:rsidR="000D6FF8">
        <w:rPr>
          <w:rFonts w:ascii="Tahoma" w:hAnsi="Tahoma" w:cs="Tahoma"/>
          <w:sz w:val="26"/>
          <w:szCs w:val="26"/>
        </w:rPr>
        <w:t>Secretaria de Desenvolvimento agropec</w:t>
      </w:r>
      <w:r w:rsidR="00595C46">
        <w:rPr>
          <w:rFonts w:ascii="Tahoma" w:hAnsi="Tahoma" w:cs="Tahoma"/>
          <w:sz w:val="26"/>
          <w:szCs w:val="26"/>
        </w:rPr>
        <w:t>u</w:t>
      </w:r>
      <w:r w:rsidR="000D6FF8">
        <w:rPr>
          <w:rFonts w:ascii="Tahoma" w:hAnsi="Tahoma" w:cs="Tahoma"/>
          <w:sz w:val="26"/>
          <w:szCs w:val="26"/>
        </w:rPr>
        <w:t>ário e Meio Ambiente</w:t>
      </w:r>
      <w:r w:rsidR="00DF2B73">
        <w:rPr>
          <w:rFonts w:ascii="Tahoma" w:hAnsi="Tahoma" w:cs="Tahoma"/>
          <w:sz w:val="26"/>
          <w:szCs w:val="26"/>
        </w:rPr>
        <w:t xml:space="preserve"> desta municipalidade</w:t>
      </w:r>
      <w:r w:rsidRPr="00E87AE7">
        <w:rPr>
          <w:rFonts w:ascii="Tahoma" w:hAnsi="Tahoma" w:cs="Tahoma"/>
          <w:sz w:val="26"/>
          <w:szCs w:val="26"/>
        </w:rPr>
        <w:t>. Em conformidade com o edital e seus anexos, parte integrante da licitação em epígrafe.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1.2 - As quantidades constantes dos anexos </w:t>
      </w:r>
      <w:r w:rsidR="00B40AB0">
        <w:rPr>
          <w:rFonts w:ascii="Tahoma" w:hAnsi="Tahoma" w:cs="Tahoma"/>
          <w:i/>
          <w:iCs/>
          <w:sz w:val="26"/>
          <w:szCs w:val="26"/>
        </w:rPr>
        <w:t xml:space="preserve">I, </w:t>
      </w:r>
      <w:r w:rsidRPr="00E87AE7">
        <w:rPr>
          <w:rFonts w:ascii="Tahoma" w:hAnsi="Tahoma" w:cs="Tahoma"/>
          <w:sz w:val="26"/>
          <w:szCs w:val="26"/>
        </w:rPr>
        <w:t xml:space="preserve"> são estimativas, não se obrigando a Administração pela aquisição total.  </w:t>
      </w:r>
    </w:p>
    <w:p w:rsidR="00A33B2F" w:rsidRPr="00E87AE7" w:rsidRDefault="00FF255E" w:rsidP="00A33B2F">
      <w:pPr>
        <w:jc w:val="both"/>
        <w:rPr>
          <w:rFonts w:ascii="Tahoma" w:hAnsi="Tahoma" w:cs="Tahoma"/>
          <w:sz w:val="26"/>
          <w:szCs w:val="26"/>
        </w:rPr>
      </w:pPr>
      <w:r>
        <w:rPr>
          <w:rFonts w:ascii="Tahoma" w:hAnsi="Tahoma" w:cs="Tahoma"/>
          <w:sz w:val="26"/>
          <w:szCs w:val="26"/>
        </w:rPr>
        <w:t>1.3</w:t>
      </w:r>
      <w:r w:rsidR="00A33B2F" w:rsidRPr="00E87AE7">
        <w:rPr>
          <w:rFonts w:ascii="Tahoma" w:hAnsi="Tahoma" w:cs="Tahoma"/>
          <w:sz w:val="26"/>
          <w:szCs w:val="26"/>
        </w:rPr>
        <w:t xml:space="preserve"> - Os proponentes deverão apresentar cotação por item, elaborando-o conforme modelo que segue.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2.2 - É vedada a participação de empresas: concordatárias; que estiverem cumprindo penalidades impostas pela Administração Pública; que estiverem sob processo falimentar; as reunidas em consórcio; e demais casos previstos na legislação que rege este processo.  </w:t>
      </w:r>
    </w:p>
    <w:p w:rsidR="00A33B2F" w:rsidRPr="000E16B9" w:rsidRDefault="00A33B2F" w:rsidP="00A33B2F">
      <w:pPr>
        <w:rPr>
          <w:rFonts w:ascii="Tahoma" w:hAnsi="Tahoma" w:cs="Tahoma"/>
          <w:b/>
          <w:sz w:val="26"/>
          <w:szCs w:val="26"/>
        </w:rPr>
      </w:pPr>
      <w:r w:rsidRPr="000E16B9">
        <w:rPr>
          <w:rFonts w:ascii="Tahoma" w:hAnsi="Tahoma" w:cs="Tahoma"/>
          <w:b/>
          <w:sz w:val="26"/>
          <w:szCs w:val="26"/>
        </w:rPr>
        <w:t xml:space="preserve">III - DA VALIDADE DO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w:t>
      </w:r>
      <w:r w:rsidRPr="00E87AE7">
        <w:rPr>
          <w:rFonts w:ascii="Tahoma" w:hAnsi="Tahoma" w:cs="Tahoma"/>
          <w:sz w:val="26"/>
          <w:szCs w:val="26"/>
        </w:rPr>
        <w:lastRenderedPageBreak/>
        <w:t xml:space="preserve">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4.5.2. No caso da empresa ser representada por mandatário, o mesmo deverá apresentar os seguintes documentos: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Documento de identidade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mandato respectivo com a firma do outorgante reconhecida. A falta de clareza quanto aos poderes necessários à oferta de lances implicará a impossibilidade de o licitante formulá-los. Recomenda-se, assim, a adoção do modelo de procuração posto no Anexo VIII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Anexo IX),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a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4.8. Os documentos necessários ao credenciamento de representante poderão ser apresentados em original, ou por qualquer processo de cópia autenticada por cartório competente, não serão portanto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 As microempresas e empresas de pequeno porte que optarem em se beneficiar pela Lei Complementar n° 123, de 14 de Dezembro de 2006, deverá apresentar após a fase de credenciamento, Declaração </w:t>
      </w:r>
      <w:r w:rsidRPr="00E87AE7">
        <w:rPr>
          <w:rFonts w:ascii="Tahoma" w:hAnsi="Tahoma" w:cs="Tahoma"/>
          <w:sz w:val="26"/>
          <w:szCs w:val="26"/>
        </w:rPr>
        <w:lastRenderedPageBreak/>
        <w:t>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4.9.1 As empresas que não apresentarem os documentos referentes ao item 3.9 deste edital após a fase de credenciamento, antes do inicio da abertura das propostas, não poderão usufruir dos benefícios da Lei Complementar n° 123.   </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5.1 - O encerramento de entrega dos envelopes de proposta de preços e documentos, relativos a este Pregão para Registro de Preços dar-se-á às </w:t>
      </w:r>
      <w:r w:rsidRPr="005A541F">
        <w:rPr>
          <w:rFonts w:ascii="Tahoma" w:hAnsi="Tahoma" w:cs="Tahoma"/>
          <w:sz w:val="26"/>
          <w:szCs w:val="26"/>
        </w:rPr>
        <w:t>0</w:t>
      </w:r>
      <w:r w:rsidR="000E16B9" w:rsidRPr="005A541F">
        <w:rPr>
          <w:rFonts w:ascii="Tahoma" w:hAnsi="Tahoma" w:cs="Tahoma"/>
          <w:sz w:val="26"/>
          <w:szCs w:val="26"/>
        </w:rPr>
        <w:t>9</w:t>
      </w:r>
      <w:r w:rsidRPr="005A541F">
        <w:rPr>
          <w:rFonts w:ascii="Tahoma" w:hAnsi="Tahoma" w:cs="Tahoma"/>
          <w:sz w:val="26"/>
          <w:szCs w:val="26"/>
        </w:rPr>
        <w:t xml:space="preserve">:00 do dia </w:t>
      </w:r>
      <w:r w:rsidR="005A541F" w:rsidRPr="005A541F">
        <w:rPr>
          <w:rFonts w:ascii="Tahoma" w:hAnsi="Tahoma" w:cs="Tahoma"/>
          <w:sz w:val="26"/>
          <w:szCs w:val="26"/>
        </w:rPr>
        <w:t>01</w:t>
      </w:r>
      <w:r w:rsidR="000E16B9" w:rsidRPr="005A541F">
        <w:rPr>
          <w:rFonts w:ascii="Tahoma" w:hAnsi="Tahoma" w:cs="Tahoma"/>
          <w:sz w:val="26"/>
          <w:szCs w:val="26"/>
        </w:rPr>
        <w:t xml:space="preserve"> de </w:t>
      </w:r>
      <w:r w:rsidR="005A541F" w:rsidRPr="005A541F">
        <w:rPr>
          <w:rFonts w:ascii="Tahoma" w:hAnsi="Tahoma" w:cs="Tahoma"/>
          <w:sz w:val="26"/>
          <w:szCs w:val="26"/>
        </w:rPr>
        <w:t>abril</w:t>
      </w:r>
      <w:r w:rsidRPr="005A541F">
        <w:rPr>
          <w:rFonts w:ascii="Tahoma" w:hAnsi="Tahoma" w:cs="Tahoma"/>
          <w:sz w:val="26"/>
          <w:szCs w:val="26"/>
        </w:rPr>
        <w:t xml:space="preserve"> de 201</w:t>
      </w:r>
      <w:r w:rsidR="005A541F" w:rsidRPr="005A541F">
        <w:rPr>
          <w:rFonts w:ascii="Tahoma" w:hAnsi="Tahoma" w:cs="Tahoma"/>
          <w:sz w:val="26"/>
          <w:szCs w:val="26"/>
        </w:rPr>
        <w:t>6</w:t>
      </w:r>
      <w:r w:rsidRPr="005A541F">
        <w:rPr>
          <w:rFonts w:ascii="Tahoma" w:hAnsi="Tahoma" w:cs="Tahoma"/>
          <w:sz w:val="26"/>
          <w:szCs w:val="26"/>
        </w:rPr>
        <w:t>,</w:t>
      </w:r>
      <w:r w:rsidRPr="00E87AE7">
        <w:rPr>
          <w:rFonts w:ascii="Tahoma" w:hAnsi="Tahoma" w:cs="Tahoma"/>
          <w:sz w:val="26"/>
          <w:szCs w:val="26"/>
        </w:rPr>
        <w:t xml:space="preserve"> iniciando-se, imediatamente, a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01</w:t>
      </w:r>
      <w:r w:rsidR="00564BE2">
        <w:rPr>
          <w:rFonts w:ascii="Tahoma" w:hAnsi="Tahoma" w:cs="Tahoma"/>
          <w:sz w:val="26"/>
          <w:szCs w:val="26"/>
        </w:rPr>
        <w:t>6</w:t>
      </w:r>
      <w:r w:rsidR="003131C7">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 </w:t>
      </w:r>
      <w:r w:rsidRPr="00E87AE7">
        <w:rPr>
          <w:rFonts w:ascii="Tahoma" w:hAnsi="Tahoma" w:cs="Tahoma"/>
          <w:sz w:val="26"/>
          <w:szCs w:val="26"/>
        </w:rPr>
        <w:t>Nº 0</w:t>
      </w:r>
      <w:r w:rsidR="003131C7">
        <w:rPr>
          <w:rFonts w:ascii="Tahoma" w:hAnsi="Tahoma" w:cs="Tahoma"/>
          <w:sz w:val="26"/>
          <w:szCs w:val="26"/>
        </w:rPr>
        <w:t>10/2016</w:t>
      </w:r>
    </w:p>
    <w:p w:rsidR="000E16B9" w:rsidRPr="005A541F"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5A541F" w:rsidRPr="005A541F">
        <w:rPr>
          <w:rFonts w:ascii="Tahoma" w:hAnsi="Tahoma" w:cs="Tahoma"/>
          <w:sz w:val="26"/>
          <w:szCs w:val="26"/>
        </w:rPr>
        <w:t>01/04/2016</w:t>
      </w:r>
      <w:r w:rsidRPr="005A541F">
        <w:rPr>
          <w:rFonts w:ascii="Tahoma" w:hAnsi="Tahoma" w:cs="Tahoma"/>
          <w:sz w:val="26"/>
          <w:szCs w:val="26"/>
        </w:rPr>
        <w:t xml:space="preserve"> AS 09:00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01</w:t>
      </w:r>
      <w:r w:rsidR="00B01A3F">
        <w:rPr>
          <w:rFonts w:ascii="Tahoma" w:hAnsi="Tahoma" w:cs="Tahoma"/>
          <w:sz w:val="26"/>
          <w:szCs w:val="26"/>
        </w:rPr>
        <w:t>6</w:t>
      </w:r>
      <w:r w:rsidR="003131C7">
        <w:rPr>
          <w:rFonts w:ascii="Tahoma" w:hAnsi="Tahoma" w:cs="Tahoma"/>
          <w:sz w:val="26"/>
          <w:szCs w:val="26"/>
        </w:rPr>
        <w:t>/2016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PARA REGISTRO DE PREÇO </w:t>
      </w:r>
      <w:r w:rsidRPr="00E87AE7">
        <w:rPr>
          <w:rFonts w:ascii="Tahoma" w:hAnsi="Tahoma" w:cs="Tahoma"/>
          <w:sz w:val="26"/>
          <w:szCs w:val="26"/>
        </w:rPr>
        <w:t>Nº 0</w:t>
      </w:r>
      <w:r w:rsidR="003131C7">
        <w:rPr>
          <w:rFonts w:ascii="Tahoma" w:hAnsi="Tahoma" w:cs="Tahoma"/>
          <w:sz w:val="26"/>
          <w:szCs w:val="26"/>
        </w:rPr>
        <w:t>10</w:t>
      </w:r>
      <w:r w:rsidRPr="00E87AE7">
        <w:rPr>
          <w:rFonts w:ascii="Tahoma" w:hAnsi="Tahoma" w:cs="Tahoma"/>
          <w:sz w:val="26"/>
          <w:szCs w:val="26"/>
        </w:rPr>
        <w:t>/201</w:t>
      </w:r>
      <w:r w:rsidR="003131C7">
        <w:rPr>
          <w:rFonts w:ascii="Tahoma" w:hAnsi="Tahoma" w:cs="Tahoma"/>
          <w:sz w:val="26"/>
          <w:szCs w:val="26"/>
        </w:rPr>
        <w:t>6</w:t>
      </w:r>
    </w:p>
    <w:p w:rsidR="000E16B9" w:rsidRPr="005A541F"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5A541F" w:rsidRPr="005A541F">
        <w:rPr>
          <w:rFonts w:ascii="Tahoma" w:hAnsi="Tahoma" w:cs="Tahoma"/>
          <w:sz w:val="26"/>
          <w:szCs w:val="26"/>
        </w:rPr>
        <w:t>01/04/2016</w:t>
      </w:r>
      <w:r w:rsidRPr="005A541F">
        <w:rPr>
          <w:rFonts w:ascii="Tahoma" w:hAnsi="Tahoma" w:cs="Tahoma"/>
          <w:sz w:val="26"/>
          <w:szCs w:val="26"/>
        </w:rPr>
        <w:t xml:space="preserve"> AS 09:00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3131C7" w:rsidRDefault="00A33B2F" w:rsidP="00A33B2F">
      <w:pPr>
        <w:jc w:val="both"/>
        <w:rPr>
          <w:rFonts w:ascii="Tahoma" w:hAnsi="Tahoma" w:cs="Tahoma"/>
          <w:color w:val="FF0000"/>
          <w:sz w:val="26"/>
          <w:szCs w:val="26"/>
        </w:rPr>
      </w:pPr>
      <w:r w:rsidRPr="00E87AE7">
        <w:rPr>
          <w:rFonts w:ascii="Tahoma" w:hAnsi="Tahoma" w:cs="Tahoma"/>
          <w:sz w:val="26"/>
          <w:szCs w:val="26"/>
        </w:rPr>
        <w:lastRenderedPageBreak/>
        <w:t xml:space="preserve">5.3 - Os envelopes nº 01 – Proposta de Preços e nº 02 – Documentações deverão ser entregues na </w:t>
      </w:r>
      <w:r w:rsidR="000E16B9">
        <w:rPr>
          <w:rFonts w:ascii="Tahoma" w:hAnsi="Tahoma" w:cs="Tahoma"/>
          <w:sz w:val="26"/>
          <w:szCs w:val="26"/>
        </w:rPr>
        <w:t>A.v Deputado Fernando Saldanha s/n - centro</w:t>
      </w:r>
      <w:r w:rsidRPr="00E87AE7">
        <w:rPr>
          <w:rFonts w:ascii="Tahoma" w:hAnsi="Tahoma" w:cs="Tahoma"/>
          <w:sz w:val="26"/>
          <w:szCs w:val="26"/>
        </w:rPr>
        <w:t xml:space="preserve">, 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xml:space="preserve">, </w:t>
      </w:r>
      <w:r w:rsidRPr="005A541F">
        <w:rPr>
          <w:rFonts w:ascii="Tahoma" w:hAnsi="Tahoma" w:cs="Tahoma"/>
          <w:sz w:val="26"/>
          <w:szCs w:val="26"/>
        </w:rPr>
        <w:t>até as 0</w:t>
      </w:r>
      <w:r w:rsidR="000E16B9" w:rsidRPr="005A541F">
        <w:rPr>
          <w:rFonts w:ascii="Tahoma" w:hAnsi="Tahoma" w:cs="Tahoma"/>
          <w:sz w:val="26"/>
          <w:szCs w:val="26"/>
        </w:rPr>
        <w:t>9</w:t>
      </w:r>
      <w:r w:rsidRPr="005A541F">
        <w:rPr>
          <w:rFonts w:ascii="Tahoma" w:hAnsi="Tahoma" w:cs="Tahoma"/>
          <w:sz w:val="26"/>
          <w:szCs w:val="26"/>
        </w:rPr>
        <w:t xml:space="preserve">:00 horas do dia </w:t>
      </w:r>
      <w:r w:rsidR="005A541F" w:rsidRPr="005A541F">
        <w:rPr>
          <w:rFonts w:ascii="Tahoma" w:hAnsi="Tahoma" w:cs="Tahoma"/>
          <w:sz w:val="26"/>
          <w:szCs w:val="26"/>
        </w:rPr>
        <w:t>01</w:t>
      </w:r>
      <w:r w:rsidRPr="005A541F">
        <w:rPr>
          <w:rFonts w:ascii="Tahoma" w:hAnsi="Tahoma" w:cs="Tahoma"/>
          <w:sz w:val="26"/>
          <w:szCs w:val="26"/>
        </w:rPr>
        <w:t xml:space="preserve"> de</w:t>
      </w:r>
      <w:r w:rsidR="005A541F" w:rsidRPr="005A541F">
        <w:rPr>
          <w:rFonts w:ascii="Tahoma" w:hAnsi="Tahoma" w:cs="Tahoma"/>
          <w:sz w:val="26"/>
          <w:szCs w:val="26"/>
        </w:rPr>
        <w:t xml:space="preserve"> abril</w:t>
      </w:r>
      <w:r w:rsidR="000E16B9" w:rsidRPr="005A541F">
        <w:rPr>
          <w:rFonts w:ascii="Tahoma" w:hAnsi="Tahoma" w:cs="Tahoma"/>
          <w:sz w:val="26"/>
          <w:szCs w:val="26"/>
        </w:rPr>
        <w:t xml:space="preserve"> </w:t>
      </w:r>
      <w:r w:rsidRPr="005A541F">
        <w:rPr>
          <w:rFonts w:ascii="Tahoma" w:hAnsi="Tahoma" w:cs="Tahoma"/>
          <w:sz w:val="26"/>
          <w:szCs w:val="26"/>
        </w:rPr>
        <w:t>de 201</w:t>
      </w:r>
      <w:r w:rsidR="005A541F" w:rsidRPr="005A541F">
        <w:rPr>
          <w:rFonts w:ascii="Tahoma" w:hAnsi="Tahoma" w:cs="Tahoma"/>
          <w:sz w:val="26"/>
          <w:szCs w:val="26"/>
        </w:rPr>
        <w:t>6</w:t>
      </w:r>
      <w:r w:rsidRPr="005A541F">
        <w:rPr>
          <w:rFonts w:ascii="Tahoma" w:hAnsi="Tahoma" w:cs="Tahoma"/>
          <w:sz w:val="26"/>
          <w:szCs w:val="26"/>
        </w:rPr>
        <w:t>.</w:t>
      </w:r>
      <w:r w:rsidRPr="003131C7">
        <w:rPr>
          <w:rFonts w:ascii="Tahoma" w:hAnsi="Tahoma" w:cs="Tahoma"/>
          <w:color w:val="FF0000"/>
          <w:sz w:val="26"/>
          <w:szCs w:val="26"/>
        </w:rPr>
        <w:t xml:space="preserve">  </w:t>
      </w: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6.1.2 - conter especificação clara e sucinta do objeto a ser oferecido, com indicação – no que couber – de marca, modelo, tipo, peso ou medida, fabricante, nome da empresa, razão ou denominação social e endereços completos e conterem também:</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III. Prazo de entrega dos produtos: 03 (três) dias úteis corridos a contar do recebimento da ordem de Fornecimento de peças a contar do recebimento da ordem de serviços;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IV. Local de entrega dos produtos: a empresa deverá entregar os produtos na sede da Secretaria que expediu o pedido.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6.1.3 - caso venha a verificar-se qualquer divergência nas informações constantes da proposta de preços, pertinentes a valores unitário e total, para todos os efeitos utilizar-se há o valor unitário;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6.1.4 - a entrega dos envelopes contendo a proposta de preços e a respectiva documentação significará expressa aceitação, pelas licitantes, de todas as disposições deste edital.  </w:t>
      </w: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destinado ao registro de preços,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cabendo a Prefeitura convocar os fornecedores registrados para negociar o novo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7.4 - Os interessados em participar deste Pregão poderão examinar e adquirir o respectivo edital na Prefeitura, das 07</w:t>
      </w:r>
      <w:r w:rsidR="00F11813">
        <w:rPr>
          <w:rFonts w:ascii="Tahoma" w:hAnsi="Tahoma" w:cs="Tahoma"/>
          <w:sz w:val="26"/>
          <w:szCs w:val="26"/>
        </w:rPr>
        <w:t>:30 às 1</w:t>
      </w:r>
      <w:r w:rsidR="003131C7">
        <w:rPr>
          <w:rFonts w:ascii="Tahoma" w:hAnsi="Tahoma" w:cs="Tahoma"/>
          <w:sz w:val="26"/>
          <w:szCs w:val="26"/>
        </w:rPr>
        <w:t>3</w:t>
      </w:r>
      <w:r w:rsidR="00F11813">
        <w:rPr>
          <w:rFonts w:ascii="Tahoma" w:hAnsi="Tahoma" w:cs="Tahoma"/>
          <w:sz w:val="26"/>
          <w:szCs w:val="26"/>
        </w:rPr>
        <w:t xml:space="preserve">:00  </w:t>
      </w:r>
      <w:r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8.2 Habilitação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w:t>
      </w:r>
      <w:r w:rsidRPr="00E87AE7">
        <w:rPr>
          <w:rFonts w:ascii="Tahoma" w:hAnsi="Tahoma" w:cs="Tahoma"/>
          <w:sz w:val="26"/>
          <w:szCs w:val="26"/>
        </w:rPr>
        <w:lastRenderedPageBreak/>
        <w:t xml:space="preserve">sociedades por ações, acompanhado de documentos de eleição de seus administradores;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8.3 Regularidade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instituídos por lei, que deverá ser comprovado através de Certidão Negativa de Débitos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l) - Prova de inexistência de débitos inadimplidos perante a Justiça do Trabalho,</w:t>
      </w:r>
      <w:r w:rsidR="00042D86">
        <w:rPr>
          <w:rFonts w:ascii="Tahoma" w:hAnsi="Tahoma" w:cs="Tahoma"/>
          <w:sz w:val="26"/>
          <w:szCs w:val="26"/>
        </w:rPr>
        <w:t>(CNDT),</w:t>
      </w:r>
      <w:r w:rsidRPr="00E87AE7">
        <w:rPr>
          <w:rFonts w:ascii="Tahoma" w:hAnsi="Tahoma" w:cs="Tahoma"/>
          <w:sz w:val="26"/>
          <w:szCs w:val="26"/>
        </w:rPr>
        <w:t xml:space="preserve"> mediante a apresentação de certidão negativa de Débitos Trabalhistas,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 xml:space="preserve">a) - Balanço Patrimonial e demonstrações contábeis do último exercício social, apresentado na forma da lei, nos demais casos, a cópia do balanço deve ser acompanhada de copia dos Termos de Abertura e Encerramento do livro Diário Registrado na Junta Comercial; em qualquer caso, o balanço dever conter assinatura do representante legal da empresa e de profissional habilitado no CRC (Conselho Regional de Contabilidade), que comprovem a boa situação financeira da empresa, sendo vedada à substituição por balancetes ou balanços provisórios. As microempresas (ME) e as empresas optantes pelo sistema lucro presumido, deverão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pStyle w:val="Recuodecorpodetexto3"/>
        <w:ind w:left="0" w:right="-2"/>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XI</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lastRenderedPageBreak/>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o preço unitário por item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 – As propostas não desclassificadas serão selecionadas para a etapa de lances, com observância dos seguintes critérios: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10.4.1 – As propostas de preços válidas serão ordenadas em ordem crescente de preços, devendo ser, em seguida, eleitos para participar da fase de lances o autor da proposta de preço mais baixo e os que tenham apresentado valores sucessivos e superiores em até 10% (dez por cento) relativamente ao menor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10.5 - O julgamento da presente licitação será processado, segundo o critério de menor preço unitário e observado o disposto no item anterior, </w:t>
      </w:r>
      <w:r w:rsidRPr="00E87AE7">
        <w:rPr>
          <w:rFonts w:ascii="Tahoma" w:hAnsi="Tahoma" w:cs="Tahoma"/>
          <w:sz w:val="26"/>
          <w:szCs w:val="26"/>
        </w:rPr>
        <w:lastRenderedPageBreak/>
        <w:t xml:space="preserve">de acordo com o qual será classificada em primeiro lugar, a proposta que 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10.10 - Constatado o atendimento pleno às exigências para habilitação, será declarado pelo Pregoeiro, o proponente vencedor, sendo-lhe adjudicado o item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subseqüentes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w:t>
      </w:r>
      <w:r w:rsidRPr="00E87AE7">
        <w:rPr>
          <w:rFonts w:ascii="Tahoma" w:hAnsi="Tahoma" w:cs="Tahoma"/>
          <w:sz w:val="26"/>
          <w:szCs w:val="26"/>
        </w:rPr>
        <w:lastRenderedPageBreak/>
        <w:t xml:space="preserve">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10.19 - Não será considerada qualquer oferta de vantagem não prevista no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10.21 – Observada a ordem de classificação, serão convocadas para firmar a Ata de Registro de Preços, as demais proponentes que concordarem com o fornecimento nos mesmos preços da primeira colocada, até que seja atingida a quantidade total estimada para o item.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11.2 – 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11.4 – Interposto o recurso, o Pregoeiro poderá reconsiderar a sua decisão ou encaminhá-lo devidamente informado 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menor preço por item.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11.8 – A licitante que convocada para assinar a ata deixar de fazê-lo no prazo fixado, dela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12 (DOZE)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A33B2F" w:rsidP="00A33B2F">
      <w:pPr>
        <w:jc w:val="both"/>
        <w:rPr>
          <w:rFonts w:ascii="Tahoma" w:hAnsi="Tahoma" w:cs="Tahoma"/>
          <w:b/>
          <w:sz w:val="26"/>
          <w:szCs w:val="26"/>
        </w:rPr>
      </w:pPr>
      <w:r w:rsidRPr="00AD0E60">
        <w:rPr>
          <w:rFonts w:ascii="Tahoma" w:hAnsi="Tahoma" w:cs="Tahoma"/>
          <w:b/>
          <w:sz w:val="26"/>
          <w:szCs w:val="26"/>
        </w:rPr>
        <w:t xml:space="preserve">XIII - DO CONTRATO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w:t>
      </w:r>
      <w:r w:rsidR="00195C92">
        <w:rPr>
          <w:rFonts w:ascii="Tahoma" w:hAnsi="Tahoma" w:cs="Tahoma"/>
          <w:sz w:val="26"/>
          <w:szCs w:val="26"/>
        </w:rPr>
        <w:t>dias corridos, assine Ata</w:t>
      </w:r>
      <w:r w:rsidRPr="00E87AE7">
        <w:rPr>
          <w:rFonts w:ascii="Tahoma" w:hAnsi="Tahoma" w:cs="Tahoma"/>
          <w:sz w:val="26"/>
          <w:szCs w:val="26"/>
        </w:rPr>
        <w:t xml:space="preserve"> de Registro de Preços, cuja minuta integra esse Edital, sob pena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13.3 – Colhidas as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12 (DOZE)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13.5 - Durante</w:t>
      </w:r>
      <w:r w:rsidR="005F4D22">
        <w:rPr>
          <w:rFonts w:ascii="Tahoma" w:hAnsi="Tahoma" w:cs="Tahoma"/>
          <w:sz w:val="26"/>
          <w:szCs w:val="26"/>
        </w:rPr>
        <w:t xml:space="preserve"> o prazo de validade da Ata</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r w:rsidR="00AD0E60">
        <w:rPr>
          <w:rFonts w:ascii="Tahoma" w:hAnsi="Tahoma" w:cs="Tahoma"/>
          <w:sz w:val="26"/>
          <w:szCs w:val="26"/>
        </w:rPr>
        <w:t xml:space="preserve">Japorã </w:t>
      </w:r>
      <w:r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12 (DOZE)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sidR="00E56345">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w:t>
      </w:r>
      <w:r w:rsidRPr="00E87AE7">
        <w:rPr>
          <w:rFonts w:ascii="Tahoma" w:hAnsi="Tahoma" w:cs="Tahoma"/>
          <w:sz w:val="26"/>
          <w:szCs w:val="26"/>
        </w:rPr>
        <w:lastRenderedPageBreak/>
        <w:t xml:space="preserve">outros meios, respeitada a legislação vigente, sendo assegurado à detentora do Contrato 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13.8 – Constituem motivos</w:t>
      </w:r>
      <w:r w:rsidR="005F4D22">
        <w:rPr>
          <w:rFonts w:ascii="Tahoma" w:hAnsi="Tahoma" w:cs="Tahoma"/>
          <w:sz w:val="26"/>
          <w:szCs w:val="26"/>
        </w:rPr>
        <w:t xml:space="preserve"> para o cancelamento da Ata</w:t>
      </w:r>
      <w:r w:rsidRPr="00E87AE7">
        <w:rPr>
          <w:rFonts w:ascii="Tahoma" w:hAnsi="Tahoma" w:cs="Tahoma"/>
          <w:sz w:val="26"/>
          <w:szCs w:val="26"/>
        </w:rPr>
        <w:t xml:space="preserve"> de Registro de Preços as situações referidas nos artigos 77 e 78 da Lei Federal n.º 8.666, de 21 de junho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13.10.1 – O licita</w:t>
      </w:r>
      <w:r w:rsidR="005F4D22">
        <w:rPr>
          <w:rFonts w:ascii="Tahoma" w:hAnsi="Tahoma" w:cs="Tahoma"/>
          <w:sz w:val="26"/>
          <w:szCs w:val="26"/>
        </w:rPr>
        <w:t>nte vencedor poderá ter ainda, a Ata de Registro de Preços cancelada</w:t>
      </w:r>
      <w:r w:rsidRPr="00E87AE7">
        <w:rPr>
          <w:rFonts w:ascii="Tahoma" w:hAnsi="Tahoma" w:cs="Tahoma"/>
          <w:sz w:val="26"/>
          <w:szCs w:val="26"/>
        </w:rPr>
        <w:t xml:space="preserve">, desonerando-se e do compromisso ajustado, quando a 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c) Entregar o objeto deste certame, no local designado pelo departamento de compras da Prefeitura de </w:t>
      </w:r>
      <w:r w:rsidR="00C37425">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sidR="00C37425">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sob pena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sidR="00C37425">
        <w:rPr>
          <w:rFonts w:ascii="Tahoma" w:hAnsi="Tahoma" w:cs="Tahoma"/>
          <w:sz w:val="26"/>
          <w:szCs w:val="26"/>
        </w:rPr>
        <w:t>Japorã</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sidR="00C37425">
        <w:rPr>
          <w:rFonts w:ascii="Tahoma" w:hAnsi="Tahoma" w:cs="Tahoma"/>
          <w:sz w:val="26"/>
          <w:szCs w:val="26"/>
        </w:rPr>
        <w:t>Japorã</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a(s) execução (ões) de serviço(s) de manutenção em garantia;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Municipal de Japorã-MS</w:t>
      </w:r>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 correrão à conta dos recursos orçamentários consignados no orçamento da Prefeitura</w:t>
      </w:r>
      <w:r w:rsidR="00C37425">
        <w:rPr>
          <w:rFonts w:ascii="Tahoma" w:hAnsi="Tahoma" w:cs="Tahoma"/>
          <w:sz w:val="26"/>
          <w:szCs w:val="26"/>
        </w:rPr>
        <w:t xml:space="preserve"> Municipal de Japorã</w:t>
      </w:r>
      <w:r w:rsidRPr="00E87AE7">
        <w:rPr>
          <w:rFonts w:ascii="Tahoma" w:hAnsi="Tahoma" w:cs="Tahoma"/>
          <w:sz w:val="26"/>
          <w:szCs w:val="26"/>
        </w:rPr>
        <w:t xml:space="preserve">, nas seguintes dotações: </w:t>
      </w:r>
    </w:p>
    <w:p w:rsidR="00AF2182" w:rsidRPr="00AF2182" w:rsidRDefault="00AF2182" w:rsidP="00AF2182">
      <w:pPr>
        <w:jc w:val="both"/>
        <w:rPr>
          <w:rFonts w:ascii="Tahoma" w:hAnsi="Tahoma" w:cs="Tahoma"/>
          <w:sz w:val="26"/>
          <w:szCs w:val="26"/>
        </w:rPr>
      </w:pPr>
      <w:r w:rsidRPr="00AF2182">
        <w:rPr>
          <w:rFonts w:ascii="Tahoma" w:hAnsi="Tahoma" w:cs="Tahoma"/>
          <w:b/>
          <w:sz w:val="26"/>
          <w:szCs w:val="26"/>
        </w:rPr>
        <w:t>07 – Secretaria Municipal de Desen. Agropecuário e Meio Ambiente</w:t>
      </w:r>
      <w:r w:rsidRPr="00AF2182">
        <w:rPr>
          <w:rFonts w:ascii="Tahoma" w:hAnsi="Tahoma" w:cs="Tahoma"/>
          <w:sz w:val="26"/>
          <w:szCs w:val="26"/>
        </w:rPr>
        <w:t>.</w:t>
      </w:r>
    </w:p>
    <w:p w:rsidR="00AF2182" w:rsidRPr="00AF2182" w:rsidRDefault="00704022" w:rsidP="00AF2182">
      <w:pPr>
        <w:jc w:val="both"/>
        <w:rPr>
          <w:rFonts w:ascii="Tahoma" w:hAnsi="Tahoma" w:cs="Tahoma"/>
          <w:sz w:val="26"/>
          <w:szCs w:val="26"/>
        </w:rPr>
      </w:pPr>
      <w:r>
        <w:rPr>
          <w:rFonts w:ascii="Tahoma" w:hAnsi="Tahoma" w:cs="Tahoma"/>
          <w:sz w:val="26"/>
          <w:szCs w:val="26"/>
        </w:rPr>
        <w:t>20.606.0014.1003</w:t>
      </w:r>
      <w:r w:rsidR="00AF2182" w:rsidRPr="00AF2182">
        <w:rPr>
          <w:rFonts w:ascii="Tahoma" w:hAnsi="Tahoma" w:cs="Tahoma"/>
          <w:sz w:val="26"/>
          <w:szCs w:val="26"/>
        </w:rPr>
        <w:t xml:space="preserve"> – </w:t>
      </w:r>
      <w:r>
        <w:rPr>
          <w:rFonts w:ascii="Tahoma" w:hAnsi="Tahoma" w:cs="Tahoma"/>
          <w:sz w:val="26"/>
          <w:szCs w:val="26"/>
        </w:rPr>
        <w:t>Aquisição e  Manutenção de Veículos, Equipamentos e Máquinas Agrícolas.</w:t>
      </w:r>
    </w:p>
    <w:p w:rsidR="00AF2182" w:rsidRPr="00AF2182" w:rsidRDefault="00704022" w:rsidP="00AF2182">
      <w:pPr>
        <w:jc w:val="both"/>
        <w:rPr>
          <w:rFonts w:ascii="Tahoma" w:hAnsi="Tahoma" w:cs="Tahoma"/>
          <w:sz w:val="26"/>
          <w:szCs w:val="26"/>
        </w:rPr>
      </w:pPr>
      <w:r>
        <w:rPr>
          <w:rFonts w:ascii="Tahoma" w:hAnsi="Tahoma" w:cs="Tahoma"/>
          <w:sz w:val="26"/>
          <w:szCs w:val="26"/>
        </w:rPr>
        <w:t>3.3.90.30</w:t>
      </w:r>
      <w:r w:rsidR="00AF2182" w:rsidRPr="00AF2182">
        <w:rPr>
          <w:rFonts w:ascii="Tahoma" w:hAnsi="Tahoma" w:cs="Tahoma"/>
          <w:sz w:val="26"/>
          <w:szCs w:val="26"/>
        </w:rPr>
        <w:t xml:space="preserve">.00 – </w:t>
      </w:r>
      <w:r>
        <w:rPr>
          <w:rFonts w:ascii="Tahoma" w:hAnsi="Tahoma" w:cs="Tahoma"/>
          <w:sz w:val="26"/>
          <w:szCs w:val="26"/>
        </w:rPr>
        <w:t>Material de Consumo</w:t>
      </w:r>
    </w:p>
    <w:p w:rsidR="00A33B2F" w:rsidRPr="00C37425" w:rsidRDefault="00A33B2F" w:rsidP="00A33B2F">
      <w:pPr>
        <w:jc w:val="both"/>
        <w:rPr>
          <w:rFonts w:ascii="Tahoma" w:hAnsi="Tahoma" w:cs="Tahoma"/>
          <w:b/>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w:t>
      </w:r>
      <w:r w:rsidR="0070402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19.3. A sanção prevista na alínea “d”, do subitem 19.1, poderá ser imposta cumulativamente com as demais.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704022"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w:t>
      </w:r>
      <w:r w:rsidRPr="00E87AE7">
        <w:rPr>
          <w:rFonts w:ascii="Tahoma" w:hAnsi="Tahoma" w:cs="Tahoma"/>
          <w:sz w:val="26"/>
          <w:szCs w:val="26"/>
        </w:rPr>
        <w:lastRenderedPageBreak/>
        <w:t xml:space="preserve">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será a Ordem de Serviço em substituição ao Termo de Contrato; </w:t>
      </w:r>
    </w:p>
    <w:p w:rsidR="00A33B2F" w:rsidRPr="00E87AE7" w:rsidRDefault="009927B2" w:rsidP="00A33B2F">
      <w:pPr>
        <w:jc w:val="both"/>
        <w:rPr>
          <w:rFonts w:ascii="Tahoma" w:hAnsi="Tahoma" w:cs="Tahoma"/>
          <w:sz w:val="26"/>
          <w:szCs w:val="26"/>
        </w:rPr>
      </w:pPr>
      <w:r>
        <w:rPr>
          <w:rFonts w:ascii="Tahoma" w:hAnsi="Tahoma" w:cs="Tahoma"/>
          <w:sz w:val="26"/>
          <w:szCs w:val="26"/>
        </w:rPr>
        <w:t>20.6</w:t>
      </w:r>
      <w:r w:rsidR="00A33B2F"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C37425">
        <w:rPr>
          <w:rFonts w:ascii="Tahoma" w:hAnsi="Tahoma" w:cs="Tahoma"/>
          <w:sz w:val="26"/>
          <w:szCs w:val="26"/>
        </w:rPr>
        <w:t>Municipal de Japorã</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20.7</w:t>
      </w:r>
      <w:r w:rsidR="00A33B2F"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9927B2" w:rsidP="00A33B2F">
      <w:pPr>
        <w:jc w:val="both"/>
        <w:rPr>
          <w:rFonts w:ascii="Tahoma" w:hAnsi="Tahoma" w:cs="Tahoma"/>
          <w:sz w:val="26"/>
          <w:szCs w:val="26"/>
        </w:rPr>
      </w:pPr>
      <w:r>
        <w:rPr>
          <w:rFonts w:ascii="Tahoma" w:hAnsi="Tahoma" w:cs="Tahoma"/>
          <w:sz w:val="26"/>
          <w:szCs w:val="26"/>
        </w:rPr>
        <w:t>20.8</w:t>
      </w:r>
      <w:r w:rsidR="00A33B2F"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33B2F" w:rsidRPr="00E87AE7" w:rsidRDefault="009927B2" w:rsidP="00A33B2F">
      <w:pPr>
        <w:jc w:val="both"/>
        <w:rPr>
          <w:rFonts w:ascii="Tahoma" w:hAnsi="Tahoma" w:cs="Tahoma"/>
          <w:sz w:val="26"/>
          <w:szCs w:val="26"/>
        </w:rPr>
      </w:pPr>
      <w:r>
        <w:rPr>
          <w:rFonts w:ascii="Tahoma" w:hAnsi="Tahoma" w:cs="Tahoma"/>
          <w:sz w:val="26"/>
          <w:szCs w:val="26"/>
        </w:rPr>
        <w:t>20.9</w:t>
      </w:r>
      <w:r w:rsidR="00A33B2F" w:rsidRPr="00E87AE7">
        <w:rPr>
          <w:rFonts w:ascii="Tahoma" w:hAnsi="Tahoma" w:cs="Tahoma"/>
          <w:sz w:val="26"/>
          <w:szCs w:val="26"/>
        </w:rPr>
        <w:t xml:space="preserve"> Qualquer pedido de esclarecimento em relação a eventuais dúvidas na interpretação deste Edital e seus Anexos será atendido pelo Pregoeiro no horário de expediente 07</w:t>
      </w:r>
      <w:r w:rsidR="00C37425">
        <w:rPr>
          <w:rFonts w:ascii="Tahoma" w:hAnsi="Tahoma" w:cs="Tahoma"/>
          <w:sz w:val="26"/>
          <w:szCs w:val="26"/>
        </w:rPr>
        <w:t>:30</w:t>
      </w:r>
      <w:r w:rsidR="00A33B2F" w:rsidRPr="00E87AE7">
        <w:rPr>
          <w:rFonts w:ascii="Tahoma" w:hAnsi="Tahoma" w:cs="Tahoma"/>
          <w:sz w:val="26"/>
          <w:szCs w:val="26"/>
        </w:rPr>
        <w:t>h às 1</w:t>
      </w:r>
      <w:r>
        <w:rPr>
          <w:rFonts w:ascii="Tahoma" w:hAnsi="Tahoma" w:cs="Tahoma"/>
          <w:sz w:val="26"/>
          <w:szCs w:val="26"/>
        </w:rPr>
        <w:t>3</w:t>
      </w:r>
      <w:r w:rsidR="00C37425">
        <w:rPr>
          <w:rFonts w:ascii="Tahoma" w:hAnsi="Tahoma" w:cs="Tahoma"/>
          <w:sz w:val="26"/>
          <w:szCs w:val="26"/>
        </w:rPr>
        <w:t xml:space="preserve">:00h </w:t>
      </w:r>
      <w:r w:rsidR="00A33B2F"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00A33B2F" w:rsidRPr="00E87AE7">
        <w:rPr>
          <w:rFonts w:ascii="Tahoma" w:hAnsi="Tahoma" w:cs="Tahoma"/>
          <w:sz w:val="26"/>
          <w:szCs w:val="26"/>
        </w:rPr>
        <w:t>, situada a</w:t>
      </w:r>
      <w:r w:rsidR="00C37425">
        <w:rPr>
          <w:rFonts w:ascii="Tahoma" w:hAnsi="Tahoma" w:cs="Tahoma"/>
          <w:sz w:val="26"/>
          <w:szCs w:val="26"/>
        </w:rPr>
        <w:t xml:space="preserve"> Av. Deputado Fernando Saldanha s/n,</w:t>
      </w:r>
      <w:r w:rsidR="00A33B2F" w:rsidRPr="00E87AE7">
        <w:rPr>
          <w:rFonts w:ascii="Tahoma" w:hAnsi="Tahoma" w:cs="Tahoma"/>
          <w:sz w:val="26"/>
          <w:szCs w:val="26"/>
        </w:rPr>
        <w:t xml:space="preserve"> Neste Município, ou através do tele/fax; (0**67) 3</w:t>
      </w:r>
      <w:r w:rsidR="00C37425">
        <w:rPr>
          <w:rFonts w:ascii="Tahoma" w:hAnsi="Tahoma" w:cs="Tahoma"/>
          <w:sz w:val="26"/>
          <w:szCs w:val="26"/>
        </w:rPr>
        <w:t>475-1713</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20.10</w:t>
      </w:r>
      <w:r w:rsidR="00A33B2F"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33B2F" w:rsidRPr="00E87AE7" w:rsidRDefault="009927B2" w:rsidP="00A33B2F">
      <w:pPr>
        <w:jc w:val="both"/>
        <w:rPr>
          <w:rFonts w:ascii="Tahoma" w:hAnsi="Tahoma" w:cs="Tahoma"/>
          <w:sz w:val="26"/>
          <w:szCs w:val="26"/>
        </w:rPr>
      </w:pPr>
      <w:r>
        <w:rPr>
          <w:rFonts w:ascii="Tahoma" w:hAnsi="Tahoma" w:cs="Tahoma"/>
          <w:sz w:val="26"/>
          <w:szCs w:val="26"/>
        </w:rPr>
        <w:t>20.11</w:t>
      </w:r>
      <w:r w:rsidR="00A33B2F" w:rsidRPr="00E87AE7">
        <w:rPr>
          <w:rFonts w:ascii="Tahoma" w:hAnsi="Tahoma" w:cs="Tahoma"/>
          <w:sz w:val="26"/>
          <w:szCs w:val="26"/>
        </w:rPr>
        <w:t>.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r w:rsidRPr="00E87AE7">
        <w:rPr>
          <w:rFonts w:ascii="Tahoma" w:hAnsi="Tahoma" w:cs="Tahoma"/>
          <w:sz w:val="26"/>
          <w:szCs w:val="26"/>
          <w:u w:val="single"/>
        </w:rPr>
        <w:t>(peça</w:t>
      </w:r>
      <w:r w:rsidR="009927B2">
        <w:rPr>
          <w:rFonts w:ascii="Tahoma" w:hAnsi="Tahoma" w:cs="Tahoma"/>
          <w:sz w:val="26"/>
          <w:szCs w:val="26"/>
          <w:u w:val="single"/>
        </w:rPr>
        <w:t>s e acessórios</w:t>
      </w:r>
      <w:r w:rsidR="00F36AFF">
        <w:rPr>
          <w:rFonts w:ascii="Tahoma" w:hAnsi="Tahoma" w:cs="Tahoma"/>
          <w:sz w:val="26"/>
          <w:szCs w:val="26"/>
          <w:u w:val="single"/>
        </w:rPr>
        <w:t xml:space="preserve"> </w:t>
      </w:r>
      <w:r w:rsidRPr="00E87AE7">
        <w:rPr>
          <w:rFonts w:ascii="Tahoma" w:hAnsi="Tahoma" w:cs="Tahoma"/>
          <w:sz w:val="26"/>
          <w:szCs w:val="26"/>
          <w:u w:val="single"/>
        </w:rPr>
        <w:t>);</w:t>
      </w:r>
    </w:p>
    <w:p w:rsidR="00A33B2F" w:rsidRPr="00E87AE7" w:rsidRDefault="009846F7" w:rsidP="00A33B2F">
      <w:pPr>
        <w:jc w:val="both"/>
        <w:rPr>
          <w:rFonts w:ascii="Tahoma" w:hAnsi="Tahoma" w:cs="Tahoma"/>
          <w:sz w:val="26"/>
          <w:szCs w:val="26"/>
        </w:rPr>
      </w:pPr>
      <w:r>
        <w:rPr>
          <w:rFonts w:ascii="Tahoma" w:hAnsi="Tahoma" w:cs="Tahoma"/>
          <w:sz w:val="26"/>
          <w:szCs w:val="26"/>
        </w:rPr>
        <w:t>Anexo 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JUSTIFICATIVA/TERMO DE REFERÊNCIA </w:t>
      </w:r>
    </w:p>
    <w:p w:rsidR="00A33B2F" w:rsidRPr="00E87AE7" w:rsidRDefault="009846F7" w:rsidP="00A33B2F">
      <w:pPr>
        <w:jc w:val="both"/>
        <w:rPr>
          <w:rFonts w:ascii="Tahoma" w:hAnsi="Tahoma" w:cs="Tahoma"/>
          <w:sz w:val="26"/>
          <w:szCs w:val="26"/>
        </w:rPr>
      </w:pPr>
      <w:r>
        <w:rPr>
          <w:rFonts w:ascii="Tahoma" w:hAnsi="Tahoma" w:cs="Tahoma"/>
          <w:sz w:val="26"/>
          <w:szCs w:val="26"/>
        </w:rPr>
        <w:lastRenderedPageBreak/>
        <w:t>Anexo III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IV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MODELO DE PROCURAÇÃO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9846F7">
        <w:rPr>
          <w:rFonts w:ascii="Tahoma" w:hAnsi="Tahoma" w:cs="Tahoma"/>
          <w:sz w:val="26"/>
          <w:szCs w:val="26"/>
        </w:rPr>
        <w:t xml:space="preserve"> 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VI</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SUJEIÇÃO AO EDITAL E DE INEXISTÊNCIA DE FATOS SUPERVENIENTES IMPEDITIVOS DA QUALIFICAÇÃO </w:t>
      </w:r>
    </w:p>
    <w:p w:rsidR="00A33B2F" w:rsidRPr="00E87AE7" w:rsidRDefault="009846F7" w:rsidP="00A33B2F">
      <w:pPr>
        <w:jc w:val="both"/>
        <w:rPr>
          <w:rFonts w:ascii="Tahoma" w:hAnsi="Tahoma" w:cs="Tahoma"/>
          <w:sz w:val="26"/>
          <w:szCs w:val="26"/>
        </w:rPr>
      </w:pPr>
      <w:r>
        <w:rPr>
          <w:rFonts w:ascii="Tahoma" w:hAnsi="Tahoma" w:cs="Tahoma"/>
          <w:sz w:val="26"/>
          <w:szCs w:val="26"/>
        </w:rPr>
        <w:t>Anexo VII</w:t>
      </w:r>
      <w:r w:rsidR="00DE1893">
        <w:rPr>
          <w:rFonts w:ascii="Tahoma" w:hAnsi="Tahoma" w:cs="Tahoma"/>
          <w:sz w:val="26"/>
          <w:szCs w:val="26"/>
        </w:rPr>
        <w:t xml:space="preserve"> </w:t>
      </w:r>
      <w:r w:rsidR="00A33B2F">
        <w:rPr>
          <w:rFonts w:ascii="Tahoma" w:hAnsi="Tahoma" w:cs="Tahoma"/>
          <w:sz w:val="26"/>
          <w:szCs w:val="26"/>
        </w:rPr>
        <w:t xml:space="preserve"> </w:t>
      </w:r>
      <w:r w:rsidR="00A33B2F" w:rsidRPr="00E87AE7">
        <w:rPr>
          <w:rFonts w:ascii="Tahoma" w:hAnsi="Tahoma" w:cs="Tahoma"/>
          <w:sz w:val="26"/>
          <w:szCs w:val="26"/>
        </w:rPr>
        <w:t xml:space="preserve">- DECLARAÇÃO EMPREGADOR DE PESSOA JURÍDICA </w:t>
      </w:r>
      <w:r w:rsidR="00A33B2F">
        <w:rPr>
          <w:rFonts w:ascii="Tahoma" w:hAnsi="Tahoma" w:cs="Tahoma"/>
          <w:sz w:val="26"/>
          <w:szCs w:val="26"/>
        </w:rPr>
        <w:t xml:space="preserve">(REFERENTE A TRABALHO DE MENORES) </w:t>
      </w:r>
      <w:r w:rsidR="00A33B2F" w:rsidRPr="00E87AE7">
        <w:rPr>
          <w:rFonts w:ascii="Tahoma" w:hAnsi="Tahoma" w:cs="Tahoma"/>
          <w:sz w:val="26"/>
          <w:szCs w:val="26"/>
        </w:rPr>
        <w:t xml:space="preserve">(DEC. FEDERAL 4.358/2002) </w:t>
      </w:r>
    </w:p>
    <w:p w:rsidR="00A33B2F" w:rsidRPr="00E87AE7" w:rsidRDefault="009846F7" w:rsidP="00A33B2F">
      <w:pPr>
        <w:jc w:val="both"/>
        <w:rPr>
          <w:rFonts w:ascii="Tahoma" w:hAnsi="Tahoma" w:cs="Tahoma"/>
          <w:sz w:val="26"/>
          <w:szCs w:val="26"/>
        </w:rPr>
      </w:pPr>
      <w:r>
        <w:rPr>
          <w:rFonts w:ascii="Tahoma" w:hAnsi="Tahoma" w:cs="Tahoma"/>
          <w:sz w:val="26"/>
          <w:szCs w:val="26"/>
        </w:rPr>
        <w:t>Anexo VIII</w:t>
      </w:r>
      <w:r w:rsidR="00A33B2F">
        <w:rPr>
          <w:rFonts w:ascii="Tahoma" w:hAnsi="Tahoma" w:cs="Tahoma"/>
          <w:sz w:val="26"/>
          <w:szCs w:val="26"/>
        </w:rPr>
        <w:t xml:space="preserve"> </w:t>
      </w:r>
      <w:r w:rsidR="00A33B2F" w:rsidRPr="00E87AE7">
        <w:rPr>
          <w:rFonts w:ascii="Tahoma" w:hAnsi="Tahoma" w:cs="Tahoma"/>
          <w:sz w:val="26"/>
          <w:szCs w:val="26"/>
        </w:rPr>
        <w:t>– Modelo de DECLARAÇÃO Enquadramento de ME/EPP EMPREGADOR DE PESSOA JURÍDICA (DEC. FEDERAL 4.358/2002)</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Mundo Novo</w:t>
      </w:r>
      <w:r w:rsidRPr="00E87AE7">
        <w:rPr>
          <w:rFonts w:ascii="Tahoma" w:hAnsi="Tahoma" w:cs="Tahoma"/>
          <w:sz w:val="26"/>
          <w:szCs w:val="26"/>
        </w:rPr>
        <w:t xml:space="preserve">-MS,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Av. Deputado Fernando Saldanha s/n, Centro</w:t>
      </w:r>
      <w:r w:rsidRPr="00E87AE7">
        <w:rPr>
          <w:rFonts w:ascii="Tahoma" w:hAnsi="Tahoma" w:cs="Tahoma"/>
          <w:sz w:val="26"/>
          <w:szCs w:val="26"/>
        </w:rPr>
        <w:t xml:space="preserve">,Neste Município.   </w:t>
      </w:r>
    </w:p>
    <w:p w:rsidR="003846C1" w:rsidRDefault="003846C1" w:rsidP="00DE1893">
      <w:pPr>
        <w:jc w:val="right"/>
        <w:rPr>
          <w:rFonts w:ascii="Tahoma" w:hAnsi="Tahoma" w:cs="Tahoma"/>
          <w:sz w:val="26"/>
          <w:szCs w:val="26"/>
        </w:rPr>
      </w:pPr>
    </w:p>
    <w:p w:rsidR="003846C1" w:rsidRDefault="003846C1" w:rsidP="00DE1893">
      <w:pPr>
        <w:jc w:val="right"/>
        <w:rPr>
          <w:rFonts w:ascii="Tahoma" w:hAnsi="Tahoma" w:cs="Tahoma"/>
          <w:sz w:val="26"/>
          <w:szCs w:val="26"/>
        </w:rPr>
      </w:pPr>
    </w:p>
    <w:p w:rsidR="00DE1893" w:rsidRPr="005A541F" w:rsidRDefault="00F36AFF" w:rsidP="00DE1893">
      <w:pPr>
        <w:jc w:val="right"/>
        <w:rPr>
          <w:rFonts w:ascii="Tahoma" w:hAnsi="Tahoma" w:cs="Tahoma"/>
          <w:sz w:val="26"/>
          <w:szCs w:val="26"/>
        </w:rPr>
      </w:pPr>
      <w:r w:rsidRPr="005A541F">
        <w:rPr>
          <w:rFonts w:ascii="Tahoma" w:hAnsi="Tahoma" w:cs="Tahoma"/>
          <w:sz w:val="26"/>
          <w:szCs w:val="26"/>
        </w:rPr>
        <w:t>Japorã</w:t>
      </w:r>
      <w:r w:rsidR="00A33B2F" w:rsidRPr="005A541F">
        <w:rPr>
          <w:rFonts w:ascii="Tahoma" w:hAnsi="Tahoma" w:cs="Tahoma"/>
          <w:sz w:val="26"/>
          <w:szCs w:val="26"/>
        </w:rPr>
        <w:t xml:space="preserve"> - MS, </w:t>
      </w:r>
      <w:r w:rsidRPr="005A541F">
        <w:rPr>
          <w:rFonts w:ascii="Tahoma" w:hAnsi="Tahoma" w:cs="Tahoma"/>
          <w:sz w:val="26"/>
          <w:szCs w:val="26"/>
        </w:rPr>
        <w:t>1</w:t>
      </w:r>
      <w:r w:rsidR="005A541F" w:rsidRPr="005A541F">
        <w:rPr>
          <w:rFonts w:ascii="Tahoma" w:hAnsi="Tahoma" w:cs="Tahoma"/>
          <w:sz w:val="26"/>
          <w:szCs w:val="26"/>
        </w:rPr>
        <w:t>7</w:t>
      </w:r>
      <w:r w:rsidR="00A33B2F" w:rsidRPr="005A541F">
        <w:rPr>
          <w:rFonts w:ascii="Tahoma" w:hAnsi="Tahoma" w:cs="Tahoma"/>
          <w:sz w:val="26"/>
          <w:szCs w:val="26"/>
        </w:rPr>
        <w:t xml:space="preserve"> de </w:t>
      </w:r>
      <w:r w:rsidR="00DE1893" w:rsidRPr="005A541F">
        <w:rPr>
          <w:rFonts w:ascii="Tahoma" w:hAnsi="Tahoma" w:cs="Tahoma"/>
          <w:sz w:val="26"/>
          <w:szCs w:val="26"/>
        </w:rPr>
        <w:t>Março</w:t>
      </w:r>
      <w:r w:rsidR="00A33B2F" w:rsidRPr="005A541F">
        <w:rPr>
          <w:rFonts w:ascii="Tahoma" w:hAnsi="Tahoma" w:cs="Tahoma"/>
          <w:sz w:val="26"/>
          <w:szCs w:val="26"/>
        </w:rPr>
        <w:t xml:space="preserve"> de 201</w:t>
      </w:r>
      <w:r w:rsidR="005A541F" w:rsidRPr="005A541F">
        <w:rPr>
          <w:rFonts w:ascii="Tahoma" w:hAnsi="Tahoma" w:cs="Tahoma"/>
          <w:sz w:val="26"/>
          <w:szCs w:val="26"/>
        </w:rPr>
        <w:t>6</w:t>
      </w:r>
      <w:r w:rsidR="00A33B2F" w:rsidRPr="005A541F">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3846C1" w:rsidRDefault="003846C1"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A33B2F" w:rsidRPr="00E87AE7" w:rsidRDefault="00A33B2F" w:rsidP="00DE1893">
      <w:pPr>
        <w:pStyle w:val="SemEspaamento"/>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lastRenderedPageBreak/>
        <w:t>ANEXO 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JUSTIFICATIVA /TERMO DE REFERÊNCIA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Tendo vista a necessidade de efetuar os consertos dos</w:t>
      </w:r>
      <w:r w:rsidR="00DF4EE8">
        <w:rPr>
          <w:rFonts w:ascii="Tahoma" w:hAnsi="Tahoma" w:cs="Tahoma"/>
          <w:sz w:val="26"/>
          <w:szCs w:val="26"/>
        </w:rPr>
        <w:t>,</w:t>
      </w:r>
      <w:r w:rsidRPr="00E87AE7">
        <w:rPr>
          <w:rFonts w:ascii="Tahoma" w:hAnsi="Tahoma" w:cs="Tahoma"/>
          <w:sz w:val="26"/>
          <w:szCs w:val="26"/>
        </w:rPr>
        <w:t xml:space="preserve"> veículos das </w:t>
      </w:r>
      <w:r>
        <w:rPr>
          <w:rFonts w:ascii="Tahoma" w:hAnsi="Tahoma" w:cs="Tahoma"/>
          <w:sz w:val="26"/>
          <w:szCs w:val="26"/>
        </w:rPr>
        <w:t>Gerências</w:t>
      </w:r>
      <w:bookmarkStart w:id="0" w:name="_GoBack"/>
      <w:bookmarkEnd w:id="0"/>
      <w:r w:rsidRPr="00E87AE7">
        <w:rPr>
          <w:rFonts w:ascii="Tahoma" w:hAnsi="Tahoma" w:cs="Tahoma"/>
          <w:sz w:val="26"/>
          <w:szCs w:val="26"/>
        </w:rPr>
        <w:t xml:space="preserve"> desta municipalidade, para proporcionar melhor desempenho dos mesmos, e melhorando as atividades desenvolvidas pelas referidas </w:t>
      </w:r>
      <w:r>
        <w:rPr>
          <w:rFonts w:ascii="Tahoma" w:hAnsi="Tahoma" w:cs="Tahoma"/>
          <w:sz w:val="26"/>
          <w:szCs w:val="26"/>
        </w:rPr>
        <w:t>Gerências</w:t>
      </w:r>
      <w:r w:rsidRPr="00E87AE7">
        <w:rPr>
          <w:rFonts w:ascii="Tahoma" w:hAnsi="Tahoma" w:cs="Tahoma"/>
          <w:sz w:val="26"/>
          <w:szCs w:val="26"/>
        </w:rPr>
        <w:t>, justificamos a presente contrat</w:t>
      </w:r>
      <w:r>
        <w:rPr>
          <w:rFonts w:ascii="Tahoma" w:hAnsi="Tahoma" w:cs="Tahoma"/>
          <w:sz w:val="26"/>
          <w:szCs w:val="26"/>
        </w:rPr>
        <w:t>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Pr="00E87AE7" w:rsidRDefault="00DF4EE8"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lastRenderedPageBreak/>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MS, no Pregão Presencial nº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Localidade,.............de......................................de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lastRenderedPageBreak/>
        <w:t xml:space="preserve">ANEXO </w:t>
      </w:r>
      <w:r w:rsidR="00280865">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Municipal de Japorã</w:t>
      </w:r>
      <w:r w:rsidRPr="00E87AE7">
        <w:rPr>
          <w:rFonts w:ascii="Tahoma" w:hAnsi="Tahoma" w:cs="Tahoma"/>
          <w:sz w:val="26"/>
          <w:szCs w:val="26"/>
        </w:rPr>
        <w:t xml:space="preserve">-MS.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280865" w:rsidRPr="00E87AE7" w:rsidRDefault="00280865"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lastRenderedPageBreak/>
        <w:t xml:space="preserve">ANEXO </w:t>
      </w:r>
      <w:r w:rsidR="00280865">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PREGÃO PRESENCIAL N° 010</w:t>
      </w:r>
      <w:r w:rsidR="00A33B2F" w:rsidRPr="00E87AE7">
        <w:rPr>
          <w:rFonts w:ascii="Tahoma" w:hAnsi="Tahoma" w:cs="Tahoma"/>
          <w:sz w:val="26"/>
          <w:szCs w:val="26"/>
        </w:rPr>
        <w:t>/201</w:t>
      </w:r>
      <w:r>
        <w:rPr>
          <w:rFonts w:ascii="Tahoma" w:hAnsi="Tahoma" w:cs="Tahoma"/>
          <w:sz w:val="26"/>
          <w:szCs w:val="26"/>
        </w:rPr>
        <w:t>6</w:t>
      </w:r>
      <w:r w:rsidR="00A33B2F" w:rsidRPr="00E87AE7">
        <w:rPr>
          <w:rFonts w:ascii="Tahoma" w:hAnsi="Tahoma" w:cs="Tahoma"/>
          <w:sz w:val="26"/>
          <w:szCs w:val="26"/>
        </w:rPr>
        <w:t xml:space="preserve"> – REGISTRO DE PREÇOS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e serviços.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_________________, ____ de ___________ 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_____________________________, CNPJ n° ___________ (nome da empresa) _____ sediada ______________(endereço completo) _____________. Por intermédio de seu representante legal, o (a) Sr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Ressalva: emprega menor, a partir de quatorze anos, na condição de aprendiz. (....)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 ______ de _____________ 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lastRenderedPageBreak/>
        <w:t>ANEXO 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para fins do disposto no item IV do Edital de MODALIDADE PREGÃO PRESENCIAL Nº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MICROEMPRESA, conforme Inciso 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(localidade)_______, de ____________de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nome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280865" w:rsidRDefault="00A6569D" w:rsidP="00F52751">
      <w:pPr>
        <w:jc w:val="center"/>
        <w:rPr>
          <w:rFonts w:ascii="Tahoma" w:hAnsi="Tahoma" w:cs="Tahoma"/>
          <w:b/>
          <w:sz w:val="26"/>
          <w:szCs w:val="26"/>
        </w:rPr>
      </w:pPr>
      <w:r>
        <w:rPr>
          <w:rFonts w:ascii="Tahoma" w:hAnsi="Tahoma" w:cs="Tahoma"/>
          <w:b/>
          <w:sz w:val="26"/>
          <w:szCs w:val="26"/>
        </w:rPr>
        <w:lastRenderedPageBreak/>
        <w:t>ANEXO VI</w:t>
      </w:r>
      <w:r w:rsidR="00280865">
        <w:rPr>
          <w:rFonts w:ascii="Tahoma" w:hAnsi="Tahoma" w:cs="Tahoma"/>
          <w:b/>
          <w:sz w:val="26"/>
          <w:szCs w:val="26"/>
        </w:rPr>
        <w:t>II</w:t>
      </w:r>
    </w:p>
    <w:p w:rsidR="00F52751" w:rsidRPr="00F52751" w:rsidRDefault="00A6569D" w:rsidP="00F52751">
      <w:pPr>
        <w:jc w:val="center"/>
        <w:rPr>
          <w:rFonts w:ascii="Tahoma" w:hAnsi="Tahoma" w:cs="Tahoma"/>
          <w:b/>
          <w:sz w:val="26"/>
          <w:szCs w:val="26"/>
        </w:rPr>
      </w:pPr>
      <w:r>
        <w:rPr>
          <w:rFonts w:ascii="Tahoma" w:hAnsi="Tahoma" w:cs="Tahoma"/>
          <w:b/>
          <w:sz w:val="26"/>
          <w:szCs w:val="26"/>
        </w:rPr>
        <w:t xml:space="preserve"> MINUTA DA </w:t>
      </w:r>
      <w:r w:rsidR="00F52751" w:rsidRPr="00F52751">
        <w:rPr>
          <w:rFonts w:ascii="Tahoma" w:hAnsi="Tahoma" w:cs="Tahoma"/>
          <w:b/>
          <w:sz w:val="26"/>
          <w:szCs w:val="26"/>
        </w:rPr>
        <w:t>ATA DE REGISTRO DE PREÇOS</w:t>
      </w:r>
    </w:p>
    <w:p w:rsidR="00A6569D" w:rsidRPr="00F52751" w:rsidRDefault="00A6569D" w:rsidP="00A6569D">
      <w:pPr>
        <w:jc w:val="both"/>
        <w:rPr>
          <w:rFonts w:ascii="Tahoma" w:hAnsi="Tahoma" w:cs="Tahoma"/>
          <w:sz w:val="26"/>
          <w:szCs w:val="26"/>
        </w:rPr>
      </w:pPr>
      <w:r w:rsidRPr="00F52751">
        <w:rPr>
          <w:rFonts w:ascii="Tahoma" w:hAnsi="Tahoma" w:cs="Tahoma"/>
          <w:sz w:val="26"/>
          <w:szCs w:val="26"/>
        </w:rPr>
        <w:t>PROCESSO ADMINISTRATIVO: Nº 01</w:t>
      </w:r>
      <w:r w:rsidR="00DE1893">
        <w:rPr>
          <w:rFonts w:ascii="Tahoma" w:hAnsi="Tahoma" w:cs="Tahoma"/>
          <w:sz w:val="26"/>
          <w:szCs w:val="26"/>
        </w:rPr>
        <w:t>6</w:t>
      </w:r>
      <w:r w:rsidR="00280865">
        <w:rPr>
          <w:rFonts w:ascii="Tahoma" w:hAnsi="Tahoma" w:cs="Tahoma"/>
          <w:sz w:val="26"/>
          <w:szCs w:val="26"/>
        </w:rPr>
        <w:t>/2016</w:t>
      </w:r>
      <w:r w:rsidR="005A541F">
        <w:rPr>
          <w:rFonts w:ascii="Tahoma" w:hAnsi="Tahoma" w:cs="Tahoma"/>
          <w:sz w:val="26"/>
          <w:szCs w:val="26"/>
        </w:rPr>
        <w:t xml:space="preserve"> </w:t>
      </w:r>
      <w:r w:rsidRPr="00F52751">
        <w:rPr>
          <w:rFonts w:ascii="Tahoma" w:hAnsi="Tahoma" w:cs="Tahoma"/>
          <w:sz w:val="26"/>
          <w:szCs w:val="26"/>
        </w:rPr>
        <w:t>- PREGÃO PRESE</w:t>
      </w:r>
      <w:r w:rsidR="00280865">
        <w:rPr>
          <w:rFonts w:ascii="Tahoma" w:hAnsi="Tahoma" w:cs="Tahoma"/>
          <w:sz w:val="26"/>
          <w:szCs w:val="26"/>
        </w:rPr>
        <w:t>NCIAL - REGISTRO DE PREÇOS Nº 010/2016</w:t>
      </w:r>
      <w:r w:rsidRPr="00F52751">
        <w:rPr>
          <w:rFonts w:ascii="Tahoma" w:hAnsi="Tahoma" w:cs="Tahoma"/>
          <w:sz w:val="26"/>
          <w:szCs w:val="26"/>
        </w:rPr>
        <w:t>.</w:t>
      </w:r>
    </w:p>
    <w:p w:rsidR="00A6569D" w:rsidRPr="00F52751" w:rsidRDefault="00A6569D" w:rsidP="00A6569D">
      <w:pPr>
        <w:jc w:val="both"/>
        <w:rPr>
          <w:rFonts w:ascii="Tahoma" w:hAnsi="Tahoma" w:cs="Tahoma"/>
          <w:sz w:val="26"/>
          <w:szCs w:val="26"/>
        </w:rPr>
      </w:pPr>
    </w:p>
    <w:p w:rsidR="00A6569D" w:rsidRPr="00F52751" w:rsidRDefault="00A6569D" w:rsidP="00A6569D">
      <w:pPr>
        <w:jc w:val="both"/>
        <w:rPr>
          <w:rFonts w:ascii="Tahoma" w:hAnsi="Tahoma" w:cs="Tahoma"/>
          <w:sz w:val="26"/>
          <w:szCs w:val="26"/>
        </w:rPr>
      </w:pPr>
      <w:r w:rsidRPr="00F52751">
        <w:rPr>
          <w:rFonts w:ascii="Tahoma" w:hAnsi="Tahoma" w:cs="Tahoma"/>
          <w:sz w:val="26"/>
          <w:szCs w:val="26"/>
        </w:rPr>
        <w:t>ATA DE REGISTRO DE PREÇOS: Nº 00</w:t>
      </w:r>
      <w:r>
        <w:rPr>
          <w:rFonts w:ascii="Tahoma" w:hAnsi="Tahoma" w:cs="Tahoma"/>
          <w:sz w:val="26"/>
          <w:szCs w:val="26"/>
        </w:rPr>
        <w:t>0</w:t>
      </w:r>
      <w:r w:rsidRPr="00F52751">
        <w:rPr>
          <w:rFonts w:ascii="Tahoma" w:hAnsi="Tahoma" w:cs="Tahoma"/>
          <w:sz w:val="26"/>
          <w:szCs w:val="26"/>
        </w:rPr>
        <w:t>/</w:t>
      </w:r>
      <w:r>
        <w:rPr>
          <w:rFonts w:ascii="Tahoma" w:hAnsi="Tahoma" w:cs="Tahoma"/>
          <w:sz w:val="26"/>
          <w:szCs w:val="26"/>
        </w:rPr>
        <w:t>20</w:t>
      </w:r>
      <w:r w:rsidR="00E83493">
        <w:rPr>
          <w:rFonts w:ascii="Tahoma" w:hAnsi="Tahoma" w:cs="Tahoma"/>
          <w:sz w:val="26"/>
          <w:szCs w:val="26"/>
        </w:rPr>
        <w:t>16</w:t>
      </w:r>
      <w:r w:rsidRPr="00F52751">
        <w:rPr>
          <w:rFonts w:ascii="Tahoma" w:hAnsi="Tahoma" w:cs="Tahoma"/>
          <w:sz w:val="26"/>
          <w:szCs w:val="26"/>
        </w:rPr>
        <w:t>.</w:t>
      </w:r>
    </w:p>
    <w:p w:rsidR="00F52751" w:rsidRPr="00F52751" w:rsidRDefault="00F52751" w:rsidP="00F52751">
      <w:pPr>
        <w:rPr>
          <w:rFonts w:ascii="Tahoma" w:hAnsi="Tahoma" w:cs="Tahoma"/>
          <w:sz w:val="26"/>
          <w:szCs w:val="26"/>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F52751"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A6569D" w:rsidRDefault="00A6569D" w:rsidP="00F52751">
      <w:pPr>
        <w:jc w:val="both"/>
        <w:rPr>
          <w:rFonts w:ascii="Tahoma" w:hAnsi="Tahoma" w:cs="Tahoma"/>
          <w:sz w:val="26"/>
          <w:szCs w:val="26"/>
        </w:rPr>
      </w:pPr>
    </w:p>
    <w:p w:rsidR="00F52751" w:rsidRPr="00DE1893" w:rsidRDefault="00A6569D" w:rsidP="00A6569D">
      <w:pPr>
        <w:spacing w:line="240" w:lineRule="auto"/>
        <w:jc w:val="both"/>
        <w:rPr>
          <w:rFonts w:ascii="Tahoma" w:eastAsia="Times New Roman" w:hAnsi="Tahoma" w:cs="Tahoma"/>
          <w:sz w:val="26"/>
          <w:szCs w:val="26"/>
          <w:lang w:eastAsia="pt-BR"/>
        </w:rPr>
      </w:pPr>
      <w:r w:rsidRPr="00DE1893">
        <w:rPr>
          <w:rFonts w:ascii="Tahoma" w:eastAsia="Times New Roman" w:hAnsi="Tahoma" w:cs="Tahoma"/>
          <w:sz w:val="26"/>
          <w:szCs w:val="26"/>
          <w:lang w:eastAsia="pt-BR"/>
        </w:rPr>
        <w:t>Aos -------- dias do mês de ----------------- do ano dois mil e ---------------, no Município de Japorã</w:t>
      </w:r>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Japorã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Prefeito Municipal,Sr. VANDERLEY BISPO DE OLIVEIRA, brasileiro, separado judicialmente, funcionário publico, portador da cédula de identidade nº 6.981.340-2 expedida pela SSP/</w:t>
      </w:r>
      <w:r w:rsidR="00DE1893" w:rsidRPr="00DE1893">
        <w:rPr>
          <w:rFonts w:ascii="Tahoma" w:hAnsi="Tahoma" w:cs="Tahoma"/>
          <w:sz w:val="26"/>
          <w:szCs w:val="26"/>
        </w:rPr>
        <w:t>MS</w:t>
      </w:r>
      <w:r w:rsidRPr="00DE1893">
        <w:rPr>
          <w:rFonts w:ascii="Tahoma" w:hAnsi="Tahoma" w:cs="Tahoma"/>
          <w:sz w:val="26"/>
          <w:szCs w:val="26"/>
        </w:rPr>
        <w:t>., inscrito no CPF. sob nº 356.506.721-72 residente e domiciliado na Rua Campo Grande – Quadra 60 – Lote 01 – nº 6001, centro, no município de Japorã-MS.,e a Empresa: -------------------------, inscrita no CNPJ sob nº ------------------------, com sede à Rua ----------- nº----na cidade de --------------</w:t>
      </w:r>
      <w:r w:rsidRPr="00DE1893">
        <w:rPr>
          <w:rFonts w:ascii="Tahoma" w:eastAsia="Times New Roman" w:hAnsi="Tahoma" w:cs="Tahoma"/>
          <w:sz w:val="26"/>
          <w:szCs w:val="26"/>
          <w:lang w:eastAsia="pt-BR"/>
        </w:rPr>
        <w:t>,neste ata representado pelo</w:t>
      </w:r>
      <w:r w:rsidRPr="00DE1893">
        <w:rPr>
          <w:rFonts w:ascii="Tahoma" w:hAnsi="Tahoma" w:cs="Tahoma"/>
          <w:sz w:val="26"/>
          <w:szCs w:val="26"/>
        </w:rPr>
        <w:t xml:space="preserve"> Srº --------------, ------, ------------- , -------------, portador da Cédula de Identidade  RG sob  nº ------------ expedida pela SSP/-- e inscrito no CPF sob o nº ----------------------, </w:t>
      </w:r>
      <w:r w:rsidRPr="00DE1893">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coma empresa: </w:t>
      </w:r>
    </w:p>
    <w:p w:rsidR="00A6569D" w:rsidRPr="00A6569D" w:rsidRDefault="00A6569D" w:rsidP="00A6569D">
      <w:pPr>
        <w:spacing w:line="240" w:lineRule="auto"/>
        <w:jc w:val="both"/>
        <w:rPr>
          <w:rFonts w:ascii="Tahoma" w:eastAsia="Times New Roman" w:hAnsi="Tahoma" w:cs="Tahoma"/>
          <w:sz w:val="26"/>
          <w:szCs w:val="26"/>
          <w:lang w:eastAsia="pt-BR"/>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I - DO OBJETO:</w:t>
      </w:r>
    </w:p>
    <w:p w:rsidR="00C50839" w:rsidRPr="00F52751" w:rsidRDefault="00F52751" w:rsidP="00A6569D">
      <w:pPr>
        <w:jc w:val="both"/>
        <w:rPr>
          <w:rFonts w:ascii="Tahoma" w:hAnsi="Tahoma" w:cs="Tahoma"/>
          <w:sz w:val="26"/>
          <w:szCs w:val="26"/>
        </w:rPr>
      </w:pPr>
      <w:r w:rsidRPr="00F52751">
        <w:rPr>
          <w:rFonts w:ascii="Tahoma" w:hAnsi="Tahoma" w:cs="Tahoma"/>
          <w:sz w:val="26"/>
          <w:szCs w:val="26"/>
        </w:rPr>
        <w:lastRenderedPageBreak/>
        <w:t xml:space="preserve">1.1 – Tem por objeto a presente licitação a seleção de proposta mais vantajosa para administração visando a contratação de empresa no SISTEMA REGISTRO DE PREÇOS para a FUTURO E EVENTUAL </w:t>
      </w:r>
      <w:r w:rsidR="00C50839" w:rsidRPr="00E87AE7">
        <w:rPr>
          <w:rFonts w:ascii="Tahoma" w:hAnsi="Tahoma" w:cs="Tahoma"/>
          <w:sz w:val="26"/>
          <w:szCs w:val="26"/>
        </w:rPr>
        <w:t>fornecimento</w:t>
      </w:r>
      <w:r w:rsidR="00C50839">
        <w:rPr>
          <w:rFonts w:ascii="Tahoma" w:hAnsi="Tahoma" w:cs="Tahoma"/>
          <w:sz w:val="26"/>
          <w:szCs w:val="26"/>
        </w:rPr>
        <w:t xml:space="preserve"> de peças para manutenção da frota de </w:t>
      </w:r>
      <w:r w:rsidR="00E83493">
        <w:rPr>
          <w:rFonts w:ascii="Tahoma" w:hAnsi="Tahoma" w:cs="Tahoma"/>
          <w:sz w:val="26"/>
          <w:szCs w:val="26"/>
        </w:rPr>
        <w:t>Tratores</w:t>
      </w:r>
      <w:r w:rsidR="00BA5BD5">
        <w:rPr>
          <w:rFonts w:ascii="Tahoma" w:hAnsi="Tahoma" w:cs="Tahoma"/>
          <w:sz w:val="26"/>
          <w:szCs w:val="26"/>
        </w:rPr>
        <w:t>,</w:t>
      </w:r>
      <w:r w:rsidR="00E83493">
        <w:rPr>
          <w:rFonts w:ascii="Tahoma" w:hAnsi="Tahoma" w:cs="Tahoma"/>
          <w:sz w:val="26"/>
          <w:szCs w:val="26"/>
        </w:rPr>
        <w:t xml:space="preserve"> </w:t>
      </w:r>
      <w:r w:rsidR="00BA5BD5">
        <w:rPr>
          <w:rFonts w:ascii="Tahoma" w:hAnsi="Tahoma" w:cs="Tahoma"/>
          <w:sz w:val="26"/>
          <w:szCs w:val="26"/>
        </w:rPr>
        <w:t xml:space="preserve">Implementos e </w:t>
      </w:r>
      <w:r w:rsidR="000D6FF8">
        <w:rPr>
          <w:rFonts w:ascii="Tahoma" w:hAnsi="Tahoma" w:cs="Tahoma"/>
          <w:sz w:val="26"/>
          <w:szCs w:val="26"/>
        </w:rPr>
        <w:t>Máquinas Pesadas</w:t>
      </w:r>
      <w:r w:rsidR="00C50839">
        <w:rPr>
          <w:rFonts w:ascii="Tahoma" w:hAnsi="Tahoma" w:cs="Tahoma"/>
          <w:sz w:val="26"/>
          <w:szCs w:val="26"/>
        </w:rPr>
        <w:t>, para a</w:t>
      </w:r>
      <w:r w:rsidR="000D6FF8">
        <w:rPr>
          <w:rFonts w:ascii="Tahoma" w:hAnsi="Tahoma" w:cs="Tahoma"/>
          <w:sz w:val="26"/>
          <w:szCs w:val="26"/>
        </w:rPr>
        <w:t>tender a solicitação da Secretaria de Desenvolvimento</w:t>
      </w:r>
      <w:r w:rsidR="00C50839" w:rsidRPr="00E87AE7">
        <w:rPr>
          <w:rFonts w:ascii="Tahoma" w:hAnsi="Tahoma" w:cs="Tahoma"/>
          <w:sz w:val="26"/>
          <w:szCs w:val="26"/>
        </w:rPr>
        <w:t xml:space="preserve"> </w:t>
      </w:r>
      <w:r w:rsidR="000D6FF8">
        <w:rPr>
          <w:rFonts w:ascii="Tahoma" w:hAnsi="Tahoma" w:cs="Tahoma"/>
          <w:sz w:val="26"/>
          <w:szCs w:val="26"/>
        </w:rPr>
        <w:t xml:space="preserve">Agropecuário e Meio Ambiente </w:t>
      </w:r>
      <w:r w:rsidR="00C50839" w:rsidRPr="00E87AE7">
        <w:rPr>
          <w:rFonts w:ascii="Tahoma" w:hAnsi="Tahoma" w:cs="Tahoma"/>
          <w:sz w:val="26"/>
          <w:szCs w:val="26"/>
        </w:rPr>
        <w:t>desta municipalidade. Em conformidade com o edital e seus anexos, parte integrante da licitação em epígrafe.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1.2 - As quantidades constantes dos anexos </w:t>
      </w:r>
      <w:r w:rsidR="00E83493">
        <w:rPr>
          <w:rFonts w:ascii="Tahoma" w:hAnsi="Tahoma" w:cs="Tahoma"/>
          <w:i/>
          <w:iCs/>
          <w:sz w:val="26"/>
          <w:szCs w:val="26"/>
        </w:rPr>
        <w:t>I</w:t>
      </w:r>
      <w:r>
        <w:rPr>
          <w:rFonts w:ascii="Tahoma" w:hAnsi="Tahoma" w:cs="Tahoma"/>
          <w:i/>
          <w:iCs/>
          <w:sz w:val="26"/>
          <w:szCs w:val="26"/>
        </w:rPr>
        <w:t xml:space="preserve">, </w:t>
      </w:r>
      <w:r w:rsidRPr="00E87AE7">
        <w:rPr>
          <w:rFonts w:ascii="Tahoma" w:hAnsi="Tahoma" w:cs="Tahoma"/>
          <w:sz w:val="26"/>
          <w:szCs w:val="26"/>
        </w:rPr>
        <w:t xml:space="preserve"> são estimativas, não se obrigando a Administração pela aquisição total.  </w:t>
      </w:r>
    </w:p>
    <w:p w:rsidR="00A6569D" w:rsidRPr="00E87AE7" w:rsidRDefault="00E83493"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 - Os proponentes deverão apresentar cotação por item, elaborando-o conforme modelo que segue.  </w:t>
      </w:r>
    </w:p>
    <w:p w:rsidR="00A6569D" w:rsidRPr="000E16B9" w:rsidRDefault="00A6569D" w:rsidP="00A6569D">
      <w:pPr>
        <w:rPr>
          <w:rFonts w:ascii="Tahoma" w:hAnsi="Tahoma" w:cs="Tahoma"/>
          <w:b/>
          <w:sz w:val="26"/>
          <w:szCs w:val="26"/>
        </w:rPr>
      </w:pPr>
      <w:r w:rsidRPr="000E16B9">
        <w:rPr>
          <w:rFonts w:ascii="Tahoma" w:hAnsi="Tahoma" w:cs="Tahoma"/>
          <w:b/>
          <w:sz w:val="26"/>
          <w:szCs w:val="26"/>
        </w:rPr>
        <w:t xml:space="preserve">III - DA VALIDADE DO REGISTRO DE PREÇOS: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r>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.2 – Ao licitante vencedor, por item, fica assegurada a preferência em igualdade de condições com os demais licitantes acorrentes em futuros certames, ou mediante utilização de quaisquer outros meios, respeitando a legislação relativa às licitações.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5</w:t>
      </w:r>
      <w:r w:rsidR="00A6569D" w:rsidRPr="00E87AE7">
        <w:rPr>
          <w:rFonts w:ascii="Tahoma" w:hAnsi="Tahoma" w:cs="Tahoma"/>
          <w:sz w:val="26"/>
          <w:szCs w:val="26"/>
        </w:rPr>
        <w:t xml:space="preserve">.1 – O prazo de validade do registro de preços será de 12 (DOZE)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qualquer de suas etapas relativas ao recebimento do produto, superior a 50% (cinqüenta por cento) do prazo global;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6569D" w:rsidRPr="00AD0E60" w:rsidRDefault="00F00371" w:rsidP="00A6569D">
      <w:pPr>
        <w:jc w:val="both"/>
        <w:rPr>
          <w:rFonts w:ascii="Tahoma" w:hAnsi="Tahoma" w:cs="Tahoma"/>
          <w:b/>
          <w:sz w:val="26"/>
          <w:szCs w:val="26"/>
        </w:rPr>
      </w:pPr>
      <w:r>
        <w:rPr>
          <w:rFonts w:ascii="Tahoma" w:hAnsi="Tahoma" w:cs="Tahoma"/>
          <w:b/>
          <w:sz w:val="26"/>
          <w:szCs w:val="26"/>
        </w:rPr>
        <w:t>VI</w:t>
      </w:r>
      <w:r w:rsidR="00595C46">
        <w:rPr>
          <w:rFonts w:ascii="Tahoma" w:hAnsi="Tahoma" w:cs="Tahoma"/>
          <w:b/>
          <w:sz w:val="26"/>
          <w:szCs w:val="26"/>
        </w:rPr>
        <w:t xml:space="preserve"> – Da ATA</w:t>
      </w:r>
      <w:r w:rsidR="00A6569D" w:rsidRPr="00AD0E60">
        <w:rPr>
          <w:rFonts w:ascii="Tahoma" w:hAnsi="Tahoma" w:cs="Tahoma"/>
          <w:b/>
          <w:sz w:val="26"/>
          <w:szCs w:val="26"/>
        </w:rPr>
        <w:t xml:space="preserve"> DE REGISTRO DE PREÇOS E DO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 – Homologado o procedimento, o licitante vencedor será convocado para que dentro do prazo de 05 (cinco) </w:t>
      </w:r>
      <w:r w:rsidR="00595C46">
        <w:rPr>
          <w:rFonts w:ascii="Tahoma" w:hAnsi="Tahoma" w:cs="Tahoma"/>
          <w:sz w:val="26"/>
          <w:szCs w:val="26"/>
        </w:rPr>
        <w:t>dias corridos, assine a Ata</w:t>
      </w:r>
      <w:r w:rsidR="00A6569D" w:rsidRPr="00E87AE7">
        <w:rPr>
          <w:rFonts w:ascii="Tahoma" w:hAnsi="Tahoma" w:cs="Tahoma"/>
          <w:sz w:val="26"/>
          <w:szCs w:val="26"/>
        </w:rPr>
        <w:t xml:space="preserve"> de Registro de Preços, cuja minuta integra esse Edital, sob pena de decair do direito ao registro de preços, podendo, ainda, sujeitar-se à penalidade</w:t>
      </w:r>
      <w:r w:rsidR="00731BC3">
        <w:rPr>
          <w:rFonts w:ascii="Tahoma" w:hAnsi="Tahoma" w:cs="Tahoma"/>
          <w:sz w:val="26"/>
          <w:szCs w:val="26"/>
        </w:rPr>
        <w:t>.</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.2 - O prazo de convocação poderá ser prorrogado uma vez, por igual período, quando solicitado pela parte durante o seu transcurso e desde que ocorra motivo justificado e aceito pela Administração Municipal.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.3 – Colhidas as assinaturas, será providenciada a imediata publicação da ata e, se for o caso, do ato que promover a exclusão de que trata o subitem anterior.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.4 - O prazo de validade do registro de preços será de 12 (DOZE) MESES a partir da data de assinatura da ata de Registro de Preços.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.5 - Durante</w:t>
      </w:r>
      <w:r w:rsidR="00BA5BD5">
        <w:rPr>
          <w:rFonts w:ascii="Tahoma" w:hAnsi="Tahoma" w:cs="Tahoma"/>
          <w:sz w:val="26"/>
          <w:szCs w:val="26"/>
        </w:rPr>
        <w:t xml:space="preserve"> o prazo de validade da Ata</w:t>
      </w:r>
      <w:r w:rsidR="00A6569D"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6</w:t>
      </w:r>
      <w:r w:rsidR="00A6569D" w:rsidRPr="00E87AE7">
        <w:rPr>
          <w:rFonts w:ascii="Tahoma" w:hAnsi="Tahoma" w:cs="Tahoma"/>
          <w:sz w:val="26"/>
          <w:szCs w:val="26"/>
        </w:rPr>
        <w:t xml:space="preserve">.6 – O Município de </w:t>
      </w:r>
      <w:r w:rsidR="00A6569D">
        <w:rPr>
          <w:rFonts w:ascii="Tahoma" w:hAnsi="Tahoma" w:cs="Tahoma"/>
          <w:sz w:val="26"/>
          <w:szCs w:val="26"/>
        </w:rPr>
        <w:t xml:space="preserve">Japorã </w:t>
      </w:r>
      <w:r w:rsidR="00A6569D" w:rsidRPr="00E87AE7">
        <w:rPr>
          <w:rFonts w:ascii="Tahoma" w:hAnsi="Tahoma" w:cs="Tahoma"/>
          <w:sz w:val="26"/>
          <w:szCs w:val="26"/>
        </w:rPr>
        <w:t xml:space="preserve">não está obrigado a contratar uma quantidade mínima dos produtos, ficando a seu exclusivo critério a definição da quantidade e do momento da contratação.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.6.1 – Os quantitativos totais expressos no Anexo I – Especificações Técnicas são estimativos e representam as previsões de contratações nos próximos 12 (DOZE) MESES.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.7 – A existência do preço registrado não obriga o Município de </w:t>
      </w:r>
      <w:r w:rsidR="00A6569D">
        <w:rPr>
          <w:rFonts w:ascii="Tahoma" w:hAnsi="Tahoma" w:cs="Tahoma"/>
          <w:sz w:val="26"/>
          <w:szCs w:val="26"/>
        </w:rPr>
        <w:t>Japorã</w:t>
      </w:r>
      <w:r w:rsidR="00A6569D" w:rsidRPr="00E87AE7">
        <w:rPr>
          <w:rFonts w:ascii="Tahoma" w:hAnsi="Tahoma" w:cs="Tahoma"/>
          <w:sz w:val="26"/>
          <w:szCs w:val="26"/>
        </w:rPr>
        <w:t xml:space="preserve"> firmar as contratações que dele poderão advir, facultada a utilização de outros meios, respeitada a legislação vigente, sendo a</w:t>
      </w:r>
      <w:r w:rsidR="00497812">
        <w:rPr>
          <w:rFonts w:ascii="Tahoma" w:hAnsi="Tahoma" w:cs="Tahoma"/>
          <w:sz w:val="26"/>
          <w:szCs w:val="26"/>
        </w:rPr>
        <w:t>ssegurado à detentora da Ata</w:t>
      </w:r>
      <w:r w:rsidR="00A6569D" w:rsidRPr="00E87AE7">
        <w:rPr>
          <w:rFonts w:ascii="Tahoma" w:hAnsi="Tahoma" w:cs="Tahoma"/>
          <w:sz w:val="26"/>
          <w:szCs w:val="26"/>
        </w:rPr>
        <w:t xml:space="preserve"> de Registro de Preços preferência em igualdade de condições.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.8 – Constituem motivos</w:t>
      </w:r>
      <w:r w:rsidR="00497812">
        <w:rPr>
          <w:rFonts w:ascii="Tahoma" w:hAnsi="Tahoma" w:cs="Tahoma"/>
          <w:sz w:val="26"/>
          <w:szCs w:val="26"/>
        </w:rPr>
        <w:t xml:space="preserve"> para o cancelamento da Ata</w:t>
      </w:r>
      <w:r w:rsidR="00A6569D" w:rsidRPr="00E87AE7">
        <w:rPr>
          <w:rFonts w:ascii="Tahoma" w:hAnsi="Tahoma" w:cs="Tahoma"/>
          <w:sz w:val="26"/>
          <w:szCs w:val="26"/>
        </w:rPr>
        <w:t xml:space="preserve"> de Registro de Preços as situações referidas nos artigos 77 e 78 da Lei Federal n.º 8.666, de 21 de junho de 1993.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.9 – Os preços registrados obrigam o proponente e poderão, justificadamente, ser objeto de reequilíbrio econômico – financeiro, para menos ou para mais.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 – Independentemente de solicitação do contratado, a Administração poderá convocar o licitante vencedo</w:t>
      </w:r>
      <w:r w:rsidR="00BA5BD5">
        <w:rPr>
          <w:rFonts w:ascii="Tahoma" w:hAnsi="Tahoma" w:cs="Tahoma"/>
          <w:sz w:val="26"/>
          <w:szCs w:val="26"/>
        </w:rPr>
        <w:t>r, após a assinatura da Ata</w:t>
      </w:r>
      <w:r w:rsidR="00A6569D" w:rsidRPr="00E87AE7">
        <w:rPr>
          <w:rFonts w:ascii="Tahoma" w:hAnsi="Tahoma" w:cs="Tahoma"/>
          <w:sz w:val="26"/>
          <w:szCs w:val="26"/>
        </w:rPr>
        <w:t xml:space="preserve"> de registro de preços, para negociar a redução dos preços visando manter o mesmo objeto cotado na qualidade e especificações indicadas na proposta, em virtude da redução dos preços de mercado.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.10.1 – O licitante vence</w:t>
      </w:r>
      <w:r w:rsidR="00BA5BD5">
        <w:rPr>
          <w:rFonts w:ascii="Tahoma" w:hAnsi="Tahoma" w:cs="Tahoma"/>
          <w:sz w:val="26"/>
          <w:szCs w:val="26"/>
        </w:rPr>
        <w:t>dor poderá ter ainda, a Ata de Registro de Preços cancelada</w:t>
      </w:r>
      <w:r w:rsidR="00A6569D" w:rsidRPr="00E87AE7">
        <w:rPr>
          <w:rFonts w:ascii="Tahoma" w:hAnsi="Tahoma" w:cs="Tahoma"/>
          <w:sz w:val="26"/>
          <w:szCs w:val="26"/>
        </w:rPr>
        <w:t xml:space="preserve">, desonerando-se e do compromisso ajustado, quando a critério da Administração, comprovar o desequilíbrio econômico-financeiro.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6569D" w:rsidRPr="00E56345"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7</w:t>
      </w:r>
      <w:r w:rsidR="00A6569D" w:rsidRPr="00E87AE7">
        <w:rPr>
          <w:rFonts w:ascii="Tahoma" w:hAnsi="Tahoma" w:cs="Tahoma"/>
          <w:sz w:val="26"/>
          <w:szCs w:val="26"/>
        </w:rPr>
        <w:t>.1 A empresa vencedora se obriga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Pr>
          <w:rFonts w:ascii="Tahoma" w:hAnsi="Tahoma" w:cs="Tahoma"/>
          <w:sz w:val="26"/>
          <w:szCs w:val="26"/>
        </w:rPr>
        <w:t>Municipal de Japorã/MS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Entregar o objeto deste certame, no local designado pelo departamento de compras da Prefeitura de </w:t>
      </w:r>
      <w:r>
        <w:rPr>
          <w:rFonts w:ascii="Tahoma" w:hAnsi="Tahoma" w:cs="Tahoma"/>
          <w:sz w:val="26"/>
          <w:szCs w:val="26"/>
        </w:rPr>
        <w:t>Japorã,</w:t>
      </w:r>
      <w:r w:rsidRPr="00E87AE7">
        <w:rPr>
          <w:rFonts w:ascii="Tahoma" w:hAnsi="Tahoma" w:cs="Tahoma"/>
          <w:sz w:val="26"/>
          <w:szCs w:val="26"/>
        </w:rPr>
        <w:t xml:space="preserve"> conforme ordem de fornecimento no prazo estipulado, e pelo preço constante de sua proposta, onde a Prefeitura de </w:t>
      </w:r>
      <w:r>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d) Responsabilizar-se pela qu</w:t>
      </w:r>
      <w:r w:rsidR="00497812">
        <w:rPr>
          <w:rFonts w:ascii="Tahoma" w:hAnsi="Tahoma" w:cs="Tahoma"/>
          <w:sz w:val="26"/>
          <w:szCs w:val="26"/>
        </w:rPr>
        <w:t>alidade dos produtos fornecidos</w:t>
      </w:r>
      <w:r w:rsidRPr="00E87AE7">
        <w:rPr>
          <w:rFonts w:ascii="Tahoma" w:hAnsi="Tahoma" w:cs="Tahoma"/>
          <w:sz w:val="26"/>
          <w:szCs w:val="26"/>
        </w:rPr>
        <w:t xml:space="preserve">, sob pena de responder pelos danos causados a Administração;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Pr>
          <w:rFonts w:ascii="Tahoma" w:hAnsi="Tahoma" w:cs="Tahoma"/>
          <w:sz w:val="26"/>
          <w:szCs w:val="26"/>
        </w:rPr>
        <w:t>Japorã</w:t>
      </w:r>
      <w:r w:rsidRPr="00E87AE7">
        <w:rPr>
          <w:rFonts w:ascii="Tahoma" w:hAnsi="Tahoma" w:cs="Tahoma"/>
          <w:sz w:val="26"/>
          <w:szCs w:val="26"/>
        </w:rPr>
        <w:t>;</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g) Manter, durante a </w:t>
      </w:r>
      <w:r w:rsidR="00C6689D">
        <w:rPr>
          <w:rFonts w:ascii="Tahoma" w:hAnsi="Tahoma" w:cs="Tahoma"/>
          <w:sz w:val="26"/>
          <w:szCs w:val="26"/>
        </w:rPr>
        <w:t>duração da Ata</w:t>
      </w:r>
      <w:r w:rsidRPr="00E87AE7">
        <w:rPr>
          <w:rFonts w:ascii="Tahoma" w:hAnsi="Tahoma" w:cs="Tahoma"/>
          <w:sz w:val="26"/>
          <w:szCs w:val="26"/>
        </w:rPr>
        <w:t xml:space="preserve">, todas as condições de idoneidade exigidas nesta licitação;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h) Efetuar a troca, durante o período de garantia, respeitando o prazo máximo de 3 (três) dias, contados a partir da comunicação do defeito, sem qualquer ônus adicional a Prefeitura de </w:t>
      </w:r>
      <w:r>
        <w:rPr>
          <w:rFonts w:ascii="Tahoma" w:hAnsi="Tahoma" w:cs="Tahoma"/>
          <w:sz w:val="26"/>
          <w:szCs w:val="26"/>
        </w:rPr>
        <w:t>Japorã</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em garantia;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Municipal de Japorã-MS</w:t>
      </w:r>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c) Propiciar todas as facilidades indispensáveis à entrega dos produtos</w:t>
      </w:r>
      <w:r w:rsidR="00C6689D">
        <w:rPr>
          <w:rFonts w:ascii="Tahoma" w:hAnsi="Tahoma" w:cs="Tahoma"/>
          <w:sz w:val="26"/>
          <w:szCs w:val="26"/>
        </w:rPr>
        <w:t>.</w:t>
      </w:r>
      <w:r w:rsidRPr="00E87AE7">
        <w:rPr>
          <w:rFonts w:ascii="Tahoma" w:hAnsi="Tahoma" w:cs="Tahoma"/>
          <w:sz w:val="26"/>
          <w:szCs w:val="26"/>
        </w:rPr>
        <w:t xml:space="preserve">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497812">
        <w:rPr>
          <w:rFonts w:ascii="Tahoma" w:hAnsi="Tahoma" w:cs="Tahoma"/>
          <w:sz w:val="26"/>
          <w:szCs w:val="26"/>
        </w:rPr>
        <w:t>a vigência do contrato que prove o</w:t>
      </w:r>
      <w:r w:rsidR="00A6569D" w:rsidRPr="00E87AE7">
        <w:rPr>
          <w:rFonts w:ascii="Tahoma" w:hAnsi="Tahoma" w:cs="Tahoma"/>
          <w:sz w:val="26"/>
          <w:szCs w:val="26"/>
        </w:rPr>
        <w:t xml:space="preserve"> aumento da despesa do contratado.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B6589A" w:rsidRDefault="00F00371" w:rsidP="00B6589A">
      <w:pPr>
        <w:jc w:val="both"/>
        <w:rPr>
          <w:rFonts w:ascii="Tahoma" w:hAnsi="Tahoma" w:cs="Tahoma"/>
          <w:sz w:val="26"/>
          <w:szCs w:val="26"/>
        </w:rPr>
      </w:pPr>
      <w:r>
        <w:rPr>
          <w:rFonts w:ascii="Tahoma" w:hAnsi="Tahoma" w:cs="Tahoma"/>
          <w:sz w:val="26"/>
          <w:szCs w:val="26"/>
        </w:rPr>
        <w:t>10</w:t>
      </w:r>
      <w:r w:rsidR="00A6569D" w:rsidRPr="00E87AE7">
        <w:rPr>
          <w:rFonts w:ascii="Tahoma" w:hAnsi="Tahoma" w:cs="Tahoma"/>
          <w:sz w:val="26"/>
          <w:szCs w:val="26"/>
        </w:rPr>
        <w:t>.1. As despesas decorrentes desta licitação correrão à conta dos recursos orçamentários consignados no orçamento da Prefeitura</w:t>
      </w:r>
      <w:r w:rsidR="00A6569D">
        <w:rPr>
          <w:rFonts w:ascii="Tahoma" w:hAnsi="Tahoma" w:cs="Tahoma"/>
          <w:sz w:val="26"/>
          <w:szCs w:val="26"/>
        </w:rPr>
        <w:t xml:space="preserve"> Municipal de Japorã</w:t>
      </w:r>
      <w:r w:rsidR="00A6569D" w:rsidRPr="00E87AE7">
        <w:rPr>
          <w:rFonts w:ascii="Tahoma" w:hAnsi="Tahoma" w:cs="Tahoma"/>
          <w:sz w:val="26"/>
          <w:szCs w:val="26"/>
        </w:rPr>
        <w:t xml:space="preserve">, nas seguintes dotações: </w:t>
      </w:r>
      <w:r w:rsidR="00B6589A">
        <w:rPr>
          <w:rFonts w:ascii="Tahoma" w:hAnsi="Tahoma" w:cs="Tahoma"/>
          <w:sz w:val="26"/>
          <w:szCs w:val="26"/>
        </w:rPr>
        <w:t xml:space="preserve">                                             </w:t>
      </w:r>
    </w:p>
    <w:p w:rsidR="00B6589A" w:rsidRPr="00AF2182" w:rsidRDefault="00B6589A" w:rsidP="00B6589A">
      <w:pPr>
        <w:jc w:val="both"/>
        <w:rPr>
          <w:rFonts w:ascii="Tahoma" w:hAnsi="Tahoma" w:cs="Tahoma"/>
          <w:sz w:val="26"/>
          <w:szCs w:val="26"/>
        </w:rPr>
      </w:pPr>
      <w:r w:rsidRPr="00AF2182">
        <w:rPr>
          <w:rFonts w:ascii="Tahoma" w:hAnsi="Tahoma" w:cs="Tahoma"/>
          <w:b/>
          <w:sz w:val="26"/>
          <w:szCs w:val="26"/>
        </w:rPr>
        <w:t>07 – Secretaria Municipal de Desen. Agropecuário e Meio Ambiente</w:t>
      </w:r>
      <w:r w:rsidRPr="00AF2182">
        <w:rPr>
          <w:rFonts w:ascii="Tahoma" w:hAnsi="Tahoma" w:cs="Tahoma"/>
          <w:sz w:val="26"/>
          <w:szCs w:val="26"/>
        </w:rPr>
        <w:t>.</w:t>
      </w:r>
    </w:p>
    <w:p w:rsidR="00B6589A" w:rsidRPr="00AF2182" w:rsidRDefault="00B6589A" w:rsidP="00B6589A">
      <w:pPr>
        <w:jc w:val="both"/>
        <w:rPr>
          <w:rFonts w:ascii="Tahoma" w:hAnsi="Tahoma" w:cs="Tahoma"/>
          <w:sz w:val="26"/>
          <w:szCs w:val="26"/>
        </w:rPr>
      </w:pPr>
      <w:r>
        <w:rPr>
          <w:rFonts w:ascii="Tahoma" w:hAnsi="Tahoma" w:cs="Tahoma"/>
          <w:sz w:val="26"/>
          <w:szCs w:val="26"/>
        </w:rPr>
        <w:t>20.606.0014.1003</w:t>
      </w:r>
      <w:r w:rsidRPr="00AF2182">
        <w:rPr>
          <w:rFonts w:ascii="Tahoma" w:hAnsi="Tahoma" w:cs="Tahoma"/>
          <w:sz w:val="26"/>
          <w:szCs w:val="26"/>
        </w:rPr>
        <w:t xml:space="preserve"> – </w:t>
      </w:r>
      <w:r>
        <w:rPr>
          <w:rFonts w:ascii="Tahoma" w:hAnsi="Tahoma" w:cs="Tahoma"/>
          <w:sz w:val="26"/>
          <w:szCs w:val="26"/>
        </w:rPr>
        <w:t>Aquisição e  Manutenção de Veículos, Equipamentos e Máquinas Agrícolas.</w:t>
      </w:r>
    </w:p>
    <w:p w:rsidR="00B6589A" w:rsidRPr="00AF2182" w:rsidRDefault="00B6589A" w:rsidP="00B6589A">
      <w:pPr>
        <w:jc w:val="both"/>
        <w:rPr>
          <w:rFonts w:ascii="Tahoma" w:hAnsi="Tahoma" w:cs="Tahoma"/>
          <w:sz w:val="26"/>
          <w:szCs w:val="26"/>
        </w:rPr>
      </w:pPr>
      <w:r>
        <w:rPr>
          <w:rFonts w:ascii="Tahoma" w:hAnsi="Tahoma" w:cs="Tahoma"/>
          <w:sz w:val="26"/>
          <w:szCs w:val="26"/>
        </w:rPr>
        <w:t>3.3.90.30</w:t>
      </w:r>
      <w:r w:rsidRPr="00AF2182">
        <w:rPr>
          <w:rFonts w:ascii="Tahoma" w:hAnsi="Tahoma" w:cs="Tahoma"/>
          <w:sz w:val="26"/>
          <w:szCs w:val="26"/>
        </w:rPr>
        <w:t xml:space="preserve">.00 – </w:t>
      </w:r>
      <w:r>
        <w:rPr>
          <w:rFonts w:ascii="Tahoma" w:hAnsi="Tahoma" w:cs="Tahoma"/>
          <w:sz w:val="26"/>
          <w:szCs w:val="26"/>
        </w:rPr>
        <w:t>Material de Consumo</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w:t>
      </w:r>
      <w:r w:rsidR="00497812">
        <w:rPr>
          <w:rFonts w:ascii="Tahoma" w:hAnsi="Tahoma" w:cs="Tahoma"/>
          <w:sz w:val="26"/>
          <w:szCs w:val="26"/>
        </w:rPr>
        <w:t xml:space="preserve">te atestada pelo Departamento </w:t>
      </w:r>
      <w:r w:rsidRPr="00E87AE7">
        <w:rPr>
          <w:rFonts w:ascii="Tahoma" w:hAnsi="Tahoma" w:cs="Tahoma"/>
          <w:sz w:val="26"/>
          <w:szCs w:val="26"/>
        </w:rPr>
        <w:t xml:space="preserve"> 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.2. Poderá a Administração considera</w:t>
      </w:r>
      <w:r w:rsidR="007F1AAB">
        <w:rPr>
          <w:rFonts w:ascii="Tahoma" w:hAnsi="Tahoma" w:cs="Tahoma"/>
          <w:sz w:val="26"/>
          <w:szCs w:val="26"/>
        </w:rPr>
        <w:t>r inexecução total ou parcial da ata</w:t>
      </w:r>
      <w:r w:rsidRPr="00E87AE7">
        <w:rPr>
          <w:rFonts w:ascii="Tahoma" w:hAnsi="Tahoma" w:cs="Tahoma"/>
          <w:sz w:val="26"/>
          <w:szCs w:val="26"/>
        </w:rPr>
        <w:t xml:space="preserve">, para imposição da penalidade pertinente, o atraso superior a 05 (cinco) dias do indicado para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Municipal de Japorã</w:t>
      </w:r>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na 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r w:rsidR="00A6569D">
        <w:rPr>
          <w:rFonts w:ascii="Tahoma" w:hAnsi="Tahoma" w:cs="Tahoma"/>
          <w:sz w:val="26"/>
          <w:szCs w:val="26"/>
        </w:rPr>
        <w:t>Japorã</w:t>
      </w:r>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.6</w:t>
      </w:r>
      <w:r w:rsidR="00A6569D" w:rsidRPr="00E87AE7">
        <w:rPr>
          <w:rFonts w:ascii="Tahoma" w:hAnsi="Tahoma" w:cs="Tahoma"/>
          <w:sz w:val="26"/>
          <w:szCs w:val="26"/>
        </w:rPr>
        <w:t xml:space="preserve"> Na contagem dos prazos estabelecidos neste Edital e seus Anexos, excluir-se-á o dia do início e incluir-se-á o do vencimento. Só se iniciam e vencem os prazos em dias de expediente na Prefeitura </w:t>
      </w:r>
      <w:r w:rsidR="00A6569D">
        <w:rPr>
          <w:rFonts w:ascii="Tahoma" w:hAnsi="Tahoma" w:cs="Tahoma"/>
          <w:sz w:val="26"/>
          <w:szCs w:val="26"/>
        </w:rPr>
        <w:t>Municipal de Japorã</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.7</w:t>
      </w:r>
      <w:r w:rsidR="00A6569D"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.8</w:t>
      </w:r>
      <w:r w:rsidR="00A6569D"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.9</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394C26">
        <w:rPr>
          <w:rFonts w:ascii="Tahoma" w:hAnsi="Tahoma" w:cs="Tahoma"/>
          <w:sz w:val="26"/>
          <w:szCs w:val="26"/>
        </w:rPr>
        <w:t>0</w:t>
      </w:r>
      <w:r w:rsidR="00A6569D" w:rsidRPr="00E87AE7">
        <w:rPr>
          <w:rFonts w:ascii="Tahoma" w:hAnsi="Tahoma" w:cs="Tahoma"/>
          <w:sz w:val="26"/>
          <w:szCs w:val="26"/>
        </w:rPr>
        <w:t xml:space="preserve">. É competente o Foro da Comarca de </w:t>
      </w:r>
      <w:r w:rsidR="00A6569D">
        <w:rPr>
          <w:rFonts w:ascii="Tahoma" w:hAnsi="Tahoma" w:cs="Tahoma"/>
          <w:sz w:val="26"/>
          <w:szCs w:val="26"/>
        </w:rPr>
        <w:t>Mundo Novo</w:t>
      </w:r>
      <w:r w:rsidR="00A6569D" w:rsidRPr="00E87AE7">
        <w:rPr>
          <w:rFonts w:ascii="Tahoma" w:hAnsi="Tahoma" w:cs="Tahoma"/>
          <w:sz w:val="26"/>
          <w:szCs w:val="26"/>
        </w:rPr>
        <w:t xml:space="preserve">-MS, para dirimir quaisquer litígios oriundos da presente licitação.  </w:t>
      </w:r>
    </w:p>
    <w:p w:rsidR="00A6569D" w:rsidRPr="00E87AE7" w:rsidRDefault="00A6569D" w:rsidP="00A6569D">
      <w:pPr>
        <w:jc w:val="both"/>
        <w:rPr>
          <w:rFonts w:ascii="Tahoma" w:hAnsi="Tahoma" w:cs="Tahoma"/>
          <w:sz w:val="26"/>
          <w:szCs w:val="26"/>
        </w:rPr>
      </w:pPr>
      <w:r>
        <w:rPr>
          <w:rFonts w:ascii="Tahoma" w:hAnsi="Tahoma" w:cs="Tahoma"/>
          <w:sz w:val="26"/>
          <w:szCs w:val="26"/>
        </w:rPr>
        <w:t>Japorã</w:t>
      </w:r>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de 20</w:t>
      </w:r>
      <w:r w:rsidR="00394C26">
        <w:rPr>
          <w:rFonts w:ascii="Tahoma" w:hAnsi="Tahoma" w:cs="Tahoma"/>
          <w:sz w:val="26"/>
          <w:szCs w:val="26"/>
        </w:rPr>
        <w:t>16</w:t>
      </w:r>
      <w:r w:rsidRPr="00E87AE7">
        <w:rPr>
          <w:rFonts w:ascii="Tahoma" w:hAnsi="Tahoma" w:cs="Tahoma"/>
          <w:sz w:val="26"/>
          <w:szCs w:val="26"/>
        </w:rPr>
        <w:t xml:space="preserve">.   </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Vanderley Bispo de Oliveira</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both"/>
        <w:rPr>
          <w:rFonts w:ascii="Arial Narrow" w:eastAsia="Batang" w:hAnsi="Arial Narrow" w:cs="Arial"/>
          <w:sz w:val="27"/>
          <w:szCs w:val="27"/>
        </w:rPr>
      </w:pPr>
      <w:r w:rsidRPr="00CD582B">
        <w:rPr>
          <w:rFonts w:ascii="Arial Narrow" w:eastAsia="Batang" w:hAnsi="Arial Narrow" w:cs="Arial"/>
          <w:sz w:val="27"/>
          <w:szCs w:val="27"/>
        </w:rPr>
        <w:t>Testemunhas:</w:t>
      </w:r>
    </w:p>
    <w:p w:rsidR="00F00371" w:rsidRPr="00CD582B" w:rsidRDefault="00F00371" w:rsidP="00F00371">
      <w:pPr>
        <w:widowControl w:val="0"/>
        <w:spacing w:after="0" w:line="240" w:lineRule="auto"/>
        <w:jc w:val="both"/>
        <w:rPr>
          <w:rFonts w:ascii="Arial Narrow" w:hAnsi="Arial Narrow" w:cs="Arial"/>
          <w:sz w:val="27"/>
          <w:szCs w:val="27"/>
        </w:rPr>
      </w:pPr>
    </w:p>
    <w:p w:rsidR="00F52751" w:rsidRPr="005A541F" w:rsidRDefault="00F00371" w:rsidP="005A541F">
      <w:pPr>
        <w:widowControl w:val="0"/>
        <w:spacing w:after="0" w:line="240" w:lineRule="auto"/>
        <w:jc w:val="both"/>
        <w:rPr>
          <w:rFonts w:ascii="Arial Narrow" w:hAnsi="Arial Narrow" w:cs="Arial"/>
          <w:sz w:val="27"/>
          <w:szCs w:val="27"/>
        </w:rPr>
      </w:pPr>
      <w:r w:rsidRPr="00CD582B">
        <w:rPr>
          <w:rFonts w:ascii="Arial Narrow" w:hAnsi="Arial Narrow" w:cs="Arial"/>
          <w:sz w:val="27"/>
          <w:szCs w:val="27"/>
        </w:rPr>
        <w:t>1 - _______________________                      2 - ______________________</w:t>
      </w:r>
    </w:p>
    <w:sectPr w:rsidR="00F52751" w:rsidRPr="005A541F" w:rsidSect="00F85FF9">
      <w:headerReference w:type="default" r:id="rId8"/>
      <w:footerReference w:type="default" r:id="rId9"/>
      <w:pgSz w:w="11906" w:h="16838" w:code="9"/>
      <w:pgMar w:top="1552"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EC2" w:rsidRDefault="00821EC2" w:rsidP="00C95187">
      <w:pPr>
        <w:spacing w:after="0" w:line="240" w:lineRule="auto"/>
      </w:pPr>
      <w:r>
        <w:separator/>
      </w:r>
    </w:p>
  </w:endnote>
  <w:endnote w:type="continuationSeparator" w:id="1">
    <w:p w:rsidR="00821EC2" w:rsidRDefault="00821EC2"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D5" w:rsidRPr="00F60942" w:rsidRDefault="00BA5BD5"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BA5BD5" w:rsidRPr="00F60942" w:rsidRDefault="00BA5BD5" w:rsidP="00F85FF9">
    <w:pPr>
      <w:pStyle w:val="FooterLeft"/>
      <w:pBdr>
        <w:top w:val="dashed" w:sz="4" w:space="8" w:color="7F7F7F"/>
      </w:pBdr>
      <w:jc w:val="center"/>
    </w:pPr>
    <w:r>
      <w:t>(67) 3475-1155 / licitacao</w:t>
    </w:r>
    <w:r w:rsidRPr="00F60942">
      <w:t>@japora.ms.gov.br</w:t>
    </w:r>
  </w:p>
  <w:p w:rsidR="00BA5BD5" w:rsidRDefault="00BA5BD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EC2" w:rsidRDefault="00821EC2" w:rsidP="00C95187">
      <w:pPr>
        <w:spacing w:after="0" w:line="240" w:lineRule="auto"/>
      </w:pPr>
      <w:r>
        <w:separator/>
      </w:r>
    </w:p>
  </w:footnote>
  <w:footnote w:type="continuationSeparator" w:id="1">
    <w:p w:rsidR="00821EC2" w:rsidRDefault="00821EC2"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BD5" w:rsidRPr="00F85FF9" w:rsidRDefault="00BA5BD5">
    <w:pPr>
      <w:pStyle w:val="Cabealho"/>
      <w:rPr>
        <w:sz w:val="16"/>
      </w:rPr>
    </w:pPr>
  </w:p>
  <w:p w:rsidR="00BA5BD5" w:rsidRDefault="000B488E">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BA5BD5" w:rsidRPr="00F60942" w:rsidRDefault="00BA5BD5">
                <w:pPr>
                  <w:rPr>
                    <w:rFonts w:ascii="Arial" w:hAnsi="Arial" w:cs="Arial"/>
                    <w:b/>
                    <w:sz w:val="16"/>
                    <w:szCs w:val="16"/>
                  </w:rPr>
                </w:pPr>
              </w:p>
            </w:txbxContent>
          </v:textbox>
        </v:shape>
      </w:pict>
    </w:r>
    <w:r w:rsidR="00BA5BD5">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1">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48130"/>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4ACD"/>
    <w:rsid w:val="00007C15"/>
    <w:rsid w:val="00012249"/>
    <w:rsid w:val="00012F23"/>
    <w:rsid w:val="00017DA1"/>
    <w:rsid w:val="00030048"/>
    <w:rsid w:val="00030193"/>
    <w:rsid w:val="00033CA5"/>
    <w:rsid w:val="00042D86"/>
    <w:rsid w:val="00043F04"/>
    <w:rsid w:val="000813B0"/>
    <w:rsid w:val="00090022"/>
    <w:rsid w:val="00092FC8"/>
    <w:rsid w:val="00093EBD"/>
    <w:rsid w:val="000A22C2"/>
    <w:rsid w:val="000A4235"/>
    <w:rsid w:val="000A7400"/>
    <w:rsid w:val="000B488E"/>
    <w:rsid w:val="000B4B0B"/>
    <w:rsid w:val="000C3A2D"/>
    <w:rsid w:val="000C5FF9"/>
    <w:rsid w:val="000D2A31"/>
    <w:rsid w:val="000D340B"/>
    <w:rsid w:val="000D4DB4"/>
    <w:rsid w:val="000D52C0"/>
    <w:rsid w:val="000D6FF8"/>
    <w:rsid w:val="000E16B9"/>
    <w:rsid w:val="001014A6"/>
    <w:rsid w:val="001126A4"/>
    <w:rsid w:val="001159B8"/>
    <w:rsid w:val="00116197"/>
    <w:rsid w:val="00131E23"/>
    <w:rsid w:val="00136BDA"/>
    <w:rsid w:val="001424D7"/>
    <w:rsid w:val="00142E77"/>
    <w:rsid w:val="00154045"/>
    <w:rsid w:val="001701DB"/>
    <w:rsid w:val="00195C92"/>
    <w:rsid w:val="001A2F19"/>
    <w:rsid w:val="001A6D13"/>
    <w:rsid w:val="001B72AC"/>
    <w:rsid w:val="001D7C87"/>
    <w:rsid w:val="0021194F"/>
    <w:rsid w:val="00212C36"/>
    <w:rsid w:val="00217226"/>
    <w:rsid w:val="00220617"/>
    <w:rsid w:val="00226E35"/>
    <w:rsid w:val="0024416F"/>
    <w:rsid w:val="00245B66"/>
    <w:rsid w:val="00275F91"/>
    <w:rsid w:val="00280865"/>
    <w:rsid w:val="002810F3"/>
    <w:rsid w:val="002A189E"/>
    <w:rsid w:val="002D54F9"/>
    <w:rsid w:val="002E6405"/>
    <w:rsid w:val="00304D71"/>
    <w:rsid w:val="003131C7"/>
    <w:rsid w:val="00323C8D"/>
    <w:rsid w:val="0032509F"/>
    <w:rsid w:val="00325FC2"/>
    <w:rsid w:val="00335D34"/>
    <w:rsid w:val="0034307B"/>
    <w:rsid w:val="003502DA"/>
    <w:rsid w:val="003527A6"/>
    <w:rsid w:val="0036431F"/>
    <w:rsid w:val="003761AF"/>
    <w:rsid w:val="003846C1"/>
    <w:rsid w:val="00387482"/>
    <w:rsid w:val="00394C26"/>
    <w:rsid w:val="003A20C9"/>
    <w:rsid w:val="003B274A"/>
    <w:rsid w:val="003B346F"/>
    <w:rsid w:val="003D0CB4"/>
    <w:rsid w:val="003E3415"/>
    <w:rsid w:val="0040268C"/>
    <w:rsid w:val="00422357"/>
    <w:rsid w:val="00422CFD"/>
    <w:rsid w:val="00453BE9"/>
    <w:rsid w:val="00466CFD"/>
    <w:rsid w:val="004672AB"/>
    <w:rsid w:val="0047488E"/>
    <w:rsid w:val="00483A93"/>
    <w:rsid w:val="00486E52"/>
    <w:rsid w:val="00493A09"/>
    <w:rsid w:val="00497812"/>
    <w:rsid w:val="004A4E8F"/>
    <w:rsid w:val="004A6DB4"/>
    <w:rsid w:val="004B0776"/>
    <w:rsid w:val="004D4DBD"/>
    <w:rsid w:val="004E5EA8"/>
    <w:rsid w:val="004E601B"/>
    <w:rsid w:val="004F3E51"/>
    <w:rsid w:val="0050366B"/>
    <w:rsid w:val="00521624"/>
    <w:rsid w:val="005265B6"/>
    <w:rsid w:val="00530E95"/>
    <w:rsid w:val="00546CF2"/>
    <w:rsid w:val="005541C0"/>
    <w:rsid w:val="00564BE2"/>
    <w:rsid w:val="00595C46"/>
    <w:rsid w:val="005A0BAB"/>
    <w:rsid w:val="005A1B5C"/>
    <w:rsid w:val="005A541F"/>
    <w:rsid w:val="005E5745"/>
    <w:rsid w:val="005F4D22"/>
    <w:rsid w:val="005F661B"/>
    <w:rsid w:val="006143F2"/>
    <w:rsid w:val="0062652F"/>
    <w:rsid w:val="006334F9"/>
    <w:rsid w:val="00641144"/>
    <w:rsid w:val="0064725F"/>
    <w:rsid w:val="00666691"/>
    <w:rsid w:val="00670542"/>
    <w:rsid w:val="00670AE8"/>
    <w:rsid w:val="00686484"/>
    <w:rsid w:val="00693CA2"/>
    <w:rsid w:val="0069784C"/>
    <w:rsid w:val="006A4B7B"/>
    <w:rsid w:val="006A701B"/>
    <w:rsid w:val="006B148D"/>
    <w:rsid w:val="006B3290"/>
    <w:rsid w:val="006B6330"/>
    <w:rsid w:val="006E3E46"/>
    <w:rsid w:val="006E4688"/>
    <w:rsid w:val="006F71A8"/>
    <w:rsid w:val="00704022"/>
    <w:rsid w:val="0071357B"/>
    <w:rsid w:val="00713A98"/>
    <w:rsid w:val="00720998"/>
    <w:rsid w:val="00720E25"/>
    <w:rsid w:val="00727F44"/>
    <w:rsid w:val="00731BC3"/>
    <w:rsid w:val="00750421"/>
    <w:rsid w:val="00760EDC"/>
    <w:rsid w:val="00762E02"/>
    <w:rsid w:val="00775DDA"/>
    <w:rsid w:val="00786CC8"/>
    <w:rsid w:val="00793DDB"/>
    <w:rsid w:val="007B60D3"/>
    <w:rsid w:val="007E740E"/>
    <w:rsid w:val="007E7775"/>
    <w:rsid w:val="007F1AAB"/>
    <w:rsid w:val="00817468"/>
    <w:rsid w:val="00821EC2"/>
    <w:rsid w:val="00841575"/>
    <w:rsid w:val="00855D07"/>
    <w:rsid w:val="00872A5A"/>
    <w:rsid w:val="008747B8"/>
    <w:rsid w:val="008759F1"/>
    <w:rsid w:val="008A480A"/>
    <w:rsid w:val="008A7708"/>
    <w:rsid w:val="008B0228"/>
    <w:rsid w:val="008B146F"/>
    <w:rsid w:val="008B3AA5"/>
    <w:rsid w:val="008B7729"/>
    <w:rsid w:val="008C4BDF"/>
    <w:rsid w:val="008D2633"/>
    <w:rsid w:val="008E3C65"/>
    <w:rsid w:val="008E5F6C"/>
    <w:rsid w:val="008F2E7B"/>
    <w:rsid w:val="0091129D"/>
    <w:rsid w:val="00913F75"/>
    <w:rsid w:val="00915CE6"/>
    <w:rsid w:val="00937792"/>
    <w:rsid w:val="00942E51"/>
    <w:rsid w:val="00961795"/>
    <w:rsid w:val="00965530"/>
    <w:rsid w:val="009727F2"/>
    <w:rsid w:val="00981B66"/>
    <w:rsid w:val="009846F7"/>
    <w:rsid w:val="009927B2"/>
    <w:rsid w:val="009A3C3D"/>
    <w:rsid w:val="009D079A"/>
    <w:rsid w:val="009E6587"/>
    <w:rsid w:val="009F6149"/>
    <w:rsid w:val="00A00F29"/>
    <w:rsid w:val="00A15517"/>
    <w:rsid w:val="00A26FDF"/>
    <w:rsid w:val="00A3276F"/>
    <w:rsid w:val="00A32CC2"/>
    <w:rsid w:val="00A33B2F"/>
    <w:rsid w:val="00A35E7D"/>
    <w:rsid w:val="00A37C83"/>
    <w:rsid w:val="00A6569D"/>
    <w:rsid w:val="00A67A8A"/>
    <w:rsid w:val="00A84A24"/>
    <w:rsid w:val="00A87D95"/>
    <w:rsid w:val="00AA388E"/>
    <w:rsid w:val="00AC784E"/>
    <w:rsid w:val="00AD0E60"/>
    <w:rsid w:val="00AD65D2"/>
    <w:rsid w:val="00AF058C"/>
    <w:rsid w:val="00AF2182"/>
    <w:rsid w:val="00B01A3F"/>
    <w:rsid w:val="00B213AD"/>
    <w:rsid w:val="00B279F8"/>
    <w:rsid w:val="00B378FF"/>
    <w:rsid w:val="00B4071C"/>
    <w:rsid w:val="00B40AB0"/>
    <w:rsid w:val="00B53F30"/>
    <w:rsid w:val="00B64DE5"/>
    <w:rsid w:val="00B6589A"/>
    <w:rsid w:val="00B87091"/>
    <w:rsid w:val="00B95638"/>
    <w:rsid w:val="00BA243A"/>
    <w:rsid w:val="00BA5BD5"/>
    <w:rsid w:val="00BA73B8"/>
    <w:rsid w:val="00BB47FC"/>
    <w:rsid w:val="00BB7445"/>
    <w:rsid w:val="00BC2302"/>
    <w:rsid w:val="00BD1AF5"/>
    <w:rsid w:val="00BD7AD3"/>
    <w:rsid w:val="00BE3C1D"/>
    <w:rsid w:val="00BE70BC"/>
    <w:rsid w:val="00BF7BC9"/>
    <w:rsid w:val="00C06968"/>
    <w:rsid w:val="00C3548B"/>
    <w:rsid w:val="00C37425"/>
    <w:rsid w:val="00C41CB1"/>
    <w:rsid w:val="00C47CB7"/>
    <w:rsid w:val="00C50839"/>
    <w:rsid w:val="00C62BD2"/>
    <w:rsid w:val="00C64833"/>
    <w:rsid w:val="00C6689D"/>
    <w:rsid w:val="00C95187"/>
    <w:rsid w:val="00CA1C7A"/>
    <w:rsid w:val="00CA54FF"/>
    <w:rsid w:val="00CA613F"/>
    <w:rsid w:val="00CD3C2B"/>
    <w:rsid w:val="00CE53AB"/>
    <w:rsid w:val="00D10FBE"/>
    <w:rsid w:val="00D13DC5"/>
    <w:rsid w:val="00D21032"/>
    <w:rsid w:val="00D37341"/>
    <w:rsid w:val="00D510B1"/>
    <w:rsid w:val="00D55DDB"/>
    <w:rsid w:val="00D75ACA"/>
    <w:rsid w:val="00D820AC"/>
    <w:rsid w:val="00DC0AEE"/>
    <w:rsid w:val="00DD5DC8"/>
    <w:rsid w:val="00DE1893"/>
    <w:rsid w:val="00DE583A"/>
    <w:rsid w:val="00DF2B73"/>
    <w:rsid w:val="00DF4EE8"/>
    <w:rsid w:val="00E12D86"/>
    <w:rsid w:val="00E20BFF"/>
    <w:rsid w:val="00E32FBC"/>
    <w:rsid w:val="00E35C27"/>
    <w:rsid w:val="00E36569"/>
    <w:rsid w:val="00E51391"/>
    <w:rsid w:val="00E51BA6"/>
    <w:rsid w:val="00E56345"/>
    <w:rsid w:val="00E620A7"/>
    <w:rsid w:val="00E6448F"/>
    <w:rsid w:val="00E64E3E"/>
    <w:rsid w:val="00E83493"/>
    <w:rsid w:val="00EB3A96"/>
    <w:rsid w:val="00EC309F"/>
    <w:rsid w:val="00EC6327"/>
    <w:rsid w:val="00ED1C59"/>
    <w:rsid w:val="00ED7DE4"/>
    <w:rsid w:val="00EE415B"/>
    <w:rsid w:val="00F00371"/>
    <w:rsid w:val="00F06F10"/>
    <w:rsid w:val="00F11813"/>
    <w:rsid w:val="00F16396"/>
    <w:rsid w:val="00F21F50"/>
    <w:rsid w:val="00F33ADF"/>
    <w:rsid w:val="00F36AFF"/>
    <w:rsid w:val="00F41278"/>
    <w:rsid w:val="00F441DF"/>
    <w:rsid w:val="00F52751"/>
    <w:rsid w:val="00F60942"/>
    <w:rsid w:val="00F7112B"/>
    <w:rsid w:val="00F7726C"/>
    <w:rsid w:val="00F85C94"/>
    <w:rsid w:val="00F85FF9"/>
    <w:rsid w:val="00FB4866"/>
    <w:rsid w:val="00FB648D"/>
    <w:rsid w:val="00FC6A5C"/>
    <w:rsid w:val="00FE17D1"/>
    <w:rsid w:val="00FF2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51318-45A2-4DCA-A844-309FC579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35</Pages>
  <Words>8694</Words>
  <Characters>46952</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55535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leila</cp:lastModifiedBy>
  <cp:revision>15</cp:revision>
  <cp:lastPrinted>2015-03-16T14:59:00Z</cp:lastPrinted>
  <dcterms:created xsi:type="dcterms:W3CDTF">2015-03-16T11:19:00Z</dcterms:created>
  <dcterms:modified xsi:type="dcterms:W3CDTF">2016-03-17T13:56:00Z</dcterms:modified>
</cp:coreProperties>
</file>