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2F" w:rsidRPr="00E87AE7" w:rsidRDefault="009B7BDA" w:rsidP="009B7BDA">
      <w:pPr>
        <w:autoSpaceDE w:val="0"/>
        <w:autoSpaceDN w:val="0"/>
        <w:adjustRightInd w:val="0"/>
        <w:rPr>
          <w:rFonts w:ascii="Tahoma" w:hAnsi="Tahoma" w:cs="Tahoma"/>
          <w:sz w:val="26"/>
          <w:szCs w:val="26"/>
        </w:rPr>
      </w:pPr>
      <w:r>
        <w:rPr>
          <w:rFonts w:ascii="Tahoma" w:hAnsi="Tahoma" w:cs="Tahoma"/>
          <w:sz w:val="26"/>
          <w:szCs w:val="26"/>
        </w:rPr>
        <w:t xml:space="preserve">                          </w:t>
      </w:r>
      <w:r w:rsidR="00A33B2F" w:rsidRPr="00E87AE7">
        <w:rPr>
          <w:rFonts w:ascii="Tahoma" w:hAnsi="Tahoma" w:cs="Tahoma"/>
          <w:sz w:val="26"/>
          <w:szCs w:val="26"/>
        </w:rPr>
        <w:t>COMISSÃO PERMANENTE DE LICITAÇÃO</w:t>
      </w:r>
    </w:p>
    <w:p w:rsidR="00A33B2F" w:rsidRPr="0039195B" w:rsidRDefault="00A33B2F" w:rsidP="00A33B2F">
      <w:pPr>
        <w:autoSpaceDE w:val="0"/>
        <w:autoSpaceDN w:val="0"/>
        <w:adjustRightInd w:val="0"/>
        <w:jc w:val="center"/>
        <w:rPr>
          <w:rFonts w:ascii="Tahoma" w:hAnsi="Tahoma" w:cs="Tahoma"/>
          <w:sz w:val="26"/>
          <w:szCs w:val="26"/>
        </w:rPr>
      </w:pPr>
      <w:r w:rsidRPr="00E87AE7">
        <w:rPr>
          <w:rFonts w:ascii="Tahoma" w:hAnsi="Tahoma" w:cs="Tahoma"/>
          <w:sz w:val="26"/>
          <w:szCs w:val="26"/>
        </w:rPr>
        <w:t>TERMO DE RETIRADA</w:t>
      </w:r>
      <w:r w:rsidR="00564BE2">
        <w:rPr>
          <w:rFonts w:ascii="Tahoma" w:hAnsi="Tahoma" w:cs="Tahoma"/>
          <w:sz w:val="26"/>
          <w:szCs w:val="26"/>
        </w:rPr>
        <w:t xml:space="preserve"> DO EDITAL DO PREGÃO PRESENCIAL PARA </w:t>
      </w:r>
      <w:r w:rsidRPr="0039195B">
        <w:rPr>
          <w:rFonts w:ascii="Tahoma" w:hAnsi="Tahoma" w:cs="Tahoma"/>
          <w:sz w:val="26"/>
          <w:szCs w:val="26"/>
        </w:rPr>
        <w:t>REGISTRODEPREÇOS Nº 0</w:t>
      </w:r>
      <w:r w:rsidR="00CB3142">
        <w:rPr>
          <w:rFonts w:ascii="Tahoma" w:hAnsi="Tahoma" w:cs="Tahoma"/>
          <w:sz w:val="26"/>
          <w:szCs w:val="26"/>
        </w:rPr>
        <w:t>38</w:t>
      </w:r>
      <w:r w:rsidRPr="0039195B">
        <w:rPr>
          <w:rFonts w:ascii="Tahoma" w:hAnsi="Tahoma" w:cs="Tahoma"/>
          <w:sz w:val="26"/>
          <w:szCs w:val="26"/>
        </w:rPr>
        <w:t>/201</w:t>
      </w:r>
      <w:r w:rsidR="00FF255E" w:rsidRPr="0039195B">
        <w:rPr>
          <w:rFonts w:ascii="Tahoma" w:hAnsi="Tahoma" w:cs="Tahoma"/>
          <w:sz w:val="26"/>
          <w:szCs w:val="26"/>
        </w:rPr>
        <w:t>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6986"/>
      </w:tblGrid>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Empresa:</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 xml:space="preserve">Endereço </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55"/>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CNPJ</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Telefone</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r w:rsidRPr="0039195B">
              <w:rPr>
                <w:rFonts w:ascii="Tahoma" w:hAnsi="Tahoma" w:cs="Tahoma"/>
                <w:sz w:val="26"/>
                <w:szCs w:val="26"/>
              </w:rPr>
              <w:t xml:space="preserve">Fax </w:t>
            </w:r>
          </w:p>
        </w:tc>
        <w:tc>
          <w:tcPr>
            <w:tcW w:w="7292" w:type="dxa"/>
          </w:tcPr>
          <w:p w:rsidR="00A33B2F" w:rsidRPr="0039195B" w:rsidRDefault="00A33B2F" w:rsidP="00E56345">
            <w:pPr>
              <w:autoSpaceDE w:val="0"/>
              <w:autoSpaceDN w:val="0"/>
              <w:adjustRightInd w:val="0"/>
              <w:rPr>
                <w:rFonts w:ascii="Tahoma" w:hAnsi="Tahoma" w:cs="Tahoma"/>
                <w:sz w:val="26"/>
                <w:szCs w:val="26"/>
              </w:rPr>
            </w:pPr>
          </w:p>
        </w:tc>
      </w:tr>
      <w:tr w:rsidR="00A33B2F" w:rsidRPr="0039195B" w:rsidTr="00E56345">
        <w:trPr>
          <w:trHeight w:val="570"/>
        </w:trPr>
        <w:tc>
          <w:tcPr>
            <w:tcW w:w="1864" w:type="dxa"/>
          </w:tcPr>
          <w:p w:rsidR="00A33B2F" w:rsidRPr="0039195B" w:rsidRDefault="00A33B2F" w:rsidP="00E56345">
            <w:pPr>
              <w:autoSpaceDE w:val="0"/>
              <w:autoSpaceDN w:val="0"/>
              <w:adjustRightInd w:val="0"/>
              <w:rPr>
                <w:rFonts w:ascii="Tahoma" w:hAnsi="Tahoma" w:cs="Tahoma"/>
                <w:sz w:val="26"/>
                <w:szCs w:val="26"/>
              </w:rPr>
            </w:pPr>
            <w:proofErr w:type="gramStart"/>
            <w:r w:rsidRPr="0039195B">
              <w:rPr>
                <w:rFonts w:ascii="Tahoma" w:hAnsi="Tahoma" w:cs="Tahoma"/>
                <w:sz w:val="26"/>
                <w:szCs w:val="26"/>
              </w:rPr>
              <w:t>e-mail</w:t>
            </w:r>
            <w:proofErr w:type="gramEnd"/>
          </w:p>
        </w:tc>
        <w:tc>
          <w:tcPr>
            <w:tcW w:w="7292" w:type="dxa"/>
          </w:tcPr>
          <w:p w:rsidR="00A33B2F" w:rsidRPr="0039195B" w:rsidRDefault="00A33B2F" w:rsidP="00E56345">
            <w:pPr>
              <w:autoSpaceDE w:val="0"/>
              <w:autoSpaceDN w:val="0"/>
              <w:adjustRightInd w:val="0"/>
              <w:rPr>
                <w:rFonts w:ascii="Tahoma" w:hAnsi="Tahoma" w:cs="Tahoma"/>
                <w:sz w:val="26"/>
                <w:szCs w:val="26"/>
              </w:rPr>
            </w:pPr>
          </w:p>
        </w:tc>
      </w:tr>
    </w:tbl>
    <w:p w:rsidR="00A33B2F" w:rsidRPr="0039195B" w:rsidRDefault="00A33B2F" w:rsidP="00A33B2F">
      <w:pPr>
        <w:autoSpaceDE w:val="0"/>
        <w:autoSpaceDN w:val="0"/>
        <w:adjustRightInd w:val="0"/>
        <w:jc w:val="both"/>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39195B">
        <w:rPr>
          <w:rFonts w:ascii="Tahoma" w:hAnsi="Tahoma" w:cs="Tahoma"/>
          <w:sz w:val="26"/>
          <w:szCs w:val="26"/>
        </w:rPr>
        <w:t xml:space="preserve">Retirei do Departamento de Licitações, do Município de </w:t>
      </w:r>
      <w:proofErr w:type="spellStart"/>
      <w:r w:rsidR="00AD65D2" w:rsidRPr="0039195B">
        <w:rPr>
          <w:rFonts w:ascii="Tahoma" w:hAnsi="Tahoma" w:cs="Tahoma"/>
          <w:sz w:val="26"/>
          <w:szCs w:val="26"/>
        </w:rPr>
        <w:t>Japorã</w:t>
      </w:r>
      <w:proofErr w:type="spellEnd"/>
      <w:r w:rsidRPr="0039195B">
        <w:rPr>
          <w:rFonts w:ascii="Tahoma" w:hAnsi="Tahoma" w:cs="Tahoma"/>
          <w:sz w:val="26"/>
          <w:szCs w:val="26"/>
        </w:rPr>
        <w:t xml:space="preserve"> (MS), cópia do Edital do </w:t>
      </w:r>
      <w:r w:rsidR="00AD65D2" w:rsidRPr="0039195B">
        <w:rPr>
          <w:rFonts w:ascii="Tahoma" w:hAnsi="Tahoma" w:cs="Tahoma"/>
          <w:sz w:val="26"/>
          <w:szCs w:val="26"/>
        </w:rPr>
        <w:t>Processo nº 0</w:t>
      </w:r>
      <w:r w:rsidR="00C6265A">
        <w:rPr>
          <w:rFonts w:ascii="Tahoma" w:hAnsi="Tahoma" w:cs="Tahoma"/>
          <w:sz w:val="26"/>
          <w:szCs w:val="26"/>
        </w:rPr>
        <w:t>5</w:t>
      </w:r>
      <w:r w:rsidR="00CB3142">
        <w:rPr>
          <w:rFonts w:ascii="Tahoma" w:hAnsi="Tahoma" w:cs="Tahoma"/>
          <w:sz w:val="26"/>
          <w:szCs w:val="26"/>
        </w:rPr>
        <w:t>8</w:t>
      </w:r>
      <w:r w:rsidR="00FF255E" w:rsidRPr="0039195B">
        <w:rPr>
          <w:rFonts w:ascii="Tahoma" w:hAnsi="Tahoma" w:cs="Tahoma"/>
          <w:sz w:val="26"/>
          <w:szCs w:val="26"/>
        </w:rPr>
        <w:t>/2016</w:t>
      </w:r>
      <w:r w:rsidR="00AD65D2" w:rsidRPr="0039195B">
        <w:rPr>
          <w:rFonts w:ascii="Tahoma" w:hAnsi="Tahoma" w:cs="Tahoma"/>
          <w:sz w:val="26"/>
          <w:szCs w:val="26"/>
        </w:rPr>
        <w:t xml:space="preserve"> – Modalidade - </w:t>
      </w:r>
      <w:r w:rsidRPr="0039195B">
        <w:rPr>
          <w:rFonts w:ascii="Tahoma" w:hAnsi="Tahoma" w:cs="Tahoma"/>
          <w:sz w:val="26"/>
          <w:szCs w:val="26"/>
        </w:rPr>
        <w:t>Pregão Presencial/Registro de Preços nº 0</w:t>
      </w:r>
      <w:r w:rsidR="00C6265A">
        <w:rPr>
          <w:rFonts w:ascii="Tahoma" w:hAnsi="Tahoma" w:cs="Tahoma"/>
          <w:sz w:val="26"/>
          <w:szCs w:val="26"/>
        </w:rPr>
        <w:t>3</w:t>
      </w:r>
      <w:r w:rsidR="00CB3142">
        <w:rPr>
          <w:rFonts w:ascii="Tahoma" w:hAnsi="Tahoma" w:cs="Tahoma"/>
          <w:sz w:val="26"/>
          <w:szCs w:val="26"/>
        </w:rPr>
        <w:t>8</w:t>
      </w:r>
      <w:r w:rsidRPr="0039195B">
        <w:rPr>
          <w:rFonts w:ascii="Tahoma" w:hAnsi="Tahoma" w:cs="Tahoma"/>
          <w:sz w:val="26"/>
          <w:szCs w:val="26"/>
        </w:rPr>
        <w:t>/201</w:t>
      </w:r>
      <w:r w:rsidR="00FF255E" w:rsidRPr="0039195B">
        <w:rPr>
          <w:rFonts w:ascii="Tahoma" w:hAnsi="Tahoma" w:cs="Tahoma"/>
          <w:sz w:val="26"/>
          <w:szCs w:val="26"/>
        </w:rPr>
        <w:t>6</w:t>
      </w:r>
      <w:r w:rsidRPr="0039195B">
        <w:rPr>
          <w:rFonts w:ascii="Tahoma" w:hAnsi="Tahoma" w:cs="Tahoma"/>
          <w:sz w:val="26"/>
          <w:szCs w:val="26"/>
        </w:rPr>
        <w:t xml:space="preserve">, cujos envelopes de proposta de preços e de habilitação serão recebidos no dia </w:t>
      </w:r>
      <w:r w:rsidR="00CB3142">
        <w:rPr>
          <w:rFonts w:ascii="Tahoma" w:hAnsi="Tahoma" w:cs="Tahoma"/>
          <w:sz w:val="26"/>
          <w:szCs w:val="26"/>
        </w:rPr>
        <w:t>12</w:t>
      </w:r>
      <w:r w:rsidRPr="0039195B">
        <w:rPr>
          <w:rFonts w:ascii="Tahoma" w:hAnsi="Tahoma" w:cs="Tahoma"/>
          <w:sz w:val="26"/>
          <w:szCs w:val="26"/>
        </w:rPr>
        <w:t xml:space="preserve"> de </w:t>
      </w:r>
      <w:r w:rsidR="00CB3142">
        <w:rPr>
          <w:rFonts w:ascii="Tahoma" w:hAnsi="Tahoma" w:cs="Tahoma"/>
          <w:sz w:val="26"/>
          <w:szCs w:val="26"/>
        </w:rPr>
        <w:t>Setembro</w:t>
      </w:r>
      <w:r w:rsidRPr="0039195B">
        <w:rPr>
          <w:rFonts w:ascii="Tahoma" w:hAnsi="Tahoma" w:cs="Tahoma"/>
          <w:sz w:val="26"/>
          <w:szCs w:val="26"/>
        </w:rPr>
        <w:t xml:space="preserve"> de 201</w:t>
      </w:r>
      <w:r w:rsidR="002E6405" w:rsidRPr="0039195B">
        <w:rPr>
          <w:rFonts w:ascii="Tahoma" w:hAnsi="Tahoma" w:cs="Tahoma"/>
          <w:sz w:val="26"/>
          <w:szCs w:val="26"/>
        </w:rPr>
        <w:t>6</w:t>
      </w:r>
      <w:r w:rsidR="00564BE2" w:rsidRPr="0039195B">
        <w:rPr>
          <w:rFonts w:ascii="Tahoma" w:hAnsi="Tahoma" w:cs="Tahoma"/>
          <w:sz w:val="26"/>
          <w:szCs w:val="26"/>
        </w:rPr>
        <w:t>,</w:t>
      </w:r>
      <w:r w:rsidR="00564BE2">
        <w:rPr>
          <w:rFonts w:ascii="Tahoma" w:hAnsi="Tahoma" w:cs="Tahoma"/>
          <w:sz w:val="26"/>
          <w:szCs w:val="26"/>
        </w:rPr>
        <w:t xml:space="preserve"> com o horário aqui definido</w:t>
      </w:r>
      <w:r w:rsidRPr="00E87AE7">
        <w:rPr>
          <w:rFonts w:ascii="Tahoma" w:hAnsi="Tahoma" w:cs="Tahoma"/>
          <w:sz w:val="26"/>
          <w:szCs w:val="26"/>
        </w:rPr>
        <w:t xml:space="preserve"> para credenciamento ás </w:t>
      </w:r>
      <w:r w:rsidR="009C5E52">
        <w:rPr>
          <w:rFonts w:ascii="Tahoma" w:hAnsi="Tahoma" w:cs="Tahoma"/>
          <w:sz w:val="26"/>
          <w:szCs w:val="26"/>
        </w:rPr>
        <w:t>0</w:t>
      </w:r>
      <w:r w:rsidR="00CB3142">
        <w:rPr>
          <w:rFonts w:ascii="Tahoma" w:hAnsi="Tahoma" w:cs="Tahoma"/>
          <w:sz w:val="26"/>
          <w:szCs w:val="26"/>
        </w:rPr>
        <w:t>8</w:t>
      </w:r>
      <w:r w:rsidRPr="00E87AE7">
        <w:rPr>
          <w:rFonts w:ascii="Tahoma" w:hAnsi="Tahoma" w:cs="Tahoma"/>
          <w:sz w:val="26"/>
          <w:szCs w:val="26"/>
        </w:rPr>
        <w:t>h</w:t>
      </w:r>
      <w:r w:rsidR="009C5E52">
        <w:rPr>
          <w:rFonts w:ascii="Tahoma" w:hAnsi="Tahoma" w:cs="Tahoma"/>
          <w:sz w:val="26"/>
          <w:szCs w:val="26"/>
        </w:rPr>
        <w:t>3</w:t>
      </w:r>
      <w:r w:rsidRPr="00E87AE7">
        <w:rPr>
          <w:rFonts w:ascii="Tahoma" w:hAnsi="Tahoma" w:cs="Tahoma"/>
          <w:sz w:val="26"/>
          <w:szCs w:val="26"/>
        </w:rPr>
        <w:t xml:space="preserve">0min(MS), na sala da Comissão de Licitação </w:t>
      </w:r>
      <w:r w:rsidR="00AD65D2">
        <w:rPr>
          <w:rFonts w:ascii="Tahoma" w:hAnsi="Tahoma" w:cs="Tahoma"/>
          <w:sz w:val="26"/>
          <w:szCs w:val="26"/>
        </w:rPr>
        <w:t xml:space="preserve">no prédio </w:t>
      </w:r>
      <w:r w:rsidRPr="00E87AE7">
        <w:rPr>
          <w:rFonts w:ascii="Tahoma" w:hAnsi="Tahoma" w:cs="Tahoma"/>
          <w:sz w:val="26"/>
          <w:szCs w:val="26"/>
        </w:rPr>
        <w:t xml:space="preserve">da </w:t>
      </w:r>
      <w:proofErr w:type="gramStart"/>
      <w:r w:rsidRPr="00E87AE7">
        <w:rPr>
          <w:rFonts w:ascii="Tahoma" w:hAnsi="Tahoma" w:cs="Tahoma"/>
          <w:sz w:val="26"/>
          <w:szCs w:val="26"/>
        </w:rPr>
        <w:t>Prefeitura</w:t>
      </w:r>
      <w:proofErr w:type="gramEnd"/>
      <w:r w:rsidRPr="00E87AE7">
        <w:rPr>
          <w:rFonts w:ascii="Tahoma" w:hAnsi="Tahoma" w:cs="Tahoma"/>
          <w:sz w:val="26"/>
          <w:szCs w:val="26"/>
        </w:rPr>
        <w:t xml:space="preserve"> </w:t>
      </w:r>
      <w:proofErr w:type="gramStart"/>
      <w:r w:rsidRPr="00E87AE7">
        <w:rPr>
          <w:rFonts w:ascii="Tahoma" w:hAnsi="Tahoma" w:cs="Tahoma"/>
          <w:sz w:val="26"/>
          <w:szCs w:val="26"/>
        </w:rPr>
        <w:t>de</w:t>
      </w:r>
      <w:proofErr w:type="gramEnd"/>
      <w:r w:rsidRPr="00E87AE7">
        <w:rPr>
          <w:rFonts w:ascii="Tahoma" w:hAnsi="Tahoma" w:cs="Tahoma"/>
          <w:sz w:val="26"/>
          <w:szCs w:val="26"/>
        </w:rPr>
        <w:t xml:space="preserve"> </w:t>
      </w:r>
      <w:proofErr w:type="spellStart"/>
      <w:r w:rsidR="00AD65D2">
        <w:rPr>
          <w:rFonts w:ascii="Tahoma" w:hAnsi="Tahoma" w:cs="Tahoma"/>
          <w:sz w:val="26"/>
          <w:szCs w:val="26"/>
        </w:rPr>
        <w:t>Japorã</w:t>
      </w:r>
      <w:proofErr w:type="spellEnd"/>
      <w:r w:rsidRPr="00E87AE7">
        <w:rPr>
          <w:rFonts w:ascii="Tahoma" w:hAnsi="Tahoma" w:cs="Tahoma"/>
          <w:sz w:val="26"/>
          <w:szCs w:val="26"/>
        </w:rPr>
        <w:t xml:space="preserve">, situada a </w:t>
      </w:r>
      <w:r w:rsidR="00AD65D2">
        <w:rPr>
          <w:rFonts w:ascii="Tahoma" w:hAnsi="Tahoma" w:cs="Tahoma"/>
          <w:sz w:val="26"/>
          <w:szCs w:val="26"/>
        </w:rPr>
        <w:t xml:space="preserve">Av. Deputado Fernando Saldanha s/n, Centro, </w:t>
      </w:r>
      <w:proofErr w:type="spellStart"/>
      <w:r w:rsidR="00AD65D2">
        <w:rPr>
          <w:rFonts w:ascii="Tahoma" w:hAnsi="Tahoma" w:cs="Tahoma"/>
          <w:sz w:val="26"/>
          <w:szCs w:val="26"/>
        </w:rPr>
        <w:t>Japorã</w:t>
      </w:r>
      <w:proofErr w:type="spellEnd"/>
      <w:r w:rsidR="00AD65D2">
        <w:rPr>
          <w:rFonts w:ascii="Tahoma" w:hAnsi="Tahoma" w:cs="Tahoma"/>
          <w:sz w:val="26"/>
          <w:szCs w:val="26"/>
        </w:rPr>
        <w:t>,</w:t>
      </w:r>
      <w:r w:rsidRPr="00E87AE7">
        <w:rPr>
          <w:rFonts w:ascii="Tahoma" w:hAnsi="Tahoma" w:cs="Tahoma"/>
          <w:sz w:val="26"/>
          <w:szCs w:val="26"/>
        </w:rPr>
        <w:t xml:space="preserve"> Mato Grosso do Sul, conforme descrito neste Edital e seus Anexos.</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jc w:val="both"/>
        <w:rPr>
          <w:rFonts w:ascii="Tahoma" w:hAnsi="Tahoma" w:cs="Tahoma"/>
          <w:sz w:val="26"/>
          <w:szCs w:val="26"/>
        </w:rPr>
      </w:pPr>
      <w:r w:rsidRPr="00E87AE7">
        <w:rPr>
          <w:rFonts w:ascii="Tahoma" w:hAnsi="Tahoma" w:cs="Tahoma"/>
          <w:sz w:val="26"/>
          <w:szCs w:val="26"/>
        </w:rPr>
        <w:t>É necessário o preenchimento dos dados obrigatórios solicitados no formulário.</w:t>
      </w:r>
    </w:p>
    <w:p w:rsidR="00A33B2F" w:rsidRPr="00E87AE7"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_____________________, ____ de _________de 201</w:t>
      </w:r>
      <w:r w:rsidR="00FF255E">
        <w:rPr>
          <w:rFonts w:ascii="Tahoma" w:hAnsi="Tahoma" w:cs="Tahoma"/>
          <w:sz w:val="26"/>
          <w:szCs w:val="26"/>
        </w:rPr>
        <w:t>6</w:t>
      </w:r>
      <w:r w:rsidRPr="00E87AE7">
        <w:rPr>
          <w:rFonts w:ascii="Tahoma" w:hAnsi="Tahoma" w:cs="Tahoma"/>
          <w:sz w:val="26"/>
          <w:szCs w:val="26"/>
        </w:rPr>
        <w:t>.</w:t>
      </w:r>
    </w:p>
    <w:p w:rsidR="00A33B2F" w:rsidRPr="00E87AE7" w:rsidRDefault="00A33B2F" w:rsidP="00A33B2F">
      <w:pPr>
        <w:autoSpaceDE w:val="0"/>
        <w:autoSpaceDN w:val="0"/>
        <w:adjustRightInd w:val="0"/>
        <w:rPr>
          <w:rFonts w:ascii="Tahoma" w:hAnsi="Tahoma" w:cs="Tahoma"/>
          <w:sz w:val="26"/>
          <w:szCs w:val="26"/>
        </w:rPr>
      </w:pPr>
    </w:p>
    <w:p w:rsidR="00A33B2F" w:rsidRPr="00E87AE7" w:rsidRDefault="00A33B2F" w:rsidP="00A33B2F">
      <w:pPr>
        <w:autoSpaceDE w:val="0"/>
        <w:autoSpaceDN w:val="0"/>
        <w:adjustRightInd w:val="0"/>
        <w:rPr>
          <w:rFonts w:ascii="Tahoma" w:hAnsi="Tahoma" w:cs="Tahoma"/>
          <w:sz w:val="26"/>
          <w:szCs w:val="26"/>
        </w:rPr>
      </w:pPr>
    </w:p>
    <w:p w:rsidR="00A33B2F" w:rsidRDefault="00A33B2F" w:rsidP="00A33B2F">
      <w:pPr>
        <w:autoSpaceDE w:val="0"/>
        <w:autoSpaceDN w:val="0"/>
        <w:adjustRightInd w:val="0"/>
        <w:rPr>
          <w:rFonts w:ascii="Tahoma" w:hAnsi="Tahoma" w:cs="Tahoma"/>
          <w:sz w:val="26"/>
          <w:szCs w:val="26"/>
        </w:rPr>
      </w:pPr>
      <w:r w:rsidRPr="00E87AE7">
        <w:rPr>
          <w:rFonts w:ascii="Tahoma" w:hAnsi="Tahoma" w:cs="Tahoma"/>
          <w:sz w:val="26"/>
          <w:szCs w:val="26"/>
        </w:rPr>
        <w:t>Assinatura:</w:t>
      </w:r>
    </w:p>
    <w:p w:rsidR="000E16B9" w:rsidRPr="00E87AE7" w:rsidRDefault="000E16B9" w:rsidP="00A33B2F">
      <w:pPr>
        <w:autoSpaceDE w:val="0"/>
        <w:autoSpaceDN w:val="0"/>
        <w:adjustRightInd w:val="0"/>
        <w:rPr>
          <w:rFonts w:ascii="Tahoma" w:hAnsi="Tahoma" w:cs="Tahoma"/>
          <w:sz w:val="26"/>
          <w:szCs w:val="26"/>
        </w:rPr>
      </w:pP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lastRenderedPageBreak/>
        <w:t xml:space="preserve">PREGÃO PRESENCIAL </w:t>
      </w:r>
      <w:r w:rsidR="005A541F">
        <w:rPr>
          <w:rFonts w:ascii="Tahoma" w:hAnsi="Tahoma" w:cs="Tahoma"/>
          <w:snapToGrid w:val="0"/>
          <w:sz w:val="26"/>
          <w:szCs w:val="26"/>
        </w:rPr>
        <w:t xml:space="preserve">PARA REGISTRO DE PREÇOS </w:t>
      </w:r>
      <w:r w:rsidRPr="00E87AE7">
        <w:rPr>
          <w:rFonts w:ascii="Tahoma" w:hAnsi="Tahoma" w:cs="Tahoma"/>
          <w:snapToGrid w:val="0"/>
          <w:sz w:val="26"/>
          <w:szCs w:val="26"/>
        </w:rPr>
        <w:t>Nº 0</w:t>
      </w:r>
      <w:r w:rsidR="00C6265A">
        <w:rPr>
          <w:rFonts w:ascii="Tahoma" w:hAnsi="Tahoma" w:cs="Tahoma"/>
          <w:snapToGrid w:val="0"/>
          <w:sz w:val="26"/>
          <w:szCs w:val="26"/>
        </w:rPr>
        <w:t>5</w:t>
      </w:r>
      <w:r w:rsidR="00CB3142">
        <w:rPr>
          <w:rFonts w:ascii="Tahoma" w:hAnsi="Tahoma" w:cs="Tahoma"/>
          <w:snapToGrid w:val="0"/>
          <w:sz w:val="26"/>
          <w:szCs w:val="26"/>
        </w:rPr>
        <w:t>8</w:t>
      </w:r>
      <w:r w:rsidRPr="00E87AE7">
        <w:rPr>
          <w:rFonts w:ascii="Tahoma" w:hAnsi="Tahoma" w:cs="Tahoma"/>
          <w:snapToGrid w:val="0"/>
          <w:sz w:val="26"/>
          <w:szCs w:val="26"/>
        </w:rPr>
        <w:t>/201</w:t>
      </w:r>
      <w:r w:rsidR="00FF255E">
        <w:rPr>
          <w:rFonts w:ascii="Tahoma" w:hAnsi="Tahoma" w:cs="Tahoma"/>
          <w:snapToGrid w:val="0"/>
          <w:sz w:val="26"/>
          <w:szCs w:val="26"/>
        </w:rPr>
        <w:t>6</w:t>
      </w:r>
    </w:p>
    <w:p w:rsidR="00A33B2F" w:rsidRDefault="00A33B2F" w:rsidP="000E16B9">
      <w:pPr>
        <w:pStyle w:val="Ttulo1"/>
        <w:spacing w:before="120" w:after="120"/>
        <w:rPr>
          <w:rFonts w:ascii="Tahoma" w:hAnsi="Tahoma" w:cs="Tahoma"/>
          <w:snapToGrid w:val="0"/>
          <w:sz w:val="26"/>
          <w:szCs w:val="26"/>
        </w:rPr>
      </w:pPr>
      <w:r w:rsidRPr="00E87AE7">
        <w:rPr>
          <w:rFonts w:ascii="Tahoma" w:hAnsi="Tahoma" w:cs="Tahoma"/>
          <w:snapToGrid w:val="0"/>
          <w:sz w:val="26"/>
          <w:szCs w:val="26"/>
        </w:rPr>
        <w:t>PROCESSO N</w:t>
      </w:r>
      <w:r w:rsidRPr="00E87AE7">
        <w:rPr>
          <w:rFonts w:ascii="Tahoma" w:hAnsi="Tahoma" w:cs="Tahoma"/>
          <w:snapToGrid w:val="0"/>
          <w:sz w:val="26"/>
          <w:szCs w:val="26"/>
        </w:rPr>
        <w:sym w:font="Symbol" w:char="F0B0"/>
      </w:r>
      <w:r w:rsidR="00AD65D2">
        <w:rPr>
          <w:rFonts w:ascii="Tahoma" w:hAnsi="Tahoma" w:cs="Tahoma"/>
          <w:snapToGrid w:val="0"/>
          <w:sz w:val="26"/>
          <w:szCs w:val="26"/>
        </w:rPr>
        <w:t>0</w:t>
      </w:r>
      <w:r w:rsidR="00C859CD">
        <w:rPr>
          <w:rFonts w:ascii="Tahoma" w:hAnsi="Tahoma" w:cs="Tahoma"/>
          <w:snapToGrid w:val="0"/>
          <w:sz w:val="26"/>
          <w:szCs w:val="26"/>
        </w:rPr>
        <w:t>38</w:t>
      </w:r>
      <w:r w:rsidRPr="00E87AE7">
        <w:rPr>
          <w:rFonts w:ascii="Tahoma" w:hAnsi="Tahoma" w:cs="Tahoma"/>
          <w:snapToGrid w:val="0"/>
          <w:sz w:val="26"/>
          <w:szCs w:val="26"/>
        </w:rPr>
        <w:t>/201</w:t>
      </w:r>
      <w:r w:rsidR="00FF255E">
        <w:rPr>
          <w:rFonts w:ascii="Tahoma" w:hAnsi="Tahoma" w:cs="Tahoma"/>
          <w:snapToGrid w:val="0"/>
          <w:sz w:val="26"/>
          <w:szCs w:val="26"/>
        </w:rPr>
        <w:t>6</w:t>
      </w:r>
    </w:p>
    <w:p w:rsidR="000E16B9" w:rsidRPr="000E16B9" w:rsidRDefault="000E16B9" w:rsidP="000E16B9">
      <w:pPr>
        <w:rPr>
          <w:lang w:eastAsia="pt-BR"/>
        </w:rPr>
      </w:pPr>
    </w:p>
    <w:p w:rsidR="00A33B2F" w:rsidRPr="002E6405" w:rsidRDefault="00A33B2F" w:rsidP="00A33B2F">
      <w:pPr>
        <w:pStyle w:val="Ttulo1"/>
        <w:spacing w:before="120" w:after="120"/>
        <w:rPr>
          <w:rFonts w:ascii="Tahoma" w:hAnsi="Tahoma" w:cs="Tahoma"/>
          <w:b/>
          <w:bCs/>
          <w:snapToGrid w:val="0"/>
          <w:sz w:val="26"/>
          <w:szCs w:val="26"/>
        </w:rPr>
      </w:pPr>
      <w:r w:rsidRPr="002E6405">
        <w:rPr>
          <w:rFonts w:ascii="Tahoma" w:hAnsi="Tahoma" w:cs="Tahoma"/>
          <w:snapToGrid w:val="0"/>
          <w:sz w:val="26"/>
          <w:szCs w:val="26"/>
        </w:rPr>
        <w:t xml:space="preserve">DATA DA ABERTURA: </w:t>
      </w:r>
      <w:r w:rsidR="00CB3142">
        <w:rPr>
          <w:rFonts w:ascii="Tahoma" w:hAnsi="Tahoma" w:cs="Tahoma"/>
          <w:snapToGrid w:val="0"/>
          <w:sz w:val="26"/>
          <w:szCs w:val="26"/>
        </w:rPr>
        <w:t>12</w:t>
      </w:r>
      <w:r w:rsidR="002E6405" w:rsidRPr="002E6405">
        <w:rPr>
          <w:rFonts w:ascii="Tahoma" w:hAnsi="Tahoma" w:cs="Tahoma"/>
          <w:snapToGrid w:val="0"/>
          <w:sz w:val="26"/>
          <w:szCs w:val="26"/>
        </w:rPr>
        <w:t>/0</w:t>
      </w:r>
      <w:r w:rsidR="00CB3142">
        <w:rPr>
          <w:rFonts w:ascii="Tahoma" w:hAnsi="Tahoma" w:cs="Tahoma"/>
          <w:snapToGrid w:val="0"/>
          <w:sz w:val="26"/>
          <w:szCs w:val="26"/>
        </w:rPr>
        <w:t>9</w:t>
      </w:r>
      <w:r w:rsidRPr="002E6405">
        <w:rPr>
          <w:rFonts w:ascii="Tahoma" w:hAnsi="Tahoma" w:cs="Tahoma"/>
          <w:snapToGrid w:val="0"/>
          <w:sz w:val="26"/>
          <w:szCs w:val="26"/>
        </w:rPr>
        <w:t>/201</w:t>
      </w:r>
      <w:r w:rsidR="002E6405" w:rsidRPr="002E6405">
        <w:rPr>
          <w:rFonts w:ascii="Tahoma" w:hAnsi="Tahoma" w:cs="Tahoma"/>
          <w:snapToGrid w:val="0"/>
          <w:sz w:val="26"/>
          <w:szCs w:val="26"/>
        </w:rPr>
        <w:t>6</w:t>
      </w:r>
      <w:r w:rsidRPr="002E6405">
        <w:rPr>
          <w:rFonts w:ascii="Tahoma" w:hAnsi="Tahoma" w:cs="Tahoma"/>
          <w:snapToGrid w:val="0"/>
          <w:sz w:val="26"/>
          <w:szCs w:val="26"/>
        </w:rPr>
        <w:t xml:space="preserve"> às </w:t>
      </w:r>
      <w:r w:rsidR="001D68C1">
        <w:rPr>
          <w:rFonts w:ascii="Tahoma" w:hAnsi="Tahoma" w:cs="Tahoma"/>
          <w:snapToGrid w:val="0"/>
          <w:sz w:val="26"/>
          <w:szCs w:val="26"/>
        </w:rPr>
        <w:t>0</w:t>
      </w:r>
      <w:r w:rsidR="00CB3142">
        <w:rPr>
          <w:rFonts w:ascii="Tahoma" w:hAnsi="Tahoma" w:cs="Tahoma"/>
          <w:snapToGrid w:val="0"/>
          <w:sz w:val="26"/>
          <w:szCs w:val="26"/>
        </w:rPr>
        <w:t>8</w:t>
      </w:r>
      <w:r w:rsidRPr="002E6405">
        <w:rPr>
          <w:rFonts w:ascii="Tahoma" w:hAnsi="Tahoma" w:cs="Tahoma"/>
          <w:snapToGrid w:val="0"/>
          <w:sz w:val="26"/>
          <w:szCs w:val="26"/>
        </w:rPr>
        <w:t>h</w:t>
      </w:r>
      <w:r w:rsidR="001D68C1">
        <w:rPr>
          <w:rFonts w:ascii="Tahoma" w:hAnsi="Tahoma" w:cs="Tahoma"/>
          <w:snapToGrid w:val="0"/>
          <w:sz w:val="26"/>
          <w:szCs w:val="26"/>
        </w:rPr>
        <w:t>3</w:t>
      </w:r>
      <w:r w:rsidRPr="002E6405">
        <w:rPr>
          <w:rFonts w:ascii="Tahoma" w:hAnsi="Tahoma" w:cs="Tahoma"/>
          <w:snapToGrid w:val="0"/>
          <w:sz w:val="26"/>
          <w:szCs w:val="26"/>
        </w:rPr>
        <w:t xml:space="preserve">0min </w:t>
      </w:r>
    </w:p>
    <w:p w:rsidR="00A33B2F" w:rsidRPr="00E87AE7" w:rsidRDefault="00A33B2F" w:rsidP="00A33B2F">
      <w:pPr>
        <w:pStyle w:val="Ttulo1"/>
        <w:spacing w:before="120" w:after="120"/>
        <w:rPr>
          <w:rFonts w:ascii="Tahoma" w:hAnsi="Tahoma" w:cs="Tahoma"/>
          <w:b/>
          <w:bCs/>
          <w:snapToGrid w:val="0"/>
          <w:sz w:val="26"/>
          <w:szCs w:val="26"/>
        </w:rPr>
      </w:pPr>
      <w:r w:rsidRPr="00E87AE7">
        <w:rPr>
          <w:rFonts w:ascii="Tahoma" w:hAnsi="Tahoma" w:cs="Tahoma"/>
          <w:snapToGrid w:val="0"/>
          <w:sz w:val="26"/>
          <w:szCs w:val="26"/>
        </w:rPr>
        <w:t>LOCAL: PREFEITURA</w:t>
      </w:r>
      <w:r w:rsidR="00AD65D2">
        <w:rPr>
          <w:rFonts w:ascii="Tahoma" w:hAnsi="Tahoma" w:cs="Tahoma"/>
          <w:snapToGrid w:val="0"/>
          <w:sz w:val="26"/>
          <w:szCs w:val="26"/>
        </w:rPr>
        <w:t xml:space="preserve"> MUNICIPAL</w:t>
      </w:r>
      <w:r w:rsidRPr="00E87AE7">
        <w:rPr>
          <w:rFonts w:ascii="Tahoma" w:hAnsi="Tahoma" w:cs="Tahoma"/>
          <w:snapToGrid w:val="0"/>
          <w:sz w:val="26"/>
          <w:szCs w:val="26"/>
        </w:rPr>
        <w:t xml:space="preserve"> DE </w:t>
      </w:r>
      <w:r w:rsidR="00AD65D2">
        <w:rPr>
          <w:rFonts w:ascii="Tahoma" w:hAnsi="Tahoma" w:cs="Tahoma"/>
          <w:snapToGrid w:val="0"/>
          <w:sz w:val="26"/>
          <w:szCs w:val="26"/>
        </w:rPr>
        <w:t>JAPORÃ</w:t>
      </w:r>
      <w:r w:rsidRPr="00E87AE7">
        <w:rPr>
          <w:rFonts w:ascii="Tahoma" w:hAnsi="Tahoma" w:cs="Tahoma"/>
          <w:snapToGrid w:val="0"/>
          <w:sz w:val="26"/>
          <w:szCs w:val="26"/>
        </w:rPr>
        <w:t>/MS</w:t>
      </w:r>
    </w:p>
    <w:p w:rsidR="00C25D14" w:rsidRDefault="00C25D14" w:rsidP="00C6265A">
      <w:pPr>
        <w:pStyle w:val="Ttulo1"/>
        <w:spacing w:before="120" w:after="120"/>
        <w:jc w:val="left"/>
        <w:rPr>
          <w:rFonts w:ascii="Tahoma" w:hAnsi="Tahoma" w:cs="Tahoma"/>
          <w:b/>
          <w:snapToGrid w:val="0"/>
          <w:sz w:val="26"/>
          <w:szCs w:val="26"/>
        </w:rPr>
      </w:pPr>
    </w:p>
    <w:p w:rsidR="00A33B2F" w:rsidRPr="000E16B9" w:rsidRDefault="00A33B2F" w:rsidP="00C6265A">
      <w:pPr>
        <w:pStyle w:val="Ttulo1"/>
        <w:spacing w:before="120" w:after="120"/>
        <w:jc w:val="left"/>
        <w:rPr>
          <w:rFonts w:ascii="Tahoma" w:hAnsi="Tahoma" w:cs="Tahoma"/>
          <w:b/>
          <w:bCs/>
          <w:snapToGrid w:val="0"/>
          <w:sz w:val="26"/>
          <w:szCs w:val="26"/>
        </w:rPr>
      </w:pPr>
      <w:r w:rsidRPr="000E16B9">
        <w:rPr>
          <w:rFonts w:ascii="Tahoma" w:hAnsi="Tahoma" w:cs="Tahoma"/>
          <w:b/>
          <w:snapToGrid w:val="0"/>
          <w:sz w:val="26"/>
          <w:szCs w:val="26"/>
        </w:rPr>
        <w:t xml:space="preserve">PREGÃO PRESENCIAL REGISTRO DE PREÇOS Nº </w:t>
      </w:r>
      <w:r w:rsidR="00FF255E">
        <w:rPr>
          <w:rFonts w:ascii="Tahoma" w:hAnsi="Tahoma" w:cs="Tahoma"/>
          <w:b/>
          <w:snapToGrid w:val="0"/>
          <w:sz w:val="26"/>
          <w:szCs w:val="26"/>
        </w:rPr>
        <w:t>0</w:t>
      </w:r>
      <w:r w:rsidR="00C6265A">
        <w:rPr>
          <w:rFonts w:ascii="Tahoma" w:hAnsi="Tahoma" w:cs="Tahoma"/>
          <w:b/>
          <w:snapToGrid w:val="0"/>
          <w:sz w:val="26"/>
          <w:szCs w:val="26"/>
        </w:rPr>
        <w:t>5</w:t>
      </w:r>
      <w:r w:rsidR="00C25D14">
        <w:rPr>
          <w:rFonts w:ascii="Tahoma" w:hAnsi="Tahoma" w:cs="Tahoma"/>
          <w:b/>
          <w:snapToGrid w:val="0"/>
          <w:sz w:val="26"/>
          <w:szCs w:val="26"/>
        </w:rPr>
        <w:t>8</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0E16B9" w:rsidRDefault="00A33B2F" w:rsidP="00A33B2F">
      <w:pPr>
        <w:pStyle w:val="Ttulo1"/>
        <w:spacing w:before="120" w:after="120"/>
        <w:rPr>
          <w:rFonts w:ascii="Tahoma" w:hAnsi="Tahoma" w:cs="Tahoma"/>
          <w:b/>
          <w:bCs/>
          <w:snapToGrid w:val="0"/>
          <w:sz w:val="26"/>
          <w:szCs w:val="26"/>
        </w:rPr>
      </w:pPr>
      <w:r w:rsidRPr="000E16B9">
        <w:rPr>
          <w:rFonts w:ascii="Tahoma" w:hAnsi="Tahoma" w:cs="Tahoma"/>
          <w:b/>
          <w:snapToGrid w:val="0"/>
          <w:sz w:val="26"/>
          <w:szCs w:val="26"/>
        </w:rPr>
        <w:t>PROCESSO N</w:t>
      </w:r>
      <w:r w:rsidRPr="000E16B9">
        <w:rPr>
          <w:rFonts w:ascii="Tahoma" w:hAnsi="Tahoma" w:cs="Tahoma"/>
          <w:b/>
          <w:snapToGrid w:val="0"/>
          <w:sz w:val="26"/>
          <w:szCs w:val="26"/>
        </w:rPr>
        <w:sym w:font="Symbol" w:char="F0B0"/>
      </w:r>
      <w:r w:rsidRPr="000E16B9">
        <w:rPr>
          <w:rFonts w:ascii="Tahoma" w:hAnsi="Tahoma" w:cs="Tahoma"/>
          <w:b/>
          <w:snapToGrid w:val="0"/>
          <w:sz w:val="26"/>
          <w:szCs w:val="26"/>
        </w:rPr>
        <w:t xml:space="preserve"> 0</w:t>
      </w:r>
      <w:r w:rsidR="00C25D14">
        <w:rPr>
          <w:rFonts w:ascii="Tahoma" w:hAnsi="Tahoma" w:cs="Tahoma"/>
          <w:b/>
          <w:snapToGrid w:val="0"/>
          <w:sz w:val="26"/>
          <w:szCs w:val="26"/>
        </w:rPr>
        <w:t>38</w:t>
      </w:r>
      <w:r w:rsidRPr="000E16B9">
        <w:rPr>
          <w:rFonts w:ascii="Tahoma" w:hAnsi="Tahoma" w:cs="Tahoma"/>
          <w:b/>
          <w:snapToGrid w:val="0"/>
          <w:sz w:val="26"/>
          <w:szCs w:val="26"/>
        </w:rPr>
        <w:t>/201</w:t>
      </w:r>
      <w:r w:rsidR="00FF255E">
        <w:rPr>
          <w:rFonts w:ascii="Tahoma" w:hAnsi="Tahoma" w:cs="Tahoma"/>
          <w:b/>
          <w:snapToGrid w:val="0"/>
          <w:sz w:val="26"/>
          <w:szCs w:val="26"/>
        </w:rPr>
        <w:t>6</w:t>
      </w:r>
    </w:p>
    <w:p w:rsidR="00A33B2F" w:rsidRPr="00E87AE7" w:rsidRDefault="00A33B2F" w:rsidP="00A33B2F">
      <w:pPr>
        <w:jc w:val="both"/>
        <w:rPr>
          <w:rFonts w:ascii="Tahoma" w:hAnsi="Tahoma" w:cs="Tahoma"/>
          <w:sz w:val="26"/>
          <w:szCs w:val="26"/>
        </w:rPr>
      </w:pPr>
    </w:p>
    <w:p w:rsidR="00A33B2F" w:rsidRPr="00E87AE7" w:rsidRDefault="00A33B2F" w:rsidP="00C25D14">
      <w:pPr>
        <w:jc w:val="both"/>
        <w:rPr>
          <w:rFonts w:ascii="Tahoma" w:hAnsi="Tahoma" w:cs="Tahoma"/>
          <w:sz w:val="26"/>
          <w:szCs w:val="26"/>
        </w:rPr>
      </w:pPr>
      <w:r w:rsidRPr="00E87AE7">
        <w:rPr>
          <w:rFonts w:ascii="Tahoma" w:hAnsi="Tahoma" w:cs="Tahoma"/>
          <w:sz w:val="26"/>
          <w:szCs w:val="26"/>
        </w:rPr>
        <w:t xml:space="preserve">O MUNICÍPIO DE </w:t>
      </w:r>
      <w:r w:rsidR="00B40AB0">
        <w:rPr>
          <w:rFonts w:ascii="Tahoma" w:hAnsi="Tahoma" w:cs="Tahoma"/>
          <w:sz w:val="26"/>
          <w:szCs w:val="26"/>
        </w:rPr>
        <w:t>JAPORÃ</w:t>
      </w:r>
      <w:r w:rsidRPr="00E87AE7">
        <w:rPr>
          <w:rFonts w:ascii="Tahoma" w:hAnsi="Tahoma" w:cs="Tahoma"/>
          <w:sz w:val="26"/>
          <w:szCs w:val="26"/>
        </w:rPr>
        <w:t xml:space="preserve">, ESTADO DE MATO GROSSO SUL, mediante o Pregoeiro designado pelo Decreto nº </w:t>
      </w:r>
      <w:r w:rsidR="00B40AB0">
        <w:rPr>
          <w:rFonts w:ascii="Tahoma" w:hAnsi="Tahoma" w:cs="Tahoma"/>
          <w:sz w:val="26"/>
          <w:szCs w:val="26"/>
        </w:rPr>
        <w:t>971</w:t>
      </w:r>
      <w:r w:rsidRPr="00E87AE7">
        <w:rPr>
          <w:rFonts w:ascii="Tahoma" w:hAnsi="Tahoma" w:cs="Tahoma"/>
          <w:sz w:val="26"/>
          <w:szCs w:val="26"/>
        </w:rPr>
        <w:t>/2014 de 0</w:t>
      </w:r>
      <w:r w:rsidR="00B40AB0">
        <w:rPr>
          <w:rFonts w:ascii="Tahoma" w:hAnsi="Tahoma" w:cs="Tahoma"/>
          <w:sz w:val="26"/>
          <w:szCs w:val="26"/>
        </w:rPr>
        <w:t>1</w:t>
      </w:r>
      <w:r w:rsidRPr="00E87AE7">
        <w:rPr>
          <w:rFonts w:ascii="Tahoma" w:hAnsi="Tahoma" w:cs="Tahoma"/>
          <w:sz w:val="26"/>
          <w:szCs w:val="26"/>
        </w:rPr>
        <w:t xml:space="preserve"> de </w:t>
      </w:r>
      <w:r w:rsidR="00B40AB0">
        <w:rPr>
          <w:rFonts w:ascii="Tahoma" w:hAnsi="Tahoma" w:cs="Tahoma"/>
          <w:sz w:val="26"/>
          <w:szCs w:val="26"/>
        </w:rPr>
        <w:t>Dezembro</w:t>
      </w:r>
      <w:r w:rsidRPr="00E87AE7">
        <w:rPr>
          <w:rFonts w:ascii="Tahoma" w:hAnsi="Tahoma" w:cs="Tahoma"/>
          <w:sz w:val="26"/>
          <w:szCs w:val="26"/>
        </w:rPr>
        <w:t xml:space="preserve"> de 2014, torna público para conhecimento dos interessados, que realizará às </w:t>
      </w:r>
      <w:proofErr w:type="gramStart"/>
      <w:r w:rsidR="00AA5998">
        <w:rPr>
          <w:rFonts w:ascii="Tahoma" w:hAnsi="Tahoma" w:cs="Tahoma"/>
          <w:sz w:val="26"/>
          <w:szCs w:val="26"/>
        </w:rPr>
        <w:t>0</w:t>
      </w:r>
      <w:r w:rsidR="00C25D14">
        <w:rPr>
          <w:rFonts w:ascii="Tahoma" w:hAnsi="Tahoma" w:cs="Tahoma"/>
          <w:sz w:val="26"/>
          <w:szCs w:val="26"/>
        </w:rPr>
        <w:t>8</w:t>
      </w:r>
      <w:r w:rsidRPr="005A541F">
        <w:rPr>
          <w:rFonts w:ascii="Tahoma" w:hAnsi="Tahoma" w:cs="Tahoma"/>
          <w:sz w:val="26"/>
          <w:szCs w:val="26"/>
        </w:rPr>
        <w:t>:</w:t>
      </w:r>
      <w:r w:rsidR="00AA5998">
        <w:rPr>
          <w:rFonts w:ascii="Tahoma" w:hAnsi="Tahoma" w:cs="Tahoma"/>
          <w:sz w:val="26"/>
          <w:szCs w:val="26"/>
        </w:rPr>
        <w:t>3</w:t>
      </w:r>
      <w:r w:rsidRPr="005A541F">
        <w:rPr>
          <w:rFonts w:ascii="Tahoma" w:hAnsi="Tahoma" w:cs="Tahoma"/>
          <w:sz w:val="26"/>
          <w:szCs w:val="26"/>
        </w:rPr>
        <w:t>0</w:t>
      </w:r>
      <w:proofErr w:type="gramEnd"/>
      <w:r w:rsidRPr="005A541F">
        <w:rPr>
          <w:rFonts w:ascii="Tahoma" w:hAnsi="Tahoma" w:cs="Tahoma"/>
          <w:sz w:val="26"/>
          <w:szCs w:val="26"/>
        </w:rPr>
        <w:t xml:space="preserve"> horas (MS) do dia </w:t>
      </w:r>
      <w:r w:rsidR="00C25D14">
        <w:rPr>
          <w:rFonts w:ascii="Tahoma" w:hAnsi="Tahoma" w:cs="Tahoma"/>
          <w:sz w:val="26"/>
          <w:szCs w:val="26"/>
        </w:rPr>
        <w:t>12</w:t>
      </w:r>
      <w:r w:rsidRPr="005A541F">
        <w:rPr>
          <w:rFonts w:ascii="Tahoma" w:hAnsi="Tahoma" w:cs="Tahoma"/>
          <w:sz w:val="26"/>
          <w:szCs w:val="26"/>
        </w:rPr>
        <w:t xml:space="preserve"> de </w:t>
      </w:r>
      <w:r w:rsidR="00C25D14">
        <w:rPr>
          <w:rFonts w:ascii="Tahoma" w:hAnsi="Tahoma" w:cs="Tahoma"/>
          <w:sz w:val="26"/>
          <w:szCs w:val="26"/>
        </w:rPr>
        <w:t>Setembro</w:t>
      </w:r>
      <w:r w:rsidR="00C6265A">
        <w:rPr>
          <w:rFonts w:ascii="Tahoma" w:hAnsi="Tahoma" w:cs="Tahoma"/>
          <w:sz w:val="26"/>
          <w:szCs w:val="26"/>
        </w:rPr>
        <w:t xml:space="preserve"> </w:t>
      </w:r>
      <w:r w:rsidRPr="005A541F">
        <w:rPr>
          <w:rFonts w:ascii="Tahoma" w:hAnsi="Tahoma" w:cs="Tahoma"/>
          <w:sz w:val="26"/>
          <w:szCs w:val="26"/>
        </w:rPr>
        <w:t>do ano de 201</w:t>
      </w:r>
      <w:r w:rsidR="005A541F" w:rsidRPr="005A541F">
        <w:rPr>
          <w:rFonts w:ascii="Tahoma" w:hAnsi="Tahoma" w:cs="Tahoma"/>
          <w:sz w:val="26"/>
          <w:szCs w:val="26"/>
        </w:rPr>
        <w:t>6</w:t>
      </w:r>
      <w:r w:rsidRPr="005A541F">
        <w:rPr>
          <w:rFonts w:ascii="Tahoma" w:hAnsi="Tahoma" w:cs="Tahoma"/>
          <w:sz w:val="26"/>
          <w:szCs w:val="26"/>
        </w:rPr>
        <w:t>,</w:t>
      </w:r>
      <w:r w:rsidRPr="00E87AE7">
        <w:rPr>
          <w:rFonts w:ascii="Tahoma" w:hAnsi="Tahoma" w:cs="Tahoma"/>
          <w:sz w:val="26"/>
          <w:szCs w:val="26"/>
        </w:rPr>
        <w:t xml:space="preserve"> na sala de Licitações da Prefeitura </w:t>
      </w:r>
      <w:r w:rsidR="00B40AB0">
        <w:rPr>
          <w:rFonts w:ascii="Tahoma" w:hAnsi="Tahoma" w:cs="Tahoma"/>
          <w:sz w:val="26"/>
          <w:szCs w:val="26"/>
        </w:rPr>
        <w:t xml:space="preserve">Municipal de </w:t>
      </w:r>
      <w:proofErr w:type="spellStart"/>
      <w:r w:rsidR="00B40AB0">
        <w:rPr>
          <w:rFonts w:ascii="Tahoma" w:hAnsi="Tahoma" w:cs="Tahoma"/>
          <w:sz w:val="26"/>
          <w:szCs w:val="26"/>
        </w:rPr>
        <w:t>Japorã</w:t>
      </w:r>
      <w:proofErr w:type="spellEnd"/>
      <w:r w:rsidRPr="00E87AE7">
        <w:rPr>
          <w:rFonts w:ascii="Tahoma" w:hAnsi="Tahoma" w:cs="Tahoma"/>
          <w:sz w:val="26"/>
          <w:szCs w:val="26"/>
        </w:rPr>
        <w:t xml:space="preserve"> - MS, licitação na modalidade de PREGÃO PRESENCIAL, </w:t>
      </w:r>
      <w:r w:rsidRPr="00F670F0">
        <w:rPr>
          <w:rFonts w:ascii="Tahoma" w:hAnsi="Tahoma" w:cs="Tahoma"/>
          <w:sz w:val="26"/>
          <w:szCs w:val="26"/>
        </w:rPr>
        <w:t xml:space="preserve">do tipo MENOR PREÇO POR </w:t>
      </w:r>
      <w:r w:rsidR="00C6265A" w:rsidRPr="00F670F0">
        <w:rPr>
          <w:rFonts w:ascii="Tahoma" w:hAnsi="Tahoma" w:cs="Tahoma"/>
          <w:sz w:val="26"/>
          <w:szCs w:val="26"/>
        </w:rPr>
        <w:t>ITEM</w:t>
      </w:r>
      <w:r w:rsidR="00F670F0">
        <w:rPr>
          <w:rFonts w:ascii="Tahoma" w:hAnsi="Tahoma" w:cs="Tahoma"/>
          <w:sz w:val="26"/>
          <w:szCs w:val="26"/>
        </w:rPr>
        <w:t>,</w:t>
      </w:r>
      <w:r w:rsidRPr="00E87AE7">
        <w:rPr>
          <w:rFonts w:ascii="Tahoma" w:hAnsi="Tahoma" w:cs="Tahoma"/>
          <w:sz w:val="26"/>
          <w:szCs w:val="26"/>
        </w:rPr>
        <w:t xml:space="preserve"> conforme descrito neste Edital e seus Anexos. O procedimento licitatório que dele resultar obedecerá, integralmente, a Lei nº 10.520/</w:t>
      </w:r>
      <w:proofErr w:type="gramStart"/>
      <w:r w:rsidRPr="00E87AE7">
        <w:rPr>
          <w:rFonts w:ascii="Tahoma" w:hAnsi="Tahoma" w:cs="Tahoma"/>
          <w:sz w:val="26"/>
          <w:szCs w:val="26"/>
        </w:rPr>
        <w:t>2003,</w:t>
      </w:r>
      <w:proofErr w:type="gramEnd"/>
      <w:r w:rsidR="00B40AB0">
        <w:rPr>
          <w:rFonts w:ascii="Tahoma" w:hAnsi="Tahoma" w:cs="Tahoma"/>
          <w:sz w:val="26"/>
          <w:szCs w:val="26"/>
        </w:rPr>
        <w:t>Lei Complementar nº123/2.006,</w:t>
      </w:r>
      <w:r w:rsidRPr="00E87AE7">
        <w:rPr>
          <w:rFonts w:ascii="Tahoma" w:hAnsi="Tahoma" w:cs="Tahoma"/>
          <w:sz w:val="26"/>
          <w:szCs w:val="26"/>
        </w:rPr>
        <w:t xml:space="preserve"> bem como, aplicar-se-ão subsidiariamente as normas constantes das Leis 8.666/93, 9.784/99 e suas modificações. Comunica, também, que o supracitado certame licitatório destina-se ao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 - DO OBJETO:</w:t>
      </w:r>
    </w:p>
    <w:p w:rsidR="00C25D14" w:rsidRPr="00C859CD" w:rsidRDefault="00A33B2F" w:rsidP="00C859CD">
      <w:pPr>
        <w:numPr>
          <w:ilvl w:val="0"/>
          <w:numId w:val="7"/>
        </w:numPr>
        <w:spacing w:after="0" w:line="240" w:lineRule="auto"/>
        <w:ind w:left="0" w:firstLine="0"/>
        <w:jc w:val="both"/>
        <w:rPr>
          <w:rFonts w:ascii="Tahoma" w:hAnsi="Tahoma" w:cs="Tahoma"/>
          <w:sz w:val="26"/>
          <w:szCs w:val="26"/>
        </w:rPr>
      </w:pPr>
      <w:r w:rsidRPr="00C25D14">
        <w:rPr>
          <w:rFonts w:ascii="Tahoma" w:hAnsi="Tahoma" w:cs="Tahoma"/>
          <w:sz w:val="26"/>
          <w:szCs w:val="26"/>
        </w:rPr>
        <w:t xml:space="preserve">1.1 </w:t>
      </w:r>
      <w:proofErr w:type="gramStart"/>
      <w:r w:rsidRPr="00C25D14">
        <w:rPr>
          <w:rFonts w:ascii="Tahoma" w:hAnsi="Tahoma" w:cs="Tahoma"/>
          <w:sz w:val="26"/>
          <w:szCs w:val="26"/>
        </w:rPr>
        <w:t>–</w:t>
      </w:r>
      <w:r w:rsidR="00952491" w:rsidRPr="00C25D14">
        <w:rPr>
          <w:rFonts w:ascii="Tahoma" w:hAnsi="Tahoma" w:cs="Tahoma"/>
          <w:sz w:val="26"/>
          <w:szCs w:val="26"/>
        </w:rPr>
        <w:t>Tem</w:t>
      </w:r>
      <w:proofErr w:type="gramEnd"/>
      <w:r w:rsidR="00952491" w:rsidRPr="00C25D14">
        <w:rPr>
          <w:rFonts w:ascii="Tahoma" w:hAnsi="Tahoma" w:cs="Tahoma"/>
          <w:sz w:val="26"/>
          <w:szCs w:val="26"/>
        </w:rPr>
        <w:t xml:space="preserve"> por objeto a presente licitação a seleção de proposta mais vantajosa para administração </w:t>
      </w:r>
      <w:r w:rsidR="00C25D14" w:rsidRPr="00C25D14">
        <w:rPr>
          <w:rFonts w:ascii="Tahoma" w:hAnsi="Tahoma" w:cs="Tahoma"/>
          <w:sz w:val="26"/>
          <w:szCs w:val="26"/>
        </w:rPr>
        <w:t>contratação de empresa especializada com vistas à prestação de serviços de Diagnóstico</w:t>
      </w:r>
      <w:r w:rsidR="00C25D14">
        <w:rPr>
          <w:rFonts w:ascii="Tahoma" w:hAnsi="Tahoma" w:cs="Tahoma"/>
          <w:sz w:val="26"/>
          <w:szCs w:val="26"/>
        </w:rPr>
        <w:t xml:space="preserve"> </w:t>
      </w:r>
      <w:r w:rsidR="00C25D14" w:rsidRPr="00C25D14">
        <w:rPr>
          <w:rFonts w:ascii="Tahoma" w:hAnsi="Tahoma" w:cs="Tahoma"/>
          <w:sz w:val="26"/>
          <w:szCs w:val="26"/>
        </w:rPr>
        <w:t xml:space="preserve">Laboratoriais de Análise Clínica aos usuários do SUS do município de </w:t>
      </w:r>
      <w:proofErr w:type="spellStart"/>
      <w:r w:rsidR="00C25D14" w:rsidRPr="00C25D14">
        <w:rPr>
          <w:rFonts w:ascii="Tahoma" w:hAnsi="Tahoma" w:cs="Tahoma"/>
          <w:sz w:val="26"/>
          <w:szCs w:val="26"/>
        </w:rPr>
        <w:t>Japorã</w:t>
      </w:r>
      <w:proofErr w:type="spellEnd"/>
      <w:r w:rsidR="00C25D14" w:rsidRPr="00C25D14">
        <w:rPr>
          <w:rFonts w:ascii="Tahoma" w:hAnsi="Tahoma" w:cs="Tahoma"/>
          <w:sz w:val="26"/>
          <w:szCs w:val="26"/>
        </w:rPr>
        <w:t xml:space="preserve">-MS, para atender às necessidades da Prefeitura Municipal de </w:t>
      </w:r>
      <w:proofErr w:type="spellStart"/>
      <w:r w:rsidR="00C25D14" w:rsidRPr="00C25D14">
        <w:rPr>
          <w:rFonts w:ascii="Tahoma" w:hAnsi="Tahoma" w:cs="Tahoma"/>
          <w:sz w:val="26"/>
          <w:szCs w:val="26"/>
        </w:rPr>
        <w:t>Japorã</w:t>
      </w:r>
      <w:proofErr w:type="spellEnd"/>
      <w:r w:rsidR="00C25D14" w:rsidRPr="00C25D14">
        <w:rPr>
          <w:rFonts w:ascii="Tahoma" w:hAnsi="Tahoma" w:cs="Tahoma"/>
          <w:sz w:val="26"/>
          <w:szCs w:val="26"/>
        </w:rPr>
        <w:t xml:space="preserve"> através de sua Secretaria Municipal de Saúde , conforme especificações estabelecidas n</w:t>
      </w:r>
      <w:r w:rsidR="00C859CD">
        <w:rPr>
          <w:rFonts w:ascii="Tahoma" w:hAnsi="Tahoma" w:cs="Tahoma"/>
          <w:sz w:val="26"/>
          <w:szCs w:val="26"/>
        </w:rPr>
        <w:t>o</w:t>
      </w:r>
      <w:r w:rsidR="00C25D14" w:rsidRPr="00C25D14">
        <w:rPr>
          <w:rFonts w:ascii="Tahoma" w:hAnsi="Tahoma" w:cs="Tahoma"/>
          <w:sz w:val="26"/>
          <w:szCs w:val="26"/>
        </w:rPr>
        <w:t xml:space="preserve"> termo de referência. </w:t>
      </w:r>
      <w:r w:rsidR="00C25D14" w:rsidRPr="00C25D14">
        <w:rPr>
          <w:rFonts w:ascii="Tahoma" w:hAnsi="Tahoma" w:cs="Tahoma"/>
          <w:sz w:val="26"/>
          <w:szCs w:val="26"/>
        </w:rPr>
        <w:cr/>
      </w:r>
    </w:p>
    <w:p w:rsidR="00700951" w:rsidRDefault="00C859CD" w:rsidP="00700951">
      <w:pPr>
        <w:pStyle w:val="PargrafodaLista"/>
        <w:numPr>
          <w:ilvl w:val="0"/>
          <w:numId w:val="12"/>
        </w:numPr>
        <w:spacing w:after="0" w:line="240" w:lineRule="auto"/>
        <w:ind w:left="0" w:firstLine="0"/>
        <w:jc w:val="both"/>
        <w:rPr>
          <w:rFonts w:ascii="Tahoma" w:hAnsi="Tahoma" w:cs="Tahoma"/>
          <w:sz w:val="26"/>
          <w:szCs w:val="26"/>
        </w:rPr>
      </w:pPr>
      <w:r>
        <w:rPr>
          <w:rFonts w:ascii="Tahoma" w:hAnsi="Tahoma" w:cs="Tahoma"/>
          <w:sz w:val="26"/>
          <w:szCs w:val="26"/>
        </w:rPr>
        <w:t xml:space="preserve">- </w:t>
      </w:r>
      <w:r w:rsidR="00C25D14" w:rsidRPr="00C25D14">
        <w:rPr>
          <w:rFonts w:ascii="Tahoma" w:hAnsi="Tahoma" w:cs="Tahoma"/>
          <w:sz w:val="26"/>
          <w:szCs w:val="26"/>
        </w:rPr>
        <w:t>JUSTIFICATIVA: Considerando o que dispõe a Constituição Federal de 1988, em especial o seu 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sidR="00C25D14">
        <w:rPr>
          <w:rFonts w:ascii="Tahoma" w:hAnsi="Tahoma" w:cs="Tahoma"/>
          <w:sz w:val="26"/>
          <w:szCs w:val="26"/>
        </w:rPr>
        <w:t xml:space="preserve"> </w:t>
      </w:r>
      <w:r w:rsidR="00C25D14" w:rsidRPr="00C25D14">
        <w:rPr>
          <w:rFonts w:ascii="Tahoma" w:hAnsi="Tahoma" w:cs="Tahoma"/>
          <w:sz w:val="26"/>
          <w:szCs w:val="26"/>
        </w:rPr>
        <w:t xml:space="preserve">Considerando a lei 8.080, de Setembro de 1990 que dispõe sobre as condições para a promoção, proteção e recuperação da saúde, a </w:t>
      </w:r>
      <w:r w:rsidR="00C25D14" w:rsidRPr="00C25D14">
        <w:rPr>
          <w:rFonts w:ascii="Tahoma" w:hAnsi="Tahoma" w:cs="Tahoma"/>
          <w:sz w:val="26"/>
          <w:szCs w:val="26"/>
        </w:rPr>
        <w:lastRenderedPageBreak/>
        <w:t>organização e o funcionamento dos serviços correspondentes;</w:t>
      </w:r>
      <w:r>
        <w:rPr>
          <w:rFonts w:ascii="Tahoma" w:hAnsi="Tahoma" w:cs="Tahoma"/>
          <w:sz w:val="26"/>
          <w:szCs w:val="26"/>
        </w:rPr>
        <w:t xml:space="preserve"> </w:t>
      </w:r>
      <w:r w:rsidR="00C25D14" w:rsidRPr="00C25D14">
        <w:rPr>
          <w:rFonts w:ascii="Tahoma" w:hAnsi="Tahoma" w:cs="Tahoma"/>
          <w:sz w:val="26"/>
          <w:szCs w:val="26"/>
        </w:rPr>
        <w:t>Considerando a necessidade de atendimento de serviços especializados conforme os parâmetros da portar</w:t>
      </w:r>
      <w:r w:rsidR="00C25D14">
        <w:rPr>
          <w:rFonts w:ascii="Tahoma" w:hAnsi="Tahoma" w:cs="Tahoma"/>
          <w:sz w:val="26"/>
          <w:szCs w:val="26"/>
        </w:rPr>
        <w:t xml:space="preserve">ia nº. 1097 de 2006, </w:t>
      </w:r>
      <w:r w:rsidR="00C25D14" w:rsidRPr="00C25D14">
        <w:rPr>
          <w:rFonts w:ascii="Tahoma" w:hAnsi="Tahoma" w:cs="Tahoma"/>
          <w:sz w:val="26"/>
          <w:szCs w:val="26"/>
        </w:rPr>
        <w:t>Considerando a Portaria/GM 1101 de 2002, que estabelece os parâmetros de cobertura assistenciais;</w:t>
      </w:r>
      <w:r w:rsidR="00C25D14">
        <w:rPr>
          <w:rFonts w:ascii="Tahoma" w:hAnsi="Tahoma" w:cs="Tahoma"/>
          <w:sz w:val="26"/>
          <w:szCs w:val="26"/>
        </w:rPr>
        <w:t xml:space="preserve"> </w:t>
      </w:r>
      <w:r w:rsidR="00C25D14" w:rsidRPr="00C25D14">
        <w:rPr>
          <w:rFonts w:ascii="Tahoma" w:hAnsi="Tahoma" w:cs="Tahoma"/>
          <w:sz w:val="26"/>
          <w:szCs w:val="26"/>
        </w:rPr>
        <w:t>Considerando a Portaria GM/MS 399, de fevereiro de 2006 que estabelece as Diretrizes Operacionais dos Pactos pela Vida, em Defesa do SUS e de Gestão, compromisso entre os gestores do SUS em torno das prioridades que apresentam impacto sobre a situação de saúde da população; e Estabelece diretrizes para a gestão do sistema nos aspectos da Descentralização; Regionalização; Financiamento; Planejamento; Programação Pactuada e Integrada - PPI; Regulação; Participação e Controle Social; Gestão do trabalho e Educação na Saúde;</w:t>
      </w:r>
    </w:p>
    <w:p w:rsidR="00700951" w:rsidRDefault="00C25D14" w:rsidP="00700951">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 xml:space="preserve">Considerando a Portaria GM/MS Nº </w:t>
      </w:r>
      <w:proofErr w:type="spellStart"/>
      <w:r w:rsidRPr="00C25D14">
        <w:rPr>
          <w:rFonts w:ascii="Tahoma" w:hAnsi="Tahoma" w:cs="Tahoma"/>
          <w:sz w:val="26"/>
          <w:szCs w:val="26"/>
        </w:rPr>
        <w:t>Nº</w:t>
      </w:r>
      <w:proofErr w:type="spellEnd"/>
      <w:r w:rsidRPr="00C25D14">
        <w:rPr>
          <w:rFonts w:ascii="Tahoma" w:hAnsi="Tahoma" w:cs="Tahoma"/>
          <w:sz w:val="26"/>
          <w:szCs w:val="26"/>
        </w:rPr>
        <w:t xml:space="preserve"> 129, de 21 de Fevereiro de 2014, que garante o recurso para pagamento dos serviços de patologia clinica com repasse ao fundo municipal de saúde; </w:t>
      </w:r>
    </w:p>
    <w:p w:rsidR="00700951" w:rsidRDefault="00C25D14" w:rsidP="00700951">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 xml:space="preserve">Considerando a necessidade de assegurar a prestação de serviço laboratorial aos munícipes de </w:t>
      </w:r>
      <w:proofErr w:type="spellStart"/>
      <w:r w:rsidRPr="00C25D14">
        <w:rPr>
          <w:rFonts w:ascii="Tahoma" w:hAnsi="Tahoma" w:cs="Tahoma"/>
          <w:sz w:val="26"/>
          <w:szCs w:val="26"/>
        </w:rPr>
        <w:t>Japorã</w:t>
      </w:r>
      <w:proofErr w:type="spellEnd"/>
      <w:r w:rsidRPr="00C25D14">
        <w:rPr>
          <w:rFonts w:ascii="Tahoma" w:hAnsi="Tahoma" w:cs="Tahoma"/>
          <w:sz w:val="26"/>
          <w:szCs w:val="26"/>
        </w:rPr>
        <w:t>, de forma a complementar a assistência à saúde;</w:t>
      </w:r>
      <w:r>
        <w:rPr>
          <w:rFonts w:ascii="Tahoma" w:hAnsi="Tahoma" w:cs="Tahoma"/>
          <w:sz w:val="26"/>
          <w:szCs w:val="26"/>
        </w:rPr>
        <w:t xml:space="preserve"> </w:t>
      </w:r>
    </w:p>
    <w:p w:rsidR="00C25D14" w:rsidRDefault="00C25D14" w:rsidP="00700951">
      <w:pPr>
        <w:pStyle w:val="PargrafodaLista"/>
        <w:spacing w:after="0" w:line="240" w:lineRule="auto"/>
        <w:ind w:left="0"/>
        <w:jc w:val="both"/>
        <w:rPr>
          <w:rFonts w:ascii="Tahoma" w:hAnsi="Tahoma" w:cs="Tahoma"/>
          <w:sz w:val="26"/>
          <w:szCs w:val="26"/>
        </w:rPr>
      </w:pPr>
      <w:r w:rsidRPr="00C25D14">
        <w:rPr>
          <w:rFonts w:ascii="Tahoma" w:hAnsi="Tahoma" w:cs="Tahoma"/>
          <w:sz w:val="26"/>
          <w:szCs w:val="26"/>
        </w:rPr>
        <w:t xml:space="preserve">Considerando que os Exames Laboratoriais são necessários como apoio para diagnóstico de inúmeras patologias, assim sendo, a contratação de Laboratórios para a prestação de serviços de Análises Clínica são indispensáveis, como instrumento para complementar a assistência médico-ambulatorial realizada nas Unidades de Saúde do Município de </w:t>
      </w:r>
      <w:proofErr w:type="spellStart"/>
      <w:r w:rsidRPr="00C25D14">
        <w:rPr>
          <w:rFonts w:ascii="Tahoma" w:hAnsi="Tahoma" w:cs="Tahoma"/>
          <w:sz w:val="26"/>
          <w:szCs w:val="26"/>
        </w:rPr>
        <w:t>Japorã</w:t>
      </w:r>
      <w:proofErr w:type="spellEnd"/>
      <w:r w:rsidRPr="00C25D14">
        <w:rPr>
          <w:rFonts w:ascii="Tahoma" w:hAnsi="Tahoma" w:cs="Tahoma"/>
          <w:sz w:val="26"/>
          <w:szCs w:val="26"/>
        </w:rPr>
        <w:t>;</w:t>
      </w:r>
    </w:p>
    <w:p w:rsidR="00DA7E49" w:rsidRPr="00700951" w:rsidRDefault="00C25D14" w:rsidP="00700951">
      <w:pPr>
        <w:pStyle w:val="PargrafodaLista"/>
        <w:spacing w:after="0" w:line="240" w:lineRule="auto"/>
        <w:ind w:left="0"/>
        <w:jc w:val="both"/>
        <w:rPr>
          <w:rFonts w:ascii="Tahoma" w:hAnsi="Tahoma" w:cs="Tahoma"/>
          <w:sz w:val="26"/>
          <w:szCs w:val="26"/>
        </w:rPr>
      </w:pPr>
      <w:r w:rsidRPr="00700951">
        <w:rPr>
          <w:rFonts w:ascii="Tahoma" w:hAnsi="Tahoma" w:cs="Tahoma"/>
          <w:sz w:val="26"/>
          <w:szCs w:val="26"/>
        </w:rPr>
        <w:t>Considerando que a Secretari</w:t>
      </w:r>
      <w:r w:rsidR="00C859CD">
        <w:rPr>
          <w:rFonts w:ascii="Tahoma" w:hAnsi="Tahoma" w:cs="Tahoma"/>
          <w:sz w:val="26"/>
          <w:szCs w:val="26"/>
        </w:rPr>
        <w:t xml:space="preserve">a Municipal de Saúde de </w:t>
      </w:r>
      <w:proofErr w:type="spellStart"/>
      <w:r w:rsidR="00C859CD">
        <w:rPr>
          <w:rFonts w:ascii="Tahoma" w:hAnsi="Tahoma" w:cs="Tahoma"/>
          <w:sz w:val="26"/>
          <w:szCs w:val="26"/>
        </w:rPr>
        <w:t>Japorã</w:t>
      </w:r>
      <w:proofErr w:type="spellEnd"/>
      <w:r w:rsidR="00C859CD">
        <w:rPr>
          <w:rFonts w:ascii="Tahoma" w:hAnsi="Tahoma" w:cs="Tahoma"/>
          <w:sz w:val="26"/>
          <w:szCs w:val="26"/>
        </w:rPr>
        <w:t xml:space="preserve"> </w:t>
      </w:r>
      <w:r w:rsidRPr="00700951">
        <w:rPr>
          <w:rFonts w:ascii="Tahoma" w:hAnsi="Tahoma" w:cs="Tahoma"/>
          <w:sz w:val="26"/>
          <w:szCs w:val="26"/>
        </w:rPr>
        <w:t xml:space="preserve">não possui capacidade instalada para realizar os exames especializados de Análises Clínicas advindos do Município, o Município de </w:t>
      </w:r>
      <w:proofErr w:type="spellStart"/>
      <w:r w:rsidRPr="00700951">
        <w:rPr>
          <w:rFonts w:ascii="Tahoma" w:hAnsi="Tahoma" w:cs="Tahoma"/>
          <w:sz w:val="26"/>
          <w:szCs w:val="26"/>
        </w:rPr>
        <w:t>Japorã</w:t>
      </w:r>
      <w:proofErr w:type="spellEnd"/>
      <w:r w:rsidRPr="00700951">
        <w:rPr>
          <w:rFonts w:ascii="Tahoma" w:hAnsi="Tahoma" w:cs="Tahoma"/>
          <w:sz w:val="26"/>
          <w:szCs w:val="26"/>
        </w:rPr>
        <w:t xml:space="preserve">, por meio da Secretaria Municipal de Saúde, DECIDE contratar pessoa jurídica para a prestação de serviços de Análises Clínica, Anatomia Patológica e </w:t>
      </w:r>
      <w:proofErr w:type="spellStart"/>
      <w:r w:rsidRPr="00700951">
        <w:rPr>
          <w:rFonts w:ascii="Tahoma" w:hAnsi="Tahoma" w:cs="Tahoma"/>
          <w:sz w:val="26"/>
          <w:szCs w:val="26"/>
        </w:rPr>
        <w:t>Citopatologia</w:t>
      </w:r>
      <w:proofErr w:type="spellEnd"/>
      <w:r w:rsidR="00C859CD">
        <w:rPr>
          <w:rFonts w:ascii="Tahoma" w:hAnsi="Tahoma" w:cs="Tahoma"/>
          <w:sz w:val="26"/>
          <w:szCs w:val="26"/>
        </w:rPr>
        <w:t>.</w:t>
      </w:r>
      <w:r w:rsidR="00952491" w:rsidRPr="00700951">
        <w:rPr>
          <w:rFonts w:ascii="Tahoma" w:hAnsi="Tahoma" w:cs="Tahoma"/>
          <w:sz w:val="26"/>
          <w:szCs w:val="26"/>
        </w:rPr>
        <w:t xml:space="preserve"> </w:t>
      </w:r>
    </w:p>
    <w:p w:rsidR="00952491" w:rsidRPr="00E87AE7" w:rsidRDefault="00952491" w:rsidP="00952491">
      <w:pPr>
        <w:jc w:val="both"/>
        <w:rPr>
          <w:rFonts w:ascii="Tahoma" w:hAnsi="Tahoma" w:cs="Tahoma"/>
          <w:sz w:val="26"/>
          <w:szCs w:val="26"/>
        </w:rPr>
      </w:pPr>
    </w:p>
    <w:p w:rsidR="00A33B2F" w:rsidRPr="00F670F0" w:rsidRDefault="00700951" w:rsidP="00A33B2F">
      <w:pPr>
        <w:jc w:val="both"/>
        <w:rPr>
          <w:rFonts w:ascii="Tahoma" w:hAnsi="Tahoma" w:cs="Tahoma"/>
          <w:sz w:val="26"/>
          <w:szCs w:val="26"/>
        </w:rPr>
      </w:pPr>
      <w:r>
        <w:rPr>
          <w:rFonts w:ascii="Tahoma" w:hAnsi="Tahoma" w:cs="Tahoma"/>
          <w:sz w:val="26"/>
          <w:szCs w:val="26"/>
        </w:rPr>
        <w:t>2</w:t>
      </w:r>
      <w:r w:rsidR="00A33B2F" w:rsidRPr="00F670F0">
        <w:rPr>
          <w:rFonts w:ascii="Tahoma" w:hAnsi="Tahoma" w:cs="Tahoma"/>
          <w:sz w:val="26"/>
          <w:szCs w:val="26"/>
        </w:rPr>
        <w:t xml:space="preserve">.2 - As quantidades constantes dos anexos </w:t>
      </w:r>
      <w:r w:rsidR="00B40AB0" w:rsidRPr="00F670F0">
        <w:rPr>
          <w:rFonts w:ascii="Tahoma" w:hAnsi="Tahoma" w:cs="Tahoma"/>
          <w:i/>
          <w:iCs/>
          <w:sz w:val="26"/>
          <w:szCs w:val="26"/>
        </w:rPr>
        <w:t>I,</w:t>
      </w:r>
      <w:proofErr w:type="gramStart"/>
      <w:r w:rsidR="00B40AB0" w:rsidRPr="00F670F0">
        <w:rPr>
          <w:rFonts w:ascii="Tahoma" w:hAnsi="Tahoma" w:cs="Tahoma"/>
          <w:i/>
          <w:iCs/>
          <w:sz w:val="26"/>
          <w:szCs w:val="26"/>
        </w:rPr>
        <w:t xml:space="preserve"> </w:t>
      </w:r>
      <w:r w:rsidR="00A33B2F" w:rsidRPr="00F670F0">
        <w:rPr>
          <w:rFonts w:ascii="Tahoma" w:hAnsi="Tahoma" w:cs="Tahoma"/>
          <w:sz w:val="26"/>
          <w:szCs w:val="26"/>
        </w:rPr>
        <w:t xml:space="preserve"> </w:t>
      </w:r>
      <w:proofErr w:type="gramEnd"/>
      <w:r w:rsidR="00A33B2F" w:rsidRPr="00F670F0">
        <w:rPr>
          <w:rFonts w:ascii="Tahoma" w:hAnsi="Tahoma" w:cs="Tahoma"/>
          <w:sz w:val="26"/>
          <w:szCs w:val="26"/>
        </w:rPr>
        <w:t xml:space="preserve">são estimativas, não se obrigando a Administração pela aquisição total.  </w:t>
      </w:r>
    </w:p>
    <w:p w:rsidR="00A33B2F" w:rsidRPr="00E87AE7" w:rsidRDefault="00700951" w:rsidP="00A33B2F">
      <w:pPr>
        <w:jc w:val="both"/>
        <w:rPr>
          <w:rFonts w:ascii="Tahoma" w:hAnsi="Tahoma" w:cs="Tahoma"/>
          <w:sz w:val="26"/>
          <w:szCs w:val="26"/>
        </w:rPr>
      </w:pPr>
      <w:r>
        <w:rPr>
          <w:rFonts w:ascii="Tahoma" w:hAnsi="Tahoma" w:cs="Tahoma"/>
          <w:sz w:val="26"/>
          <w:szCs w:val="26"/>
        </w:rPr>
        <w:t>2</w:t>
      </w:r>
      <w:r w:rsidR="00FF255E" w:rsidRPr="00F670F0">
        <w:rPr>
          <w:rFonts w:ascii="Tahoma" w:hAnsi="Tahoma" w:cs="Tahoma"/>
          <w:sz w:val="26"/>
          <w:szCs w:val="26"/>
        </w:rPr>
        <w:t>.3</w:t>
      </w:r>
      <w:r w:rsidR="00A33B2F" w:rsidRPr="00F670F0">
        <w:rPr>
          <w:rFonts w:ascii="Tahoma" w:hAnsi="Tahoma" w:cs="Tahoma"/>
          <w:sz w:val="26"/>
          <w:szCs w:val="26"/>
        </w:rPr>
        <w:t xml:space="preserve"> - Os proponentes deverão apresentar cotação por item, elaborando-o conforme modelo que segue.</w:t>
      </w:r>
      <w:r w:rsidR="00A33B2F" w:rsidRPr="00E87AE7">
        <w:rPr>
          <w:rFonts w:ascii="Tahoma" w:hAnsi="Tahoma" w:cs="Tahoma"/>
          <w:sz w:val="26"/>
          <w:szCs w:val="26"/>
        </w:rPr>
        <w:t xml:space="preserve">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II – DA PARTICIPAÇÃO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2.1 - Poderão participar desta licitação as empresas que satisfaçam às condições do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2.2 - É vedada a participação de empresas: concordatárias; que estiverem cumprindo penalidades impostas pela Administração Pública; </w:t>
      </w:r>
      <w:r w:rsidRPr="00E87AE7">
        <w:rPr>
          <w:rFonts w:ascii="Tahoma" w:hAnsi="Tahoma" w:cs="Tahoma"/>
          <w:sz w:val="26"/>
          <w:szCs w:val="26"/>
        </w:rPr>
        <w:lastRenderedPageBreak/>
        <w:t xml:space="preserve">que estiverem </w:t>
      </w:r>
      <w:proofErr w:type="gramStart"/>
      <w:r w:rsidRPr="00E87AE7">
        <w:rPr>
          <w:rFonts w:ascii="Tahoma" w:hAnsi="Tahoma" w:cs="Tahoma"/>
          <w:sz w:val="26"/>
          <w:szCs w:val="26"/>
        </w:rPr>
        <w:t>sob processo</w:t>
      </w:r>
      <w:proofErr w:type="gramEnd"/>
      <w:r w:rsidRPr="00E87AE7">
        <w:rPr>
          <w:rFonts w:ascii="Tahoma" w:hAnsi="Tahoma" w:cs="Tahoma"/>
          <w:sz w:val="26"/>
          <w:szCs w:val="26"/>
        </w:rPr>
        <w:t xml:space="preserve"> falimentar; as reunidas em consórcio; e demais casos previstos na legislação que rege este processo.  </w:t>
      </w:r>
    </w:p>
    <w:p w:rsidR="00A33B2F" w:rsidRPr="000E16B9" w:rsidRDefault="00A33B2F" w:rsidP="00A33B2F">
      <w:pPr>
        <w:rPr>
          <w:rFonts w:ascii="Tahoma" w:hAnsi="Tahoma" w:cs="Tahoma"/>
          <w:b/>
          <w:sz w:val="26"/>
          <w:szCs w:val="26"/>
        </w:rPr>
      </w:pPr>
      <w:r w:rsidRPr="000E16B9">
        <w:rPr>
          <w:rFonts w:ascii="Tahoma" w:hAnsi="Tahoma" w:cs="Tahoma"/>
          <w:b/>
          <w:sz w:val="26"/>
          <w:szCs w:val="26"/>
        </w:rPr>
        <w:t xml:space="preserve">III - DA VALIDADE DO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w:t>
      </w:r>
      <w:r w:rsidR="00700951">
        <w:rPr>
          <w:rFonts w:ascii="Tahoma" w:hAnsi="Tahoma" w:cs="Tahoma"/>
          <w:sz w:val="26"/>
          <w:szCs w:val="26"/>
        </w:rPr>
        <w:t>12</w:t>
      </w:r>
      <w:r w:rsidRPr="00E87AE7">
        <w:rPr>
          <w:rFonts w:ascii="Tahoma" w:hAnsi="Tahoma" w:cs="Tahoma"/>
          <w:sz w:val="26"/>
          <w:szCs w:val="26"/>
        </w:rPr>
        <w:t xml:space="preserve"> (</w:t>
      </w:r>
      <w:r w:rsidR="00700951">
        <w:rPr>
          <w:rFonts w:ascii="Tahoma" w:hAnsi="Tahoma" w:cs="Tahoma"/>
          <w:sz w:val="26"/>
          <w:szCs w:val="26"/>
        </w:rPr>
        <w:t>DOZE</w:t>
      </w:r>
      <w:r w:rsidRPr="00E87AE7">
        <w:rPr>
          <w:rFonts w:ascii="Tahoma" w:hAnsi="Tahoma" w:cs="Tahoma"/>
          <w:sz w:val="26"/>
          <w:szCs w:val="26"/>
        </w:rPr>
        <w:t xml:space="preserve">) MESES, a contar da data da publicação da Ata de Registro de Preços.  </w:t>
      </w:r>
    </w:p>
    <w:p w:rsidR="00A33B2F" w:rsidRPr="000E16B9" w:rsidRDefault="00A33B2F" w:rsidP="00A33B2F">
      <w:pPr>
        <w:jc w:val="both"/>
        <w:rPr>
          <w:rFonts w:ascii="Tahoma" w:hAnsi="Tahoma" w:cs="Tahoma"/>
          <w:b/>
          <w:sz w:val="26"/>
          <w:szCs w:val="26"/>
        </w:rPr>
      </w:pPr>
      <w:r w:rsidRPr="000E16B9">
        <w:rPr>
          <w:rFonts w:ascii="Tahoma" w:hAnsi="Tahoma" w:cs="Tahoma"/>
          <w:b/>
          <w:sz w:val="26"/>
          <w:szCs w:val="26"/>
        </w:rPr>
        <w:t xml:space="preserve">IV – DO CREDENCIAMENTO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u w:val="single"/>
        </w:rPr>
        <w:t>4.1. TODOS OS DOCUMENTOS RELATIVOS AO CREDENCIAMENTO DE REPRESENTANTES DEVEM ESTAR FORA DOS ENVELOPES DE PROPOSTA OU DE DOCUMENTOS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4.2. O licitante poderá vir representado por seu administrador ou por mandatário.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4.3. Somente será admitido o credenciamento de um único representante para cada licitante.   </w:t>
      </w:r>
    </w:p>
    <w:p w:rsidR="0032332E" w:rsidRDefault="00A33B2F" w:rsidP="00A33B2F">
      <w:pPr>
        <w:jc w:val="both"/>
        <w:rPr>
          <w:rFonts w:ascii="Tahoma" w:hAnsi="Tahoma" w:cs="Tahoma"/>
          <w:sz w:val="26"/>
          <w:szCs w:val="26"/>
        </w:rPr>
      </w:pPr>
      <w:r w:rsidRPr="00E87AE7">
        <w:rPr>
          <w:rFonts w:ascii="Tahoma" w:hAnsi="Tahoma" w:cs="Tahoma"/>
          <w:sz w:val="26"/>
          <w:szCs w:val="26"/>
        </w:rPr>
        <w:t xml:space="preserve">4.4. O representante deverá ter poderes para, em nome do licitante, praticar todos os atos relativos às etapas do pregão, principalmente para formular propostas, apresentar recursos e impugnações.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 Os poderes de representação deverão ser demonstrados junto o Pregoeiro por meio de instrumentos públicos ou particulares, observado o seguinte: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4.5.1. No caso de pessoa que exerce a função de órgão da empresa (proprietário, dirigente, sócio- gerente, etc.), deverão ser apresentados: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a carteira de identidade do representante (cópia autenticada em cartório competente)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instrumento de constituição da sociedade empresária (contrato social ou estatuto), o qual deverá constar os poderes necessários à assunção de obrigações em nome da pessoa jurídica. 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4.5.2. No caso da empresa ser representada por mandatário, o mesmo deverá apresentar os seguintes documentos:</w:t>
      </w:r>
    </w:p>
    <w:p w:rsidR="0032332E" w:rsidRDefault="00A33B2F" w:rsidP="00A33B2F">
      <w:pPr>
        <w:jc w:val="both"/>
        <w:rPr>
          <w:rFonts w:ascii="Tahoma" w:hAnsi="Tahoma" w:cs="Tahoma"/>
          <w:sz w:val="26"/>
          <w:szCs w:val="26"/>
        </w:rPr>
      </w:pPr>
      <w:r w:rsidRPr="00E87AE7">
        <w:rPr>
          <w:rFonts w:ascii="Tahoma" w:hAnsi="Tahoma" w:cs="Tahoma"/>
          <w:sz w:val="26"/>
          <w:szCs w:val="26"/>
        </w:rPr>
        <w:t>a) Documento de identidade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 Instrumento de mandato respectivo com a firma do outorgante reconhecida. A falta de clareza quanto aos poderes necessários à oferta de lances implicará a impossibilidade de o licitante formulá-los. Recomenda-se, assim, a adoção do modelo de procuração posto no Anexo VIII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c) instrumento de constituição da sociedade empresária (contrato social ou estatuto).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 Após o credenciamento, os interessados ou seus representantes deverão apresentar uma declaração (modelo no Anexo IX), fora dos envelopes, dando ciência de que cumprem plenamente os requisitos de habilitação. O cumprimento dessa exigência é pré-requisito para participação no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4.6.1. Os interessados que enviarem os envelopes de proposta comercial e </w:t>
      </w:r>
      <w:r w:rsidR="000E16B9" w:rsidRPr="00E87AE7">
        <w:rPr>
          <w:rFonts w:ascii="Tahoma" w:hAnsi="Tahoma" w:cs="Tahoma"/>
          <w:sz w:val="26"/>
          <w:szCs w:val="26"/>
        </w:rPr>
        <w:t>documentação sem representante credenciado deverá remeter</w:t>
      </w:r>
      <w:r w:rsidRPr="00E87AE7">
        <w:rPr>
          <w:rFonts w:ascii="Tahoma" w:hAnsi="Tahoma" w:cs="Tahoma"/>
          <w:sz w:val="26"/>
          <w:szCs w:val="26"/>
        </w:rPr>
        <w:t xml:space="preserve">, fora dos envelopes, </w:t>
      </w:r>
      <w:proofErr w:type="gramStart"/>
      <w:r w:rsidRPr="00E87AE7">
        <w:rPr>
          <w:rFonts w:ascii="Tahoma" w:hAnsi="Tahoma" w:cs="Tahoma"/>
          <w:sz w:val="26"/>
          <w:szCs w:val="26"/>
        </w:rPr>
        <w:t>a</w:t>
      </w:r>
      <w:proofErr w:type="gramEnd"/>
      <w:r w:rsidRPr="00E87AE7">
        <w:rPr>
          <w:rFonts w:ascii="Tahoma" w:hAnsi="Tahoma" w:cs="Tahoma"/>
          <w:sz w:val="26"/>
          <w:szCs w:val="26"/>
        </w:rPr>
        <w:t xml:space="preserve"> declaração acima.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4.7. O licitante que não cumprir as exigências de representação não poderá formular as ofertas verbais da etapa de lances do pregão, valendo, contudo, para todos os efeitos, os termos de sua proposta escrita. Igualmente, o licitante não poderá praticar qualquer ato na sessão de realização do certame, como a interposição de recursos.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4.8. Os documentos necessários ao credenciamento de representante poderão ser apresentados em original, ou por qualquer processo de cópia,</w:t>
      </w:r>
      <w:proofErr w:type="gramStart"/>
      <w:r w:rsidRPr="00E87AE7">
        <w:rPr>
          <w:rFonts w:ascii="Tahoma" w:hAnsi="Tahoma" w:cs="Tahoma"/>
          <w:sz w:val="26"/>
          <w:szCs w:val="26"/>
        </w:rPr>
        <w:t xml:space="preserve">  </w:t>
      </w:r>
      <w:proofErr w:type="gramEnd"/>
      <w:r w:rsidRPr="00E87AE7">
        <w:rPr>
          <w:rFonts w:ascii="Tahoma" w:hAnsi="Tahoma" w:cs="Tahoma"/>
          <w:sz w:val="26"/>
          <w:szCs w:val="26"/>
        </w:rPr>
        <w:t xml:space="preserve">serão portanto autenticados documentos pelo pregoeiro ou equipe de apoio durante a sessão de julgamento do certame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4.9. As microempresas e empresas de pequeno porte que optarem em se beneficiar pela Lei Complementar n° 123, de 14 de Dezembro de 2006, deverá apresentar após a fase de credenciamento, Declaração autenticada pelo órgão competente ou documento que comprove seu enquadramento como EPP ou ME.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4.9.1 As empresas que não apresentarem os documentos referentes ao item 3.9 deste edital após a fase de credenciamento, antes do inicio da abertura das propostas, não poderão usufruir dos benefício</w:t>
      </w:r>
      <w:r w:rsidR="00700951">
        <w:rPr>
          <w:rFonts w:ascii="Tahoma" w:hAnsi="Tahoma" w:cs="Tahoma"/>
          <w:sz w:val="26"/>
          <w:szCs w:val="26"/>
        </w:rPr>
        <w:t>s da Lei Complementar n° 123.</w:t>
      </w:r>
    </w:p>
    <w:p w:rsidR="00A33B2F" w:rsidRPr="00E87AE7" w:rsidRDefault="00A33B2F" w:rsidP="00A33B2F">
      <w:pPr>
        <w:rPr>
          <w:rFonts w:ascii="Tahoma" w:hAnsi="Tahoma" w:cs="Tahoma"/>
          <w:sz w:val="26"/>
          <w:szCs w:val="26"/>
        </w:rPr>
      </w:pPr>
      <w:r w:rsidRPr="000E16B9">
        <w:rPr>
          <w:rFonts w:ascii="Tahoma" w:hAnsi="Tahoma" w:cs="Tahoma"/>
          <w:b/>
          <w:sz w:val="26"/>
          <w:szCs w:val="26"/>
        </w:rPr>
        <w:t>V - DA ENTREGA DOS ENVELOPES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5.1 - O encerramento de entrega dos envelopes de proposta de preços e documentos, relativos a este Pregão para Registro de Preços dar-se-á às </w:t>
      </w:r>
      <w:proofErr w:type="gramStart"/>
      <w:r w:rsidR="00AA5998">
        <w:rPr>
          <w:rFonts w:ascii="Tahoma" w:hAnsi="Tahoma" w:cs="Tahoma"/>
          <w:sz w:val="26"/>
          <w:szCs w:val="26"/>
        </w:rPr>
        <w:t>0</w:t>
      </w:r>
      <w:r w:rsidR="00700951">
        <w:rPr>
          <w:rFonts w:ascii="Tahoma" w:hAnsi="Tahoma" w:cs="Tahoma"/>
          <w:sz w:val="26"/>
          <w:szCs w:val="26"/>
        </w:rPr>
        <w:t>8</w:t>
      </w:r>
      <w:r w:rsidRPr="0039195B">
        <w:rPr>
          <w:rFonts w:ascii="Tahoma" w:hAnsi="Tahoma" w:cs="Tahoma"/>
          <w:sz w:val="26"/>
          <w:szCs w:val="26"/>
        </w:rPr>
        <w:t>:</w:t>
      </w:r>
      <w:r w:rsidR="00AA5998">
        <w:rPr>
          <w:rFonts w:ascii="Tahoma" w:hAnsi="Tahoma" w:cs="Tahoma"/>
          <w:sz w:val="26"/>
          <w:szCs w:val="26"/>
        </w:rPr>
        <w:t>3</w:t>
      </w:r>
      <w:r w:rsidRPr="0039195B">
        <w:rPr>
          <w:rFonts w:ascii="Tahoma" w:hAnsi="Tahoma" w:cs="Tahoma"/>
          <w:sz w:val="26"/>
          <w:szCs w:val="26"/>
        </w:rPr>
        <w:t>0</w:t>
      </w:r>
      <w:proofErr w:type="gramEnd"/>
      <w:r w:rsidRPr="0039195B">
        <w:rPr>
          <w:rFonts w:ascii="Tahoma" w:hAnsi="Tahoma" w:cs="Tahoma"/>
          <w:sz w:val="26"/>
          <w:szCs w:val="26"/>
        </w:rPr>
        <w:t xml:space="preserve"> do dia </w:t>
      </w:r>
      <w:r w:rsidR="00700951">
        <w:rPr>
          <w:rFonts w:ascii="Tahoma" w:hAnsi="Tahoma" w:cs="Tahoma"/>
          <w:sz w:val="26"/>
          <w:szCs w:val="26"/>
        </w:rPr>
        <w:t>12</w:t>
      </w:r>
      <w:r w:rsidR="00952491" w:rsidRPr="0039195B">
        <w:rPr>
          <w:rFonts w:ascii="Tahoma" w:hAnsi="Tahoma" w:cs="Tahoma"/>
          <w:sz w:val="26"/>
          <w:szCs w:val="26"/>
        </w:rPr>
        <w:t xml:space="preserve"> </w:t>
      </w:r>
      <w:r w:rsidR="000E16B9" w:rsidRPr="0039195B">
        <w:rPr>
          <w:rFonts w:ascii="Tahoma" w:hAnsi="Tahoma" w:cs="Tahoma"/>
          <w:sz w:val="26"/>
          <w:szCs w:val="26"/>
        </w:rPr>
        <w:t xml:space="preserve">de </w:t>
      </w:r>
      <w:r w:rsidR="00700951">
        <w:rPr>
          <w:rFonts w:ascii="Tahoma" w:hAnsi="Tahoma" w:cs="Tahoma"/>
          <w:sz w:val="26"/>
          <w:szCs w:val="26"/>
        </w:rPr>
        <w:t>Setembro</w:t>
      </w:r>
      <w:r w:rsidRPr="0039195B">
        <w:rPr>
          <w:rFonts w:ascii="Tahoma" w:hAnsi="Tahoma" w:cs="Tahoma"/>
          <w:sz w:val="26"/>
          <w:szCs w:val="26"/>
        </w:rPr>
        <w:t xml:space="preserve"> de 201</w:t>
      </w:r>
      <w:r w:rsidR="005A541F" w:rsidRPr="0039195B">
        <w:rPr>
          <w:rFonts w:ascii="Tahoma" w:hAnsi="Tahoma" w:cs="Tahoma"/>
          <w:sz w:val="26"/>
          <w:szCs w:val="26"/>
        </w:rPr>
        <w:t>6</w:t>
      </w:r>
      <w:r w:rsidRPr="0039195B">
        <w:rPr>
          <w:rFonts w:ascii="Tahoma" w:hAnsi="Tahoma" w:cs="Tahoma"/>
          <w:sz w:val="26"/>
          <w:szCs w:val="26"/>
        </w:rPr>
        <w:t>, iniciando-se, imediatamente, a</w:t>
      </w:r>
      <w:r w:rsidRPr="00E87AE7">
        <w:rPr>
          <w:rFonts w:ascii="Tahoma" w:hAnsi="Tahoma" w:cs="Tahoma"/>
          <w:sz w:val="26"/>
          <w:szCs w:val="26"/>
        </w:rPr>
        <w:t xml:space="preserve"> abertura do envelope de nº 01, com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5.2 - A documentação de habilitação deve constar no envelope 02, fechado, lacrado de maneira a preservar o sigilo de seu conteúdo e identificado obedecido o seguinte padrão: </w:t>
      </w:r>
    </w:p>
    <w:p w:rsidR="00A33B2F" w:rsidRPr="00E87AE7" w:rsidRDefault="00A33B2F" w:rsidP="00A33B2F">
      <w:pPr>
        <w:pBdr>
          <w:top w:val="single" w:sz="4" w:space="1" w:color="auto"/>
          <w:left w:val="single" w:sz="4" w:space="4" w:color="auto"/>
          <w:bottom w:val="single" w:sz="4" w:space="1" w:color="auto"/>
          <w:right w:val="single" w:sz="4" w:space="4" w:color="auto"/>
        </w:pBdr>
        <w:rPr>
          <w:rFonts w:ascii="Tahoma" w:hAnsi="Tahoma" w:cs="Tahoma"/>
          <w:sz w:val="26"/>
          <w:szCs w:val="26"/>
        </w:rPr>
      </w:pPr>
      <w:r w:rsidRPr="00E87AE7">
        <w:rPr>
          <w:rFonts w:ascii="Tahoma" w:hAnsi="Tahoma" w:cs="Tahoma"/>
          <w:sz w:val="26"/>
          <w:szCs w:val="26"/>
        </w:rPr>
        <w:t xml:space="preserve">ENVELOPE 01 - PROPOSTA DE PREÇOS </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sidR="000E16B9">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w:t>
      </w:r>
      <w:r w:rsidR="0032332E">
        <w:rPr>
          <w:rFonts w:ascii="Tahoma" w:hAnsi="Tahoma" w:cs="Tahoma"/>
          <w:sz w:val="26"/>
          <w:szCs w:val="26"/>
        </w:rPr>
        <w:t>5</w:t>
      </w:r>
      <w:r w:rsidR="00700951">
        <w:rPr>
          <w:rFonts w:ascii="Tahoma" w:hAnsi="Tahoma" w:cs="Tahoma"/>
          <w:sz w:val="26"/>
          <w:szCs w:val="26"/>
        </w:rPr>
        <w:t>8</w:t>
      </w:r>
      <w:r w:rsidR="003131C7">
        <w:rPr>
          <w:rFonts w:ascii="Tahoma" w:hAnsi="Tahoma" w:cs="Tahoma"/>
          <w:sz w:val="26"/>
          <w:szCs w:val="26"/>
        </w:rPr>
        <w:t>/2016</w:t>
      </w:r>
    </w:p>
    <w:p w:rsidR="00A33B2F"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sidR="000E16B9">
        <w:rPr>
          <w:rFonts w:ascii="Tahoma" w:hAnsi="Tahoma" w:cs="Tahoma"/>
          <w:sz w:val="26"/>
          <w:szCs w:val="26"/>
        </w:rPr>
        <w:t xml:space="preserve"> PARA REGISTRO DE PREÇO </w:t>
      </w:r>
      <w:r w:rsidRPr="00E87AE7">
        <w:rPr>
          <w:rFonts w:ascii="Tahoma" w:hAnsi="Tahoma" w:cs="Tahoma"/>
          <w:sz w:val="26"/>
          <w:szCs w:val="26"/>
        </w:rPr>
        <w:t>Nº 0</w:t>
      </w:r>
      <w:r w:rsidR="0032332E">
        <w:rPr>
          <w:rFonts w:ascii="Tahoma" w:hAnsi="Tahoma" w:cs="Tahoma"/>
          <w:sz w:val="26"/>
          <w:szCs w:val="26"/>
        </w:rPr>
        <w:t>3</w:t>
      </w:r>
      <w:r w:rsidR="00700951">
        <w:rPr>
          <w:rFonts w:ascii="Tahoma" w:hAnsi="Tahoma" w:cs="Tahoma"/>
          <w:sz w:val="26"/>
          <w:szCs w:val="26"/>
        </w:rPr>
        <w:t>8</w:t>
      </w:r>
      <w:r w:rsidR="003131C7">
        <w:rPr>
          <w:rFonts w:ascii="Tahoma" w:hAnsi="Tahoma" w:cs="Tahoma"/>
          <w:sz w:val="26"/>
          <w:szCs w:val="26"/>
        </w:rPr>
        <w:t>/2016</w:t>
      </w:r>
    </w:p>
    <w:p w:rsidR="000E16B9" w:rsidRPr="005A541F" w:rsidRDefault="000E16B9"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700951">
        <w:rPr>
          <w:rFonts w:ascii="Tahoma" w:hAnsi="Tahoma" w:cs="Tahoma"/>
          <w:sz w:val="26"/>
          <w:szCs w:val="26"/>
        </w:rPr>
        <w:t>12</w:t>
      </w:r>
      <w:r w:rsidR="005A541F" w:rsidRPr="005A541F">
        <w:rPr>
          <w:rFonts w:ascii="Tahoma" w:hAnsi="Tahoma" w:cs="Tahoma"/>
          <w:sz w:val="26"/>
          <w:szCs w:val="26"/>
        </w:rPr>
        <w:t>/0</w:t>
      </w:r>
      <w:r w:rsidR="00700951">
        <w:rPr>
          <w:rFonts w:ascii="Tahoma" w:hAnsi="Tahoma" w:cs="Tahoma"/>
          <w:sz w:val="26"/>
          <w:szCs w:val="26"/>
        </w:rPr>
        <w:t>9</w:t>
      </w:r>
      <w:r w:rsidR="005A541F" w:rsidRPr="005A541F">
        <w:rPr>
          <w:rFonts w:ascii="Tahoma" w:hAnsi="Tahoma" w:cs="Tahoma"/>
          <w:sz w:val="26"/>
          <w:szCs w:val="26"/>
        </w:rPr>
        <w:t>/2016</w:t>
      </w:r>
      <w:r w:rsidRPr="005A541F">
        <w:rPr>
          <w:rFonts w:ascii="Tahoma" w:hAnsi="Tahoma" w:cs="Tahoma"/>
          <w:sz w:val="26"/>
          <w:szCs w:val="26"/>
        </w:rPr>
        <w:t xml:space="preserve"> AS </w:t>
      </w:r>
      <w:proofErr w:type="gramStart"/>
      <w:r w:rsidR="00C45390">
        <w:rPr>
          <w:rFonts w:ascii="Tahoma" w:hAnsi="Tahoma" w:cs="Tahoma"/>
          <w:sz w:val="26"/>
          <w:szCs w:val="26"/>
        </w:rPr>
        <w:t>0</w:t>
      </w:r>
      <w:r w:rsidR="00700951">
        <w:rPr>
          <w:rFonts w:ascii="Tahoma" w:hAnsi="Tahoma" w:cs="Tahoma"/>
          <w:sz w:val="26"/>
          <w:szCs w:val="26"/>
        </w:rPr>
        <w:t>8</w:t>
      </w:r>
      <w:r w:rsidRPr="005A541F">
        <w:rPr>
          <w:rFonts w:ascii="Tahoma" w:hAnsi="Tahoma" w:cs="Tahoma"/>
          <w:sz w:val="26"/>
          <w:szCs w:val="26"/>
        </w:rPr>
        <w:t>:</w:t>
      </w:r>
      <w:r w:rsidR="00C45390">
        <w:rPr>
          <w:rFonts w:ascii="Tahoma" w:hAnsi="Tahoma" w:cs="Tahoma"/>
          <w:sz w:val="26"/>
          <w:szCs w:val="26"/>
        </w:rPr>
        <w:t>3</w:t>
      </w:r>
      <w:r w:rsidRPr="005A541F">
        <w:rPr>
          <w:rFonts w:ascii="Tahoma" w:hAnsi="Tahoma" w:cs="Tahoma"/>
          <w:sz w:val="26"/>
          <w:szCs w:val="26"/>
        </w:rPr>
        <w:t>0</w:t>
      </w:r>
      <w:proofErr w:type="gramEnd"/>
      <w:r w:rsidRPr="005A541F">
        <w:rPr>
          <w:rFonts w:ascii="Tahoma" w:hAnsi="Tahoma" w:cs="Tahoma"/>
          <w:sz w:val="26"/>
          <w:szCs w:val="26"/>
        </w:rPr>
        <w:t xml:space="preserve"> HORAS</w:t>
      </w: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E87AE7" w:rsidRDefault="00A33B2F" w:rsidP="00A33B2F">
      <w:pPr>
        <w:jc w:val="both"/>
        <w:rPr>
          <w:rFonts w:ascii="Tahoma" w:hAnsi="Tahoma" w:cs="Tahoma"/>
          <w:sz w:val="26"/>
          <w:szCs w:val="26"/>
        </w:rPr>
      </w:pPr>
    </w:p>
    <w:p w:rsidR="00A33B2F" w:rsidRPr="00E87AE7" w:rsidRDefault="00A33B2F" w:rsidP="00A33B2F">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ENVELOPE 02 – DOCUMENTOS DE HABILITAÇÃO </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 xml:space="preserve">PREFEITURA </w:t>
      </w:r>
      <w:r>
        <w:rPr>
          <w:rFonts w:ascii="Tahoma" w:hAnsi="Tahoma" w:cs="Tahoma"/>
          <w:sz w:val="26"/>
          <w:szCs w:val="26"/>
        </w:rPr>
        <w:t>MUNICIPAL DE JAPORÃ</w:t>
      </w:r>
      <w:r w:rsidRPr="00E87AE7">
        <w:rPr>
          <w:rFonts w:ascii="Tahoma" w:hAnsi="Tahoma" w:cs="Tahoma"/>
          <w:sz w:val="26"/>
          <w:szCs w:val="26"/>
        </w:rPr>
        <w:t>- MS</w:t>
      </w:r>
    </w:p>
    <w:p w:rsidR="000E16B9" w:rsidRPr="00E87AE7"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Pr>
          <w:rFonts w:ascii="Tahoma" w:hAnsi="Tahoma" w:cs="Tahoma"/>
          <w:sz w:val="26"/>
          <w:szCs w:val="26"/>
        </w:rPr>
        <w:t>PROCESSO Nº 0</w:t>
      </w:r>
      <w:r w:rsidR="0032332E">
        <w:rPr>
          <w:rFonts w:ascii="Tahoma" w:hAnsi="Tahoma" w:cs="Tahoma"/>
          <w:sz w:val="26"/>
          <w:szCs w:val="26"/>
        </w:rPr>
        <w:t>5</w:t>
      </w:r>
      <w:r w:rsidR="001244B3">
        <w:rPr>
          <w:rFonts w:ascii="Tahoma" w:hAnsi="Tahoma" w:cs="Tahoma"/>
          <w:sz w:val="26"/>
          <w:szCs w:val="26"/>
        </w:rPr>
        <w:t>8</w:t>
      </w:r>
      <w:r w:rsidR="003131C7">
        <w:rPr>
          <w:rFonts w:ascii="Tahoma" w:hAnsi="Tahoma" w:cs="Tahoma"/>
          <w:sz w:val="26"/>
          <w:szCs w:val="26"/>
        </w:rPr>
        <w:t>/2016</w:t>
      </w:r>
    </w:p>
    <w:p w:rsidR="000E16B9"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PREGÃO PRESENCIAL</w:t>
      </w:r>
      <w:r>
        <w:rPr>
          <w:rFonts w:ascii="Tahoma" w:hAnsi="Tahoma" w:cs="Tahoma"/>
          <w:sz w:val="26"/>
          <w:szCs w:val="26"/>
        </w:rPr>
        <w:t xml:space="preserve"> PARA REGISTRO DE PREÇO </w:t>
      </w:r>
      <w:r w:rsidRPr="00E87AE7">
        <w:rPr>
          <w:rFonts w:ascii="Tahoma" w:hAnsi="Tahoma" w:cs="Tahoma"/>
          <w:sz w:val="26"/>
          <w:szCs w:val="26"/>
        </w:rPr>
        <w:t>Nº 0</w:t>
      </w:r>
      <w:r w:rsidR="0032332E">
        <w:rPr>
          <w:rFonts w:ascii="Tahoma" w:hAnsi="Tahoma" w:cs="Tahoma"/>
          <w:sz w:val="26"/>
          <w:szCs w:val="26"/>
        </w:rPr>
        <w:t>3</w:t>
      </w:r>
      <w:r w:rsidR="001244B3">
        <w:rPr>
          <w:rFonts w:ascii="Tahoma" w:hAnsi="Tahoma" w:cs="Tahoma"/>
          <w:sz w:val="26"/>
          <w:szCs w:val="26"/>
        </w:rPr>
        <w:t>8</w:t>
      </w:r>
      <w:r w:rsidRPr="00E87AE7">
        <w:rPr>
          <w:rFonts w:ascii="Tahoma" w:hAnsi="Tahoma" w:cs="Tahoma"/>
          <w:sz w:val="26"/>
          <w:szCs w:val="26"/>
        </w:rPr>
        <w:t>/201</w:t>
      </w:r>
      <w:r w:rsidR="003131C7">
        <w:rPr>
          <w:rFonts w:ascii="Tahoma" w:hAnsi="Tahoma" w:cs="Tahoma"/>
          <w:sz w:val="26"/>
          <w:szCs w:val="26"/>
        </w:rPr>
        <w:t>6</w:t>
      </w:r>
    </w:p>
    <w:p w:rsidR="000E16B9" w:rsidRPr="005A541F" w:rsidRDefault="000E16B9"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5A541F">
        <w:rPr>
          <w:rFonts w:ascii="Tahoma" w:hAnsi="Tahoma" w:cs="Tahoma"/>
          <w:sz w:val="26"/>
          <w:szCs w:val="26"/>
        </w:rPr>
        <w:t xml:space="preserve">DATA </w:t>
      </w:r>
      <w:r w:rsidR="001244B3">
        <w:rPr>
          <w:rFonts w:ascii="Tahoma" w:hAnsi="Tahoma" w:cs="Tahoma"/>
          <w:sz w:val="26"/>
          <w:szCs w:val="26"/>
        </w:rPr>
        <w:t>12</w:t>
      </w:r>
      <w:r w:rsidR="005A541F" w:rsidRPr="005A541F">
        <w:rPr>
          <w:rFonts w:ascii="Tahoma" w:hAnsi="Tahoma" w:cs="Tahoma"/>
          <w:sz w:val="26"/>
          <w:szCs w:val="26"/>
        </w:rPr>
        <w:t>/0</w:t>
      </w:r>
      <w:r w:rsidR="001244B3">
        <w:rPr>
          <w:rFonts w:ascii="Tahoma" w:hAnsi="Tahoma" w:cs="Tahoma"/>
          <w:sz w:val="26"/>
          <w:szCs w:val="26"/>
        </w:rPr>
        <w:t>9</w:t>
      </w:r>
      <w:r w:rsidR="005A541F" w:rsidRPr="005A541F">
        <w:rPr>
          <w:rFonts w:ascii="Tahoma" w:hAnsi="Tahoma" w:cs="Tahoma"/>
          <w:sz w:val="26"/>
          <w:szCs w:val="26"/>
        </w:rPr>
        <w:t>/2016</w:t>
      </w:r>
      <w:r w:rsidRPr="005A541F">
        <w:rPr>
          <w:rFonts w:ascii="Tahoma" w:hAnsi="Tahoma" w:cs="Tahoma"/>
          <w:sz w:val="26"/>
          <w:szCs w:val="26"/>
        </w:rPr>
        <w:t xml:space="preserve"> AS </w:t>
      </w:r>
      <w:proofErr w:type="gramStart"/>
      <w:r w:rsidR="00C45390">
        <w:rPr>
          <w:rFonts w:ascii="Tahoma" w:hAnsi="Tahoma" w:cs="Tahoma"/>
          <w:sz w:val="26"/>
          <w:szCs w:val="26"/>
        </w:rPr>
        <w:t>0</w:t>
      </w:r>
      <w:r w:rsidR="001244B3">
        <w:rPr>
          <w:rFonts w:ascii="Tahoma" w:hAnsi="Tahoma" w:cs="Tahoma"/>
          <w:sz w:val="26"/>
          <w:szCs w:val="26"/>
        </w:rPr>
        <w:t>8</w:t>
      </w:r>
      <w:r w:rsidRPr="005A541F">
        <w:rPr>
          <w:rFonts w:ascii="Tahoma" w:hAnsi="Tahoma" w:cs="Tahoma"/>
          <w:sz w:val="26"/>
          <w:szCs w:val="26"/>
        </w:rPr>
        <w:t>:</w:t>
      </w:r>
      <w:r w:rsidR="00C45390">
        <w:rPr>
          <w:rFonts w:ascii="Tahoma" w:hAnsi="Tahoma" w:cs="Tahoma"/>
          <w:sz w:val="26"/>
          <w:szCs w:val="26"/>
        </w:rPr>
        <w:t>3</w:t>
      </w:r>
      <w:r w:rsidRPr="005A541F">
        <w:rPr>
          <w:rFonts w:ascii="Tahoma" w:hAnsi="Tahoma" w:cs="Tahoma"/>
          <w:sz w:val="26"/>
          <w:szCs w:val="26"/>
        </w:rPr>
        <w:t>0</w:t>
      </w:r>
      <w:proofErr w:type="gramEnd"/>
      <w:r w:rsidRPr="005A541F">
        <w:rPr>
          <w:rFonts w:ascii="Tahoma" w:hAnsi="Tahoma" w:cs="Tahoma"/>
          <w:sz w:val="26"/>
          <w:szCs w:val="26"/>
        </w:rPr>
        <w:t xml:space="preserve"> HORAS</w:t>
      </w:r>
    </w:p>
    <w:p w:rsidR="00A33B2F" w:rsidRPr="00E87AE7" w:rsidRDefault="00A33B2F" w:rsidP="000E16B9">
      <w:pPr>
        <w:pBdr>
          <w:top w:val="single" w:sz="4" w:space="1" w:color="auto"/>
          <w:left w:val="single" w:sz="4" w:space="4" w:color="auto"/>
          <w:bottom w:val="single" w:sz="4" w:space="1" w:color="auto"/>
          <w:right w:val="single" w:sz="4" w:space="4" w:color="auto"/>
        </w:pBdr>
        <w:jc w:val="both"/>
        <w:rPr>
          <w:rFonts w:ascii="Tahoma" w:hAnsi="Tahoma" w:cs="Tahoma"/>
          <w:sz w:val="26"/>
          <w:szCs w:val="26"/>
        </w:rPr>
      </w:pPr>
      <w:r w:rsidRPr="00E87AE7">
        <w:rPr>
          <w:rFonts w:ascii="Tahoma" w:hAnsi="Tahoma" w:cs="Tahoma"/>
          <w:sz w:val="26"/>
          <w:szCs w:val="26"/>
        </w:rPr>
        <w:t>RAZÃO SOCIAL DA PROPONENTE CNPJ</w:t>
      </w:r>
    </w:p>
    <w:p w:rsidR="00A33B2F" w:rsidRPr="00576077" w:rsidRDefault="00A33B2F" w:rsidP="00A33B2F">
      <w:pPr>
        <w:jc w:val="both"/>
        <w:rPr>
          <w:rFonts w:ascii="Tahoma" w:hAnsi="Tahoma" w:cs="Tahoma"/>
          <w:sz w:val="26"/>
          <w:szCs w:val="26"/>
        </w:rPr>
      </w:pPr>
      <w:r w:rsidRPr="00E87AE7">
        <w:rPr>
          <w:rFonts w:ascii="Tahoma" w:hAnsi="Tahoma" w:cs="Tahoma"/>
          <w:sz w:val="26"/>
          <w:szCs w:val="26"/>
        </w:rPr>
        <w:t xml:space="preserve">5.3 - Os envelopes nº 01 – Proposta de Preços e nº 02 – Documentações deverão ser entregues na </w:t>
      </w:r>
      <w:proofErr w:type="spellStart"/>
      <w:proofErr w:type="gramStart"/>
      <w:r w:rsidR="000E16B9">
        <w:rPr>
          <w:rFonts w:ascii="Tahoma" w:hAnsi="Tahoma" w:cs="Tahoma"/>
          <w:sz w:val="26"/>
          <w:szCs w:val="26"/>
        </w:rPr>
        <w:t>A.v</w:t>
      </w:r>
      <w:proofErr w:type="spellEnd"/>
      <w:proofErr w:type="gramEnd"/>
      <w:r w:rsidR="000E16B9">
        <w:rPr>
          <w:rFonts w:ascii="Tahoma" w:hAnsi="Tahoma" w:cs="Tahoma"/>
          <w:sz w:val="26"/>
          <w:szCs w:val="26"/>
        </w:rPr>
        <w:t xml:space="preserve"> Deputado Fernando Saldanha s/n - centro</w:t>
      </w:r>
      <w:r w:rsidRPr="00E87AE7">
        <w:rPr>
          <w:rFonts w:ascii="Tahoma" w:hAnsi="Tahoma" w:cs="Tahoma"/>
          <w:sz w:val="26"/>
          <w:szCs w:val="26"/>
        </w:rPr>
        <w:t xml:space="preserve">, nesta cidade </w:t>
      </w:r>
      <w:proofErr w:type="spellStart"/>
      <w:r w:rsidR="000E16B9">
        <w:rPr>
          <w:rFonts w:ascii="Tahoma" w:hAnsi="Tahoma" w:cs="Tahoma"/>
          <w:sz w:val="26"/>
          <w:szCs w:val="26"/>
        </w:rPr>
        <w:t>Japorã</w:t>
      </w:r>
      <w:proofErr w:type="spellEnd"/>
      <w:r w:rsidRPr="00E87AE7">
        <w:rPr>
          <w:rFonts w:ascii="Tahoma" w:hAnsi="Tahoma" w:cs="Tahoma"/>
          <w:sz w:val="26"/>
          <w:szCs w:val="26"/>
        </w:rPr>
        <w:t xml:space="preserve">/MS, CEP: </w:t>
      </w:r>
      <w:r w:rsidR="000E16B9">
        <w:rPr>
          <w:rFonts w:ascii="Tahoma" w:hAnsi="Tahoma" w:cs="Tahoma"/>
          <w:sz w:val="26"/>
          <w:szCs w:val="26"/>
        </w:rPr>
        <w:t>79985-000</w:t>
      </w:r>
      <w:r w:rsidRPr="00E87AE7">
        <w:rPr>
          <w:rFonts w:ascii="Tahoma" w:hAnsi="Tahoma" w:cs="Tahoma"/>
          <w:sz w:val="26"/>
          <w:szCs w:val="26"/>
        </w:rPr>
        <w:t xml:space="preserve">, </w:t>
      </w:r>
      <w:r w:rsidRPr="005A541F">
        <w:rPr>
          <w:rFonts w:ascii="Tahoma" w:hAnsi="Tahoma" w:cs="Tahoma"/>
          <w:sz w:val="26"/>
          <w:szCs w:val="26"/>
        </w:rPr>
        <w:t xml:space="preserve">até as </w:t>
      </w:r>
      <w:r w:rsidR="002870BA">
        <w:rPr>
          <w:rFonts w:ascii="Tahoma" w:hAnsi="Tahoma" w:cs="Tahoma"/>
          <w:sz w:val="26"/>
          <w:szCs w:val="26"/>
        </w:rPr>
        <w:t>0</w:t>
      </w:r>
      <w:r w:rsidR="001244B3">
        <w:rPr>
          <w:rFonts w:ascii="Tahoma" w:hAnsi="Tahoma" w:cs="Tahoma"/>
          <w:sz w:val="26"/>
          <w:szCs w:val="26"/>
        </w:rPr>
        <w:t>8</w:t>
      </w:r>
      <w:r w:rsidRPr="005A541F">
        <w:rPr>
          <w:rFonts w:ascii="Tahoma" w:hAnsi="Tahoma" w:cs="Tahoma"/>
          <w:sz w:val="26"/>
          <w:szCs w:val="26"/>
        </w:rPr>
        <w:t>:</w:t>
      </w:r>
      <w:r w:rsidR="002870BA">
        <w:rPr>
          <w:rFonts w:ascii="Tahoma" w:hAnsi="Tahoma" w:cs="Tahoma"/>
          <w:sz w:val="26"/>
          <w:szCs w:val="26"/>
        </w:rPr>
        <w:t>3</w:t>
      </w:r>
      <w:r w:rsidRPr="005A541F">
        <w:rPr>
          <w:rFonts w:ascii="Tahoma" w:hAnsi="Tahoma" w:cs="Tahoma"/>
          <w:sz w:val="26"/>
          <w:szCs w:val="26"/>
        </w:rPr>
        <w:t xml:space="preserve">0 </w:t>
      </w:r>
      <w:r w:rsidRPr="0039195B">
        <w:rPr>
          <w:rFonts w:ascii="Tahoma" w:hAnsi="Tahoma" w:cs="Tahoma"/>
          <w:sz w:val="26"/>
          <w:szCs w:val="26"/>
        </w:rPr>
        <w:t xml:space="preserve">horas do dia </w:t>
      </w:r>
      <w:r w:rsidR="001244B3">
        <w:rPr>
          <w:rFonts w:ascii="Tahoma" w:hAnsi="Tahoma" w:cs="Tahoma"/>
          <w:sz w:val="26"/>
          <w:szCs w:val="26"/>
        </w:rPr>
        <w:t>12</w:t>
      </w:r>
      <w:r w:rsidRPr="0039195B">
        <w:rPr>
          <w:rFonts w:ascii="Tahoma" w:hAnsi="Tahoma" w:cs="Tahoma"/>
          <w:sz w:val="26"/>
          <w:szCs w:val="26"/>
        </w:rPr>
        <w:t xml:space="preserve"> de</w:t>
      </w:r>
      <w:r w:rsidR="0039195B" w:rsidRPr="0039195B">
        <w:rPr>
          <w:rFonts w:ascii="Tahoma" w:hAnsi="Tahoma" w:cs="Tahoma"/>
          <w:sz w:val="26"/>
          <w:szCs w:val="26"/>
        </w:rPr>
        <w:t xml:space="preserve"> </w:t>
      </w:r>
      <w:r w:rsidR="001244B3">
        <w:rPr>
          <w:rFonts w:ascii="Tahoma" w:hAnsi="Tahoma" w:cs="Tahoma"/>
          <w:sz w:val="26"/>
          <w:szCs w:val="26"/>
        </w:rPr>
        <w:t>Setembro</w:t>
      </w:r>
      <w:r w:rsidR="0039195B" w:rsidRPr="0039195B">
        <w:rPr>
          <w:rFonts w:ascii="Tahoma" w:hAnsi="Tahoma" w:cs="Tahoma"/>
          <w:sz w:val="26"/>
          <w:szCs w:val="26"/>
        </w:rPr>
        <w:t xml:space="preserve"> </w:t>
      </w:r>
      <w:r w:rsidRPr="0039195B">
        <w:rPr>
          <w:rFonts w:ascii="Tahoma" w:hAnsi="Tahoma" w:cs="Tahoma"/>
          <w:sz w:val="26"/>
          <w:szCs w:val="26"/>
        </w:rPr>
        <w:t>de 201</w:t>
      </w:r>
      <w:r w:rsidR="005A541F" w:rsidRPr="0039195B">
        <w:rPr>
          <w:rFonts w:ascii="Tahoma" w:hAnsi="Tahoma" w:cs="Tahoma"/>
          <w:sz w:val="26"/>
          <w:szCs w:val="26"/>
        </w:rPr>
        <w:t>6</w:t>
      </w:r>
      <w:r w:rsidRPr="0039195B">
        <w:rPr>
          <w:rFonts w:ascii="Tahoma" w:hAnsi="Tahoma" w:cs="Tahoma"/>
          <w:sz w:val="26"/>
          <w:szCs w:val="26"/>
        </w:rPr>
        <w:t>.</w:t>
      </w:r>
    </w:p>
    <w:p w:rsidR="00A33B2F" w:rsidRPr="000E16B9" w:rsidRDefault="00A33B2F" w:rsidP="00A33B2F">
      <w:pPr>
        <w:rPr>
          <w:rFonts w:ascii="Tahoma" w:hAnsi="Tahoma" w:cs="Tahoma"/>
          <w:b/>
          <w:sz w:val="26"/>
          <w:szCs w:val="26"/>
        </w:rPr>
      </w:pPr>
      <w:r w:rsidRPr="000E16B9">
        <w:rPr>
          <w:rFonts w:ascii="Tahoma" w:hAnsi="Tahoma" w:cs="Tahoma"/>
          <w:b/>
          <w:sz w:val="26"/>
          <w:szCs w:val="26"/>
        </w:rPr>
        <w:lastRenderedPageBreak/>
        <w:t>VI - DAS PROPOSTAS DE PREÇOS (ENVELOPE DAS PROPOSTAS)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 – As propostas de preços devem, obrigatoriamente, preencher os seguintes requisitos e atender aos padrões abaixo estabelecidos: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6.1.1 – Ser </w:t>
      </w:r>
      <w:proofErr w:type="gramStart"/>
      <w:r w:rsidRPr="00E87AE7">
        <w:rPr>
          <w:rFonts w:ascii="Tahoma" w:hAnsi="Tahoma" w:cs="Tahoma"/>
          <w:sz w:val="26"/>
          <w:szCs w:val="26"/>
        </w:rPr>
        <w:t xml:space="preserve">preenchida em formulário padrão </w:t>
      </w:r>
      <w:r w:rsidRPr="00E87AE7">
        <w:rPr>
          <w:rFonts w:ascii="Tahoma" w:hAnsi="Tahoma" w:cs="Tahoma"/>
          <w:i/>
          <w:iCs/>
          <w:sz w:val="26"/>
          <w:szCs w:val="26"/>
        </w:rPr>
        <w:t>(</w:t>
      </w:r>
      <w:r w:rsidRPr="00E87AE7">
        <w:rPr>
          <w:rFonts w:ascii="Tahoma" w:hAnsi="Tahoma" w:cs="Tahoma"/>
          <w:i/>
          <w:iCs/>
          <w:sz w:val="26"/>
          <w:szCs w:val="26"/>
          <w:u w:val="single"/>
        </w:rPr>
        <w:t>em meio magnético</w:t>
      </w:r>
      <w:r w:rsidRPr="00E87AE7">
        <w:rPr>
          <w:rFonts w:ascii="Tahoma" w:hAnsi="Tahoma" w:cs="Tahoma"/>
          <w:i/>
          <w:iCs/>
          <w:sz w:val="26"/>
          <w:szCs w:val="26"/>
        </w:rPr>
        <w:t xml:space="preserve">) </w:t>
      </w:r>
      <w:r w:rsidRPr="00E87AE7">
        <w:rPr>
          <w:rFonts w:ascii="Tahoma" w:hAnsi="Tahoma" w:cs="Tahoma"/>
          <w:sz w:val="26"/>
          <w:szCs w:val="26"/>
        </w:rPr>
        <w:t>fornecido</w:t>
      </w:r>
      <w:proofErr w:type="gramEnd"/>
      <w:r w:rsidRPr="00E87AE7">
        <w:rPr>
          <w:rFonts w:ascii="Tahoma" w:hAnsi="Tahoma" w:cs="Tahoma"/>
          <w:sz w:val="26"/>
          <w:szCs w:val="26"/>
        </w:rPr>
        <w:t xml:space="preserve"> pela Comissão Permanente de Licitação, em uma (01) via, sem rasuras, emendas, entrelinhas ou ressalvas, entregues no local, dia e hora preestabelecidos no Edital, contendo a identificação da empresa, endereço, telefone, número do Cadastro Nacional da Pessoa Jurídica – CNPJ, rubricadas todas as folhas pelo representante legal e assinada a última, sobre carimbo;</w:t>
      </w:r>
    </w:p>
    <w:p w:rsidR="00920C58" w:rsidRDefault="00A33B2F" w:rsidP="00A33B2F">
      <w:pPr>
        <w:jc w:val="both"/>
        <w:rPr>
          <w:rFonts w:ascii="Tahoma" w:hAnsi="Tahoma" w:cs="Tahoma"/>
          <w:sz w:val="26"/>
          <w:szCs w:val="26"/>
        </w:rPr>
      </w:pPr>
      <w:r w:rsidRPr="00E87AE7">
        <w:rPr>
          <w:rFonts w:ascii="Tahoma" w:hAnsi="Tahoma" w:cs="Tahoma"/>
          <w:sz w:val="26"/>
          <w:szCs w:val="26"/>
        </w:rPr>
        <w:t xml:space="preserve">6.1.2 - conter especificação clara e sucinta do objeto a ser oferecido, com indicação – no que couber </w:t>
      </w:r>
      <w:proofErr w:type="gramStart"/>
      <w:r w:rsidRPr="00E87AE7">
        <w:rPr>
          <w:rFonts w:ascii="Tahoma" w:hAnsi="Tahoma" w:cs="Tahoma"/>
          <w:sz w:val="26"/>
          <w:szCs w:val="26"/>
        </w:rPr>
        <w:t>–</w:t>
      </w:r>
      <w:proofErr w:type="gramEnd"/>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 </w:t>
      </w:r>
      <w:proofErr w:type="gramStart"/>
      <w:r w:rsidRPr="00E87AE7">
        <w:rPr>
          <w:rFonts w:ascii="Tahoma" w:hAnsi="Tahoma" w:cs="Tahoma"/>
          <w:sz w:val="26"/>
          <w:szCs w:val="26"/>
        </w:rPr>
        <w:t>modelo</w:t>
      </w:r>
      <w:proofErr w:type="gramEnd"/>
      <w:r w:rsidRPr="00E87AE7">
        <w:rPr>
          <w:rFonts w:ascii="Tahoma" w:hAnsi="Tahoma" w:cs="Tahoma"/>
          <w:sz w:val="26"/>
          <w:szCs w:val="26"/>
        </w:rPr>
        <w:t>, tipo, peso ou medida, fabricante, nome da empresa, razão ou denominação social e endereços completos e conterem também:</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 Preço cotado de forma unitária (com aproximação de no máximo duas casas decimais), em algarismo, por anexo, com indicação das unidades citadas neste edital. Na proposta deverá vir expressa e destacadamente: o preço unitário por item. Com a respectiva carga tributária e o valor do frete, informações estas de caráter acessório que correrão à conta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II. Prazo de validade da proposta que não poderá ser inferior a 60 (sessenta) dias, contados a partir da data de entrega das propostas e excluídos os prazos recursais previstos na legislação em vigor;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III. Prazo de entrega dos produtos: 03 (três) dias úteis corridos a contar do recebimento da ordem de Fornecimento de peças a contar do recebimento da ordem de serviços;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IV. Local de entrega dos produtos: a empresa deverá entregar os produtos na sede da Secretaria que expediu o pedido.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6.1.3 - caso venha a verificar-se qualquer divergência nas informações constantes da proposta de preços, pertinentes a valores unitário e total, para todos os efeitos utilizar-se há o valor unitário;</w:t>
      </w:r>
    </w:p>
    <w:p w:rsidR="00A33B2F" w:rsidRDefault="00A33B2F" w:rsidP="00A33B2F">
      <w:pPr>
        <w:jc w:val="both"/>
        <w:rPr>
          <w:rFonts w:ascii="Tahoma" w:hAnsi="Tahoma" w:cs="Tahoma"/>
          <w:sz w:val="26"/>
          <w:szCs w:val="26"/>
        </w:rPr>
      </w:pPr>
      <w:r w:rsidRPr="00E87AE7">
        <w:rPr>
          <w:rFonts w:ascii="Tahoma" w:hAnsi="Tahoma" w:cs="Tahoma"/>
          <w:sz w:val="26"/>
          <w:szCs w:val="26"/>
        </w:rPr>
        <w:lastRenderedPageBreak/>
        <w:t xml:space="preserve">6.1.4 - a entrega dos envelopes contendo a proposta de preços e a respectiva documentação significará expressa aceitação, pelas licitantes, de todas as disposições deste edital.  </w:t>
      </w:r>
    </w:p>
    <w:p w:rsidR="00CD1493" w:rsidRPr="00CD1493" w:rsidRDefault="00CD1493" w:rsidP="00CD1493">
      <w:pPr>
        <w:widowControl w:val="0"/>
        <w:tabs>
          <w:tab w:val="left" w:pos="1701"/>
          <w:tab w:val="left" w:pos="2127"/>
        </w:tabs>
        <w:jc w:val="both"/>
        <w:rPr>
          <w:rFonts w:ascii="Tahoma" w:hAnsi="Tahoma" w:cs="Tahoma"/>
          <w:sz w:val="26"/>
          <w:szCs w:val="26"/>
          <w:u w:val="single"/>
        </w:rPr>
      </w:pPr>
      <w:r w:rsidRPr="00CD1493">
        <w:rPr>
          <w:rFonts w:ascii="Tahoma" w:hAnsi="Tahoma" w:cs="Tahoma"/>
          <w:sz w:val="26"/>
          <w:szCs w:val="26"/>
          <w:u w:val="single"/>
          <w:lang w:val="pt-PT"/>
        </w:rPr>
        <w:t>6.1.5</w:t>
      </w:r>
      <w:r w:rsidRPr="00CD1493">
        <w:rPr>
          <w:rFonts w:ascii="Tahoma" w:hAnsi="Tahoma" w:cs="Tahoma"/>
          <w:sz w:val="26"/>
          <w:szCs w:val="26"/>
          <w:u w:val="single"/>
        </w:rPr>
        <w:t xml:space="preserve"> -</w:t>
      </w:r>
      <w:proofErr w:type="gramStart"/>
      <w:r w:rsidRPr="00CD1493">
        <w:rPr>
          <w:rFonts w:ascii="Tahoma" w:hAnsi="Tahoma" w:cs="Tahoma"/>
          <w:sz w:val="26"/>
          <w:szCs w:val="26"/>
          <w:u w:val="single"/>
        </w:rPr>
        <w:t xml:space="preserve"> </w:t>
      </w:r>
      <w:r w:rsidRPr="00CD1493">
        <w:rPr>
          <w:rFonts w:ascii="Tahoma" w:hAnsi="Tahoma" w:cs="Tahoma"/>
          <w:sz w:val="26"/>
          <w:szCs w:val="26"/>
          <w:u w:val="single"/>
          <w:lang w:val="pt-PT"/>
        </w:rPr>
        <w:t xml:space="preserve"> </w:t>
      </w:r>
      <w:proofErr w:type="gramEnd"/>
      <w:r w:rsidRPr="00CD1493">
        <w:rPr>
          <w:rFonts w:ascii="Tahoma" w:hAnsi="Tahoma" w:cs="Tahoma"/>
          <w:sz w:val="26"/>
          <w:szCs w:val="26"/>
          <w:u w:val="single"/>
        </w:rPr>
        <w:t xml:space="preserve">A propostas de preço devera ser preenchida conforme anexo de proposta,  e serem </w:t>
      </w:r>
      <w:r w:rsidRPr="00CD1493">
        <w:rPr>
          <w:rFonts w:ascii="Tahoma" w:hAnsi="Tahoma" w:cs="Tahoma"/>
          <w:b/>
          <w:sz w:val="26"/>
          <w:szCs w:val="26"/>
          <w:u w:val="single"/>
        </w:rPr>
        <w:t xml:space="preserve">salvos em pen drive, ou em CD </w:t>
      </w:r>
      <w:proofErr w:type="spellStart"/>
      <w:r w:rsidRPr="00CD1493">
        <w:rPr>
          <w:rFonts w:ascii="Tahoma" w:hAnsi="Tahoma" w:cs="Tahoma"/>
          <w:b/>
          <w:sz w:val="26"/>
          <w:szCs w:val="26"/>
          <w:u w:val="single"/>
        </w:rPr>
        <w:t>Room</w:t>
      </w:r>
      <w:proofErr w:type="spellEnd"/>
      <w:r w:rsidRPr="00CD1493">
        <w:rPr>
          <w:rFonts w:ascii="Tahoma" w:hAnsi="Tahoma" w:cs="Tahoma"/>
          <w:b/>
          <w:sz w:val="26"/>
          <w:szCs w:val="26"/>
          <w:u w:val="single"/>
        </w:rPr>
        <w:t>,</w:t>
      </w:r>
      <w:r w:rsidRPr="00CD1493">
        <w:rPr>
          <w:rFonts w:ascii="Tahoma" w:hAnsi="Tahoma" w:cs="Tahoma"/>
          <w:sz w:val="26"/>
          <w:szCs w:val="26"/>
          <w:u w:val="single"/>
        </w:rPr>
        <w:t xml:space="preserve"> para serem exportados pela pregoeira. </w:t>
      </w:r>
      <w:proofErr w:type="spellStart"/>
      <w:r w:rsidRPr="00CD1493">
        <w:rPr>
          <w:rFonts w:ascii="Tahoma" w:hAnsi="Tahoma" w:cs="Tahoma"/>
          <w:sz w:val="26"/>
          <w:szCs w:val="26"/>
          <w:u w:val="single"/>
        </w:rPr>
        <w:t>Obs</w:t>
      </w:r>
      <w:proofErr w:type="spellEnd"/>
      <w:r w:rsidRPr="00CD1493">
        <w:rPr>
          <w:rFonts w:ascii="Tahoma" w:hAnsi="Tahoma" w:cs="Tahoma"/>
          <w:sz w:val="26"/>
          <w:szCs w:val="26"/>
          <w:u w:val="single"/>
        </w:rPr>
        <w:t xml:space="preserve"> não fazer qualquer modificação de tamanho ou fonte do arquivo recebido em Excel, pois o mesmo acusa erro no momento da exportação caso tenha ocorrido alguma alteração.</w:t>
      </w:r>
    </w:p>
    <w:p w:rsidR="00536CE7" w:rsidRPr="00E87AE7" w:rsidRDefault="00536CE7"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F11813">
        <w:rPr>
          <w:rFonts w:ascii="Tahoma" w:hAnsi="Tahoma" w:cs="Tahoma"/>
          <w:b/>
          <w:sz w:val="26"/>
          <w:szCs w:val="26"/>
        </w:rPr>
        <w:t>VII - DO PROCEDIMENTO DE REGISTRO DE PREÇOS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7.1 - O presente certame licitatório, destinado ao registro de preços, não obriga a prefeitura de </w:t>
      </w:r>
      <w:proofErr w:type="spellStart"/>
      <w:r w:rsidR="00093EBD">
        <w:rPr>
          <w:rFonts w:ascii="Tahoma" w:hAnsi="Tahoma" w:cs="Tahoma"/>
          <w:sz w:val="26"/>
          <w:szCs w:val="26"/>
        </w:rPr>
        <w:t>Japorã</w:t>
      </w:r>
      <w:proofErr w:type="spellEnd"/>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7.2 – Ao licitante vencedor, por item, fica assegurada a preferência em igualdade de condições com os demais licitantes acorrentes em futuros certames, ou mediante utilização de quaisquer outros meios, respeitando a legislação relativa às licitações.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7.3 - A qualquer tempo o preço registrado poderá ser revisto em decorrência de eventual redução daqueles praticados no mercado, cabendo a Prefeitura convocar os fornecedores registrados para negociar o novo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7.4 - Os interessados em participar deste Pregão poderão examinar e adquirir o respectivo edital na Prefeitura, das </w:t>
      </w:r>
      <w:proofErr w:type="gramStart"/>
      <w:r w:rsidRPr="00E87AE7">
        <w:rPr>
          <w:rFonts w:ascii="Tahoma" w:hAnsi="Tahoma" w:cs="Tahoma"/>
          <w:sz w:val="26"/>
          <w:szCs w:val="26"/>
        </w:rPr>
        <w:t>07</w:t>
      </w:r>
      <w:r w:rsidR="00F11813">
        <w:rPr>
          <w:rFonts w:ascii="Tahoma" w:hAnsi="Tahoma" w:cs="Tahoma"/>
          <w:sz w:val="26"/>
          <w:szCs w:val="26"/>
        </w:rPr>
        <w:t>:30</w:t>
      </w:r>
      <w:proofErr w:type="gramEnd"/>
      <w:r w:rsidR="00F11813">
        <w:rPr>
          <w:rFonts w:ascii="Tahoma" w:hAnsi="Tahoma" w:cs="Tahoma"/>
          <w:sz w:val="26"/>
          <w:szCs w:val="26"/>
        </w:rPr>
        <w:t xml:space="preserve"> às 1</w:t>
      </w:r>
      <w:r w:rsidR="003131C7">
        <w:rPr>
          <w:rFonts w:ascii="Tahoma" w:hAnsi="Tahoma" w:cs="Tahoma"/>
          <w:sz w:val="26"/>
          <w:szCs w:val="26"/>
        </w:rPr>
        <w:t>3</w:t>
      </w:r>
      <w:r w:rsidR="00F11813">
        <w:rPr>
          <w:rFonts w:ascii="Tahoma" w:hAnsi="Tahoma" w:cs="Tahoma"/>
          <w:sz w:val="26"/>
          <w:szCs w:val="26"/>
        </w:rPr>
        <w:t xml:space="preserve">:00  </w:t>
      </w:r>
      <w:r w:rsidRPr="00E87AE7">
        <w:rPr>
          <w:rFonts w:ascii="Tahoma" w:hAnsi="Tahoma" w:cs="Tahoma"/>
          <w:sz w:val="26"/>
          <w:szCs w:val="26"/>
        </w:rPr>
        <w:t xml:space="preserve"> horas(MS).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VIII - DA HABILITAÇÃO (ENVELOPE DE DOCUMENTAÇÃO)</w:t>
      </w:r>
    </w:p>
    <w:p w:rsidR="00A33B2F" w:rsidRPr="00E87AE7" w:rsidRDefault="00A33B2F" w:rsidP="00A33B2F">
      <w:pPr>
        <w:rPr>
          <w:rFonts w:ascii="Tahoma" w:hAnsi="Tahoma" w:cs="Tahoma"/>
          <w:sz w:val="26"/>
          <w:szCs w:val="26"/>
        </w:rPr>
      </w:pPr>
      <w:r w:rsidRPr="00E87AE7">
        <w:rPr>
          <w:rFonts w:ascii="Tahoma" w:hAnsi="Tahoma" w:cs="Tahoma"/>
          <w:sz w:val="26"/>
          <w:szCs w:val="26"/>
        </w:rPr>
        <w:t>8.1 - Da habilitação: Para fins de participação no presente certame, será exigida a apresentação dos seguintes documentos:</w:t>
      </w:r>
    </w:p>
    <w:p w:rsidR="00A33B2F" w:rsidRPr="00E87AE7" w:rsidRDefault="00A33B2F" w:rsidP="00A33B2F">
      <w:pPr>
        <w:rPr>
          <w:rFonts w:ascii="Tahoma" w:hAnsi="Tahoma" w:cs="Tahoma"/>
          <w:sz w:val="26"/>
          <w:szCs w:val="26"/>
        </w:rPr>
      </w:pPr>
      <w:proofErr w:type="gramStart"/>
      <w:r w:rsidRPr="00E87AE7">
        <w:rPr>
          <w:rFonts w:ascii="Tahoma" w:hAnsi="Tahoma" w:cs="Tahoma"/>
          <w:sz w:val="26"/>
          <w:szCs w:val="26"/>
        </w:rPr>
        <w:t>8.2 Habilitação</w:t>
      </w:r>
      <w:proofErr w:type="gramEnd"/>
      <w:r w:rsidRPr="00E87AE7">
        <w:rPr>
          <w:rFonts w:ascii="Tahoma" w:hAnsi="Tahoma" w:cs="Tahoma"/>
          <w:sz w:val="26"/>
          <w:szCs w:val="26"/>
        </w:rPr>
        <w:t xml:space="preserve"> Jurídica (art. 28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 cédula de identidade dos sócios (cópia autenticada em cartório 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registro comercial, no caso de empresa individual;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c) - ato constitutivo, estatuto ou contrato social em vigor, devidamente registrado, em se tratando de sociedades comerciais, e, no caso de sociedades por ações, acompanhado de documentos de eleição de seus administradores; </w:t>
      </w:r>
    </w:p>
    <w:p w:rsidR="00A33B2F" w:rsidRPr="00E87AE7" w:rsidRDefault="00A33B2F" w:rsidP="00A33B2F">
      <w:pPr>
        <w:jc w:val="both"/>
        <w:rPr>
          <w:rFonts w:ascii="Tahoma" w:hAnsi="Tahoma" w:cs="Tahoma"/>
          <w:sz w:val="26"/>
          <w:szCs w:val="26"/>
        </w:rPr>
      </w:pPr>
      <w:proofErr w:type="gramStart"/>
      <w:r w:rsidRPr="00E87AE7">
        <w:rPr>
          <w:rFonts w:ascii="Tahoma" w:hAnsi="Tahoma" w:cs="Tahoma"/>
          <w:sz w:val="26"/>
          <w:szCs w:val="26"/>
        </w:rPr>
        <w:t>c.</w:t>
      </w:r>
      <w:proofErr w:type="gramEnd"/>
      <w:r w:rsidRPr="00E87AE7">
        <w:rPr>
          <w:rFonts w:ascii="Tahoma" w:hAnsi="Tahoma" w:cs="Tahoma"/>
          <w:sz w:val="26"/>
          <w:szCs w:val="26"/>
        </w:rPr>
        <w:t xml:space="preserve">1)  – Caso a empresa apresentar o registro comercial, no caso de empresa individual, o ato constitutivo, estatuto ou contrato social em vigor, devidamente registrado, em se tratando de sociedades comerciais, e, no caso de sociedades por ações, acompanhado de documentos de eleição de seus administradores, no credenciamento do representante, fica facultada a apresentação do mesmo no envelope de Habilitação. </w:t>
      </w:r>
      <w:proofErr w:type="gramStart"/>
      <w:r w:rsidRPr="00E87AE7">
        <w:rPr>
          <w:rFonts w:ascii="Tahoma" w:hAnsi="Tahoma" w:cs="Tahoma"/>
          <w:sz w:val="26"/>
          <w:szCs w:val="26"/>
        </w:rPr>
        <w:t>8.3 Regularidade</w:t>
      </w:r>
      <w:proofErr w:type="gramEnd"/>
      <w:r w:rsidRPr="00E87AE7">
        <w:rPr>
          <w:rFonts w:ascii="Tahoma" w:hAnsi="Tahoma" w:cs="Tahoma"/>
          <w:sz w:val="26"/>
          <w:szCs w:val="26"/>
        </w:rPr>
        <w:t xml:space="preserve"> Fiscal (art. 29 da Lei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 prova de inscrição no Cadastro Geral de Contribuintes (CGC ou CNPJ/MF);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 prova de que a empresa está em plena atividade, relativo ao domicílio ou sede do licitante, pertinente ao seu ramo de atividade e compatível com o objeto contratual, que deverá ser comprovado através do Alvará de Funcionamento da empresa;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f) – prova de regularidade para com a Fazenda Federal do domicílio ou sede do licitante, ou outra equivalente, na forma da lei, que deverá ser comprovada através de Certidão Negativa de Débitos;</w:t>
      </w:r>
    </w:p>
    <w:p w:rsidR="00A33B2F" w:rsidRPr="00E87AE7" w:rsidRDefault="00A33B2F" w:rsidP="00A33B2F">
      <w:pPr>
        <w:rPr>
          <w:rFonts w:ascii="Tahoma" w:hAnsi="Tahoma" w:cs="Tahoma"/>
          <w:sz w:val="26"/>
          <w:szCs w:val="26"/>
        </w:rPr>
      </w:pPr>
      <w:r w:rsidRPr="00E87AE7">
        <w:rPr>
          <w:rFonts w:ascii="Tahoma" w:hAnsi="Tahoma" w:cs="Tahoma"/>
          <w:sz w:val="26"/>
          <w:szCs w:val="26"/>
        </w:rPr>
        <w:t>g) – prova de regularidade para com a Fazenda Estadual do domicílio ou sede do licitante, ou outra equivalente, na forma da lei, que deverá ser comprovada através de Certidão Negativa de Débitos;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h) – prova de regularidade para com a Fazenda Municipal do domicílio ou sede do licitante, que deverá ser comprovada através de Certidão Negativa de Débitos;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 prova de regularidade relativa ao Fundo de Garantia por Tempo de Serviço (FGTS), demonstrando situação regular no cumprimento dos encargos sociais instituídos por lei, que deverá ser comprovado através de Certidão Negativa de Débitos emitida pela Caixa Econômica Federal;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j) - prova de regularidade relativa à Seguridade Social, demonstrando situação regular no cumprimento dos encargos sociais </w:t>
      </w:r>
      <w:proofErr w:type="gramStart"/>
      <w:r w:rsidRPr="00E87AE7">
        <w:rPr>
          <w:rFonts w:ascii="Tahoma" w:hAnsi="Tahoma" w:cs="Tahoma"/>
          <w:sz w:val="26"/>
          <w:szCs w:val="26"/>
        </w:rPr>
        <w:t>instituídos por lei, que deverá ser comprovado através de Certidão Negativa de Débitos</w:t>
      </w:r>
      <w:proofErr w:type="gramEnd"/>
      <w:r w:rsidRPr="00E87AE7">
        <w:rPr>
          <w:rFonts w:ascii="Tahoma" w:hAnsi="Tahoma" w:cs="Tahoma"/>
          <w:sz w:val="26"/>
          <w:szCs w:val="26"/>
        </w:rPr>
        <w:t xml:space="preserve"> – INSS.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l) - Prova de inexistência de débitos inadimplidos perante a Justiça do </w:t>
      </w:r>
      <w:proofErr w:type="gramStart"/>
      <w:r w:rsidRPr="00E87AE7">
        <w:rPr>
          <w:rFonts w:ascii="Tahoma" w:hAnsi="Tahoma" w:cs="Tahoma"/>
          <w:sz w:val="26"/>
          <w:szCs w:val="26"/>
        </w:rPr>
        <w:t>Trabalho,</w:t>
      </w:r>
      <w:proofErr w:type="gramEnd"/>
      <w:r w:rsidR="00042D86">
        <w:rPr>
          <w:rFonts w:ascii="Tahoma" w:hAnsi="Tahoma" w:cs="Tahoma"/>
          <w:sz w:val="26"/>
          <w:szCs w:val="26"/>
        </w:rPr>
        <w:t>(CNDT),</w:t>
      </w:r>
      <w:r w:rsidRPr="00E87AE7">
        <w:rPr>
          <w:rFonts w:ascii="Tahoma" w:hAnsi="Tahoma" w:cs="Tahoma"/>
          <w:sz w:val="26"/>
          <w:szCs w:val="26"/>
        </w:rPr>
        <w:t xml:space="preserve"> mediante a apresentação de certidão negativa de Débitos Trabalhistas, nos termos do Título VII-A da Consolidação das Leis do Trabalho, aprovada pelo Decreto-Lei no 5.452, de 1o de maio de 1943.” (NR).</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8.3.1. A validade dos documentos será aquela expressa nos mesmos ou estabelecida em lei.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8.3.2. Em caso de omissão, o Pregoeiro admitirá como válidos os documentos emitidos a menos de 60 (sessenta) dias de sua apresentação.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8.3.3. Os licitantes que apresentarem documentos em desacordo com as estipulações desta seção ou não lograrem provar sua regularidade serão inabilitados.  </w:t>
      </w:r>
    </w:p>
    <w:p w:rsidR="00A33B2F" w:rsidRPr="00F11813" w:rsidRDefault="00A33B2F" w:rsidP="00A33B2F">
      <w:pPr>
        <w:rPr>
          <w:rFonts w:ascii="Tahoma" w:hAnsi="Tahoma" w:cs="Tahoma"/>
          <w:b/>
          <w:sz w:val="26"/>
          <w:szCs w:val="26"/>
        </w:rPr>
      </w:pPr>
      <w:r w:rsidRPr="00F11813">
        <w:rPr>
          <w:rFonts w:ascii="Tahoma" w:hAnsi="Tahoma" w:cs="Tahoma"/>
          <w:b/>
          <w:sz w:val="26"/>
          <w:szCs w:val="26"/>
        </w:rPr>
        <w:t xml:space="preserve">8.3.4 - QUALIFICAÇÃO TÉCNICA: </w:t>
      </w:r>
    </w:p>
    <w:p w:rsidR="00A33B2F" w:rsidRPr="00E87AE7" w:rsidRDefault="00A33B2F" w:rsidP="00B01A3F">
      <w:pPr>
        <w:pStyle w:val="Recuodecorpodetexto3"/>
        <w:ind w:left="0" w:right="-2"/>
        <w:jc w:val="both"/>
        <w:rPr>
          <w:rFonts w:ascii="Tahoma" w:hAnsi="Tahoma" w:cs="Tahoma"/>
          <w:sz w:val="26"/>
          <w:szCs w:val="26"/>
        </w:rPr>
      </w:pPr>
      <w:r w:rsidRPr="00E87AE7">
        <w:rPr>
          <w:rFonts w:ascii="Tahoma" w:hAnsi="Tahoma" w:cs="Tahoma"/>
          <w:sz w:val="26"/>
          <w:szCs w:val="26"/>
        </w:rPr>
        <w:t>a) - Balanço Patrimonial e demonstrações contábeis do último exercício social, apresentado na forma da lei, nos demais casos, a cópia do balanço deve ser acompanhada de copia dos Termos de Abertura e Encerramento do livro Diário Registrado na Junta Comercial; em qualquer caso, o balanço dever conter assinatura do representante legal da empresa e de profissional habilitado no CRC (Conselho Regional de Contabilidade), que comprovem a boa situação financeira da empresa, sendo vedada à substituição por balancetes ou balanços provisórios. As microempresas (ME) e as empresas optantes pelo sistema lucro presumido</w:t>
      </w:r>
      <w:proofErr w:type="gramStart"/>
      <w:r w:rsidRPr="00E87AE7">
        <w:rPr>
          <w:rFonts w:ascii="Tahoma" w:hAnsi="Tahoma" w:cs="Tahoma"/>
          <w:sz w:val="26"/>
          <w:szCs w:val="26"/>
        </w:rPr>
        <w:t>, deverão</w:t>
      </w:r>
      <w:proofErr w:type="gramEnd"/>
      <w:r w:rsidRPr="00E87AE7">
        <w:rPr>
          <w:rFonts w:ascii="Tahoma" w:hAnsi="Tahoma" w:cs="Tahoma"/>
          <w:sz w:val="26"/>
          <w:szCs w:val="26"/>
        </w:rPr>
        <w:t xml:space="preserve"> apresentar Declaração do contador, acompanhadas da cópia do imposto de Renda, do ultimo exercício social e as empresas constituídas a menos de 01 (um) ano, deverão comprovar tal situação mediante apresentação do Balanço de Abertura ou Declaração do Contador. As declarações citadas deverão ser ratificadas pelo titular da empresa; </w:t>
      </w:r>
    </w:p>
    <w:p w:rsidR="00A33B2F" w:rsidRPr="00E87AE7" w:rsidRDefault="00A33B2F" w:rsidP="00A33B2F">
      <w:pPr>
        <w:pStyle w:val="Recuodecorpodetexto3"/>
        <w:ind w:left="0" w:right="-2"/>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 Certidão Negativa de Falência ou Concordata, expedida pelo distribuidor da sede da pessoa jurídica;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 Declaração de que não possui em seu quadro de pessoal atuando em trabalho noturno, perigoso ou insalubre, menores de 18 (dezoito) anos e de qualquer trabalho menores de 16 (dezesseis) anos, salvo na condição de aprendiz, a partir de 14 (quatorze) anos (CFB, Art. 7º, inciso XXXIII, c/c a Lei nº 9.854/99), conforme anexo </w:t>
      </w:r>
      <w:proofErr w:type="gramStart"/>
      <w:r w:rsidRPr="00E87AE7">
        <w:rPr>
          <w:rFonts w:ascii="Tahoma" w:hAnsi="Tahoma" w:cs="Tahoma"/>
          <w:sz w:val="26"/>
          <w:szCs w:val="26"/>
        </w:rPr>
        <w:t>XI</w:t>
      </w:r>
      <w:proofErr w:type="gramEnd"/>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lastRenderedPageBreak/>
        <w:t xml:space="preserve">IX – OUTRAS COMPROVAÇÕES: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9.1 – Declaração impressa em papel timbrado e subscrita pelo representante legal da licitante, assegurando a inexistência de impedimento legal para licitar ou contratar com a administração, conforme modelo sugerido no Anexo X.</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 xml:space="preserve">X - DO PROCEDIMENTO E DO JULGAMENTO: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 – No horário e local indicado no preâmbulo, será aberta a sessão de processamento do Pregão, iniciando-se com o credenciamento dos interessados em participar do certame.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10.2 - Durante os trabalhos, somente será permitida a manifestação, oral ou escrita, de pessoa devidamente credenciada pela empresa licitante.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 – Para efeito de classificação das propostas o Pregoeiro considerará </w:t>
      </w:r>
      <w:r w:rsidRPr="00F670F0">
        <w:rPr>
          <w:rFonts w:ascii="Tahoma" w:hAnsi="Tahoma" w:cs="Tahoma"/>
          <w:sz w:val="26"/>
          <w:szCs w:val="26"/>
        </w:rPr>
        <w:t>o preço unitário por item</w:t>
      </w:r>
      <w:r w:rsidRPr="00E87AE7">
        <w:rPr>
          <w:rFonts w:ascii="Tahoma" w:hAnsi="Tahoma" w:cs="Tahoma"/>
          <w:sz w:val="26"/>
          <w:szCs w:val="26"/>
        </w:rPr>
        <w:t xml:space="preserve"> constante em cada proposta, sendo desclassificadas 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10.3.1 – cujo objeto não atenda as especificações, prazos e condições fixados no Edital, inclusive aqueles exigidos como pré-classificação;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10.3.2 – que apresentem preço baseado exclusivamente em proposta das demais licitantes.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 – As propostas não desclassificadas serão selecionadas para a etapa de lances, com observância dos seguintes critérios: </w:t>
      </w:r>
    </w:p>
    <w:p w:rsidR="005E1BC6" w:rsidRDefault="00A33B2F" w:rsidP="00A33B2F">
      <w:pPr>
        <w:jc w:val="both"/>
        <w:rPr>
          <w:rFonts w:ascii="Tahoma" w:hAnsi="Tahoma" w:cs="Tahoma"/>
          <w:sz w:val="26"/>
          <w:szCs w:val="26"/>
        </w:rPr>
      </w:pPr>
      <w:r w:rsidRPr="00E87AE7">
        <w:rPr>
          <w:rFonts w:ascii="Tahoma" w:hAnsi="Tahoma" w:cs="Tahoma"/>
          <w:sz w:val="26"/>
          <w:szCs w:val="26"/>
        </w:rPr>
        <w:t xml:space="preserve">10.4.1 – As propostas de preços válidas serão ordenadas em ordem crescente de preços, devendo ser, em seguida, eleitos para participar da fase de lances </w:t>
      </w:r>
      <w:proofErr w:type="gramStart"/>
      <w:r w:rsidRPr="00E87AE7">
        <w:rPr>
          <w:rFonts w:ascii="Tahoma" w:hAnsi="Tahoma" w:cs="Tahoma"/>
          <w:sz w:val="26"/>
          <w:szCs w:val="26"/>
        </w:rPr>
        <w:t>o autor da proposta de preço mais baixo</w:t>
      </w:r>
      <w:r w:rsidR="005E1BC6">
        <w:rPr>
          <w:rFonts w:ascii="Tahoma" w:hAnsi="Tahoma" w:cs="Tahoma"/>
          <w:sz w:val="26"/>
          <w:szCs w:val="26"/>
        </w:rPr>
        <w:t>s</w:t>
      </w:r>
      <w:proofErr w:type="gramEnd"/>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10.4.2 – Se não existirem, no mínimo, três propostas escritas que atendam às condições previstas no item anterior, serão selecionados para a fase de lances os autores das 03 (três) melhores propostas, quaisquer que sejam os preços, caso haja propostas empatadas na terceira posição, todas elas participarão da etapa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10.5 - O julgamento da presente licitação será </w:t>
      </w:r>
      <w:proofErr w:type="gramStart"/>
      <w:r w:rsidRPr="00E87AE7">
        <w:rPr>
          <w:rFonts w:ascii="Tahoma" w:hAnsi="Tahoma" w:cs="Tahoma"/>
          <w:sz w:val="26"/>
          <w:szCs w:val="26"/>
        </w:rPr>
        <w:t>processad</w:t>
      </w:r>
      <w:r w:rsidR="0039195B">
        <w:rPr>
          <w:rFonts w:ascii="Tahoma" w:hAnsi="Tahoma" w:cs="Tahoma"/>
          <w:sz w:val="26"/>
          <w:szCs w:val="26"/>
        </w:rPr>
        <w:t>a</w:t>
      </w:r>
      <w:r w:rsidRPr="00E87AE7">
        <w:rPr>
          <w:rFonts w:ascii="Tahoma" w:hAnsi="Tahoma" w:cs="Tahoma"/>
          <w:sz w:val="26"/>
          <w:szCs w:val="26"/>
        </w:rPr>
        <w:t xml:space="preserve">, segundo o </w:t>
      </w:r>
      <w:r w:rsidRPr="00F670F0">
        <w:rPr>
          <w:rFonts w:ascii="Tahoma" w:hAnsi="Tahoma" w:cs="Tahoma"/>
          <w:sz w:val="26"/>
          <w:szCs w:val="26"/>
        </w:rPr>
        <w:t>critério de menor preço</w:t>
      </w:r>
      <w:r w:rsidR="0039195B" w:rsidRPr="00F670F0">
        <w:rPr>
          <w:rFonts w:ascii="Tahoma" w:hAnsi="Tahoma" w:cs="Tahoma"/>
          <w:sz w:val="26"/>
          <w:szCs w:val="26"/>
        </w:rPr>
        <w:t xml:space="preserve"> por </w:t>
      </w:r>
      <w:r w:rsidR="00F670F0" w:rsidRPr="00F670F0">
        <w:rPr>
          <w:rFonts w:ascii="Tahoma" w:hAnsi="Tahoma" w:cs="Tahoma"/>
          <w:sz w:val="26"/>
          <w:szCs w:val="26"/>
        </w:rPr>
        <w:t>item,</w:t>
      </w:r>
      <w:r w:rsidRPr="00F670F0">
        <w:rPr>
          <w:rFonts w:ascii="Tahoma" w:hAnsi="Tahoma" w:cs="Tahoma"/>
          <w:sz w:val="26"/>
          <w:szCs w:val="26"/>
        </w:rPr>
        <w:t xml:space="preserve"> e observado</w:t>
      </w:r>
      <w:proofErr w:type="gramEnd"/>
      <w:r w:rsidRPr="00F670F0">
        <w:rPr>
          <w:rFonts w:ascii="Tahoma" w:hAnsi="Tahoma" w:cs="Tahoma"/>
          <w:sz w:val="26"/>
          <w:szCs w:val="26"/>
        </w:rPr>
        <w:t xml:space="preserve"> o disposto no item</w:t>
      </w:r>
      <w:r w:rsidRPr="00E87AE7">
        <w:rPr>
          <w:rFonts w:ascii="Tahoma" w:hAnsi="Tahoma" w:cs="Tahoma"/>
          <w:sz w:val="26"/>
          <w:szCs w:val="26"/>
        </w:rPr>
        <w:t xml:space="preserve"> anterior, de acordo com o qual será classificada em primeiro lugar, a </w:t>
      </w:r>
      <w:r w:rsidRPr="00E87AE7">
        <w:rPr>
          <w:rFonts w:ascii="Tahoma" w:hAnsi="Tahoma" w:cs="Tahoma"/>
          <w:sz w:val="26"/>
          <w:szCs w:val="26"/>
        </w:rPr>
        <w:lastRenderedPageBreak/>
        <w:t xml:space="preserve">proposta que atenda integralmente de acordo com as especificações e exigência deste Edital, ofertar o preço unitário de menor valor.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 – O Pregoeiro convidará individualmente os autores das propostas selecionadas a formular lances de forma </w:t>
      </w:r>
      <w:proofErr w:type="spellStart"/>
      <w:r w:rsidRPr="00E87AE7">
        <w:rPr>
          <w:rFonts w:ascii="Tahoma" w:hAnsi="Tahoma" w:cs="Tahoma"/>
          <w:sz w:val="26"/>
          <w:szCs w:val="26"/>
        </w:rPr>
        <w:t>seqüencial</w:t>
      </w:r>
      <w:proofErr w:type="spellEnd"/>
      <w:r w:rsidRPr="00E87AE7">
        <w:rPr>
          <w:rFonts w:ascii="Tahoma" w:hAnsi="Tahoma" w:cs="Tahoma"/>
          <w:sz w:val="26"/>
          <w:szCs w:val="26"/>
        </w:rPr>
        <w:t xml:space="preserve">, a partir do autor da proposta de maior preço e os demais em ordem decrescente de valor, decidindo-se por meio de sorteio no caso de empate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10.6.1 – A licitante sorteada em primeiro lugar poderá escolher a posição na ordenação de lances em relação aos demais empatados, e assim sucessivamente até a definição completa da ordem de lances.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10.7 - Declarada encerrada a etapa competitiva e ordenadas as propostas. O Pregoeiro examinará a aceitabilidade da primeira classificada, quanto ao objeto e valor, decidindo motivadamente a respeito.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10.8 – O Pregoeiro poderá negociar com o autor da oferta de menor valor com vistas à redução do preço.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10.9 - Sendo aceitável a oferta, será verificado o atendimento das condições para habilitação pelo licitante que a tiver formulado.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10.10 - Constatado o atendimento pleno às exigências para habilitação, será declarado pelo Pregoeiro, o proponente vencedor, sendo-lhe adjudicado </w:t>
      </w:r>
      <w:r w:rsidR="0039195B">
        <w:rPr>
          <w:rFonts w:ascii="Tahoma" w:hAnsi="Tahoma" w:cs="Tahoma"/>
          <w:sz w:val="26"/>
          <w:szCs w:val="26"/>
        </w:rPr>
        <w:t xml:space="preserve">o lote e o valor distinto de </w:t>
      </w:r>
      <w:r w:rsidR="0039195B" w:rsidRPr="0039195B">
        <w:rPr>
          <w:rFonts w:ascii="Tahoma" w:hAnsi="Tahoma" w:cs="Tahoma"/>
          <w:sz w:val="26"/>
          <w:szCs w:val="26"/>
        </w:rPr>
        <w:t>cada</w:t>
      </w:r>
      <w:proofErr w:type="gramStart"/>
      <w:r w:rsidR="0039195B" w:rsidRPr="0039195B">
        <w:rPr>
          <w:rFonts w:ascii="Tahoma" w:hAnsi="Tahoma" w:cs="Tahoma"/>
          <w:sz w:val="26"/>
          <w:szCs w:val="26"/>
        </w:rPr>
        <w:t xml:space="preserve"> </w:t>
      </w:r>
      <w:r w:rsidRPr="0039195B">
        <w:rPr>
          <w:rFonts w:ascii="Tahoma" w:hAnsi="Tahoma" w:cs="Tahoma"/>
          <w:sz w:val="26"/>
          <w:szCs w:val="26"/>
        </w:rPr>
        <w:t xml:space="preserve"> </w:t>
      </w:r>
      <w:proofErr w:type="gramEnd"/>
      <w:r w:rsidRPr="0039195B">
        <w:rPr>
          <w:rFonts w:ascii="Tahoma" w:hAnsi="Tahoma" w:cs="Tahoma"/>
          <w:sz w:val="26"/>
          <w:szCs w:val="26"/>
        </w:rPr>
        <w:t>item</w:t>
      </w:r>
      <w:r w:rsidRPr="00E87AE7">
        <w:rPr>
          <w:rFonts w:ascii="Tahoma" w:hAnsi="Tahoma" w:cs="Tahoma"/>
          <w:sz w:val="26"/>
          <w:szCs w:val="26"/>
        </w:rPr>
        <w:t xml:space="preserve"> integrante do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10.11 - Não sendo aceitável o preço, o Pregoeiro é facultado abrir negociações bilaterais com a empresa classificada em primeiro lugar objetivando uma proposta que se configure de interesse da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10.12 - Se a oferta não for aceitável ou se o proponente não atender às exigências do edital, o Pregoeiro examinará as ofertas </w:t>
      </w:r>
      <w:proofErr w:type="spellStart"/>
      <w:r w:rsidRPr="00E87AE7">
        <w:rPr>
          <w:rFonts w:ascii="Tahoma" w:hAnsi="Tahoma" w:cs="Tahoma"/>
          <w:sz w:val="26"/>
          <w:szCs w:val="26"/>
        </w:rPr>
        <w:t>subseqüentes</w:t>
      </w:r>
      <w:proofErr w:type="spellEnd"/>
      <w:r w:rsidRPr="00E87AE7">
        <w:rPr>
          <w:rFonts w:ascii="Tahoma" w:hAnsi="Tahoma" w:cs="Tahoma"/>
          <w:sz w:val="26"/>
          <w:szCs w:val="26"/>
        </w:rPr>
        <w:t xml:space="preserve"> e a qualificação dos licitantes, na ordem de classificação, até a apuração de uma proposta que atenda a todas as exigências, sendo o respectivo proponente declarado vencedor e a ele adjudicado 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10.13 - A desistência em apresentar lance verbal, quando convocado pelo Pregoeiro implica na sua exclusão da fase dos lances verbais, mantendo, </w:t>
      </w:r>
      <w:r w:rsidRPr="00E87AE7">
        <w:rPr>
          <w:rFonts w:ascii="Tahoma" w:hAnsi="Tahoma" w:cs="Tahoma"/>
          <w:sz w:val="26"/>
          <w:szCs w:val="26"/>
        </w:rPr>
        <w:lastRenderedPageBreak/>
        <w:t xml:space="preserve">entretanto, o preço da proposta escrita para efeito de ordenação das propostas.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10.14- Da reunião lavrar-se-á ata circunstanciada, na qual serão registradas as ocorrências relevantes e que, ao final, deverá obrigatoriamente ser assinada pelo Pregoeiro e licitantes presentes, ressaltando-se que poderá constar a assinatura da equipe de apoio, sendo-lhes facultado este direito.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10.15 - Outras decisões envolvendo principalmente negociações serão tomadas a partir de reuniões entre o Pregoeiro, Equipe de Apoio e Licitante, as quais serão objeto de registro em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10.16 - Verificando-se, no curso da sessão do Pregão, o descumprimento de requisitos estabelecidos neste Edital a proposta será desclassificada.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10.17 - Caso não se realize lances verbais serão verificados a aceitabilidade dos preços da proposta escrita de menor valor, facultado o Pregoeiro abrir negociações bilaterais com autor dessa proposta e, uma vez considerados aceitos esses preços, o Pregoeiro adjudicará o objeto deste Edital à firma que formulou a proposta em questão.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10.18 - Ao final da disputa por lances verbais e, em decorrência do seu novo preço (preço final vencedor), a empresa adjudicatária fica obrigada a adequar o preço Global ao Novo Preço Final.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10.19 - Não será considerada qualquer oferta de vantagem não prevista no objeto deste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10.21 – Observada a ordem de classificação, serão convocadas para firmar a Ata de Registro de Preços, as demais proponentes que concordarem com o fornecimento nos mesmos preços da primeira colocada, até que seja atingida a quantidade total estimada para o item.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 – DA IMPUGNAÇÃO AO EDITAL, DO RECURSO, DA HOMOLOGAÇÃO E DO REGISTRO DOS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11.1 – Até 02 (dois) dias antes da data fixada, para recebimento das propostas, qualquer pessoa física ou jurídica poderá solicitar esclarecimentos, providências ou impugnar o ato convocatório do pregão presencial para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11.2 – 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E87AE7">
        <w:rPr>
          <w:rFonts w:ascii="Tahoma" w:hAnsi="Tahoma" w:cs="Tahoma"/>
          <w:sz w:val="26"/>
          <w:szCs w:val="26"/>
        </w:rPr>
        <w:t>contra-razões</w:t>
      </w:r>
      <w:proofErr w:type="spellEnd"/>
      <w:proofErr w:type="gramEnd"/>
      <w:r w:rsidRPr="00E87AE7">
        <w:rPr>
          <w:rFonts w:ascii="Tahoma" w:hAnsi="Tahoma" w:cs="Tahoma"/>
          <w:sz w:val="26"/>
          <w:szCs w:val="26"/>
        </w:rPr>
        <w:t xml:space="preserve"> em igual número de dias, que começarão a correr do término do prazo do recorrente, sendo-lhes assegurada vista imediata dos autos.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11.3 – A ausência de manifestação imediata e motivada da licitante importará a decadência do direito de recurso e o encaminhamento do processo à autoridade competente para a homologação.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11.4 – Interposto o recurso, o Pregoeiro poderá reconsiderar a sua decisão ou encaminhá-lo devidamente informado</w:t>
      </w:r>
      <w:r w:rsidR="00192EED">
        <w:rPr>
          <w:rFonts w:ascii="Tahoma" w:hAnsi="Tahoma" w:cs="Tahoma"/>
          <w:sz w:val="26"/>
          <w:szCs w:val="26"/>
        </w:rPr>
        <w:t xml:space="preserve"> </w:t>
      </w:r>
      <w:r w:rsidRPr="00E87AE7">
        <w:rPr>
          <w:rFonts w:ascii="Tahoma" w:hAnsi="Tahoma" w:cs="Tahoma"/>
          <w:sz w:val="26"/>
          <w:szCs w:val="26"/>
        </w:rPr>
        <w:t xml:space="preserve">á autoridade superior.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11.5 – O recurso terá efeito suspensivo e o seu acolhimento importará a invalidação dos atos insuscetíveis de aproveitamento.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11.6 – Decididos os recursos e constatada a regularidade dos atos praticados, a autoridade competente homologará o procedimento e determinará a convocação dos beneficiários para a assinatura da Ata de Registro de Preços.  </w:t>
      </w:r>
    </w:p>
    <w:p w:rsidR="00A33B2F" w:rsidRPr="00E87AE7" w:rsidRDefault="00A33B2F" w:rsidP="00A33B2F">
      <w:pPr>
        <w:rPr>
          <w:rFonts w:ascii="Tahoma" w:hAnsi="Tahoma" w:cs="Tahoma"/>
          <w:sz w:val="26"/>
          <w:szCs w:val="26"/>
        </w:rPr>
      </w:pPr>
      <w:r w:rsidRPr="00E87AE7">
        <w:rPr>
          <w:rFonts w:ascii="Tahoma" w:hAnsi="Tahoma" w:cs="Tahoma"/>
          <w:sz w:val="26"/>
          <w:szCs w:val="26"/>
        </w:rPr>
        <w:t xml:space="preserve">11.7 – Será registrado o </w:t>
      </w:r>
      <w:r w:rsidRPr="00F670F0">
        <w:rPr>
          <w:rFonts w:ascii="Tahoma" w:hAnsi="Tahoma" w:cs="Tahoma"/>
          <w:sz w:val="26"/>
          <w:szCs w:val="26"/>
        </w:rPr>
        <w:t xml:space="preserve">menor preço </w:t>
      </w:r>
      <w:r w:rsidR="00F670F0" w:rsidRPr="00F670F0">
        <w:rPr>
          <w:rFonts w:ascii="Tahoma" w:hAnsi="Tahoma" w:cs="Tahoma"/>
          <w:sz w:val="26"/>
          <w:szCs w:val="26"/>
        </w:rPr>
        <w:t>do item</w:t>
      </w:r>
      <w:r w:rsidR="0039195B" w:rsidRPr="00F670F0">
        <w:rPr>
          <w:rFonts w:ascii="Tahoma" w:hAnsi="Tahoma" w:cs="Tahoma"/>
          <w:sz w:val="26"/>
          <w:szCs w:val="26"/>
        </w:rPr>
        <w:t xml:space="preserve"> contendo</w:t>
      </w:r>
      <w:r w:rsidR="0039195B">
        <w:rPr>
          <w:rFonts w:ascii="Tahoma" w:hAnsi="Tahoma" w:cs="Tahoma"/>
          <w:sz w:val="26"/>
          <w:szCs w:val="26"/>
        </w:rPr>
        <w:t xml:space="preserve"> os valores distintos de </w:t>
      </w:r>
      <w:r w:rsidR="0039195B" w:rsidRPr="0039195B">
        <w:rPr>
          <w:rFonts w:ascii="Tahoma" w:hAnsi="Tahoma" w:cs="Tahoma"/>
          <w:sz w:val="26"/>
          <w:szCs w:val="26"/>
        </w:rPr>
        <w:t>cada</w:t>
      </w:r>
      <w:r w:rsidRPr="0039195B">
        <w:rPr>
          <w:rFonts w:ascii="Tahoma" w:hAnsi="Tahoma" w:cs="Tahoma"/>
          <w:sz w:val="26"/>
          <w:szCs w:val="26"/>
        </w:rPr>
        <w:t xml:space="preserve"> item.</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11.8 – A licitante que convocada para assinar a ata deixar de fazê-lo no prazo fixado, dela será excluída, sem prejuízo da aplicação das penalidades cabíveis.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11.9 – Colhidas às assinaturas o Pregoeiro providenciará a imediata publicação da ata e se for o caso, do ato que promover a exclusão de que trata o item anterior: </w:t>
      </w:r>
    </w:p>
    <w:p w:rsidR="00A33B2F" w:rsidRPr="00F11813" w:rsidRDefault="00A33B2F" w:rsidP="00A33B2F">
      <w:pPr>
        <w:jc w:val="both"/>
        <w:rPr>
          <w:rFonts w:ascii="Tahoma" w:hAnsi="Tahoma" w:cs="Tahoma"/>
          <w:b/>
          <w:sz w:val="26"/>
          <w:szCs w:val="26"/>
        </w:rPr>
      </w:pPr>
      <w:r w:rsidRPr="00F11813">
        <w:rPr>
          <w:rFonts w:ascii="Tahoma" w:hAnsi="Tahoma" w:cs="Tahoma"/>
          <w:b/>
          <w:sz w:val="26"/>
          <w:szCs w:val="26"/>
        </w:rPr>
        <w:t>XII – DO PRAZO DE VALIDADE E DO CANCELAMENTO DO REGISTRO DE PREÇOS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12.1 – O prazo de validade do registro de preços será de </w:t>
      </w:r>
      <w:r w:rsidR="00596638">
        <w:rPr>
          <w:rFonts w:ascii="Tahoma" w:hAnsi="Tahoma" w:cs="Tahoma"/>
          <w:sz w:val="26"/>
          <w:szCs w:val="26"/>
        </w:rPr>
        <w:t>12</w:t>
      </w:r>
      <w:r w:rsidRPr="00E87AE7">
        <w:rPr>
          <w:rFonts w:ascii="Tahoma" w:hAnsi="Tahoma" w:cs="Tahoma"/>
          <w:sz w:val="26"/>
          <w:szCs w:val="26"/>
        </w:rPr>
        <w:t xml:space="preserve"> (</w:t>
      </w:r>
      <w:r w:rsidR="00596638">
        <w:rPr>
          <w:rFonts w:ascii="Tahoma" w:hAnsi="Tahoma" w:cs="Tahoma"/>
          <w:sz w:val="26"/>
          <w:szCs w:val="26"/>
        </w:rPr>
        <w:t>doze</w:t>
      </w:r>
      <w:r w:rsidR="00192EED">
        <w:rPr>
          <w:rFonts w:ascii="Tahoma" w:hAnsi="Tahoma" w:cs="Tahoma"/>
          <w:sz w:val="26"/>
          <w:szCs w:val="26"/>
        </w:rPr>
        <w:t>)</w:t>
      </w:r>
      <w:r w:rsidRPr="00E87AE7">
        <w:rPr>
          <w:rFonts w:ascii="Tahoma" w:hAnsi="Tahoma" w:cs="Tahoma"/>
          <w:sz w:val="26"/>
          <w:szCs w:val="26"/>
        </w:rPr>
        <w:t xml:space="preserve"> MESES contado a partir da data da assinatura da respectiva Ata.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12.2 – O cancelamento do registro de preços ocorrerá nas hipóteses e condições estabelecidas abaixo: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a) Recusar-se a entregar o objeto adjudicado, no todo ou em parte, além de 30 dias corridos, após o prazo preestabelecido neste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b) Incorrer em atraso decorrente de defasagem da entrega da qualquer item adjudicado, em relação ao cronograma em vigor, ocorrido em qualquer de suas etapas relativas ao recebimento do produto, superior a 50% (</w:t>
      </w:r>
      <w:proofErr w:type="spellStart"/>
      <w:r w:rsidRPr="00E87AE7">
        <w:rPr>
          <w:rFonts w:ascii="Tahoma" w:hAnsi="Tahoma" w:cs="Tahoma"/>
          <w:sz w:val="26"/>
          <w:szCs w:val="26"/>
        </w:rPr>
        <w:t>cinqüenta</w:t>
      </w:r>
      <w:proofErr w:type="spellEnd"/>
      <w:r w:rsidRPr="00E87AE7">
        <w:rPr>
          <w:rFonts w:ascii="Tahoma" w:hAnsi="Tahoma" w:cs="Tahoma"/>
          <w:sz w:val="26"/>
          <w:szCs w:val="26"/>
        </w:rPr>
        <w:t xml:space="preserve"> por cento) do prazo global;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33B2F" w:rsidRPr="00AD0E60" w:rsidRDefault="00A33B2F" w:rsidP="00A33B2F">
      <w:pPr>
        <w:jc w:val="both"/>
        <w:rPr>
          <w:rFonts w:ascii="Tahoma" w:hAnsi="Tahoma" w:cs="Tahoma"/>
          <w:b/>
          <w:sz w:val="26"/>
          <w:szCs w:val="26"/>
        </w:rPr>
      </w:pPr>
      <w:r w:rsidRPr="00AD0E60">
        <w:rPr>
          <w:rFonts w:ascii="Tahoma" w:hAnsi="Tahoma" w:cs="Tahoma"/>
          <w:b/>
          <w:sz w:val="26"/>
          <w:szCs w:val="26"/>
        </w:rPr>
        <w:t xml:space="preserve">XIII - DO CONTRATO DE REGISTRO DE PREÇOS E DO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 – Homologado o procedimento, o licitante vencedor será convocado para que dentro do prazo de 05 (cinco) </w:t>
      </w:r>
      <w:r w:rsidR="00195C92">
        <w:rPr>
          <w:rFonts w:ascii="Tahoma" w:hAnsi="Tahoma" w:cs="Tahoma"/>
          <w:sz w:val="26"/>
          <w:szCs w:val="26"/>
        </w:rPr>
        <w:t>dias corridos, assine Ata</w:t>
      </w:r>
      <w:r w:rsidRPr="00E87AE7">
        <w:rPr>
          <w:rFonts w:ascii="Tahoma" w:hAnsi="Tahoma" w:cs="Tahoma"/>
          <w:sz w:val="26"/>
          <w:szCs w:val="26"/>
        </w:rPr>
        <w:t xml:space="preserve"> de Registro de Preços, cuja minuta</w:t>
      </w:r>
      <w:r w:rsidR="00192EED">
        <w:rPr>
          <w:rFonts w:ascii="Tahoma" w:hAnsi="Tahoma" w:cs="Tahoma"/>
          <w:sz w:val="26"/>
          <w:szCs w:val="26"/>
        </w:rPr>
        <w:t xml:space="preserve"> da ata</w:t>
      </w:r>
      <w:r w:rsidRPr="00E87AE7">
        <w:rPr>
          <w:rFonts w:ascii="Tahoma" w:hAnsi="Tahoma" w:cs="Tahoma"/>
          <w:sz w:val="26"/>
          <w:szCs w:val="26"/>
        </w:rPr>
        <w:t xml:space="preserve"> integra esse Edital, </w:t>
      </w:r>
      <w:proofErr w:type="gramStart"/>
      <w:r w:rsidRPr="00E87AE7">
        <w:rPr>
          <w:rFonts w:ascii="Tahoma" w:hAnsi="Tahoma" w:cs="Tahoma"/>
          <w:sz w:val="26"/>
          <w:szCs w:val="26"/>
        </w:rPr>
        <w:t>sob pena</w:t>
      </w:r>
      <w:proofErr w:type="gramEnd"/>
      <w:r w:rsidRPr="00E87AE7">
        <w:rPr>
          <w:rFonts w:ascii="Tahoma" w:hAnsi="Tahoma" w:cs="Tahoma"/>
          <w:sz w:val="26"/>
          <w:szCs w:val="26"/>
        </w:rPr>
        <w:t xml:space="preserve"> de decair do direito ao registro de preços, podendo, ainda, sujeitar-se à penalidade estabelecida no item 19 do presente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13.2 - O prazo de convocação poderá ser prorrogado uma vez, por igual período, quando solicitado pela parte durante o seu transcurso e desde que ocorra motivo justificado e aceito pela Administração Municipal.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13.3 – Colhidas </w:t>
      </w:r>
      <w:proofErr w:type="gramStart"/>
      <w:r w:rsidRPr="00E87AE7">
        <w:rPr>
          <w:rFonts w:ascii="Tahoma" w:hAnsi="Tahoma" w:cs="Tahoma"/>
          <w:sz w:val="26"/>
          <w:szCs w:val="26"/>
        </w:rPr>
        <w:t>as</w:t>
      </w:r>
      <w:proofErr w:type="gramEnd"/>
      <w:r w:rsidRPr="00E87AE7">
        <w:rPr>
          <w:rFonts w:ascii="Tahoma" w:hAnsi="Tahoma" w:cs="Tahoma"/>
          <w:sz w:val="26"/>
          <w:szCs w:val="26"/>
        </w:rPr>
        <w:t xml:space="preserve"> assinaturas, será providenciada a imediata publicação da ata e, se for o caso, do ato que promover a exclusão de que trata o subitem anterior.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13.4 - O prazo de validade do registro de preços será de </w:t>
      </w:r>
      <w:r w:rsidR="00596638">
        <w:rPr>
          <w:rFonts w:ascii="Tahoma" w:hAnsi="Tahoma" w:cs="Tahoma"/>
          <w:sz w:val="26"/>
          <w:szCs w:val="26"/>
        </w:rPr>
        <w:t>12</w:t>
      </w:r>
      <w:r w:rsidRPr="00E87AE7">
        <w:rPr>
          <w:rFonts w:ascii="Tahoma" w:hAnsi="Tahoma" w:cs="Tahoma"/>
          <w:sz w:val="26"/>
          <w:szCs w:val="26"/>
        </w:rPr>
        <w:t xml:space="preserve"> (</w:t>
      </w:r>
      <w:r w:rsidR="00596638">
        <w:rPr>
          <w:rFonts w:ascii="Tahoma" w:hAnsi="Tahoma" w:cs="Tahoma"/>
          <w:sz w:val="26"/>
          <w:szCs w:val="26"/>
        </w:rPr>
        <w:t>doze</w:t>
      </w:r>
      <w:r w:rsidR="00192EED">
        <w:rPr>
          <w:rFonts w:ascii="Tahoma" w:hAnsi="Tahoma" w:cs="Tahoma"/>
          <w:sz w:val="26"/>
          <w:szCs w:val="26"/>
        </w:rPr>
        <w:t>)</w:t>
      </w:r>
      <w:r w:rsidRPr="00E87AE7">
        <w:rPr>
          <w:rFonts w:ascii="Tahoma" w:hAnsi="Tahoma" w:cs="Tahoma"/>
          <w:sz w:val="26"/>
          <w:szCs w:val="26"/>
        </w:rPr>
        <w:t xml:space="preserve"> MESES a partir da data de assinatura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13.5 - Durante</w:t>
      </w:r>
      <w:r w:rsidR="005F4D22">
        <w:rPr>
          <w:rFonts w:ascii="Tahoma" w:hAnsi="Tahoma" w:cs="Tahoma"/>
          <w:sz w:val="26"/>
          <w:szCs w:val="26"/>
        </w:rPr>
        <w:t xml:space="preserve"> o prazo de validade da Ata</w:t>
      </w:r>
      <w:r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 – O Município de </w:t>
      </w:r>
      <w:proofErr w:type="spellStart"/>
      <w:r w:rsidR="00AD0E60">
        <w:rPr>
          <w:rFonts w:ascii="Tahoma" w:hAnsi="Tahoma" w:cs="Tahoma"/>
          <w:sz w:val="26"/>
          <w:szCs w:val="26"/>
        </w:rPr>
        <w:t>Japorã</w:t>
      </w:r>
      <w:proofErr w:type="spellEnd"/>
      <w:r w:rsidR="00AD0E60">
        <w:rPr>
          <w:rFonts w:ascii="Tahoma" w:hAnsi="Tahoma" w:cs="Tahoma"/>
          <w:sz w:val="26"/>
          <w:szCs w:val="26"/>
        </w:rPr>
        <w:t xml:space="preserve"> </w:t>
      </w:r>
      <w:r w:rsidRPr="00E87AE7">
        <w:rPr>
          <w:rFonts w:ascii="Tahoma" w:hAnsi="Tahoma" w:cs="Tahoma"/>
          <w:sz w:val="26"/>
          <w:szCs w:val="26"/>
        </w:rPr>
        <w:t xml:space="preserve">não está obrigado a </w:t>
      </w:r>
      <w:r w:rsidR="00596638">
        <w:rPr>
          <w:rFonts w:ascii="Tahoma" w:hAnsi="Tahoma" w:cs="Tahoma"/>
          <w:sz w:val="26"/>
          <w:szCs w:val="26"/>
        </w:rPr>
        <w:t>contratar uma quantidade mínima</w:t>
      </w:r>
      <w:r w:rsidRPr="00E87AE7">
        <w:rPr>
          <w:rFonts w:ascii="Tahoma" w:hAnsi="Tahoma" w:cs="Tahoma"/>
          <w:sz w:val="26"/>
          <w:szCs w:val="26"/>
        </w:rPr>
        <w:t xml:space="preserve">, ficando </w:t>
      </w:r>
      <w:proofErr w:type="gramStart"/>
      <w:r w:rsidRPr="00E87AE7">
        <w:rPr>
          <w:rFonts w:ascii="Tahoma" w:hAnsi="Tahoma" w:cs="Tahoma"/>
          <w:sz w:val="26"/>
          <w:szCs w:val="26"/>
        </w:rPr>
        <w:t>a seu</w:t>
      </w:r>
      <w:proofErr w:type="gramEnd"/>
      <w:r w:rsidRPr="00E87AE7">
        <w:rPr>
          <w:rFonts w:ascii="Tahoma" w:hAnsi="Tahoma" w:cs="Tahoma"/>
          <w:sz w:val="26"/>
          <w:szCs w:val="26"/>
        </w:rPr>
        <w:t xml:space="preserve"> exclusivo critério a definição da quantidade e do momento da contratação.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13.6.1 – Os quantitativos totais expressos no Anexo I – Especificações Técnicas são estimativos e representam as previsões de contratações nos próximos </w:t>
      </w:r>
      <w:r w:rsidR="00596638">
        <w:rPr>
          <w:rFonts w:ascii="Tahoma" w:hAnsi="Tahoma" w:cs="Tahoma"/>
          <w:sz w:val="26"/>
          <w:szCs w:val="26"/>
        </w:rPr>
        <w:t>12</w:t>
      </w:r>
      <w:r w:rsidRPr="00E87AE7">
        <w:rPr>
          <w:rFonts w:ascii="Tahoma" w:hAnsi="Tahoma" w:cs="Tahoma"/>
          <w:sz w:val="26"/>
          <w:szCs w:val="26"/>
        </w:rPr>
        <w:t xml:space="preserve"> (</w:t>
      </w:r>
      <w:r w:rsidR="00596638">
        <w:rPr>
          <w:rFonts w:ascii="Tahoma" w:hAnsi="Tahoma" w:cs="Tahoma"/>
          <w:sz w:val="26"/>
          <w:szCs w:val="26"/>
        </w:rPr>
        <w:t>doze</w:t>
      </w:r>
      <w:r w:rsidR="00192EED">
        <w:rPr>
          <w:rFonts w:ascii="Tahoma" w:hAnsi="Tahoma" w:cs="Tahoma"/>
          <w:sz w:val="26"/>
          <w:szCs w:val="26"/>
        </w:rPr>
        <w:t>)</w:t>
      </w:r>
      <w:r w:rsidRPr="00E87AE7">
        <w:rPr>
          <w:rFonts w:ascii="Tahoma" w:hAnsi="Tahoma" w:cs="Tahoma"/>
          <w:sz w:val="26"/>
          <w:szCs w:val="26"/>
        </w:rPr>
        <w:t xml:space="preserve"> MESES.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13.7 – A existência do preço registrado não obriga o Município de </w:t>
      </w:r>
      <w:proofErr w:type="spellStart"/>
      <w:r w:rsidR="00E56345">
        <w:rPr>
          <w:rFonts w:ascii="Tahoma" w:hAnsi="Tahoma" w:cs="Tahoma"/>
          <w:sz w:val="26"/>
          <w:szCs w:val="26"/>
        </w:rPr>
        <w:t>Japorã</w:t>
      </w:r>
      <w:proofErr w:type="spellEnd"/>
      <w:r w:rsidRPr="00E87AE7">
        <w:rPr>
          <w:rFonts w:ascii="Tahoma" w:hAnsi="Tahoma" w:cs="Tahoma"/>
          <w:sz w:val="26"/>
          <w:szCs w:val="26"/>
        </w:rPr>
        <w:t xml:space="preserve"> firmar as contratações que dele poderão advir, facultada a utilização de outros meios, respeitada a legislação vigente, sendo assegurado à detentora do Contrato de Registro de Preços preferência em igualdade de condições.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13.8 – Constituem motivos</w:t>
      </w:r>
      <w:r w:rsidR="005F4D22">
        <w:rPr>
          <w:rFonts w:ascii="Tahoma" w:hAnsi="Tahoma" w:cs="Tahoma"/>
          <w:sz w:val="26"/>
          <w:szCs w:val="26"/>
        </w:rPr>
        <w:t xml:space="preserve"> para o cancelamento da Ata</w:t>
      </w:r>
      <w:r w:rsidRPr="00E87AE7">
        <w:rPr>
          <w:rFonts w:ascii="Tahoma" w:hAnsi="Tahoma" w:cs="Tahoma"/>
          <w:sz w:val="26"/>
          <w:szCs w:val="26"/>
        </w:rPr>
        <w:t xml:space="preserve"> de Registro de Preços as situações referidas nos artigos 77 e 78 da Lei Federal n.º 8.666, de 21 de junho de 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13.9 – Os preços registrados obrigam o proponente e poderão, justificadamente, ser objeto de reequilíbrio econômico – financeiro, para menos ou para 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 – Independentemente de solicitação do contratado, a Administração poderá convocar o licitante vencedor, após a assinatura do Contrato de registro de preços, para negociar a redução dos preços visando manter o mesmo objeto cotado na qualidade e especificações indicadas na proposta, em virtude da redução dos preços de mercado.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13.10.1 – O licita</w:t>
      </w:r>
      <w:r w:rsidR="005F4D22">
        <w:rPr>
          <w:rFonts w:ascii="Tahoma" w:hAnsi="Tahoma" w:cs="Tahoma"/>
          <w:sz w:val="26"/>
          <w:szCs w:val="26"/>
        </w:rPr>
        <w:t>nte vencedor poderá ter ainda, a Ata de Registro de Preços cancelada</w:t>
      </w:r>
      <w:r w:rsidRPr="00E87AE7">
        <w:rPr>
          <w:rFonts w:ascii="Tahoma" w:hAnsi="Tahoma" w:cs="Tahoma"/>
          <w:sz w:val="26"/>
          <w:szCs w:val="26"/>
        </w:rPr>
        <w:t xml:space="preserve">, desonerando-se e do compromisso ajustado, quando a critério da Administração, comprovar o desequilíbrio econômico-financeiro.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13.10.2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33B2F" w:rsidRPr="00E56345" w:rsidRDefault="00A33B2F" w:rsidP="00A33B2F">
      <w:pPr>
        <w:jc w:val="both"/>
        <w:rPr>
          <w:rFonts w:ascii="Tahoma" w:hAnsi="Tahoma" w:cs="Tahoma"/>
          <w:b/>
          <w:sz w:val="26"/>
          <w:szCs w:val="26"/>
        </w:rPr>
      </w:pPr>
      <w:r w:rsidRPr="00E56345">
        <w:rPr>
          <w:rFonts w:ascii="Tahoma" w:hAnsi="Tahoma" w:cs="Tahoma"/>
          <w:b/>
          <w:sz w:val="26"/>
          <w:szCs w:val="26"/>
        </w:rPr>
        <w:t xml:space="preserve">XIV. DAS OBRIGAÇÕES DA CONTRATADA </w:t>
      </w:r>
    </w:p>
    <w:p w:rsidR="00A33B2F" w:rsidRDefault="00A33B2F" w:rsidP="00A33B2F">
      <w:pPr>
        <w:jc w:val="both"/>
        <w:rPr>
          <w:rFonts w:ascii="Tahoma" w:hAnsi="Tahoma" w:cs="Tahoma"/>
          <w:sz w:val="26"/>
          <w:szCs w:val="26"/>
        </w:rPr>
      </w:pPr>
      <w:r w:rsidRPr="00E87AE7">
        <w:rPr>
          <w:rFonts w:ascii="Tahoma" w:hAnsi="Tahoma" w:cs="Tahoma"/>
          <w:sz w:val="26"/>
          <w:szCs w:val="26"/>
        </w:rPr>
        <w:t>14.1 A empresa vencedora se obriga a:</w:t>
      </w:r>
    </w:p>
    <w:p w:rsidR="003277A3" w:rsidRPr="003277A3" w:rsidRDefault="003277A3" w:rsidP="003277A3">
      <w:pPr>
        <w:jc w:val="both"/>
        <w:rPr>
          <w:rFonts w:ascii="Tahoma" w:hAnsi="Tahoma" w:cs="Tahoma"/>
          <w:sz w:val="26"/>
          <w:szCs w:val="26"/>
        </w:rPr>
      </w:pPr>
      <w:r>
        <w:rPr>
          <w:rFonts w:ascii="Tahoma" w:hAnsi="Tahoma" w:cs="Tahoma"/>
          <w:sz w:val="26"/>
          <w:szCs w:val="26"/>
        </w:rPr>
        <w:t>14.</w:t>
      </w:r>
      <w:r w:rsidRPr="003277A3">
        <w:rPr>
          <w:rFonts w:ascii="Tahoma" w:hAnsi="Tahoma" w:cs="Tahoma"/>
          <w:sz w:val="26"/>
          <w:szCs w:val="26"/>
        </w:rPr>
        <w:t>2.. Realizar todos os procedimentos constantes nas formas de organização estabelecidas nos serviços “tipo a” diagnósticos laboratoriais de análise clínica.</w:t>
      </w:r>
    </w:p>
    <w:p w:rsidR="003277A3" w:rsidRPr="003277A3" w:rsidRDefault="003277A3" w:rsidP="003277A3">
      <w:pPr>
        <w:jc w:val="both"/>
        <w:rPr>
          <w:rFonts w:ascii="Tahoma" w:hAnsi="Tahoma" w:cs="Tahoma"/>
          <w:sz w:val="26"/>
          <w:szCs w:val="26"/>
        </w:rPr>
      </w:pPr>
      <w:r>
        <w:rPr>
          <w:rFonts w:ascii="Tahoma" w:hAnsi="Tahoma" w:cs="Tahoma"/>
          <w:sz w:val="26"/>
          <w:szCs w:val="26"/>
        </w:rPr>
        <w:lastRenderedPageBreak/>
        <w:t>14.</w:t>
      </w:r>
      <w:r w:rsidRPr="003277A3">
        <w:rPr>
          <w:rFonts w:ascii="Tahoma" w:hAnsi="Tahoma" w:cs="Tahoma"/>
          <w:sz w:val="26"/>
          <w:szCs w:val="26"/>
        </w:rPr>
        <w:t>3. Atender somente as requisições devidamente preenchidas (com nome do paciente, sexo, idade, indicação clínica, carimbadas, assinadas e datadas com letra legível, com identificação do estabelecimento de saúde solicitante e autorizadas por um responsável do estabelecimento da rede própria do Município).</w:t>
      </w:r>
    </w:p>
    <w:p w:rsidR="003277A3" w:rsidRPr="003277A3" w:rsidRDefault="003277A3" w:rsidP="003277A3">
      <w:pPr>
        <w:jc w:val="both"/>
        <w:rPr>
          <w:rFonts w:ascii="Tahoma" w:hAnsi="Tahoma" w:cs="Tahoma"/>
          <w:sz w:val="26"/>
          <w:szCs w:val="26"/>
        </w:rPr>
      </w:pPr>
      <w:r>
        <w:rPr>
          <w:rFonts w:ascii="Tahoma" w:hAnsi="Tahoma" w:cs="Tahoma"/>
          <w:sz w:val="26"/>
          <w:szCs w:val="26"/>
        </w:rPr>
        <w:t>14.4</w:t>
      </w:r>
      <w:r w:rsidRPr="003277A3">
        <w:rPr>
          <w:rFonts w:ascii="Tahoma" w:hAnsi="Tahoma" w:cs="Tahoma"/>
          <w:sz w:val="26"/>
          <w:szCs w:val="26"/>
        </w:rPr>
        <w:t>. Para as requisições originadas dos estabelecimentos de saúde com convênio SUS e/ou munícipes atendidos em outros municípios, deverão seguir o item supracitado.</w:t>
      </w:r>
    </w:p>
    <w:p w:rsidR="003277A3" w:rsidRDefault="003277A3" w:rsidP="003277A3">
      <w:pPr>
        <w:jc w:val="both"/>
        <w:rPr>
          <w:sz w:val="20"/>
        </w:rPr>
      </w:pPr>
      <w:r>
        <w:rPr>
          <w:rFonts w:ascii="Tahoma" w:hAnsi="Tahoma" w:cs="Tahoma"/>
          <w:sz w:val="26"/>
          <w:szCs w:val="26"/>
        </w:rPr>
        <w:t>14.5</w:t>
      </w:r>
      <w:r w:rsidRPr="003277A3">
        <w:rPr>
          <w:rFonts w:ascii="Tahoma" w:hAnsi="Tahoma" w:cs="Tahoma"/>
          <w:sz w:val="26"/>
          <w:szCs w:val="26"/>
        </w:rPr>
        <w:t>. Realizar a coleta de material para exames, que deverão ser coletadas nos estabelecimentos de Saúde próprios do Município, com equipamentos e materiais adequados, registrados no Ministério da Saúde e em conformidade com as normas da ANVISA, por profissionais devidamente Habilitados/ treinados, podendo sofrer alteração de acordo com a demanda das Unidades, sem ônus para contratante</w:t>
      </w:r>
      <w:r w:rsidRPr="002A3620">
        <w:rPr>
          <w:sz w:val="20"/>
        </w:rPr>
        <w:t xml:space="preserve">; </w:t>
      </w:r>
      <w:r w:rsidRPr="002A3620">
        <w:rPr>
          <w:sz w:val="20"/>
        </w:rPr>
        <w:cr/>
      </w:r>
    </w:p>
    <w:p w:rsidR="003277A3" w:rsidRPr="00E87AE7" w:rsidRDefault="003277A3" w:rsidP="00A33B2F">
      <w:pPr>
        <w:jc w:val="both"/>
        <w:rPr>
          <w:rFonts w:ascii="Tahoma" w:hAnsi="Tahoma" w:cs="Tahoma"/>
          <w:sz w:val="26"/>
          <w:szCs w:val="26"/>
        </w:rPr>
      </w:pP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Fornecer o objeto deste edital cotado em estrita conformidade com as disposições deste edital e seus anexos e com os termos da proposta de preços, não sendo admitidas retificações, cancelamentos, quer que seja nos preços, quer seja nas condições estabelecidas;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Fornecer o objeto deste certame de acordo com as ordens de fornecimentos emitidas pela Prefeitura </w:t>
      </w:r>
      <w:r w:rsidR="00E56345">
        <w:rPr>
          <w:rFonts w:ascii="Tahoma" w:hAnsi="Tahoma" w:cs="Tahoma"/>
          <w:sz w:val="26"/>
          <w:szCs w:val="26"/>
        </w:rPr>
        <w:t xml:space="preserve">Municipal de </w:t>
      </w:r>
      <w:proofErr w:type="spellStart"/>
      <w:r w:rsidR="00E56345">
        <w:rPr>
          <w:rFonts w:ascii="Tahoma" w:hAnsi="Tahoma" w:cs="Tahoma"/>
          <w:sz w:val="26"/>
          <w:szCs w:val="26"/>
        </w:rPr>
        <w:t>Japorã</w:t>
      </w:r>
      <w:proofErr w:type="spellEnd"/>
      <w:r w:rsidR="00E56345">
        <w:rPr>
          <w:rFonts w:ascii="Tahoma" w:hAnsi="Tahoma" w:cs="Tahoma"/>
          <w:sz w:val="26"/>
          <w:szCs w:val="26"/>
        </w:rPr>
        <w:t>/MS</w:t>
      </w:r>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Entregar </w:t>
      </w:r>
      <w:r w:rsidR="002A319F">
        <w:rPr>
          <w:rFonts w:ascii="Tahoma" w:hAnsi="Tahoma" w:cs="Tahoma"/>
          <w:sz w:val="26"/>
          <w:szCs w:val="26"/>
        </w:rPr>
        <w:t xml:space="preserve">dos resultados </w:t>
      </w:r>
      <w:r w:rsidRPr="00E87AE7">
        <w:rPr>
          <w:rFonts w:ascii="Tahoma" w:hAnsi="Tahoma" w:cs="Tahoma"/>
          <w:sz w:val="26"/>
          <w:szCs w:val="26"/>
        </w:rPr>
        <w:t xml:space="preserve">o objeto deste certame, </w:t>
      </w:r>
      <w:r w:rsidR="002A319F">
        <w:rPr>
          <w:rFonts w:ascii="Tahoma" w:hAnsi="Tahoma" w:cs="Tahoma"/>
          <w:sz w:val="26"/>
          <w:szCs w:val="26"/>
        </w:rPr>
        <w:t>será na Secretaria de Saúde</w:t>
      </w:r>
      <w:r w:rsidRPr="00E87AE7">
        <w:rPr>
          <w:rFonts w:ascii="Tahoma" w:hAnsi="Tahoma" w:cs="Tahoma"/>
          <w:sz w:val="26"/>
          <w:szCs w:val="26"/>
        </w:rPr>
        <w:t xml:space="preserve">, onde a Prefeitura de </w:t>
      </w:r>
      <w:proofErr w:type="spellStart"/>
      <w:r w:rsidR="00C37425">
        <w:rPr>
          <w:rFonts w:ascii="Tahoma" w:hAnsi="Tahoma" w:cs="Tahoma"/>
          <w:sz w:val="26"/>
          <w:szCs w:val="26"/>
        </w:rPr>
        <w:t>Japorã</w:t>
      </w:r>
      <w:proofErr w:type="spellEnd"/>
      <w:r w:rsidRPr="00E87AE7">
        <w:rPr>
          <w:rFonts w:ascii="Tahoma" w:hAnsi="Tahoma" w:cs="Tahoma"/>
          <w:sz w:val="26"/>
          <w:szCs w:val="26"/>
        </w:rPr>
        <w:t xml:space="preserve"> ficará isenta de quaisquer custos com transportes e demais despesas com o objeto licitado.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Responsabilizar-se pela qualidade dos produtos fornecidos e ou serviços, </w:t>
      </w:r>
      <w:proofErr w:type="gramStart"/>
      <w:r w:rsidRPr="00E87AE7">
        <w:rPr>
          <w:rFonts w:ascii="Tahoma" w:hAnsi="Tahoma" w:cs="Tahoma"/>
          <w:sz w:val="26"/>
          <w:szCs w:val="26"/>
        </w:rPr>
        <w:t>sob pena</w:t>
      </w:r>
      <w:proofErr w:type="gramEnd"/>
      <w:r w:rsidRPr="00E87AE7">
        <w:rPr>
          <w:rFonts w:ascii="Tahoma" w:hAnsi="Tahoma" w:cs="Tahoma"/>
          <w:sz w:val="26"/>
          <w:szCs w:val="26"/>
        </w:rPr>
        <w:t xml:space="preserve"> de responder pelos danos causados a Administração;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e) Não transferir a outrem, no todo ou em parte, o objeto adjudicado, sem prévia e expressa anuência da Prefeitura de </w:t>
      </w:r>
      <w:proofErr w:type="spellStart"/>
      <w:r w:rsidR="00C37425">
        <w:rPr>
          <w:rFonts w:ascii="Tahoma" w:hAnsi="Tahoma" w:cs="Tahoma"/>
          <w:sz w:val="26"/>
          <w:szCs w:val="26"/>
        </w:rPr>
        <w:t>Japorã</w:t>
      </w:r>
      <w:proofErr w:type="spellEnd"/>
      <w:r w:rsidRPr="00E87AE7">
        <w:rPr>
          <w:rFonts w:ascii="Tahoma" w:hAnsi="Tahoma" w:cs="Tahoma"/>
          <w:sz w:val="26"/>
          <w:szCs w:val="26"/>
        </w:rPr>
        <w:t>;</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f) Aceitar, nas mesmas condições, os acréscimos ou supressões que se fizerem, nos termos do art. 65, § 1°, da Lei n° 8.666/93;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g) Manter, durante a duração do contrato, todas as condições de idoneidade exigidas nesta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h) Efetuar </w:t>
      </w:r>
      <w:r w:rsidR="002A319F">
        <w:rPr>
          <w:rFonts w:ascii="Tahoma" w:hAnsi="Tahoma" w:cs="Tahoma"/>
          <w:sz w:val="26"/>
          <w:szCs w:val="26"/>
        </w:rPr>
        <w:t>caso aja necessidade repetir o exame sem custo adicional</w:t>
      </w:r>
      <w:r w:rsidRPr="00E87AE7">
        <w:rPr>
          <w:rFonts w:ascii="Tahoma" w:hAnsi="Tahoma" w:cs="Tahoma"/>
          <w:sz w:val="26"/>
          <w:szCs w:val="26"/>
        </w:rPr>
        <w:t xml:space="preserve">, durante o período de </w:t>
      </w:r>
      <w:r w:rsidR="002A319F">
        <w:rPr>
          <w:rFonts w:ascii="Tahoma" w:hAnsi="Tahoma" w:cs="Tahoma"/>
          <w:sz w:val="26"/>
          <w:szCs w:val="26"/>
        </w:rPr>
        <w:t>vigência</w:t>
      </w:r>
      <w:r w:rsidRPr="00E87AE7">
        <w:rPr>
          <w:rFonts w:ascii="Tahoma" w:hAnsi="Tahoma" w:cs="Tahoma"/>
          <w:sz w:val="26"/>
          <w:szCs w:val="26"/>
        </w:rPr>
        <w:t xml:space="preserve">, respeitando o prazo máximo de </w:t>
      </w:r>
      <w:proofErr w:type="gramStart"/>
      <w:r w:rsidRPr="00E87AE7">
        <w:rPr>
          <w:rFonts w:ascii="Tahoma" w:hAnsi="Tahoma" w:cs="Tahoma"/>
          <w:sz w:val="26"/>
          <w:szCs w:val="26"/>
        </w:rPr>
        <w:t>3</w:t>
      </w:r>
      <w:proofErr w:type="gramEnd"/>
      <w:r w:rsidRPr="00E87AE7">
        <w:rPr>
          <w:rFonts w:ascii="Tahoma" w:hAnsi="Tahoma" w:cs="Tahoma"/>
          <w:sz w:val="26"/>
          <w:szCs w:val="26"/>
        </w:rPr>
        <w:t xml:space="preserve"> (três) dias, contados a partir da comunicação do defeito, sem qualquer ônus adicional a Prefeitura de </w:t>
      </w:r>
      <w:proofErr w:type="spellStart"/>
      <w:r w:rsidR="00C37425">
        <w:rPr>
          <w:rFonts w:ascii="Tahoma" w:hAnsi="Tahoma" w:cs="Tahoma"/>
          <w:sz w:val="26"/>
          <w:szCs w:val="26"/>
        </w:rPr>
        <w:t>Japorã</w:t>
      </w:r>
      <w:proofErr w:type="spellEnd"/>
      <w:r w:rsidRPr="00E87AE7">
        <w:rPr>
          <w:rFonts w:ascii="Tahoma" w:hAnsi="Tahoma" w:cs="Tahoma"/>
          <w:sz w:val="26"/>
          <w:szCs w:val="26"/>
        </w:rPr>
        <w:t xml:space="preserv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i) Propiciar todas as facilidades indispensáveis à fiscalização da entrega dos produtos e ou serviços, inclusive, durante </w:t>
      </w:r>
      <w:proofErr w:type="gramStart"/>
      <w:r w:rsidRPr="00E87AE7">
        <w:rPr>
          <w:rFonts w:ascii="Tahoma" w:hAnsi="Tahoma" w:cs="Tahoma"/>
          <w:sz w:val="26"/>
          <w:szCs w:val="26"/>
        </w:rPr>
        <w:t>a(</w:t>
      </w:r>
      <w:proofErr w:type="gramEnd"/>
      <w:r w:rsidRPr="00E87AE7">
        <w:rPr>
          <w:rFonts w:ascii="Tahoma" w:hAnsi="Tahoma" w:cs="Tahoma"/>
          <w:sz w:val="26"/>
          <w:szCs w:val="26"/>
        </w:rPr>
        <w:t>s) execução (</w:t>
      </w:r>
      <w:proofErr w:type="spellStart"/>
      <w:r w:rsidRPr="00E87AE7">
        <w:rPr>
          <w:rFonts w:ascii="Tahoma" w:hAnsi="Tahoma" w:cs="Tahoma"/>
          <w:sz w:val="26"/>
          <w:szCs w:val="26"/>
        </w:rPr>
        <w:t>ões</w:t>
      </w:r>
      <w:proofErr w:type="spellEnd"/>
      <w:r w:rsidRPr="00E87AE7">
        <w:rPr>
          <w:rFonts w:ascii="Tahoma" w:hAnsi="Tahoma" w:cs="Tahoma"/>
          <w:sz w:val="26"/>
          <w:szCs w:val="26"/>
        </w:rPr>
        <w:t xml:space="preserve">) de serviço(s) de manutenção em garantia;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 DAS OBRIGAÇÕES DO CONTRATANTE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15.1 A Prefeitura </w:t>
      </w:r>
      <w:r w:rsidR="00C37425">
        <w:rPr>
          <w:rFonts w:ascii="Tahoma" w:hAnsi="Tahoma" w:cs="Tahoma"/>
          <w:sz w:val="26"/>
          <w:szCs w:val="26"/>
        </w:rPr>
        <w:t xml:space="preserve">Municipal de </w:t>
      </w:r>
      <w:proofErr w:type="spellStart"/>
      <w:proofErr w:type="gramStart"/>
      <w:r w:rsidR="00C37425">
        <w:rPr>
          <w:rFonts w:ascii="Tahoma" w:hAnsi="Tahoma" w:cs="Tahoma"/>
          <w:sz w:val="26"/>
          <w:szCs w:val="26"/>
        </w:rPr>
        <w:t>Japorã</w:t>
      </w:r>
      <w:proofErr w:type="spellEnd"/>
      <w:r w:rsidR="00C37425">
        <w:rPr>
          <w:rFonts w:ascii="Tahoma" w:hAnsi="Tahoma" w:cs="Tahoma"/>
          <w:sz w:val="26"/>
          <w:szCs w:val="26"/>
        </w:rPr>
        <w:t>-MS</w:t>
      </w:r>
      <w:proofErr w:type="gramEnd"/>
      <w:r w:rsidRPr="00E87AE7">
        <w:rPr>
          <w:rFonts w:ascii="Tahoma" w:hAnsi="Tahoma" w:cs="Tahoma"/>
          <w:sz w:val="26"/>
          <w:szCs w:val="26"/>
        </w:rPr>
        <w:t xml:space="preserve"> obriga-se a:</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Propiciar todas as facilidades indispensáveis à entrega dos produtos e ou serviços.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 DO REAJUSTE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16.1 Os preços serão fixos e irreajustáveis.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16.2. Havendo o desequilíbrio econômico-financeiro do contrato, deverá ser observado o estabelecido nos artigos 58 e 65, da Lei 8.666/1993.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16.3.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a vigência do contrato que provo que aumento da despesa do contratado.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XVII. DOS RECURSOS ORÇAMENTÁRIOS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17.1. As despesas decorrentes desta licitação</w:t>
      </w:r>
      <w:r w:rsidR="004C61D8">
        <w:rPr>
          <w:rFonts w:ascii="Tahoma" w:hAnsi="Tahoma" w:cs="Tahoma"/>
          <w:sz w:val="26"/>
          <w:szCs w:val="26"/>
        </w:rPr>
        <w:t xml:space="preserve"> poderá</w:t>
      </w:r>
      <w:proofErr w:type="gramStart"/>
      <w:r w:rsidR="004C61D8">
        <w:rPr>
          <w:rFonts w:ascii="Tahoma" w:hAnsi="Tahoma" w:cs="Tahoma"/>
          <w:sz w:val="26"/>
          <w:szCs w:val="26"/>
        </w:rPr>
        <w:t xml:space="preserve"> </w:t>
      </w:r>
      <w:r w:rsidRPr="00E87AE7">
        <w:rPr>
          <w:rFonts w:ascii="Tahoma" w:hAnsi="Tahoma" w:cs="Tahoma"/>
          <w:sz w:val="26"/>
          <w:szCs w:val="26"/>
        </w:rPr>
        <w:t xml:space="preserve"> </w:t>
      </w:r>
      <w:proofErr w:type="gramEnd"/>
      <w:r w:rsidRPr="00E87AE7">
        <w:rPr>
          <w:rFonts w:ascii="Tahoma" w:hAnsi="Tahoma" w:cs="Tahoma"/>
          <w:sz w:val="26"/>
          <w:szCs w:val="26"/>
        </w:rPr>
        <w:t>correrão à conta dos recur</w:t>
      </w:r>
      <w:r w:rsidR="004C61D8">
        <w:rPr>
          <w:rFonts w:ascii="Tahoma" w:hAnsi="Tahoma" w:cs="Tahoma"/>
          <w:sz w:val="26"/>
          <w:szCs w:val="26"/>
        </w:rPr>
        <w:t>sos orçamentários consignados nas seguinte Unidades</w:t>
      </w:r>
      <w:r w:rsidRPr="00E87AE7">
        <w:rPr>
          <w:rFonts w:ascii="Tahoma" w:hAnsi="Tahoma" w:cs="Tahoma"/>
          <w:sz w:val="26"/>
          <w:szCs w:val="26"/>
        </w:rPr>
        <w:t xml:space="preserve">: </w:t>
      </w:r>
    </w:p>
    <w:p w:rsidR="002A319F" w:rsidRDefault="003E331A" w:rsidP="002A319F">
      <w:pPr>
        <w:tabs>
          <w:tab w:val="left" w:pos="0"/>
        </w:tabs>
        <w:ind w:left="142"/>
        <w:jc w:val="both"/>
        <w:rPr>
          <w:rFonts w:ascii="Tahoma" w:hAnsi="Tahoma" w:cs="Tahoma"/>
          <w:b/>
          <w:sz w:val="26"/>
          <w:szCs w:val="26"/>
        </w:rPr>
      </w:pPr>
      <w:r>
        <w:rPr>
          <w:rFonts w:ascii="Tahoma" w:hAnsi="Tahoma" w:cs="Tahoma"/>
          <w:b/>
          <w:sz w:val="26"/>
          <w:szCs w:val="26"/>
        </w:rPr>
        <w:t>-</w:t>
      </w:r>
      <w:proofErr w:type="gramStart"/>
      <w:r>
        <w:rPr>
          <w:rFonts w:ascii="Tahoma" w:hAnsi="Tahoma" w:cs="Tahoma"/>
          <w:b/>
          <w:sz w:val="26"/>
          <w:szCs w:val="26"/>
        </w:rPr>
        <w:t xml:space="preserve"> </w:t>
      </w:r>
      <w:r w:rsidRPr="00B9351C">
        <w:rPr>
          <w:rFonts w:ascii="Tahoma" w:hAnsi="Tahoma" w:cs="Tahoma"/>
          <w:b/>
          <w:sz w:val="26"/>
          <w:szCs w:val="26"/>
        </w:rPr>
        <w:t xml:space="preserve"> </w:t>
      </w:r>
      <w:proofErr w:type="gramEnd"/>
      <w:r w:rsidR="002A319F">
        <w:rPr>
          <w:rFonts w:ascii="Tahoma" w:hAnsi="Tahoma" w:cs="Tahoma"/>
          <w:b/>
          <w:sz w:val="26"/>
          <w:szCs w:val="26"/>
        </w:rPr>
        <w:t>FUNDO MUNICIPAL DE SAÚDE</w:t>
      </w:r>
    </w:p>
    <w:p w:rsidR="003E331A" w:rsidRDefault="002A319F" w:rsidP="002A319F">
      <w:pPr>
        <w:tabs>
          <w:tab w:val="left" w:pos="0"/>
        </w:tabs>
        <w:ind w:left="142"/>
        <w:jc w:val="both"/>
        <w:rPr>
          <w:rFonts w:ascii="Tahoma" w:hAnsi="Tahoma" w:cs="Tahoma"/>
          <w:sz w:val="26"/>
          <w:szCs w:val="26"/>
        </w:rPr>
      </w:pPr>
      <w:r>
        <w:rPr>
          <w:rFonts w:ascii="Tahoma" w:hAnsi="Tahoma" w:cs="Tahoma"/>
          <w:sz w:val="26"/>
          <w:szCs w:val="26"/>
        </w:rPr>
        <w:t>10.301.0006.2027</w:t>
      </w:r>
      <w:r w:rsidR="00F877AF" w:rsidRPr="00F877AF">
        <w:rPr>
          <w:rFonts w:ascii="Tahoma" w:hAnsi="Tahoma" w:cs="Tahoma"/>
          <w:sz w:val="26"/>
          <w:szCs w:val="26"/>
        </w:rPr>
        <w:t xml:space="preserve">.00 – </w:t>
      </w:r>
      <w:r>
        <w:rPr>
          <w:rFonts w:ascii="Tahoma" w:hAnsi="Tahoma" w:cs="Tahoma"/>
          <w:sz w:val="26"/>
          <w:szCs w:val="26"/>
        </w:rPr>
        <w:t>Gestão das Ações da Secretaria de Saúde</w:t>
      </w:r>
      <w:r w:rsidR="00F877AF" w:rsidRPr="00F877AF">
        <w:rPr>
          <w:rFonts w:ascii="Tahoma" w:hAnsi="Tahoma" w:cs="Tahoma"/>
          <w:sz w:val="26"/>
          <w:szCs w:val="26"/>
        </w:rPr>
        <w:t>.</w:t>
      </w:r>
    </w:p>
    <w:p w:rsidR="002A319F" w:rsidRDefault="003E331A" w:rsidP="002A319F">
      <w:pPr>
        <w:tabs>
          <w:tab w:val="left" w:pos="0"/>
        </w:tabs>
        <w:ind w:left="142"/>
        <w:jc w:val="both"/>
        <w:rPr>
          <w:rFonts w:ascii="Tahoma" w:hAnsi="Tahoma" w:cs="Tahoma"/>
          <w:sz w:val="26"/>
          <w:szCs w:val="26"/>
        </w:rPr>
      </w:pPr>
      <w:r w:rsidRPr="00213966">
        <w:rPr>
          <w:rFonts w:ascii="Tahoma" w:hAnsi="Tahoma" w:cs="Tahoma"/>
          <w:sz w:val="26"/>
          <w:szCs w:val="26"/>
        </w:rPr>
        <w:lastRenderedPageBreak/>
        <w:t>Elemento de Despesa: 3.3.90.3</w:t>
      </w:r>
      <w:r w:rsidR="002A319F">
        <w:rPr>
          <w:rFonts w:ascii="Tahoma" w:hAnsi="Tahoma" w:cs="Tahoma"/>
          <w:sz w:val="26"/>
          <w:szCs w:val="26"/>
        </w:rPr>
        <w:t>9</w:t>
      </w:r>
      <w:r w:rsidRPr="00213966">
        <w:rPr>
          <w:rFonts w:ascii="Tahoma" w:hAnsi="Tahoma" w:cs="Tahoma"/>
          <w:sz w:val="26"/>
          <w:szCs w:val="26"/>
        </w:rPr>
        <w:t xml:space="preserve">-00 – </w:t>
      </w:r>
      <w:proofErr w:type="gramStart"/>
      <w:r w:rsidR="002A319F">
        <w:rPr>
          <w:rFonts w:ascii="Tahoma" w:hAnsi="Tahoma" w:cs="Tahoma"/>
          <w:sz w:val="26"/>
          <w:szCs w:val="26"/>
        </w:rPr>
        <w:t>Outros Serviços de Terceiros Pessoa Jurídica</w:t>
      </w:r>
      <w:proofErr w:type="gramEnd"/>
      <w:r w:rsidR="002A319F">
        <w:rPr>
          <w:rFonts w:ascii="Tahoma" w:hAnsi="Tahoma" w:cs="Tahoma"/>
          <w:sz w:val="26"/>
          <w:szCs w:val="26"/>
        </w:rPr>
        <w:t>.</w:t>
      </w:r>
    </w:p>
    <w:p w:rsidR="00A33B2F" w:rsidRPr="00C37425" w:rsidRDefault="00A33B2F" w:rsidP="00A33B2F">
      <w:pPr>
        <w:jc w:val="both"/>
        <w:rPr>
          <w:rFonts w:ascii="Tahoma" w:hAnsi="Tahoma" w:cs="Tahoma"/>
          <w:b/>
          <w:sz w:val="26"/>
          <w:szCs w:val="26"/>
        </w:rPr>
      </w:pP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XVIII. DO PAGAMENTO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18.1. O pagamento será efetuado, em conta - corrente, mediante ordem bancária, no prazo de 30 (trinta) dias, contado da apresentação da nota fiscal, devidamen</w:t>
      </w:r>
      <w:r w:rsidR="00704022">
        <w:rPr>
          <w:rFonts w:ascii="Tahoma" w:hAnsi="Tahoma" w:cs="Tahoma"/>
          <w:sz w:val="26"/>
          <w:szCs w:val="26"/>
        </w:rPr>
        <w:t>te atestada pelo Departamento</w:t>
      </w:r>
      <w:proofErr w:type="gramStart"/>
      <w:r w:rsidR="00704022">
        <w:rPr>
          <w:rFonts w:ascii="Tahoma" w:hAnsi="Tahoma" w:cs="Tahoma"/>
          <w:sz w:val="26"/>
          <w:szCs w:val="26"/>
        </w:rPr>
        <w:t xml:space="preserve"> </w:t>
      </w:r>
      <w:r w:rsidRPr="00E87AE7">
        <w:rPr>
          <w:rFonts w:ascii="Tahoma" w:hAnsi="Tahoma" w:cs="Tahoma"/>
          <w:sz w:val="26"/>
          <w:szCs w:val="26"/>
        </w:rPr>
        <w:t xml:space="preserve"> </w:t>
      </w:r>
      <w:proofErr w:type="gramEnd"/>
      <w:r w:rsidRPr="00E87AE7">
        <w:rPr>
          <w:rFonts w:ascii="Tahoma" w:hAnsi="Tahoma" w:cs="Tahoma"/>
          <w:sz w:val="26"/>
          <w:szCs w:val="26"/>
        </w:rPr>
        <w:t>competente.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18.2. Poderão ser descontados dos pagamentos os valores atinentes a penalidades eventualmente aplicadas.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18.3. Em nenhuma hipótese haverá antecipação de pagamento.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 xml:space="preserve">XIX. DAS SANÇÕES ADMINISTRATIVAS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19.1. Em razão de irregularidades no cumprimento </w:t>
      </w:r>
      <w:r w:rsidR="00C37425">
        <w:rPr>
          <w:rFonts w:ascii="Tahoma" w:hAnsi="Tahoma" w:cs="Tahoma"/>
          <w:sz w:val="26"/>
          <w:szCs w:val="26"/>
        </w:rPr>
        <w:t xml:space="preserve">das obrigações, a Prefeitura Municipal de </w:t>
      </w:r>
      <w:proofErr w:type="spellStart"/>
      <w:r w:rsidR="00C37425">
        <w:rPr>
          <w:rFonts w:ascii="Tahoma" w:hAnsi="Tahoma" w:cs="Tahoma"/>
          <w:sz w:val="26"/>
          <w:szCs w:val="26"/>
        </w:rPr>
        <w:t>Japorã</w:t>
      </w:r>
      <w:proofErr w:type="spellEnd"/>
      <w:r w:rsidR="00C37425">
        <w:rPr>
          <w:rFonts w:ascii="Tahoma" w:hAnsi="Tahoma" w:cs="Tahoma"/>
          <w:sz w:val="26"/>
          <w:szCs w:val="26"/>
        </w:rPr>
        <w:t>,</w:t>
      </w:r>
      <w:r w:rsidRPr="00E87AE7">
        <w:rPr>
          <w:rFonts w:ascii="Tahoma" w:hAnsi="Tahoma" w:cs="Tahoma"/>
          <w:sz w:val="26"/>
          <w:szCs w:val="26"/>
        </w:rPr>
        <w:t xml:space="preserve"> poderá aplicar as seguintes sanções administrativas: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19.2. Poderá a Administração considerar inexecução total ou parcial do contrato, para imposição da penalidade pertinente, o atraso superior a 05 (cinco) dias do indicado para entrega do objeto.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lastRenderedPageBreak/>
        <w:t xml:space="preserve">19.3. A sanção prevista na alínea “d”, do subitem 19.1, poderá ser imposta cumulativamente com as demais.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19.4. A Administração, para imposição das sanções, analisará as circunstâncias do caso e as justificativas apresentadas pela contratada, sendo-lhe assegurada a ampla defesa e o contraditório.  </w:t>
      </w:r>
    </w:p>
    <w:p w:rsidR="00A33B2F" w:rsidRPr="00C37425" w:rsidRDefault="00A33B2F" w:rsidP="00A33B2F">
      <w:pPr>
        <w:jc w:val="both"/>
        <w:rPr>
          <w:rFonts w:ascii="Tahoma" w:hAnsi="Tahoma" w:cs="Tahoma"/>
          <w:b/>
          <w:sz w:val="26"/>
          <w:szCs w:val="26"/>
        </w:rPr>
      </w:pPr>
      <w:r w:rsidRPr="00C37425">
        <w:rPr>
          <w:rFonts w:ascii="Tahoma" w:hAnsi="Tahoma" w:cs="Tahoma"/>
          <w:b/>
          <w:sz w:val="26"/>
          <w:szCs w:val="26"/>
        </w:rPr>
        <w:t>XX. DAS DISPOSIÇÕES FINAIS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20.1.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704022" w:rsidRDefault="00A33B2F" w:rsidP="00A33B2F">
      <w:pPr>
        <w:jc w:val="both"/>
        <w:rPr>
          <w:rFonts w:ascii="Tahoma" w:hAnsi="Tahoma" w:cs="Tahoma"/>
          <w:sz w:val="26"/>
          <w:szCs w:val="26"/>
        </w:rPr>
      </w:pPr>
      <w:r w:rsidRPr="00E87AE7">
        <w:rPr>
          <w:rFonts w:ascii="Tahoma" w:hAnsi="Tahoma" w:cs="Tahoma"/>
          <w:sz w:val="26"/>
          <w:szCs w:val="26"/>
        </w:rPr>
        <w:t xml:space="preserve">20.2. Fica assegurado a Prefeitura </w:t>
      </w:r>
      <w:r w:rsidR="00C37425">
        <w:rPr>
          <w:rFonts w:ascii="Tahoma" w:hAnsi="Tahoma" w:cs="Tahoma"/>
          <w:sz w:val="26"/>
          <w:szCs w:val="26"/>
        </w:rPr>
        <w:t xml:space="preserve">Municipal de </w:t>
      </w:r>
      <w:proofErr w:type="spellStart"/>
      <w:r w:rsidR="00C37425">
        <w:rPr>
          <w:rFonts w:ascii="Tahoma" w:hAnsi="Tahoma" w:cs="Tahoma"/>
          <w:sz w:val="26"/>
          <w:szCs w:val="26"/>
        </w:rPr>
        <w:t>Japorã</w:t>
      </w:r>
      <w:proofErr w:type="spellEnd"/>
      <w:r w:rsidRPr="00E87AE7">
        <w:rPr>
          <w:rFonts w:ascii="Tahoma" w:hAnsi="Tahoma" w:cs="Tahoma"/>
          <w:sz w:val="26"/>
          <w:szCs w:val="26"/>
        </w:rPr>
        <w:t xml:space="preserve"> o direito de, no interesse da Administração, anular ou revogar, a qualquer tempo, no todo ou em parte, esta licitação, dando ciência aos participantes, na forma da legislação vigente;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20.3. As proponentes assumirão todos os custos de preparação e apresentação de suas propostas e a Prefeitura de </w:t>
      </w:r>
      <w:proofErr w:type="spellStart"/>
      <w:r w:rsidR="00C37425">
        <w:rPr>
          <w:rFonts w:ascii="Tahoma" w:hAnsi="Tahoma" w:cs="Tahoma"/>
          <w:sz w:val="26"/>
          <w:szCs w:val="26"/>
        </w:rPr>
        <w:t>Japorã</w:t>
      </w:r>
      <w:proofErr w:type="spellEnd"/>
      <w:r w:rsidRPr="00E87AE7">
        <w:rPr>
          <w:rFonts w:ascii="Tahoma" w:hAnsi="Tahoma" w:cs="Tahoma"/>
          <w:sz w:val="26"/>
          <w:szCs w:val="26"/>
        </w:rPr>
        <w:t xml:space="preserve"> não será, em nenhum caso, responsável por esses custos, independentemente da condução ou do resultado do processo licitatório;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20.4. As proponentes são responsáveis pela fidelidade e legitimidade das informações e dos documentos apresentados em qualquer fase da licitação;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20.5 Conforme preceitua o § 4º do Artigo 62 da Lei 8.666/93, o documento hábil para formalização será a </w:t>
      </w:r>
      <w:r w:rsidR="00410F83">
        <w:rPr>
          <w:rFonts w:ascii="Tahoma" w:hAnsi="Tahoma" w:cs="Tahoma"/>
          <w:sz w:val="26"/>
          <w:szCs w:val="26"/>
        </w:rPr>
        <w:t xml:space="preserve">requisição emitida pelo departamento de compras </w:t>
      </w:r>
      <w:r w:rsidR="00410F83" w:rsidRPr="00E87AE7">
        <w:rPr>
          <w:rFonts w:ascii="Tahoma" w:hAnsi="Tahoma" w:cs="Tahoma"/>
          <w:sz w:val="26"/>
          <w:szCs w:val="26"/>
        </w:rPr>
        <w:t>em</w:t>
      </w:r>
      <w:r w:rsidRPr="00E87AE7">
        <w:rPr>
          <w:rFonts w:ascii="Tahoma" w:hAnsi="Tahoma" w:cs="Tahoma"/>
          <w:sz w:val="26"/>
          <w:szCs w:val="26"/>
        </w:rPr>
        <w:t xml:space="preserve"> substituição ao Termo de Contrato; </w:t>
      </w:r>
    </w:p>
    <w:p w:rsidR="00A33B2F" w:rsidRPr="00E87AE7" w:rsidRDefault="009927B2" w:rsidP="00A33B2F">
      <w:pPr>
        <w:jc w:val="both"/>
        <w:rPr>
          <w:rFonts w:ascii="Tahoma" w:hAnsi="Tahoma" w:cs="Tahoma"/>
          <w:sz w:val="26"/>
          <w:szCs w:val="26"/>
        </w:rPr>
      </w:pPr>
      <w:r>
        <w:rPr>
          <w:rFonts w:ascii="Tahoma" w:hAnsi="Tahoma" w:cs="Tahoma"/>
          <w:sz w:val="26"/>
          <w:szCs w:val="26"/>
        </w:rPr>
        <w:t>20.6</w:t>
      </w:r>
      <w:r w:rsidR="00A33B2F" w:rsidRPr="00E87AE7">
        <w:rPr>
          <w:rFonts w:ascii="Tahoma" w:hAnsi="Tahoma" w:cs="Tahoma"/>
          <w:sz w:val="26"/>
          <w:szCs w:val="26"/>
        </w:rPr>
        <w:t xml:space="preserve"> Na contagem dos prazos estabelecidos neste Edital e seus Anexos</w:t>
      </w:r>
      <w:proofErr w:type="gramStart"/>
      <w:r w:rsidR="00A33B2F" w:rsidRPr="00E87AE7">
        <w:rPr>
          <w:rFonts w:ascii="Tahoma" w:hAnsi="Tahoma" w:cs="Tahoma"/>
          <w:sz w:val="26"/>
          <w:szCs w:val="26"/>
        </w:rPr>
        <w:t>, excluir-se-á</w:t>
      </w:r>
      <w:proofErr w:type="gramEnd"/>
      <w:r w:rsidR="00A33B2F" w:rsidRPr="00E87AE7">
        <w:rPr>
          <w:rFonts w:ascii="Tahoma" w:hAnsi="Tahoma" w:cs="Tahoma"/>
          <w:sz w:val="26"/>
          <w:szCs w:val="26"/>
        </w:rPr>
        <w:t xml:space="preserve"> o dia do início e incluir-se-á o do vencimento. Só se iniciam e vencem os prazos em dias de expediente na Prefeitura </w:t>
      </w:r>
      <w:r w:rsidR="00C37425">
        <w:rPr>
          <w:rFonts w:ascii="Tahoma" w:hAnsi="Tahoma" w:cs="Tahoma"/>
          <w:sz w:val="26"/>
          <w:szCs w:val="26"/>
        </w:rPr>
        <w:t xml:space="preserve">Municipal de </w:t>
      </w:r>
      <w:proofErr w:type="spellStart"/>
      <w:r w:rsidR="00C37425">
        <w:rPr>
          <w:rFonts w:ascii="Tahoma" w:hAnsi="Tahoma" w:cs="Tahoma"/>
          <w:sz w:val="26"/>
          <w:szCs w:val="26"/>
        </w:rPr>
        <w:t>Japorã</w:t>
      </w:r>
      <w:proofErr w:type="spellEnd"/>
      <w:r w:rsidR="00A33B2F" w:rsidRPr="00E87AE7">
        <w:rPr>
          <w:rFonts w:ascii="Tahoma" w:hAnsi="Tahoma" w:cs="Tahoma"/>
          <w:sz w:val="26"/>
          <w:szCs w:val="26"/>
        </w:rPr>
        <w:t xml:space="preserve">; </w:t>
      </w:r>
    </w:p>
    <w:p w:rsidR="00A33B2F" w:rsidRPr="00E87AE7" w:rsidRDefault="009927B2" w:rsidP="00A33B2F">
      <w:pPr>
        <w:jc w:val="both"/>
        <w:rPr>
          <w:rFonts w:ascii="Tahoma" w:hAnsi="Tahoma" w:cs="Tahoma"/>
          <w:sz w:val="26"/>
          <w:szCs w:val="26"/>
        </w:rPr>
      </w:pPr>
      <w:r>
        <w:rPr>
          <w:rFonts w:ascii="Tahoma" w:hAnsi="Tahoma" w:cs="Tahoma"/>
          <w:sz w:val="26"/>
          <w:szCs w:val="26"/>
        </w:rPr>
        <w:t>20.7</w:t>
      </w:r>
      <w:r w:rsidR="00A33B2F"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33B2F" w:rsidRPr="00E87AE7" w:rsidRDefault="009927B2" w:rsidP="00A33B2F">
      <w:pPr>
        <w:jc w:val="both"/>
        <w:rPr>
          <w:rFonts w:ascii="Tahoma" w:hAnsi="Tahoma" w:cs="Tahoma"/>
          <w:sz w:val="26"/>
          <w:szCs w:val="26"/>
        </w:rPr>
      </w:pPr>
      <w:r>
        <w:rPr>
          <w:rFonts w:ascii="Tahoma" w:hAnsi="Tahoma" w:cs="Tahoma"/>
          <w:sz w:val="26"/>
          <w:szCs w:val="26"/>
        </w:rPr>
        <w:lastRenderedPageBreak/>
        <w:t>20.8</w:t>
      </w:r>
      <w:r w:rsidR="00A33B2F"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33B2F" w:rsidRPr="00E87AE7" w:rsidRDefault="009927B2" w:rsidP="00A33B2F">
      <w:pPr>
        <w:jc w:val="both"/>
        <w:rPr>
          <w:rFonts w:ascii="Tahoma" w:hAnsi="Tahoma" w:cs="Tahoma"/>
          <w:sz w:val="26"/>
          <w:szCs w:val="26"/>
        </w:rPr>
      </w:pPr>
      <w:r>
        <w:rPr>
          <w:rFonts w:ascii="Tahoma" w:hAnsi="Tahoma" w:cs="Tahoma"/>
          <w:sz w:val="26"/>
          <w:szCs w:val="26"/>
        </w:rPr>
        <w:t>20.9</w:t>
      </w:r>
      <w:r w:rsidR="00A33B2F" w:rsidRPr="00E87AE7">
        <w:rPr>
          <w:rFonts w:ascii="Tahoma" w:hAnsi="Tahoma" w:cs="Tahoma"/>
          <w:sz w:val="26"/>
          <w:szCs w:val="26"/>
        </w:rPr>
        <w:t xml:space="preserve"> Qualquer pedido de esclarecimento em relação a eventuais dúvidas na interpretação deste Edital e seus Anexos será atendido pelo Pregoeiro no horário de expediente </w:t>
      </w:r>
      <w:proofErr w:type="gramStart"/>
      <w:r w:rsidR="00A33B2F" w:rsidRPr="00E87AE7">
        <w:rPr>
          <w:rFonts w:ascii="Tahoma" w:hAnsi="Tahoma" w:cs="Tahoma"/>
          <w:sz w:val="26"/>
          <w:szCs w:val="26"/>
        </w:rPr>
        <w:t>07</w:t>
      </w:r>
      <w:r w:rsidR="00C37425">
        <w:rPr>
          <w:rFonts w:ascii="Tahoma" w:hAnsi="Tahoma" w:cs="Tahoma"/>
          <w:sz w:val="26"/>
          <w:szCs w:val="26"/>
        </w:rPr>
        <w:t>:30</w:t>
      </w:r>
      <w:proofErr w:type="gramEnd"/>
      <w:r w:rsidR="00A33B2F" w:rsidRPr="00E87AE7">
        <w:rPr>
          <w:rFonts w:ascii="Tahoma" w:hAnsi="Tahoma" w:cs="Tahoma"/>
          <w:sz w:val="26"/>
          <w:szCs w:val="26"/>
        </w:rPr>
        <w:t>h às 1</w:t>
      </w:r>
      <w:r>
        <w:rPr>
          <w:rFonts w:ascii="Tahoma" w:hAnsi="Tahoma" w:cs="Tahoma"/>
          <w:sz w:val="26"/>
          <w:szCs w:val="26"/>
        </w:rPr>
        <w:t>3</w:t>
      </w:r>
      <w:r w:rsidR="00C37425">
        <w:rPr>
          <w:rFonts w:ascii="Tahoma" w:hAnsi="Tahoma" w:cs="Tahoma"/>
          <w:sz w:val="26"/>
          <w:szCs w:val="26"/>
        </w:rPr>
        <w:t xml:space="preserve">:00h </w:t>
      </w:r>
      <w:r w:rsidR="00A33B2F" w:rsidRPr="00E87AE7">
        <w:rPr>
          <w:rFonts w:ascii="Tahoma" w:hAnsi="Tahoma" w:cs="Tahoma"/>
          <w:sz w:val="26"/>
          <w:szCs w:val="26"/>
        </w:rPr>
        <w:t xml:space="preserve">, na Sala de Licitações da Prefeitura </w:t>
      </w:r>
      <w:r w:rsidR="00C37425">
        <w:rPr>
          <w:rFonts w:ascii="Tahoma" w:hAnsi="Tahoma" w:cs="Tahoma"/>
          <w:sz w:val="26"/>
          <w:szCs w:val="26"/>
        </w:rPr>
        <w:t xml:space="preserve">Municipal de </w:t>
      </w:r>
      <w:proofErr w:type="spellStart"/>
      <w:r w:rsidR="00C37425">
        <w:rPr>
          <w:rFonts w:ascii="Tahoma" w:hAnsi="Tahoma" w:cs="Tahoma"/>
          <w:sz w:val="26"/>
          <w:szCs w:val="26"/>
        </w:rPr>
        <w:t>Japorã</w:t>
      </w:r>
      <w:proofErr w:type="spellEnd"/>
      <w:r w:rsidR="00A33B2F" w:rsidRPr="00E87AE7">
        <w:rPr>
          <w:rFonts w:ascii="Tahoma" w:hAnsi="Tahoma" w:cs="Tahoma"/>
          <w:sz w:val="26"/>
          <w:szCs w:val="26"/>
        </w:rPr>
        <w:t>, situada a</w:t>
      </w:r>
      <w:r w:rsidR="00C37425">
        <w:rPr>
          <w:rFonts w:ascii="Tahoma" w:hAnsi="Tahoma" w:cs="Tahoma"/>
          <w:sz w:val="26"/>
          <w:szCs w:val="26"/>
        </w:rPr>
        <w:t xml:space="preserve"> Av. Deputado Fernando Saldanha s/n,</w:t>
      </w:r>
      <w:r w:rsidR="00A33B2F" w:rsidRPr="00E87AE7">
        <w:rPr>
          <w:rFonts w:ascii="Tahoma" w:hAnsi="Tahoma" w:cs="Tahoma"/>
          <w:sz w:val="26"/>
          <w:szCs w:val="26"/>
        </w:rPr>
        <w:t xml:space="preserve"> Neste Município, ou através do tele/fax; (0**67) </w:t>
      </w:r>
      <w:r w:rsidR="00A33B2F" w:rsidRPr="004C61D8">
        <w:rPr>
          <w:rFonts w:ascii="Tahoma" w:hAnsi="Tahoma" w:cs="Tahoma"/>
          <w:sz w:val="26"/>
          <w:szCs w:val="26"/>
        </w:rPr>
        <w:t>3</w:t>
      </w:r>
      <w:r w:rsidR="00C37425" w:rsidRPr="004C61D8">
        <w:rPr>
          <w:rFonts w:ascii="Tahoma" w:hAnsi="Tahoma" w:cs="Tahoma"/>
          <w:sz w:val="26"/>
          <w:szCs w:val="26"/>
        </w:rPr>
        <w:t>475-171</w:t>
      </w:r>
      <w:r w:rsidR="0039195B" w:rsidRPr="004C61D8">
        <w:rPr>
          <w:rFonts w:ascii="Tahoma" w:hAnsi="Tahoma" w:cs="Tahoma"/>
          <w:sz w:val="26"/>
          <w:szCs w:val="26"/>
        </w:rPr>
        <w:t>2</w:t>
      </w:r>
      <w:r w:rsidR="00A33B2F" w:rsidRPr="004C61D8">
        <w:rPr>
          <w:rFonts w:ascii="Tahoma" w:hAnsi="Tahoma" w:cs="Tahoma"/>
          <w:sz w:val="26"/>
          <w:szCs w:val="26"/>
        </w:rPr>
        <w:t>;</w:t>
      </w:r>
    </w:p>
    <w:p w:rsidR="00A33B2F" w:rsidRPr="00E87AE7" w:rsidRDefault="009927B2" w:rsidP="00A33B2F">
      <w:pPr>
        <w:jc w:val="both"/>
        <w:rPr>
          <w:rFonts w:ascii="Tahoma" w:hAnsi="Tahoma" w:cs="Tahoma"/>
          <w:sz w:val="26"/>
          <w:szCs w:val="26"/>
        </w:rPr>
      </w:pPr>
      <w:r>
        <w:rPr>
          <w:rFonts w:ascii="Tahoma" w:hAnsi="Tahoma" w:cs="Tahoma"/>
          <w:sz w:val="26"/>
          <w:szCs w:val="26"/>
        </w:rPr>
        <w:t>20.10</w:t>
      </w:r>
      <w:r w:rsidR="00A33B2F"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33B2F" w:rsidRPr="00E87AE7" w:rsidRDefault="009927B2" w:rsidP="00A33B2F">
      <w:pPr>
        <w:jc w:val="both"/>
        <w:rPr>
          <w:rFonts w:ascii="Tahoma" w:hAnsi="Tahoma" w:cs="Tahoma"/>
          <w:sz w:val="26"/>
          <w:szCs w:val="26"/>
        </w:rPr>
      </w:pPr>
      <w:r>
        <w:rPr>
          <w:rFonts w:ascii="Tahoma" w:hAnsi="Tahoma" w:cs="Tahoma"/>
          <w:sz w:val="26"/>
          <w:szCs w:val="26"/>
        </w:rPr>
        <w:t>20.11</w:t>
      </w:r>
      <w:r w:rsidR="00A33B2F" w:rsidRPr="00E87AE7">
        <w:rPr>
          <w:rFonts w:ascii="Tahoma" w:hAnsi="Tahoma" w:cs="Tahoma"/>
          <w:sz w:val="26"/>
          <w:szCs w:val="26"/>
        </w:rPr>
        <w:t>. São partes integrantes deste Edital, os seguintes elementos:</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ANEXOS QUE INTEGRAM O EDITAL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I – (modelo) PROPOSTA DE PREÇOS </w:t>
      </w:r>
    </w:p>
    <w:p w:rsidR="00A33B2F" w:rsidRPr="00E87AE7" w:rsidRDefault="009846F7" w:rsidP="00A33B2F">
      <w:pPr>
        <w:jc w:val="both"/>
        <w:rPr>
          <w:rFonts w:ascii="Tahoma" w:hAnsi="Tahoma" w:cs="Tahoma"/>
          <w:sz w:val="26"/>
          <w:szCs w:val="26"/>
        </w:rPr>
      </w:pPr>
      <w:r>
        <w:rPr>
          <w:rFonts w:ascii="Tahoma" w:hAnsi="Tahoma" w:cs="Tahoma"/>
          <w:sz w:val="26"/>
          <w:szCs w:val="26"/>
        </w:rPr>
        <w:t>Anexo II</w:t>
      </w:r>
      <w:r w:rsidR="00A33B2F" w:rsidRPr="00E87AE7">
        <w:rPr>
          <w:rFonts w:ascii="Tahoma" w:hAnsi="Tahoma" w:cs="Tahoma"/>
          <w:sz w:val="26"/>
          <w:szCs w:val="26"/>
        </w:rPr>
        <w:t xml:space="preserve">–JUSTIFICATIVA/TERMO DE REFERÊNCIA </w:t>
      </w:r>
    </w:p>
    <w:p w:rsidR="00A33B2F" w:rsidRPr="00E87AE7" w:rsidRDefault="009846F7" w:rsidP="00A33B2F">
      <w:pPr>
        <w:jc w:val="both"/>
        <w:rPr>
          <w:rFonts w:ascii="Tahoma" w:hAnsi="Tahoma" w:cs="Tahoma"/>
          <w:sz w:val="26"/>
          <w:szCs w:val="26"/>
        </w:rPr>
      </w:pPr>
      <w:r>
        <w:rPr>
          <w:rFonts w:ascii="Tahoma" w:hAnsi="Tahoma" w:cs="Tahoma"/>
          <w:sz w:val="26"/>
          <w:szCs w:val="26"/>
        </w:rPr>
        <w:t>Anexo III</w:t>
      </w:r>
      <w:r w:rsidR="00A33B2F" w:rsidRPr="00E87AE7">
        <w:rPr>
          <w:rFonts w:ascii="Tahoma" w:hAnsi="Tahoma" w:cs="Tahoma"/>
          <w:sz w:val="26"/>
          <w:szCs w:val="26"/>
        </w:rPr>
        <w:t xml:space="preserve">–MINUTA DA ATA DE REGISTRO DE PREÇOS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IV</w:t>
      </w:r>
      <w:r w:rsidRPr="00E87AE7">
        <w:rPr>
          <w:rFonts w:ascii="Tahoma" w:hAnsi="Tahoma" w:cs="Tahoma"/>
          <w:sz w:val="26"/>
          <w:szCs w:val="26"/>
        </w:rPr>
        <w:t xml:space="preserve">–MODELO DE PROCURAÇÃO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Anexo</w:t>
      </w:r>
      <w:r w:rsidR="009846F7">
        <w:rPr>
          <w:rFonts w:ascii="Tahoma" w:hAnsi="Tahoma" w:cs="Tahoma"/>
          <w:sz w:val="26"/>
          <w:szCs w:val="26"/>
        </w:rPr>
        <w:t xml:space="preserve"> V</w:t>
      </w:r>
      <w:r w:rsidRPr="00E87AE7">
        <w:rPr>
          <w:rFonts w:ascii="Tahoma" w:hAnsi="Tahoma" w:cs="Tahoma"/>
          <w:sz w:val="26"/>
          <w:szCs w:val="26"/>
        </w:rPr>
        <w:t xml:space="preserve">–DECLARAÇÃO DE CUMPRIMENTO DAS CONDIÇÕES DE HABILITAÇÃO </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Anexo </w:t>
      </w:r>
      <w:r w:rsidR="009846F7">
        <w:rPr>
          <w:rFonts w:ascii="Tahoma" w:hAnsi="Tahoma" w:cs="Tahoma"/>
          <w:sz w:val="26"/>
          <w:szCs w:val="26"/>
        </w:rPr>
        <w:t>VI</w:t>
      </w:r>
      <w:r w:rsidRPr="00E87AE7">
        <w:rPr>
          <w:rFonts w:ascii="Tahoma" w:hAnsi="Tahoma" w:cs="Tahoma"/>
          <w:sz w:val="26"/>
          <w:szCs w:val="26"/>
        </w:rPr>
        <w:t xml:space="preserve">–DECLARAÇÃO DE SUJEIÇÃO AO EDITAL E DE INEXISTÊNCIA DE FATOS SUPERVENIENTES IMPEDITIVOS DA QUALIFICAÇÃO </w:t>
      </w:r>
    </w:p>
    <w:p w:rsidR="00A33B2F" w:rsidRPr="00E87AE7" w:rsidRDefault="009846F7" w:rsidP="00A33B2F">
      <w:pPr>
        <w:jc w:val="both"/>
        <w:rPr>
          <w:rFonts w:ascii="Tahoma" w:hAnsi="Tahoma" w:cs="Tahoma"/>
          <w:sz w:val="26"/>
          <w:szCs w:val="26"/>
        </w:rPr>
      </w:pPr>
      <w:r>
        <w:rPr>
          <w:rFonts w:ascii="Tahoma" w:hAnsi="Tahoma" w:cs="Tahoma"/>
          <w:sz w:val="26"/>
          <w:szCs w:val="26"/>
        </w:rPr>
        <w:t>Anexo VII</w:t>
      </w:r>
      <w:r w:rsidR="00A33B2F" w:rsidRPr="00E87AE7">
        <w:rPr>
          <w:rFonts w:ascii="Tahoma" w:hAnsi="Tahoma" w:cs="Tahoma"/>
          <w:sz w:val="26"/>
          <w:szCs w:val="26"/>
        </w:rPr>
        <w:t xml:space="preserve">- DECLARAÇÃO EMPREGADOR DE PESSOA JURÍDICA </w:t>
      </w:r>
      <w:r w:rsidR="00A33B2F">
        <w:rPr>
          <w:rFonts w:ascii="Tahoma" w:hAnsi="Tahoma" w:cs="Tahoma"/>
          <w:sz w:val="26"/>
          <w:szCs w:val="26"/>
        </w:rPr>
        <w:t xml:space="preserve">(REFERENTE </w:t>
      </w:r>
      <w:proofErr w:type="gramStart"/>
      <w:r w:rsidR="00A33B2F">
        <w:rPr>
          <w:rFonts w:ascii="Tahoma" w:hAnsi="Tahoma" w:cs="Tahoma"/>
          <w:sz w:val="26"/>
          <w:szCs w:val="26"/>
        </w:rPr>
        <w:t>A</w:t>
      </w:r>
      <w:proofErr w:type="gramEnd"/>
      <w:r w:rsidR="00A33B2F">
        <w:rPr>
          <w:rFonts w:ascii="Tahoma" w:hAnsi="Tahoma" w:cs="Tahoma"/>
          <w:sz w:val="26"/>
          <w:szCs w:val="26"/>
        </w:rPr>
        <w:t xml:space="preserve"> TRABALHO DE MENORES) </w:t>
      </w:r>
      <w:r w:rsidR="00A33B2F" w:rsidRPr="00E87AE7">
        <w:rPr>
          <w:rFonts w:ascii="Tahoma" w:hAnsi="Tahoma" w:cs="Tahoma"/>
          <w:sz w:val="26"/>
          <w:szCs w:val="26"/>
        </w:rPr>
        <w:t xml:space="preserve">(DEC. FEDERAL 4.358/2002) </w:t>
      </w:r>
    </w:p>
    <w:p w:rsidR="00A33B2F" w:rsidRPr="00E87AE7" w:rsidRDefault="009846F7" w:rsidP="00A33B2F">
      <w:pPr>
        <w:jc w:val="both"/>
        <w:rPr>
          <w:rFonts w:ascii="Tahoma" w:hAnsi="Tahoma" w:cs="Tahoma"/>
          <w:sz w:val="26"/>
          <w:szCs w:val="26"/>
        </w:rPr>
      </w:pPr>
      <w:r>
        <w:rPr>
          <w:rFonts w:ascii="Tahoma" w:hAnsi="Tahoma" w:cs="Tahoma"/>
          <w:sz w:val="26"/>
          <w:szCs w:val="26"/>
        </w:rPr>
        <w:t>Anexo VIII</w:t>
      </w:r>
      <w:r w:rsidR="00A33B2F" w:rsidRPr="00E87AE7">
        <w:rPr>
          <w:rFonts w:ascii="Tahoma" w:hAnsi="Tahoma" w:cs="Tahoma"/>
          <w:sz w:val="26"/>
          <w:szCs w:val="26"/>
        </w:rPr>
        <w:t>– Modelo de DECLARAÇÃO Enquadramento de ME/EPP EMPREGADOR DE PESSOA JURÍDICA (DEC. FEDERAL 4.358/2002</w:t>
      </w:r>
      <w:proofErr w:type="gramStart"/>
      <w:r w:rsidR="00A33B2F" w:rsidRPr="00E87AE7">
        <w:rPr>
          <w:rFonts w:ascii="Tahoma" w:hAnsi="Tahoma" w:cs="Tahoma"/>
          <w:sz w:val="26"/>
          <w:szCs w:val="26"/>
        </w:rPr>
        <w:t>)</w:t>
      </w:r>
      <w:proofErr w:type="gramEnd"/>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20.13. É competente o Foro da Comarca de </w:t>
      </w:r>
      <w:r w:rsidR="00F36AFF">
        <w:rPr>
          <w:rFonts w:ascii="Tahoma" w:hAnsi="Tahoma" w:cs="Tahoma"/>
          <w:sz w:val="26"/>
          <w:szCs w:val="26"/>
        </w:rPr>
        <w:t xml:space="preserve">Mundo </w:t>
      </w:r>
      <w:proofErr w:type="spellStart"/>
      <w:r w:rsidR="00F36AFF">
        <w:rPr>
          <w:rFonts w:ascii="Tahoma" w:hAnsi="Tahoma" w:cs="Tahoma"/>
          <w:sz w:val="26"/>
          <w:szCs w:val="26"/>
        </w:rPr>
        <w:t>Novo</w:t>
      </w:r>
      <w:r w:rsidRPr="00E87AE7">
        <w:rPr>
          <w:rFonts w:ascii="Tahoma" w:hAnsi="Tahoma" w:cs="Tahoma"/>
          <w:sz w:val="26"/>
          <w:szCs w:val="26"/>
        </w:rPr>
        <w:t>-MS</w:t>
      </w:r>
      <w:proofErr w:type="spellEnd"/>
      <w:r w:rsidRPr="00E87AE7">
        <w:rPr>
          <w:rFonts w:ascii="Tahoma" w:hAnsi="Tahoma" w:cs="Tahoma"/>
          <w:sz w:val="26"/>
          <w:szCs w:val="26"/>
        </w:rPr>
        <w:t xml:space="preserve">, para dirimir quaisquer litígios oriundos da presente licitação.  </w:t>
      </w:r>
    </w:p>
    <w:p w:rsidR="00DE1893" w:rsidRDefault="00A33B2F" w:rsidP="00A33B2F">
      <w:pPr>
        <w:jc w:val="both"/>
        <w:rPr>
          <w:rFonts w:ascii="Tahoma" w:hAnsi="Tahoma" w:cs="Tahoma"/>
          <w:sz w:val="26"/>
          <w:szCs w:val="26"/>
        </w:rPr>
      </w:pPr>
      <w:r w:rsidRPr="00E87AE7">
        <w:rPr>
          <w:rFonts w:ascii="Tahoma" w:hAnsi="Tahoma" w:cs="Tahoma"/>
          <w:sz w:val="26"/>
          <w:szCs w:val="26"/>
        </w:rPr>
        <w:t>20.14. O presente edital poderá ser obtido diretamente no Setor de Licitações da Prefeitura</w:t>
      </w:r>
      <w:r w:rsidR="00F36AFF">
        <w:rPr>
          <w:rFonts w:ascii="Tahoma" w:hAnsi="Tahoma" w:cs="Tahoma"/>
          <w:sz w:val="26"/>
          <w:szCs w:val="26"/>
        </w:rPr>
        <w:t xml:space="preserve"> Municipal de </w:t>
      </w:r>
      <w:proofErr w:type="spellStart"/>
      <w:r w:rsidR="00F36AFF">
        <w:rPr>
          <w:rFonts w:ascii="Tahoma" w:hAnsi="Tahoma" w:cs="Tahoma"/>
          <w:sz w:val="26"/>
          <w:szCs w:val="26"/>
        </w:rPr>
        <w:t>Japorã</w:t>
      </w:r>
      <w:proofErr w:type="spellEnd"/>
      <w:r w:rsidRPr="00E87AE7">
        <w:rPr>
          <w:rFonts w:ascii="Tahoma" w:hAnsi="Tahoma" w:cs="Tahoma"/>
          <w:sz w:val="26"/>
          <w:szCs w:val="26"/>
        </w:rPr>
        <w:t xml:space="preserve">/MS, localizado na </w:t>
      </w:r>
      <w:r w:rsidR="00F36AFF">
        <w:rPr>
          <w:rFonts w:ascii="Tahoma" w:hAnsi="Tahoma" w:cs="Tahoma"/>
          <w:sz w:val="26"/>
          <w:szCs w:val="26"/>
        </w:rPr>
        <w:t xml:space="preserve">Av. Deputado Fernando Saldanha s/n, </w:t>
      </w:r>
      <w:proofErr w:type="spellStart"/>
      <w:proofErr w:type="gramStart"/>
      <w:r w:rsidR="00F36AFF">
        <w:rPr>
          <w:rFonts w:ascii="Tahoma" w:hAnsi="Tahoma" w:cs="Tahoma"/>
          <w:sz w:val="26"/>
          <w:szCs w:val="26"/>
        </w:rPr>
        <w:t>Centro</w:t>
      </w:r>
      <w:r w:rsidRPr="00E87AE7">
        <w:rPr>
          <w:rFonts w:ascii="Tahoma" w:hAnsi="Tahoma" w:cs="Tahoma"/>
          <w:sz w:val="26"/>
          <w:szCs w:val="26"/>
        </w:rPr>
        <w:t>,</w:t>
      </w:r>
      <w:proofErr w:type="gramEnd"/>
      <w:r w:rsidRPr="00E87AE7">
        <w:rPr>
          <w:rFonts w:ascii="Tahoma" w:hAnsi="Tahoma" w:cs="Tahoma"/>
          <w:sz w:val="26"/>
          <w:szCs w:val="26"/>
        </w:rPr>
        <w:t>Neste</w:t>
      </w:r>
      <w:proofErr w:type="spellEnd"/>
      <w:r w:rsidRPr="00E87AE7">
        <w:rPr>
          <w:rFonts w:ascii="Tahoma" w:hAnsi="Tahoma" w:cs="Tahoma"/>
          <w:sz w:val="26"/>
          <w:szCs w:val="26"/>
        </w:rPr>
        <w:t xml:space="preserve"> Município.   </w:t>
      </w:r>
    </w:p>
    <w:p w:rsidR="003846C1" w:rsidRDefault="003846C1" w:rsidP="00DE1893">
      <w:pPr>
        <w:jc w:val="right"/>
        <w:rPr>
          <w:rFonts w:ascii="Tahoma" w:hAnsi="Tahoma" w:cs="Tahoma"/>
          <w:sz w:val="26"/>
          <w:szCs w:val="26"/>
        </w:rPr>
      </w:pPr>
    </w:p>
    <w:p w:rsidR="003846C1" w:rsidRDefault="003846C1" w:rsidP="00DE1893">
      <w:pPr>
        <w:jc w:val="right"/>
        <w:rPr>
          <w:rFonts w:ascii="Tahoma" w:hAnsi="Tahoma" w:cs="Tahoma"/>
          <w:sz w:val="26"/>
          <w:szCs w:val="26"/>
        </w:rPr>
      </w:pPr>
    </w:p>
    <w:p w:rsidR="00DE1893" w:rsidRPr="005A541F" w:rsidRDefault="00F36AFF" w:rsidP="00DE1893">
      <w:pPr>
        <w:jc w:val="right"/>
        <w:rPr>
          <w:rFonts w:ascii="Tahoma" w:hAnsi="Tahoma" w:cs="Tahoma"/>
          <w:sz w:val="26"/>
          <w:szCs w:val="26"/>
        </w:rPr>
      </w:pPr>
      <w:proofErr w:type="spellStart"/>
      <w:r w:rsidRPr="005A541F">
        <w:rPr>
          <w:rFonts w:ascii="Tahoma" w:hAnsi="Tahoma" w:cs="Tahoma"/>
          <w:sz w:val="26"/>
          <w:szCs w:val="26"/>
        </w:rPr>
        <w:t>Japorã</w:t>
      </w:r>
      <w:proofErr w:type="spellEnd"/>
      <w:r w:rsidR="00A33B2F" w:rsidRPr="005A541F">
        <w:rPr>
          <w:rFonts w:ascii="Tahoma" w:hAnsi="Tahoma" w:cs="Tahoma"/>
          <w:sz w:val="26"/>
          <w:szCs w:val="26"/>
        </w:rPr>
        <w:t xml:space="preserve"> - MS, </w:t>
      </w:r>
      <w:r w:rsidR="006F1DB9">
        <w:rPr>
          <w:rFonts w:ascii="Tahoma" w:hAnsi="Tahoma" w:cs="Tahoma"/>
          <w:sz w:val="26"/>
          <w:szCs w:val="26"/>
        </w:rPr>
        <w:t>2</w:t>
      </w:r>
      <w:r w:rsidR="002A319F">
        <w:rPr>
          <w:rFonts w:ascii="Tahoma" w:hAnsi="Tahoma" w:cs="Tahoma"/>
          <w:sz w:val="26"/>
          <w:szCs w:val="26"/>
        </w:rPr>
        <w:t>5</w:t>
      </w:r>
      <w:r w:rsidR="00A33B2F" w:rsidRPr="005A541F">
        <w:rPr>
          <w:rFonts w:ascii="Tahoma" w:hAnsi="Tahoma" w:cs="Tahoma"/>
          <w:sz w:val="26"/>
          <w:szCs w:val="26"/>
        </w:rPr>
        <w:t xml:space="preserve"> de </w:t>
      </w:r>
      <w:r w:rsidR="002A319F">
        <w:rPr>
          <w:rFonts w:ascii="Tahoma" w:hAnsi="Tahoma" w:cs="Tahoma"/>
          <w:sz w:val="26"/>
          <w:szCs w:val="26"/>
        </w:rPr>
        <w:t>Agosto</w:t>
      </w:r>
      <w:r w:rsidR="00A33B2F" w:rsidRPr="005A541F">
        <w:rPr>
          <w:rFonts w:ascii="Tahoma" w:hAnsi="Tahoma" w:cs="Tahoma"/>
          <w:sz w:val="26"/>
          <w:szCs w:val="26"/>
        </w:rPr>
        <w:t xml:space="preserve"> de 201</w:t>
      </w:r>
      <w:r w:rsidR="005A541F" w:rsidRPr="005A541F">
        <w:rPr>
          <w:rFonts w:ascii="Tahoma" w:hAnsi="Tahoma" w:cs="Tahoma"/>
          <w:sz w:val="26"/>
          <w:szCs w:val="26"/>
        </w:rPr>
        <w:t>6</w:t>
      </w:r>
      <w:r w:rsidR="00A33B2F" w:rsidRPr="005A541F">
        <w:rPr>
          <w:rFonts w:ascii="Tahoma" w:hAnsi="Tahoma" w:cs="Tahoma"/>
          <w:sz w:val="26"/>
          <w:szCs w:val="26"/>
        </w:rPr>
        <w:t xml:space="preserve">.   </w:t>
      </w:r>
    </w:p>
    <w:p w:rsidR="00DE1893" w:rsidRDefault="00DE1893" w:rsidP="00DE1893">
      <w:pPr>
        <w:jc w:val="center"/>
        <w:rPr>
          <w:rFonts w:ascii="Tahoma" w:hAnsi="Tahoma" w:cs="Tahoma"/>
          <w:sz w:val="26"/>
          <w:szCs w:val="26"/>
        </w:rPr>
      </w:pPr>
    </w:p>
    <w:p w:rsidR="003846C1" w:rsidRDefault="003846C1" w:rsidP="00DE1893">
      <w:pPr>
        <w:jc w:val="center"/>
        <w:rPr>
          <w:rFonts w:ascii="Tahoma" w:hAnsi="Tahoma" w:cs="Tahoma"/>
          <w:sz w:val="26"/>
          <w:szCs w:val="26"/>
        </w:rPr>
      </w:pPr>
    </w:p>
    <w:p w:rsidR="00DE1893" w:rsidRDefault="00F36AFF" w:rsidP="00DE1893">
      <w:pPr>
        <w:jc w:val="center"/>
        <w:rPr>
          <w:rFonts w:ascii="Tahoma" w:hAnsi="Tahoma" w:cs="Tahoma"/>
          <w:sz w:val="26"/>
          <w:szCs w:val="26"/>
        </w:rPr>
      </w:pPr>
      <w:r>
        <w:rPr>
          <w:rFonts w:ascii="Tahoma" w:hAnsi="Tahoma" w:cs="Tahoma"/>
          <w:sz w:val="26"/>
          <w:szCs w:val="26"/>
        </w:rPr>
        <w:t>DIEGA GOÉS COELH</w:t>
      </w:r>
      <w:r w:rsidR="00DE1893">
        <w:rPr>
          <w:rFonts w:ascii="Tahoma" w:hAnsi="Tahoma" w:cs="Tahoma"/>
          <w:sz w:val="26"/>
          <w:szCs w:val="26"/>
        </w:rPr>
        <w:t>O</w:t>
      </w:r>
    </w:p>
    <w:p w:rsidR="00A33B2F" w:rsidRPr="00E87AE7" w:rsidRDefault="00A33B2F" w:rsidP="00DE1893">
      <w:pPr>
        <w:jc w:val="center"/>
        <w:rPr>
          <w:rFonts w:ascii="Tahoma" w:hAnsi="Tahoma" w:cs="Tahoma"/>
          <w:b/>
          <w:bCs/>
          <w:sz w:val="26"/>
          <w:szCs w:val="26"/>
        </w:rPr>
      </w:pPr>
      <w:r w:rsidRPr="00E87AE7">
        <w:rPr>
          <w:rFonts w:ascii="Tahoma" w:hAnsi="Tahoma" w:cs="Tahoma"/>
          <w:sz w:val="26"/>
          <w:szCs w:val="26"/>
        </w:rPr>
        <w:t>PREGOEIR</w:t>
      </w:r>
      <w:r w:rsidR="00F36AFF">
        <w:rPr>
          <w:rFonts w:ascii="Tahoma" w:hAnsi="Tahoma" w:cs="Tahoma"/>
          <w:sz w:val="26"/>
          <w:szCs w:val="26"/>
        </w:rPr>
        <w:t>A</w:t>
      </w:r>
    </w:p>
    <w:p w:rsidR="00A33B2F" w:rsidRPr="00E87AE7" w:rsidRDefault="00A33B2F" w:rsidP="00DE1893">
      <w:pPr>
        <w:pStyle w:val="SemEspaamento"/>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A33B2F">
      <w:pPr>
        <w:pStyle w:val="SemEspaamento"/>
        <w:jc w:val="center"/>
        <w:rPr>
          <w:rFonts w:ascii="Tahoma" w:hAnsi="Tahoma" w:cs="Tahoma"/>
          <w:sz w:val="26"/>
          <w:szCs w:val="26"/>
        </w:rPr>
      </w:pPr>
    </w:p>
    <w:p w:rsidR="003846C1" w:rsidRDefault="003846C1"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C859CD" w:rsidRDefault="00C859CD"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C859CD" w:rsidRDefault="00C859CD" w:rsidP="004C61D8">
      <w:pPr>
        <w:pStyle w:val="SemEspaamento"/>
        <w:rPr>
          <w:rFonts w:ascii="Tahoma" w:hAnsi="Tahoma" w:cs="Tahoma"/>
          <w:sz w:val="26"/>
          <w:szCs w:val="26"/>
        </w:rPr>
      </w:pPr>
    </w:p>
    <w:p w:rsidR="00C859CD" w:rsidRDefault="00C859CD" w:rsidP="004C61D8">
      <w:pPr>
        <w:pStyle w:val="SemEspaamento"/>
        <w:rPr>
          <w:rFonts w:ascii="Tahoma" w:hAnsi="Tahoma" w:cs="Tahoma"/>
          <w:sz w:val="26"/>
          <w:szCs w:val="26"/>
        </w:rPr>
      </w:pPr>
    </w:p>
    <w:p w:rsidR="002A319F" w:rsidRDefault="002A319F" w:rsidP="004C61D8">
      <w:pPr>
        <w:pStyle w:val="SemEspaamento"/>
        <w:rPr>
          <w:rFonts w:ascii="Tahoma" w:hAnsi="Tahoma" w:cs="Tahoma"/>
          <w:sz w:val="26"/>
          <w:szCs w:val="26"/>
        </w:rPr>
      </w:pPr>
    </w:p>
    <w:p w:rsidR="00A33B2F" w:rsidRPr="0039195B" w:rsidRDefault="00280865" w:rsidP="00A33B2F">
      <w:pPr>
        <w:pStyle w:val="SemEspaamento"/>
        <w:jc w:val="center"/>
        <w:rPr>
          <w:rFonts w:ascii="Tahoma" w:hAnsi="Tahoma" w:cs="Tahoma"/>
          <w:sz w:val="26"/>
          <w:szCs w:val="26"/>
        </w:rPr>
      </w:pPr>
      <w:r w:rsidRPr="0039195B">
        <w:rPr>
          <w:rFonts w:ascii="Tahoma" w:hAnsi="Tahoma" w:cs="Tahoma"/>
          <w:sz w:val="26"/>
          <w:szCs w:val="26"/>
        </w:rPr>
        <w:lastRenderedPageBreak/>
        <w:t>ANEXO II</w:t>
      </w:r>
    </w:p>
    <w:p w:rsidR="00A33B2F" w:rsidRPr="0039195B" w:rsidRDefault="00A33B2F" w:rsidP="00A33B2F">
      <w:pPr>
        <w:pStyle w:val="SemEspaamento"/>
        <w:jc w:val="center"/>
        <w:rPr>
          <w:rFonts w:ascii="Tahoma" w:hAnsi="Tahoma" w:cs="Tahoma"/>
          <w:sz w:val="26"/>
          <w:szCs w:val="26"/>
        </w:rPr>
      </w:pPr>
    </w:p>
    <w:p w:rsidR="00A33B2F" w:rsidRPr="0039195B" w:rsidRDefault="00A33B2F" w:rsidP="00A33B2F">
      <w:pPr>
        <w:pStyle w:val="SemEspaamento"/>
        <w:jc w:val="center"/>
        <w:rPr>
          <w:rFonts w:ascii="Tahoma" w:hAnsi="Tahoma" w:cs="Tahoma"/>
          <w:sz w:val="26"/>
          <w:szCs w:val="26"/>
        </w:rPr>
      </w:pPr>
      <w:r w:rsidRPr="0039195B">
        <w:rPr>
          <w:rFonts w:ascii="Tahoma" w:hAnsi="Tahoma" w:cs="Tahoma"/>
          <w:sz w:val="26"/>
          <w:szCs w:val="26"/>
        </w:rPr>
        <w:t>PREGÃO PRESENCIAL Nº 0</w:t>
      </w:r>
      <w:r w:rsidR="006F1DB9">
        <w:rPr>
          <w:rFonts w:ascii="Tahoma" w:hAnsi="Tahoma" w:cs="Tahoma"/>
          <w:sz w:val="26"/>
          <w:szCs w:val="26"/>
        </w:rPr>
        <w:t>3</w:t>
      </w:r>
      <w:r w:rsidR="00A66B7C">
        <w:rPr>
          <w:rFonts w:ascii="Tahoma" w:hAnsi="Tahoma" w:cs="Tahoma"/>
          <w:sz w:val="26"/>
          <w:szCs w:val="26"/>
        </w:rPr>
        <w:t>8</w:t>
      </w:r>
      <w:r w:rsidRPr="0039195B">
        <w:rPr>
          <w:rFonts w:ascii="Tahoma" w:hAnsi="Tahoma" w:cs="Tahoma"/>
          <w:sz w:val="26"/>
          <w:szCs w:val="26"/>
        </w:rPr>
        <w:t>/201</w:t>
      </w:r>
      <w:r w:rsidR="00280865" w:rsidRPr="0039195B">
        <w:rPr>
          <w:rFonts w:ascii="Tahoma" w:hAnsi="Tahoma" w:cs="Tahoma"/>
          <w:sz w:val="26"/>
          <w:szCs w:val="26"/>
        </w:rPr>
        <w:t>6</w:t>
      </w:r>
      <w:r w:rsidRPr="0039195B">
        <w:rPr>
          <w:rFonts w:ascii="Tahoma" w:hAnsi="Tahoma" w:cs="Tahoma"/>
          <w:sz w:val="26"/>
          <w:szCs w:val="26"/>
        </w:rPr>
        <w:t xml:space="preserve"> – REGISTRO DE PREÇOS</w:t>
      </w:r>
    </w:p>
    <w:p w:rsidR="00A33B2F" w:rsidRPr="0039195B" w:rsidRDefault="00A33B2F" w:rsidP="00A33B2F">
      <w:pPr>
        <w:pStyle w:val="SemEspaamento"/>
        <w:jc w:val="center"/>
        <w:rPr>
          <w:rFonts w:ascii="Tahoma" w:hAnsi="Tahoma" w:cs="Tahoma"/>
          <w:sz w:val="26"/>
          <w:szCs w:val="26"/>
        </w:rPr>
      </w:pPr>
      <w:r w:rsidRPr="0039195B">
        <w:rPr>
          <w:rFonts w:ascii="Tahoma" w:hAnsi="Tahoma" w:cs="Tahoma"/>
          <w:sz w:val="26"/>
          <w:szCs w:val="26"/>
        </w:rPr>
        <w:t>JUSTIFICATIVA /TERMO DE REFERÊNCIA</w:t>
      </w:r>
    </w:p>
    <w:p w:rsidR="00A33B2F" w:rsidRPr="0039195B" w:rsidRDefault="00A33B2F" w:rsidP="00A33B2F">
      <w:pPr>
        <w:pStyle w:val="SemEspaamento"/>
        <w:jc w:val="center"/>
        <w:rPr>
          <w:rFonts w:ascii="Tahoma" w:hAnsi="Tahoma" w:cs="Tahoma"/>
          <w:sz w:val="26"/>
          <w:szCs w:val="26"/>
        </w:rPr>
      </w:pPr>
    </w:p>
    <w:p w:rsidR="004B6C9D" w:rsidRPr="00C859CD" w:rsidRDefault="004B6C9D" w:rsidP="00C859CD">
      <w:pPr>
        <w:jc w:val="center"/>
        <w:rPr>
          <w:rFonts w:ascii="Tahoma" w:hAnsi="Tahoma" w:cs="Tahoma"/>
          <w:b/>
          <w:sz w:val="26"/>
          <w:szCs w:val="26"/>
        </w:rPr>
      </w:pPr>
      <w:r w:rsidRPr="0039195B">
        <w:rPr>
          <w:rFonts w:ascii="Tahoma" w:hAnsi="Tahoma" w:cs="Tahoma"/>
          <w:b/>
          <w:sz w:val="26"/>
          <w:szCs w:val="26"/>
        </w:rPr>
        <w:t>TERMO DE REFERÊNCIA</w:t>
      </w:r>
    </w:p>
    <w:p w:rsidR="00C859CD" w:rsidRPr="00C859CD" w:rsidRDefault="00C859CD" w:rsidP="00C859CD">
      <w:pPr>
        <w:numPr>
          <w:ilvl w:val="0"/>
          <w:numId w:val="5"/>
        </w:numPr>
        <w:spacing w:after="0" w:line="240" w:lineRule="auto"/>
        <w:ind w:left="0" w:firstLine="0"/>
        <w:jc w:val="both"/>
        <w:rPr>
          <w:rFonts w:ascii="Tahoma" w:hAnsi="Tahoma" w:cs="Tahoma"/>
          <w:sz w:val="26"/>
          <w:szCs w:val="26"/>
        </w:rPr>
      </w:pPr>
      <w:r w:rsidRPr="00C859CD">
        <w:rPr>
          <w:rFonts w:ascii="Tahoma" w:hAnsi="Tahoma" w:cs="Tahoma"/>
          <w:sz w:val="26"/>
          <w:szCs w:val="26"/>
        </w:rPr>
        <w:t>DO OBJETO: Contratação de empresa especializada com vistas à prestação de serviços de Diagnóstico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Laboratoriais de Análise Clínica aos usuários do SUS do município de </w:t>
      </w:r>
      <w:proofErr w:type="spellStart"/>
      <w:proofErr w:type="gramStart"/>
      <w:r w:rsidRPr="00C859CD">
        <w:rPr>
          <w:rFonts w:ascii="Tahoma" w:hAnsi="Tahoma" w:cs="Tahoma"/>
          <w:sz w:val="26"/>
          <w:szCs w:val="26"/>
        </w:rPr>
        <w:t>Japorã</w:t>
      </w:r>
      <w:proofErr w:type="spellEnd"/>
      <w:r w:rsidRPr="00C859CD">
        <w:rPr>
          <w:rFonts w:ascii="Tahoma" w:hAnsi="Tahoma" w:cs="Tahoma"/>
          <w:sz w:val="26"/>
          <w:szCs w:val="26"/>
        </w:rPr>
        <w:t>-MS</w:t>
      </w:r>
      <w:proofErr w:type="gramEnd"/>
      <w:r w:rsidRPr="00C859CD">
        <w:rPr>
          <w:rFonts w:ascii="Tahoma" w:hAnsi="Tahoma" w:cs="Tahoma"/>
          <w:sz w:val="26"/>
          <w:szCs w:val="26"/>
        </w:rPr>
        <w:t xml:space="preserve">, para atender às necessidades da Prefeitura Municipal de </w:t>
      </w:r>
      <w:proofErr w:type="spellStart"/>
      <w:r w:rsidRPr="00C859CD">
        <w:rPr>
          <w:rFonts w:ascii="Tahoma" w:hAnsi="Tahoma" w:cs="Tahoma"/>
          <w:sz w:val="26"/>
          <w:szCs w:val="26"/>
        </w:rPr>
        <w:t>Japorã</w:t>
      </w:r>
      <w:proofErr w:type="spellEnd"/>
      <w:r w:rsidRPr="00C859CD">
        <w:rPr>
          <w:rFonts w:ascii="Tahoma" w:hAnsi="Tahoma" w:cs="Tahoma"/>
          <w:sz w:val="26"/>
          <w:szCs w:val="26"/>
        </w:rPr>
        <w:t xml:space="preserve"> através de sua Secretaria Municipal de Saúde , conforme especificações estabelecidas neste termo de referência. </w:t>
      </w:r>
    </w:p>
    <w:p w:rsidR="00C859CD" w:rsidRPr="00C859CD" w:rsidRDefault="00C859CD" w:rsidP="00C859CD">
      <w:pPr>
        <w:jc w:val="both"/>
        <w:rPr>
          <w:rFonts w:ascii="Tahoma" w:hAnsi="Tahoma" w:cs="Tahoma"/>
          <w:sz w:val="26"/>
          <w:szCs w:val="26"/>
        </w:rPr>
      </w:pPr>
    </w:p>
    <w:p w:rsidR="00C859CD" w:rsidRPr="00C859CD" w:rsidRDefault="00C859CD" w:rsidP="00C859CD">
      <w:pPr>
        <w:numPr>
          <w:ilvl w:val="0"/>
          <w:numId w:val="5"/>
        </w:numPr>
        <w:spacing w:after="0" w:line="240" w:lineRule="auto"/>
        <w:ind w:left="0" w:firstLine="0"/>
        <w:jc w:val="both"/>
        <w:rPr>
          <w:rFonts w:ascii="Tahoma" w:hAnsi="Tahoma" w:cs="Tahoma"/>
          <w:sz w:val="26"/>
          <w:szCs w:val="26"/>
        </w:rPr>
      </w:pPr>
      <w:r w:rsidRPr="00C859CD">
        <w:rPr>
          <w:rFonts w:ascii="Tahoma" w:hAnsi="Tahoma" w:cs="Tahoma"/>
          <w:sz w:val="26"/>
          <w:szCs w:val="26"/>
        </w:rPr>
        <w:t>JUSTIFICATIVA: Considerando o que dispõe a Constituição Federal de 1988, em especial o seu 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Considerando a lei 8.080, de Setembro de 1990 que dispõe sobre as condições para a promoção, proteção e recuperação da saúde, a organização e o funcionamento dos serviços correspondentes;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Considerando a necessidade de atendimento de serviços especializados conforme os parâmetros da portaria nº. 1097 de 2006;</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Considerando a Portaria/GM 1101 de 2002, que estabelece os parâmetros de cobertura assistenciais;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Considerando a Portaria GM/MS 399, de fevereiro de 2006 que estabelece as Diretrizes Operacionais dos Pactos pela Vida, em Defesa do SUS e de Gestão, compromisso entre os gestores do SUS em torno das prioridades que apresentam impacto sobre a situação de saúde da população; e Estabelece diretrizes para a gestão do sistema nos aspectos da Descentralização; Regionalização; Financiamento; Planejamento; Programação Pactuada e Integrada - PPI; Regulação; Participação e Controle Social; Gestão do trabalho e Educação na Saúde;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lastRenderedPageBreak/>
        <w:t xml:space="preserve">Considerando a Portaria GM/MS Nº </w:t>
      </w:r>
      <w:proofErr w:type="spellStart"/>
      <w:r w:rsidRPr="00C859CD">
        <w:rPr>
          <w:rFonts w:ascii="Tahoma" w:hAnsi="Tahoma" w:cs="Tahoma"/>
          <w:sz w:val="26"/>
          <w:szCs w:val="26"/>
        </w:rPr>
        <w:t>Nº</w:t>
      </w:r>
      <w:proofErr w:type="spellEnd"/>
      <w:r w:rsidRPr="00C859CD">
        <w:rPr>
          <w:rFonts w:ascii="Tahoma" w:hAnsi="Tahoma" w:cs="Tahoma"/>
          <w:sz w:val="26"/>
          <w:szCs w:val="26"/>
        </w:rPr>
        <w:t xml:space="preserve"> 129, de 21 de Fevereiro de 2014, que garante o recurso para pagamento dos serviços de patologia clinica com repasse ao fundo municipal de saúde; </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Considerando a necessidade de assegurar a prestação de serviço laboratorial aos munícipes de </w:t>
      </w:r>
      <w:proofErr w:type="spellStart"/>
      <w:r w:rsidRPr="00C859CD">
        <w:rPr>
          <w:rFonts w:ascii="Tahoma" w:hAnsi="Tahoma" w:cs="Tahoma"/>
          <w:sz w:val="26"/>
          <w:szCs w:val="26"/>
        </w:rPr>
        <w:t>Japorã</w:t>
      </w:r>
      <w:proofErr w:type="spellEnd"/>
      <w:r w:rsidRPr="00C859CD">
        <w:rPr>
          <w:rFonts w:ascii="Tahoma" w:hAnsi="Tahoma" w:cs="Tahoma"/>
          <w:sz w:val="26"/>
          <w:szCs w:val="26"/>
        </w:rPr>
        <w:t>, de forma a complementar a assistência à saúde;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Considerando que os Exames Laboratoriais são necessários como apoio para diagnóstico de inúmeras patologias, assim sendo, a contratação de Laboratórios para a prestação de serviços de Análises Clínica são indispensáveis, como instrumento para complementar a assistência médico-ambulatorial realizada nas Unidades de Saúde do Município de </w:t>
      </w:r>
      <w:proofErr w:type="spellStart"/>
      <w:r w:rsidRPr="00C859CD">
        <w:rPr>
          <w:rFonts w:ascii="Tahoma" w:hAnsi="Tahoma" w:cs="Tahoma"/>
          <w:sz w:val="26"/>
          <w:szCs w:val="26"/>
        </w:rPr>
        <w:t>Japorã</w:t>
      </w:r>
      <w:proofErr w:type="spellEnd"/>
      <w:r w:rsidRPr="00C859CD">
        <w:rPr>
          <w:rFonts w:ascii="Tahoma" w:hAnsi="Tahoma" w:cs="Tahoma"/>
          <w:sz w:val="26"/>
          <w:szCs w:val="26"/>
        </w:rPr>
        <w:t>;</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Considerando que a Secretaria Municipal de Saúde de </w:t>
      </w:r>
      <w:proofErr w:type="spellStart"/>
      <w:r w:rsidRPr="00C859CD">
        <w:rPr>
          <w:rFonts w:ascii="Tahoma" w:hAnsi="Tahoma" w:cs="Tahoma"/>
          <w:sz w:val="26"/>
          <w:szCs w:val="26"/>
        </w:rPr>
        <w:t>Japorã</w:t>
      </w:r>
      <w:proofErr w:type="spellEnd"/>
      <w:proofErr w:type="gramStart"/>
      <w:r w:rsidRPr="00C859CD">
        <w:rPr>
          <w:rFonts w:ascii="Tahoma" w:hAnsi="Tahoma" w:cs="Tahoma"/>
          <w:sz w:val="26"/>
          <w:szCs w:val="26"/>
        </w:rPr>
        <w:t xml:space="preserve">  </w:t>
      </w:r>
      <w:proofErr w:type="gramEnd"/>
      <w:r w:rsidRPr="00C859CD">
        <w:rPr>
          <w:rFonts w:ascii="Tahoma" w:hAnsi="Tahoma" w:cs="Tahoma"/>
          <w:sz w:val="26"/>
          <w:szCs w:val="26"/>
        </w:rPr>
        <w:t xml:space="preserve">não possui capacidade instalada para realizar os exames especializados de Análises Clínicas advindos do Município, o Município de </w:t>
      </w:r>
      <w:proofErr w:type="spellStart"/>
      <w:r w:rsidRPr="00C859CD">
        <w:rPr>
          <w:rFonts w:ascii="Tahoma" w:hAnsi="Tahoma" w:cs="Tahoma"/>
          <w:sz w:val="26"/>
          <w:szCs w:val="26"/>
        </w:rPr>
        <w:t>Japorã</w:t>
      </w:r>
      <w:proofErr w:type="spellEnd"/>
      <w:r w:rsidRPr="00C859CD">
        <w:rPr>
          <w:rFonts w:ascii="Tahoma" w:hAnsi="Tahoma" w:cs="Tahoma"/>
          <w:sz w:val="26"/>
          <w:szCs w:val="26"/>
        </w:rPr>
        <w:t xml:space="preserve">, por meio da Secretaria Municipal de Saúde, DECIDE contratar pessoa jurídica para a prestação de serviços de Análises Clínica, Anatomia Patológica e </w:t>
      </w:r>
      <w:proofErr w:type="spellStart"/>
      <w:r w:rsidRPr="00C859CD">
        <w:rPr>
          <w:rFonts w:ascii="Tahoma" w:hAnsi="Tahoma" w:cs="Tahoma"/>
          <w:sz w:val="26"/>
          <w:szCs w:val="26"/>
        </w:rPr>
        <w:t>Citopatologia</w:t>
      </w:r>
      <w:proofErr w:type="spellEnd"/>
      <w:r w:rsidRPr="00C859CD">
        <w:rPr>
          <w:rFonts w:ascii="Tahoma" w:hAnsi="Tahoma" w:cs="Tahoma"/>
          <w:sz w:val="26"/>
          <w:szCs w:val="26"/>
        </w:rPr>
        <w:t>.</w:t>
      </w:r>
    </w:p>
    <w:p w:rsidR="00C859CD" w:rsidRPr="00C859CD" w:rsidRDefault="00C859CD" w:rsidP="00C859CD">
      <w:pPr>
        <w:jc w:val="both"/>
        <w:rPr>
          <w:rFonts w:ascii="Tahoma" w:hAnsi="Tahoma" w:cs="Tahoma"/>
          <w:sz w:val="26"/>
          <w:szCs w:val="26"/>
        </w:rPr>
      </w:pPr>
    </w:p>
    <w:p w:rsidR="00C859CD" w:rsidRPr="00C859CD" w:rsidRDefault="00C859CD" w:rsidP="00C859CD">
      <w:pPr>
        <w:numPr>
          <w:ilvl w:val="0"/>
          <w:numId w:val="5"/>
        </w:numPr>
        <w:spacing w:after="0" w:line="240" w:lineRule="auto"/>
        <w:ind w:left="0" w:firstLine="0"/>
        <w:jc w:val="both"/>
        <w:rPr>
          <w:rFonts w:ascii="Tahoma" w:hAnsi="Tahoma" w:cs="Tahoma"/>
          <w:sz w:val="26"/>
          <w:szCs w:val="26"/>
        </w:rPr>
      </w:pPr>
      <w:r w:rsidRPr="00C859CD">
        <w:rPr>
          <w:rFonts w:ascii="Tahoma" w:hAnsi="Tahoma" w:cs="Tahoma"/>
          <w:sz w:val="26"/>
          <w:szCs w:val="26"/>
        </w:rPr>
        <w:t>PLANILHA DE QUANTITATIVO E CUSTO ESTIMADO: Os quantitativos tem perfil definido</w:t>
      </w:r>
      <w:proofErr w:type="gramStart"/>
      <w:r w:rsidRPr="00C859CD">
        <w:rPr>
          <w:rFonts w:ascii="Tahoma" w:hAnsi="Tahoma" w:cs="Tahoma"/>
          <w:sz w:val="26"/>
          <w:szCs w:val="26"/>
        </w:rPr>
        <w:t xml:space="preserve">  </w:t>
      </w:r>
      <w:proofErr w:type="gramEnd"/>
      <w:r w:rsidRPr="00C859CD">
        <w:rPr>
          <w:rFonts w:ascii="Tahoma" w:hAnsi="Tahoma" w:cs="Tahoma"/>
          <w:sz w:val="26"/>
          <w:szCs w:val="26"/>
        </w:rPr>
        <w:t>por meio dos relatórios de demandas gerados junto as unidade de saúde do Município:</w:t>
      </w:r>
    </w:p>
    <w:p w:rsidR="00C859CD" w:rsidRPr="00C859CD" w:rsidRDefault="00C859CD" w:rsidP="00C859CD">
      <w:pPr>
        <w:jc w:val="both"/>
        <w:rPr>
          <w:rFonts w:ascii="Tahoma" w:hAnsi="Tahoma" w:cs="Tahoma"/>
          <w:sz w:val="26"/>
          <w:szCs w:val="26"/>
        </w:rPr>
      </w:pPr>
    </w:p>
    <w:tbl>
      <w:tblPr>
        <w:tblpPr w:leftFromText="141" w:rightFromText="141" w:vertAnchor="text" w:horzAnchor="page" w:tblpX="1811" w:tblpY="140"/>
        <w:tblW w:w="3616" w:type="pct"/>
        <w:tblCellMar>
          <w:left w:w="70" w:type="dxa"/>
          <w:right w:w="70" w:type="dxa"/>
        </w:tblCellMar>
        <w:tblLook w:val="04A0" w:firstRow="1" w:lastRow="0" w:firstColumn="1" w:lastColumn="0" w:noHBand="0" w:noVBand="1"/>
      </w:tblPr>
      <w:tblGrid>
        <w:gridCol w:w="736"/>
        <w:gridCol w:w="2551"/>
        <w:gridCol w:w="1236"/>
        <w:gridCol w:w="1728"/>
      </w:tblGrid>
      <w:tr w:rsidR="00C859CD" w:rsidRPr="00C859CD" w:rsidTr="00C859CD">
        <w:trPr>
          <w:trHeight w:val="165"/>
        </w:trPr>
        <w:tc>
          <w:tcPr>
            <w:tcW w:w="419" w:type="pct"/>
            <w:tcBorders>
              <w:top w:val="single" w:sz="4" w:space="0" w:color="auto"/>
              <w:left w:val="single" w:sz="4" w:space="0" w:color="auto"/>
              <w:bottom w:val="single" w:sz="4" w:space="0" w:color="auto"/>
              <w:right w:val="single" w:sz="4" w:space="0" w:color="auto"/>
            </w:tcBorders>
            <w:vAlign w:val="center"/>
            <w:hideMark/>
          </w:tcPr>
          <w:p w:rsidR="00C859CD" w:rsidRPr="00C859CD" w:rsidRDefault="00C859CD" w:rsidP="00C859CD">
            <w:pPr>
              <w:jc w:val="center"/>
              <w:rPr>
                <w:rFonts w:ascii="Tahoma" w:hAnsi="Tahoma" w:cs="Tahoma"/>
                <w:sz w:val="26"/>
                <w:szCs w:val="26"/>
              </w:rPr>
            </w:pPr>
            <w:r w:rsidRPr="00C859CD">
              <w:rPr>
                <w:rFonts w:ascii="Tahoma" w:hAnsi="Tahoma" w:cs="Tahoma"/>
                <w:sz w:val="26"/>
                <w:szCs w:val="26"/>
              </w:rPr>
              <w:t>ITEM</w:t>
            </w:r>
          </w:p>
        </w:tc>
        <w:tc>
          <w:tcPr>
            <w:tcW w:w="3064" w:type="pct"/>
            <w:tcBorders>
              <w:top w:val="single" w:sz="4" w:space="0" w:color="auto"/>
              <w:left w:val="nil"/>
              <w:bottom w:val="single" w:sz="4" w:space="0" w:color="auto"/>
              <w:right w:val="single" w:sz="4" w:space="0" w:color="auto"/>
            </w:tcBorders>
            <w:vAlign w:val="center"/>
            <w:hideMark/>
          </w:tcPr>
          <w:p w:rsidR="00C859CD" w:rsidRPr="00C859CD" w:rsidRDefault="00C859CD" w:rsidP="00C859CD">
            <w:pPr>
              <w:jc w:val="center"/>
              <w:rPr>
                <w:rFonts w:ascii="Tahoma" w:hAnsi="Tahoma" w:cs="Tahoma"/>
                <w:sz w:val="26"/>
                <w:szCs w:val="26"/>
              </w:rPr>
            </w:pPr>
            <w:r w:rsidRPr="00C859CD">
              <w:rPr>
                <w:rFonts w:ascii="Tahoma" w:hAnsi="Tahoma" w:cs="Tahoma"/>
                <w:sz w:val="26"/>
                <w:szCs w:val="26"/>
              </w:rPr>
              <w:t>ESPECIFICAÇÃO DO ITEM</w:t>
            </w:r>
          </w:p>
        </w:tc>
        <w:tc>
          <w:tcPr>
            <w:tcW w:w="758" w:type="pct"/>
            <w:tcBorders>
              <w:top w:val="single" w:sz="4" w:space="0" w:color="auto"/>
              <w:left w:val="nil"/>
              <w:bottom w:val="single" w:sz="4" w:space="0" w:color="auto"/>
              <w:right w:val="single" w:sz="4" w:space="0" w:color="auto"/>
            </w:tcBorders>
            <w:vAlign w:val="center"/>
            <w:hideMark/>
          </w:tcPr>
          <w:p w:rsidR="00C859CD" w:rsidRPr="00C859CD" w:rsidRDefault="00C859CD" w:rsidP="00C859CD">
            <w:pPr>
              <w:jc w:val="center"/>
              <w:rPr>
                <w:rFonts w:ascii="Tahoma" w:hAnsi="Tahoma" w:cs="Tahoma"/>
                <w:sz w:val="26"/>
                <w:szCs w:val="26"/>
              </w:rPr>
            </w:pPr>
            <w:r w:rsidRPr="00C859CD">
              <w:rPr>
                <w:rFonts w:ascii="Tahoma" w:hAnsi="Tahoma" w:cs="Tahoma"/>
                <w:sz w:val="26"/>
                <w:szCs w:val="26"/>
              </w:rPr>
              <w:t>UNIDADE</w:t>
            </w:r>
          </w:p>
        </w:tc>
        <w:tc>
          <w:tcPr>
            <w:tcW w:w="759" w:type="pct"/>
            <w:tcBorders>
              <w:top w:val="single" w:sz="4" w:space="0" w:color="auto"/>
              <w:left w:val="nil"/>
              <w:bottom w:val="single" w:sz="4" w:space="0" w:color="auto"/>
              <w:right w:val="single" w:sz="4" w:space="0" w:color="auto"/>
            </w:tcBorders>
            <w:vAlign w:val="center"/>
            <w:hideMark/>
          </w:tcPr>
          <w:p w:rsidR="00C859CD" w:rsidRPr="00C859CD" w:rsidRDefault="00C859CD" w:rsidP="00C859CD">
            <w:pPr>
              <w:jc w:val="center"/>
              <w:rPr>
                <w:rFonts w:ascii="Tahoma" w:hAnsi="Tahoma" w:cs="Tahoma"/>
                <w:sz w:val="26"/>
                <w:szCs w:val="26"/>
              </w:rPr>
            </w:pPr>
            <w:r w:rsidRPr="00C859CD">
              <w:rPr>
                <w:rFonts w:ascii="Tahoma" w:hAnsi="Tahoma" w:cs="Tahoma"/>
                <w:sz w:val="26"/>
                <w:szCs w:val="26"/>
              </w:rPr>
              <w:t>QUANTIDADE</w:t>
            </w:r>
          </w:p>
        </w:tc>
      </w:tr>
      <w:tr w:rsidR="00C859CD" w:rsidRPr="00C859CD" w:rsidTr="00C859CD">
        <w:trPr>
          <w:trHeight w:val="104"/>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t>1</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ACIDO URICO</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200,00</w:t>
            </w:r>
          </w:p>
        </w:tc>
      </w:tr>
      <w:tr w:rsidR="00C859CD" w:rsidRPr="00C859CD" w:rsidTr="00C859CD">
        <w:trPr>
          <w:trHeight w:val="135"/>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t>2</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ASO</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100,00</w:t>
            </w:r>
          </w:p>
        </w:tc>
      </w:tr>
      <w:tr w:rsidR="00C859CD" w:rsidRPr="00C859CD" w:rsidTr="00C859CD">
        <w:trPr>
          <w:trHeight w:val="165"/>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t>3</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BHCG</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200,00</w:t>
            </w:r>
          </w:p>
        </w:tc>
      </w:tr>
      <w:tr w:rsidR="00C859CD" w:rsidRPr="00C859CD" w:rsidTr="00C859CD">
        <w:trPr>
          <w:trHeight w:val="12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t>4</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BILIRRUBINA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w:t>
            </w:r>
            <w:r w:rsidRPr="00C859CD">
              <w:rPr>
                <w:rFonts w:ascii="Tahoma" w:hAnsi="Tahoma" w:cs="Tahoma"/>
                <w:color w:val="000000"/>
                <w:sz w:val="26"/>
                <w:szCs w:val="26"/>
              </w:rPr>
              <w:lastRenderedPageBreak/>
              <w:t>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lastRenderedPageBreak/>
              <w:t>50,00</w:t>
            </w:r>
          </w:p>
        </w:tc>
      </w:tr>
      <w:tr w:rsidR="00C859CD" w:rsidRPr="00C859CD" w:rsidTr="00C859CD">
        <w:trPr>
          <w:trHeight w:val="8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lastRenderedPageBreak/>
              <w:t>5</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CALCIO</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53"/>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t>6</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COAGULOGRAMA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40,00</w:t>
            </w:r>
          </w:p>
        </w:tc>
      </w:tr>
      <w:tr w:rsidR="00C859CD" w:rsidRPr="00C859CD" w:rsidTr="00C859CD">
        <w:trPr>
          <w:trHeight w:val="161"/>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t>7</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COLESTEROL</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300,00</w:t>
            </w:r>
          </w:p>
        </w:tc>
      </w:tr>
      <w:tr w:rsidR="00C859CD" w:rsidRPr="00C859CD" w:rsidTr="00C859CD">
        <w:trPr>
          <w:trHeight w:val="122"/>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t>8</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CREATININA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100,00</w:t>
            </w:r>
          </w:p>
        </w:tc>
      </w:tr>
      <w:tr w:rsidR="00C859CD" w:rsidRPr="00C859CD" w:rsidTr="00C859CD">
        <w:trPr>
          <w:trHeight w:val="81"/>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proofErr w:type="gramStart"/>
            <w:r w:rsidRPr="00C859CD">
              <w:rPr>
                <w:rFonts w:ascii="Tahoma" w:hAnsi="Tahoma" w:cs="Tahoma"/>
                <w:color w:val="000000"/>
                <w:sz w:val="26"/>
                <w:szCs w:val="26"/>
              </w:rPr>
              <w:t>9</w:t>
            </w:r>
            <w:proofErr w:type="gramEnd"/>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CULTURA + TSA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100,00</w:t>
            </w:r>
          </w:p>
        </w:tc>
      </w:tr>
      <w:tr w:rsidR="00C859CD" w:rsidRPr="00C859CD" w:rsidTr="00C859CD">
        <w:trPr>
          <w:trHeight w:val="55"/>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ESTRADIOL</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158"/>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11</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FOSFATASE ALCALINA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30,00</w:t>
            </w:r>
          </w:p>
        </w:tc>
      </w:tr>
      <w:tr w:rsidR="00C859CD" w:rsidRPr="00C859CD" w:rsidTr="00C859CD">
        <w:trPr>
          <w:trHeight w:val="103"/>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12</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FSH</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77"/>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13</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GGT</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30,00</w:t>
            </w:r>
          </w:p>
        </w:tc>
      </w:tr>
      <w:tr w:rsidR="00C859CD" w:rsidRPr="00C859CD" w:rsidTr="00C859CD">
        <w:trPr>
          <w:trHeight w:val="180"/>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14</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GLICEMIA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300,00</w:t>
            </w:r>
          </w:p>
        </w:tc>
      </w:tr>
      <w:tr w:rsidR="00C859CD" w:rsidRPr="00C859CD" w:rsidTr="00C859CD">
        <w:trPr>
          <w:trHeight w:val="12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15</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HDL</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300,00</w:t>
            </w:r>
          </w:p>
        </w:tc>
      </w:tr>
      <w:tr w:rsidR="00C859CD" w:rsidRPr="00C859CD" w:rsidTr="00C859CD">
        <w:trPr>
          <w:trHeight w:val="133"/>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16</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HEMOGLOB. GLICADA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133"/>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17</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HEMOGRAMA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400,00</w:t>
            </w:r>
          </w:p>
        </w:tc>
      </w:tr>
      <w:tr w:rsidR="00C859CD" w:rsidRPr="00C859CD" w:rsidTr="00C859CD">
        <w:trPr>
          <w:trHeight w:val="93"/>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18</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IGE</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54"/>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lastRenderedPageBreak/>
              <w:t>19</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LATEX</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100,00</w:t>
            </w:r>
          </w:p>
        </w:tc>
      </w:tr>
      <w:tr w:rsidR="00C859CD" w:rsidRPr="00C859CD" w:rsidTr="00C859CD">
        <w:trPr>
          <w:trHeight w:val="155"/>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LDL</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100,00</w:t>
            </w:r>
          </w:p>
        </w:tc>
      </w:tr>
      <w:tr w:rsidR="00C859CD" w:rsidRPr="00C859CD" w:rsidTr="00C859CD">
        <w:trPr>
          <w:trHeight w:val="115"/>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21</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LH</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7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22</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PARAS. DE FEZES</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300,00</w:t>
            </w:r>
          </w:p>
        </w:tc>
      </w:tr>
      <w:tr w:rsidR="00C859CD" w:rsidRPr="00C859CD" w:rsidTr="00C859CD">
        <w:trPr>
          <w:trHeight w:val="53"/>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23</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PCR</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100,00</w:t>
            </w:r>
          </w:p>
        </w:tc>
      </w:tr>
      <w:tr w:rsidR="00C859CD" w:rsidRPr="00C859CD" w:rsidTr="00C859CD">
        <w:trPr>
          <w:trHeight w:val="151"/>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24</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PLAQUETAS</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200,00</w:t>
            </w:r>
          </w:p>
        </w:tc>
      </w:tr>
      <w:tr w:rsidR="00C859CD" w:rsidRPr="00C859CD" w:rsidTr="00C859CD">
        <w:trPr>
          <w:trHeight w:val="12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25</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POTASSIO</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85"/>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26</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PROGESTERONA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53"/>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27</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PROLACTINA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147"/>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28</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PSA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70,00</w:t>
            </w:r>
          </w:p>
        </w:tc>
      </w:tr>
      <w:tr w:rsidR="00C859CD" w:rsidRPr="00C859CD" w:rsidTr="00C859CD">
        <w:trPr>
          <w:trHeight w:val="107"/>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29</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SODIO</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67"/>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T3</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50,00</w:t>
            </w:r>
          </w:p>
        </w:tc>
      </w:tr>
      <w:tr w:rsidR="00C859CD" w:rsidRPr="00C859CD" w:rsidTr="00C859CD">
        <w:trPr>
          <w:trHeight w:val="183"/>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31</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T4 LIVRE</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50,00</w:t>
            </w:r>
          </w:p>
        </w:tc>
      </w:tr>
      <w:tr w:rsidR="00C859CD" w:rsidRPr="00C859CD" w:rsidTr="00C859CD">
        <w:trPr>
          <w:trHeight w:val="129"/>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32</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TESTOSTERONA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w:t>
            </w:r>
          </w:p>
        </w:tc>
      </w:tr>
      <w:tr w:rsidR="00C859CD" w:rsidRPr="00C859CD" w:rsidTr="00C859CD">
        <w:trPr>
          <w:trHeight w:val="89"/>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33</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TGO</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50,00</w:t>
            </w:r>
          </w:p>
        </w:tc>
      </w:tr>
      <w:tr w:rsidR="00C859CD" w:rsidRPr="00C859CD" w:rsidTr="00C859CD">
        <w:trPr>
          <w:trHeight w:val="191"/>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lastRenderedPageBreak/>
              <w:t>34</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TGP</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50,00</w:t>
            </w:r>
          </w:p>
        </w:tc>
      </w:tr>
      <w:tr w:rsidR="00C859CD" w:rsidRPr="00C859CD" w:rsidTr="00C859CD">
        <w:trPr>
          <w:trHeight w:val="13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35</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TIPAGEM SANGUINEA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250,00</w:t>
            </w:r>
          </w:p>
        </w:tc>
      </w:tr>
      <w:tr w:rsidR="00C859CD" w:rsidRPr="00C859CD" w:rsidTr="00C859CD">
        <w:trPr>
          <w:trHeight w:val="9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36</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TRIGLICERIDEOS</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300,00</w:t>
            </w:r>
          </w:p>
        </w:tc>
      </w:tr>
      <w:tr w:rsidR="00C859CD" w:rsidRPr="00C859CD" w:rsidTr="00C859CD">
        <w:trPr>
          <w:trHeight w:val="5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37</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TSH</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50,00</w:t>
            </w:r>
          </w:p>
        </w:tc>
      </w:tr>
      <w:tr w:rsidR="00C859CD" w:rsidRPr="00C859CD" w:rsidTr="00C859CD">
        <w:trPr>
          <w:trHeight w:val="131"/>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38</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URÉIA</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100,00</w:t>
            </w:r>
          </w:p>
        </w:tc>
      </w:tr>
      <w:tr w:rsidR="00C859CD" w:rsidRPr="00C859CD" w:rsidTr="00C859CD">
        <w:trPr>
          <w:trHeight w:val="90"/>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39</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 xml:space="preserve">URINA </w:t>
            </w:r>
            <w:proofErr w:type="gramStart"/>
            <w:r w:rsidRPr="00C859CD">
              <w:rPr>
                <w:rFonts w:ascii="Tahoma" w:hAnsi="Tahoma" w:cs="Tahoma"/>
                <w:color w:val="000000"/>
                <w:sz w:val="26"/>
                <w:szCs w:val="26"/>
              </w:rPr>
              <w:t>1</w:t>
            </w:r>
            <w:proofErr w:type="gramEnd"/>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300,00</w:t>
            </w:r>
          </w:p>
        </w:tc>
      </w:tr>
      <w:tr w:rsidR="00C859CD" w:rsidRPr="00C859CD" w:rsidTr="00C859CD">
        <w:trPr>
          <w:trHeight w:val="78"/>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40</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VDRL</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200,00</w:t>
            </w:r>
          </w:p>
        </w:tc>
      </w:tr>
      <w:tr w:rsidR="00C859CD" w:rsidRPr="00C859CD" w:rsidTr="00C859CD">
        <w:trPr>
          <w:trHeight w:val="195"/>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41</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VHS</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200,00</w:t>
            </w:r>
          </w:p>
        </w:tc>
      </w:tr>
      <w:tr w:rsidR="00C859CD" w:rsidRPr="00C859CD" w:rsidTr="00C859CD">
        <w:trPr>
          <w:trHeight w:val="126"/>
        </w:trPr>
        <w:tc>
          <w:tcPr>
            <w:tcW w:w="419" w:type="pct"/>
            <w:tcBorders>
              <w:top w:val="nil"/>
              <w:left w:val="single" w:sz="4" w:space="0" w:color="000000"/>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42</w:t>
            </w:r>
          </w:p>
        </w:tc>
        <w:tc>
          <w:tcPr>
            <w:tcW w:w="3064" w:type="pct"/>
            <w:tcBorders>
              <w:top w:val="nil"/>
              <w:left w:val="nil"/>
              <w:bottom w:val="single" w:sz="4" w:space="0" w:color="000000"/>
              <w:right w:val="single" w:sz="4" w:space="0" w:color="000000"/>
            </w:tcBorders>
            <w:vAlign w:val="center"/>
            <w:hideMark/>
          </w:tcPr>
          <w:p w:rsidR="00C859CD" w:rsidRPr="00C859CD" w:rsidRDefault="00C859CD" w:rsidP="00C859CD">
            <w:pPr>
              <w:jc w:val="both"/>
              <w:rPr>
                <w:rFonts w:ascii="Tahoma" w:hAnsi="Tahoma" w:cs="Tahoma"/>
                <w:color w:val="000000"/>
                <w:sz w:val="26"/>
                <w:szCs w:val="26"/>
              </w:rPr>
            </w:pPr>
            <w:r w:rsidRPr="00C859CD">
              <w:rPr>
                <w:rFonts w:ascii="Tahoma" w:hAnsi="Tahoma" w:cs="Tahoma"/>
                <w:color w:val="000000"/>
                <w:sz w:val="26"/>
                <w:szCs w:val="26"/>
              </w:rPr>
              <w:t>VLDL</w:t>
            </w:r>
          </w:p>
        </w:tc>
        <w:tc>
          <w:tcPr>
            <w:tcW w:w="758"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 xml:space="preserve"> UNIDADE</w:t>
            </w:r>
          </w:p>
        </w:tc>
        <w:tc>
          <w:tcPr>
            <w:tcW w:w="759" w:type="pct"/>
            <w:tcBorders>
              <w:top w:val="nil"/>
              <w:left w:val="nil"/>
              <w:bottom w:val="single" w:sz="4" w:space="0" w:color="000000"/>
              <w:right w:val="single" w:sz="4" w:space="0" w:color="000000"/>
            </w:tcBorders>
            <w:vAlign w:val="center"/>
            <w:hideMark/>
          </w:tcPr>
          <w:p w:rsidR="00C859CD" w:rsidRPr="00C859CD" w:rsidRDefault="00C859CD" w:rsidP="00C859CD">
            <w:pPr>
              <w:jc w:val="center"/>
              <w:rPr>
                <w:rFonts w:ascii="Tahoma" w:hAnsi="Tahoma" w:cs="Tahoma"/>
                <w:color w:val="000000"/>
                <w:sz w:val="26"/>
                <w:szCs w:val="26"/>
              </w:rPr>
            </w:pPr>
            <w:r w:rsidRPr="00C859CD">
              <w:rPr>
                <w:rFonts w:ascii="Tahoma" w:hAnsi="Tahoma" w:cs="Tahoma"/>
                <w:color w:val="000000"/>
                <w:sz w:val="26"/>
                <w:szCs w:val="26"/>
              </w:rPr>
              <w:t>100,00</w:t>
            </w:r>
          </w:p>
        </w:tc>
      </w:tr>
      <w:tr w:rsidR="00C859CD" w:rsidRPr="00C859CD" w:rsidTr="00C859CD">
        <w:trPr>
          <w:trHeight w:val="285"/>
        </w:trPr>
        <w:tc>
          <w:tcPr>
            <w:tcW w:w="5000" w:type="pct"/>
            <w:gridSpan w:val="4"/>
            <w:tcBorders>
              <w:top w:val="single" w:sz="4" w:space="0" w:color="000000"/>
              <w:left w:val="single" w:sz="4" w:space="0" w:color="000000"/>
              <w:bottom w:val="single" w:sz="4" w:space="0" w:color="000000"/>
              <w:right w:val="single" w:sz="4" w:space="0" w:color="000000"/>
            </w:tcBorders>
            <w:vAlign w:val="center"/>
            <w:hideMark/>
          </w:tcPr>
          <w:p w:rsidR="00C859CD" w:rsidRPr="00C859CD" w:rsidRDefault="00C859CD" w:rsidP="00C859CD">
            <w:pPr>
              <w:jc w:val="right"/>
              <w:rPr>
                <w:rFonts w:ascii="Tahoma" w:hAnsi="Tahoma" w:cs="Tahoma"/>
                <w:color w:val="000000"/>
                <w:sz w:val="26"/>
                <w:szCs w:val="26"/>
              </w:rPr>
            </w:pPr>
          </w:p>
        </w:tc>
      </w:tr>
    </w:tbl>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rPr>
          <w:rFonts w:ascii="Tahoma" w:hAnsi="Tahoma" w:cs="Tahoma"/>
          <w:b/>
          <w:sz w:val="26"/>
          <w:szCs w:val="26"/>
        </w:rPr>
      </w:pPr>
    </w:p>
    <w:p w:rsidR="00C859CD" w:rsidRPr="00C859CD" w:rsidRDefault="00C859CD" w:rsidP="00C859CD">
      <w:pPr>
        <w:jc w:val="center"/>
        <w:rPr>
          <w:rFonts w:ascii="Tahoma" w:hAnsi="Tahoma" w:cs="Tahoma"/>
          <w:b/>
          <w:sz w:val="26"/>
          <w:szCs w:val="26"/>
        </w:rPr>
      </w:pPr>
    </w:p>
    <w:p w:rsidR="00C859CD" w:rsidRPr="00C859CD" w:rsidRDefault="00C859CD" w:rsidP="00C859CD">
      <w:pPr>
        <w:jc w:val="both"/>
        <w:rPr>
          <w:rFonts w:ascii="Tahoma" w:hAnsi="Tahoma" w:cs="Tahoma"/>
          <w:sz w:val="26"/>
          <w:szCs w:val="26"/>
        </w:rPr>
      </w:pPr>
      <w:r w:rsidRPr="00C859CD">
        <w:rPr>
          <w:rFonts w:ascii="Tahoma" w:hAnsi="Tahoma" w:cs="Tahoma"/>
          <w:b/>
          <w:sz w:val="26"/>
          <w:szCs w:val="26"/>
        </w:rPr>
        <w:t xml:space="preserve">             </w:t>
      </w:r>
      <w:r w:rsidRPr="00C859CD">
        <w:rPr>
          <w:rFonts w:ascii="Tahoma" w:hAnsi="Tahoma" w:cs="Tahoma"/>
          <w:sz w:val="26"/>
          <w:szCs w:val="26"/>
        </w:rPr>
        <w:t>3.2</w:t>
      </w:r>
      <w:proofErr w:type="gramStart"/>
      <w:r w:rsidRPr="00C859CD">
        <w:rPr>
          <w:rFonts w:ascii="Tahoma" w:hAnsi="Tahoma" w:cs="Tahoma"/>
          <w:sz w:val="26"/>
          <w:szCs w:val="26"/>
        </w:rPr>
        <w:t xml:space="preserve">  </w:t>
      </w:r>
      <w:proofErr w:type="gramEnd"/>
      <w:r w:rsidRPr="00C859CD">
        <w:rPr>
          <w:rFonts w:ascii="Tahoma" w:hAnsi="Tahoma" w:cs="Tahoma"/>
          <w:sz w:val="26"/>
          <w:szCs w:val="26"/>
        </w:rPr>
        <w:t>A CONTRATADA DEVERÁ;</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3.2.1. Realizar todos os procedimentos constantes nas formas de organização estabelecidas nos serviços “tipo a” diagnósticos laboratoriais de análise clínica.</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3.2.2. Atender somente as requisições devidamente preenchidas (com nome do paciente, sexo, idade, indicação clínica, carimbadas, assinadas e datadas com letra legível, com identificação do estabelecimento de saúde solicitante e autorizadas por um responsável do estabelecimento da rede própria do Município).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lastRenderedPageBreak/>
        <w:t>3.2.3. Para as requisições originadas dos estabelecimentos de saúde com convênio SUS e/ou munícipes atendidos em outros municípios, deverão seguir o item supracitado.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3.2.4. Realizar a coleta de material para exames, que deverão ser coletadas nos estabelecimentos de Saúde próprios do Município, com equipamentos e materiais adequados, registrados no Ministério da Saúde e em conformidade com as normas da ANVISA, por profissionais devidamente Habilitados/ treinados, podendo sofrer alteração de acordo com a demanda das Unidades, sem ônus para contratante; </w:t>
      </w:r>
    </w:p>
    <w:p w:rsidR="00C859CD" w:rsidRPr="00C859CD" w:rsidRDefault="00C859CD" w:rsidP="00C859CD">
      <w:pPr>
        <w:jc w:val="both"/>
        <w:rPr>
          <w:rFonts w:ascii="Tahoma" w:hAnsi="Tahoma" w:cs="Tahoma"/>
          <w:sz w:val="26"/>
          <w:szCs w:val="26"/>
        </w:rPr>
      </w:pPr>
    </w:p>
    <w:p w:rsidR="00C859CD" w:rsidRPr="00C859CD" w:rsidRDefault="00C859CD" w:rsidP="00C859CD">
      <w:pPr>
        <w:jc w:val="both"/>
        <w:rPr>
          <w:rFonts w:ascii="Tahoma" w:hAnsi="Tahoma" w:cs="Tahoma"/>
          <w:sz w:val="26"/>
          <w:szCs w:val="26"/>
        </w:rPr>
      </w:pPr>
      <w:r w:rsidRPr="00C859CD">
        <w:rPr>
          <w:rFonts w:ascii="Tahoma" w:hAnsi="Tahoma" w:cs="Tahoma"/>
          <w:sz w:val="26"/>
          <w:szCs w:val="26"/>
        </w:rPr>
        <w:t>4. FUNDAMENTO LEGAL</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4.1 - O objeto deste Termo de Referência tem amparo legal nas disposições da Lei Federal</w:t>
      </w:r>
      <w:proofErr w:type="gramStart"/>
      <w:r w:rsidRPr="00C859CD">
        <w:rPr>
          <w:rFonts w:ascii="Tahoma" w:hAnsi="Tahoma" w:cs="Tahoma"/>
          <w:sz w:val="26"/>
          <w:szCs w:val="26"/>
        </w:rPr>
        <w:t xml:space="preserve">  </w:t>
      </w:r>
      <w:proofErr w:type="gramEnd"/>
      <w:r w:rsidRPr="00C859CD">
        <w:rPr>
          <w:rFonts w:ascii="Tahoma" w:hAnsi="Tahoma" w:cs="Tahoma"/>
          <w:sz w:val="26"/>
          <w:szCs w:val="26"/>
        </w:rPr>
        <w:t>nº 8.666, de 21 de junho de 1993, Lei Federal nº 10.520, de 17.07.2002, Decreto Federal nº 5.450/2005, Decretos Municipais nº 988/15, nº.1.000/15, nº1.001/15, nº1.009/15 e Resoluções CGM/SEAPLANDE nº 01/15 e 02/15, da Lei nº 8.666/1993 e Lei Complementar Federal nº 123/2006  e Lei Complementar  Municipal nº 039/2015.</w:t>
      </w:r>
    </w:p>
    <w:p w:rsidR="00C859CD" w:rsidRPr="00C859CD" w:rsidRDefault="00C859CD" w:rsidP="00C859CD">
      <w:pPr>
        <w:jc w:val="both"/>
        <w:rPr>
          <w:rFonts w:ascii="Tahoma" w:hAnsi="Tahoma" w:cs="Tahoma"/>
          <w:sz w:val="26"/>
          <w:szCs w:val="26"/>
        </w:rPr>
      </w:pPr>
    </w:p>
    <w:p w:rsidR="00C859CD" w:rsidRPr="00C859CD" w:rsidRDefault="00C859CD" w:rsidP="00C859CD">
      <w:pPr>
        <w:jc w:val="both"/>
        <w:rPr>
          <w:rFonts w:ascii="Tahoma" w:hAnsi="Tahoma" w:cs="Tahoma"/>
          <w:sz w:val="26"/>
          <w:szCs w:val="26"/>
        </w:rPr>
      </w:pPr>
      <w:r w:rsidRPr="00C859CD">
        <w:rPr>
          <w:rFonts w:ascii="Tahoma" w:hAnsi="Tahoma" w:cs="Tahoma"/>
          <w:sz w:val="26"/>
          <w:szCs w:val="26"/>
        </w:rPr>
        <w:t>5 - DOS RECURSOS ORÇAMENTÁRIOS E FINANCEIROS: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5.1 - Os recursos orçamentários e financeiros necessários ao atendimento do pagamento das obrigações decorrentes desta licitação estão previstos para o ano de 2016 na dotação orçamentária da SECRETARIA MUNICIPAL DE SAÚDE, na seguinte </w:t>
      </w:r>
      <w:proofErr w:type="spellStart"/>
      <w:proofErr w:type="gramStart"/>
      <w:r w:rsidRPr="00C859CD">
        <w:rPr>
          <w:rFonts w:ascii="Tahoma" w:hAnsi="Tahoma" w:cs="Tahoma"/>
          <w:sz w:val="26"/>
          <w:szCs w:val="26"/>
        </w:rPr>
        <w:t>disposição:</w:t>
      </w:r>
      <w:proofErr w:type="gramEnd"/>
      <w:r w:rsidRPr="00C859CD">
        <w:rPr>
          <w:rFonts w:ascii="Tahoma" w:hAnsi="Tahoma" w:cs="Tahoma"/>
          <w:sz w:val="26"/>
          <w:szCs w:val="26"/>
        </w:rPr>
        <w:t>FUNDO</w:t>
      </w:r>
      <w:proofErr w:type="spellEnd"/>
      <w:r w:rsidRPr="00C859CD">
        <w:rPr>
          <w:rFonts w:ascii="Tahoma" w:hAnsi="Tahoma" w:cs="Tahoma"/>
          <w:sz w:val="26"/>
          <w:szCs w:val="26"/>
        </w:rPr>
        <w:t xml:space="preserve"> MUNICIPAL DE SAÚDE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10.301.0006.2027 – GESTÃO DAS AÇÕES DA SECRETARIA DE SAÚDE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3.3.90.39.00 – </w:t>
      </w:r>
      <w:proofErr w:type="gramStart"/>
      <w:r w:rsidRPr="00C859CD">
        <w:rPr>
          <w:rFonts w:ascii="Tahoma" w:hAnsi="Tahoma" w:cs="Tahoma"/>
          <w:sz w:val="26"/>
          <w:szCs w:val="26"/>
        </w:rPr>
        <w:t>OUTROS SERVIÇOS DE TERCEIROS PESSOA JURÍDICA</w:t>
      </w:r>
      <w:proofErr w:type="gramEnd"/>
    </w:p>
    <w:p w:rsidR="00C859CD" w:rsidRPr="00C859CD" w:rsidRDefault="00C859CD" w:rsidP="00C859CD">
      <w:pPr>
        <w:jc w:val="both"/>
        <w:rPr>
          <w:rFonts w:ascii="Tahoma" w:hAnsi="Tahoma" w:cs="Tahoma"/>
          <w:sz w:val="26"/>
          <w:szCs w:val="26"/>
        </w:rPr>
      </w:pPr>
    </w:p>
    <w:p w:rsidR="00C859CD" w:rsidRPr="00C859CD" w:rsidRDefault="00C859CD" w:rsidP="00C859CD">
      <w:pPr>
        <w:jc w:val="both"/>
        <w:rPr>
          <w:rFonts w:ascii="Tahoma" w:hAnsi="Tahoma" w:cs="Tahoma"/>
          <w:sz w:val="26"/>
          <w:szCs w:val="26"/>
        </w:rPr>
      </w:pPr>
      <w:r w:rsidRPr="00C859CD">
        <w:rPr>
          <w:rFonts w:ascii="Tahoma" w:hAnsi="Tahoma" w:cs="Tahoma"/>
          <w:sz w:val="26"/>
          <w:szCs w:val="26"/>
        </w:rPr>
        <w:t>6. A EMPRESA CONTRATADA OBRIGA-SE A:</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a) Executar os serviços conforme especificações do Termo de Referência e de sua proposta, com a alocação dos empregados necessários ao perfeito cumprimento das cláusulas contratuais, além de fornecer os </w:t>
      </w:r>
      <w:r w:rsidRPr="00C859CD">
        <w:rPr>
          <w:rFonts w:ascii="Tahoma" w:hAnsi="Tahoma" w:cs="Tahoma"/>
          <w:sz w:val="26"/>
          <w:szCs w:val="26"/>
        </w:rPr>
        <w:lastRenderedPageBreak/>
        <w:t>materiais e equipamentos, ferramentas e utensílios necessários, na qualidade e quantidade especificadas no Termo de Referência e em sua proposta;</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b) Arcar com os custos inerentes a execução dos serviços objeto do contrato;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c) Facultar à Administração, a qualquer tempo, a realização de inspeções e diligências, objetivando o acompanhamento e avaliação técnica da execução dos serviços contratados;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d) Notificar á Administração, através da SEMSA/PMVV, imediatamente e por escrito de quaisquer irregularidades que venham ocorrer em função da execução dos serviços;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d) Não transferir a outrem o objeto do Contrato;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e) Dar garantias e cumprir rigorosamente os prazos estipulados no contrato;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f) Reparar, corrigir, remover, reconstruir ou substituir, às suas expensas, no total ou em parte, no prazo máximo de 48 horas/ 2 (dois dias), os serviços efetuados em que se verificarem vícios, defeitos ou incorreções resultantes da execução ou dos materiais empregados, a critério da SEMSA;</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g) O transporte dos materiais biológicos deverá ocorrer de forma adequada e de acordo com as normas de biossegurança expedidas pela ANVISA ou de outro órgão fiscalizador;</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h) Garantir a confidencialidade dos dados e informações do paciente;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i) Manter sempre a qualidade na prestação do serviço executado;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j) Fica proibida a cobrança de qualquer quantia, a qualquer título, dos serviços prestados aos usuários do SUS, ficando a contratada responsabilizada por qualquer cobrança indevida feita a </w:t>
      </w:r>
      <w:proofErr w:type="spellStart"/>
      <w:proofErr w:type="gramStart"/>
      <w:r w:rsidRPr="00C859CD">
        <w:rPr>
          <w:rFonts w:ascii="Tahoma" w:hAnsi="Tahoma" w:cs="Tahoma"/>
          <w:sz w:val="26"/>
          <w:szCs w:val="26"/>
        </w:rPr>
        <w:t>usuário;</w:t>
      </w:r>
      <w:proofErr w:type="gramEnd"/>
      <w:r w:rsidRPr="00C859CD">
        <w:rPr>
          <w:rFonts w:ascii="Tahoma" w:hAnsi="Tahoma" w:cs="Tahoma"/>
          <w:sz w:val="26"/>
          <w:szCs w:val="26"/>
        </w:rPr>
        <w:t>k</w:t>
      </w:r>
      <w:proofErr w:type="spellEnd"/>
      <w:r w:rsidRPr="00C859CD">
        <w:rPr>
          <w:rFonts w:ascii="Tahoma" w:hAnsi="Tahoma" w:cs="Tahoma"/>
          <w:sz w:val="26"/>
          <w:szCs w:val="26"/>
        </w:rPr>
        <w:t>) Arcar com a responsabilidade civil por todos e quaisquer danos materiais e morais causados pela ação ou omissão de seus empregados, trabalhadores, prepostos ou representantes, dolosa ou culposamente, à SEMSA/PMJ ou a terceiros;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lastRenderedPageBreak/>
        <w:t xml:space="preserve">l) Assegurar ao Município as condições necessárias ao acompanhamento, </w:t>
      </w:r>
      <w:proofErr w:type="gramStart"/>
      <w:r w:rsidRPr="00C859CD">
        <w:rPr>
          <w:rFonts w:ascii="Tahoma" w:hAnsi="Tahoma" w:cs="Tahoma"/>
          <w:sz w:val="26"/>
          <w:szCs w:val="26"/>
        </w:rPr>
        <w:t>a</w:t>
      </w:r>
      <w:proofErr w:type="gramEnd"/>
      <w:r w:rsidRPr="00C859CD">
        <w:rPr>
          <w:rFonts w:ascii="Tahoma" w:hAnsi="Tahoma" w:cs="Tahoma"/>
          <w:sz w:val="26"/>
          <w:szCs w:val="26"/>
        </w:rPr>
        <w:t xml:space="preserve"> supervisão, ao controle, a fiscalização e auditoria da execução do objeto contratado, permitindo o livre acesso dos servidores do Município, a qualquer tempo e lugar, a todos os atos relacionados direta e indiretamente ao contratado, quando no desempenho das atividades de acompanhamento e controle;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m) Utilizar empregados habilitados com conhecimento dos serviços a serem executados, de conformidade com as normas e determinações em vigor;</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n)</w:t>
      </w:r>
      <w:proofErr w:type="gramStart"/>
      <w:r w:rsidRPr="00C859CD">
        <w:rPr>
          <w:rFonts w:ascii="Tahoma" w:hAnsi="Tahoma" w:cs="Tahoma"/>
          <w:sz w:val="26"/>
          <w:szCs w:val="26"/>
        </w:rPr>
        <w:t xml:space="preserve">  </w:t>
      </w:r>
      <w:proofErr w:type="gramEnd"/>
      <w:r w:rsidRPr="00C859CD">
        <w:rPr>
          <w:rFonts w:ascii="Tahoma" w:hAnsi="Tahoma" w:cs="Tahoma"/>
          <w:sz w:val="26"/>
          <w:szCs w:val="26"/>
        </w:rPr>
        <w:t xml:space="preserve">Atender os pacientes com dignidade e respeito de modo universal e igualitário, em observância ao principio da urbanidade; </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6.2 OS LABORATÓRIOS DEVERÃO CUMPRIR AS SEGUINTES LEGISLAÇÕES E QUAISQUER OUTRAS ATUALIZAÇÕES REALIZADAS PELA ANVISA:</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a) Resolução RDC/ANVISA Nº. 302/2005 que dispõe sobre Regulamento Técnico para funcionamento de Laboratórios Clínicos;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b) Resolução RDC/ANVISA Nº. 306/2004 que dispõe sobre o Regulamento Técnico para o gerenciamento de resíduos de serviços de saúde;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c) Resolução RDC/ANVISA Nº. 50/2002 que dispõe sobre o Regulamento Técnico para planejamento, programação, elaboração e avaliação de projetos físicos de estabelecimentos assistenciais de saúde.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7. OBRIGAÇÕES E RESPONSABILIDADES DA CONTRATANTE (PMJ)</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a) Exercer a fiscalização da execução do objeto através DEPARTAMENTO DE COMPRAS, na forma prevista pela Lei Federal nº 8.666/93;</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b) Notificar, formal e tempestivamente, a Contratada sobre irregularidades observadas nos produtos;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c) Disponibilizar todas as informações necessárias par</w:t>
      </w:r>
      <w:r>
        <w:rPr>
          <w:rFonts w:ascii="Tahoma" w:hAnsi="Tahoma" w:cs="Tahoma"/>
          <w:sz w:val="26"/>
          <w:szCs w:val="26"/>
        </w:rPr>
        <w:t>a a correta execução do objeto.</w:t>
      </w:r>
    </w:p>
    <w:p w:rsidR="00C859CD" w:rsidRPr="00C859CD" w:rsidRDefault="00C859CD" w:rsidP="00C859CD">
      <w:pPr>
        <w:jc w:val="both"/>
        <w:rPr>
          <w:rFonts w:ascii="Tahoma" w:hAnsi="Tahoma" w:cs="Tahoma"/>
          <w:sz w:val="26"/>
          <w:szCs w:val="26"/>
        </w:rPr>
      </w:pPr>
      <w:proofErr w:type="gramStart"/>
      <w:r w:rsidRPr="00C859CD">
        <w:rPr>
          <w:rFonts w:ascii="Tahoma" w:hAnsi="Tahoma" w:cs="Tahoma"/>
          <w:sz w:val="26"/>
          <w:szCs w:val="26"/>
        </w:rPr>
        <w:t>8</w:t>
      </w:r>
      <w:proofErr w:type="gramEnd"/>
      <w:r w:rsidRPr="00C859CD">
        <w:rPr>
          <w:rFonts w:ascii="Tahoma" w:hAnsi="Tahoma" w:cs="Tahoma"/>
          <w:sz w:val="26"/>
          <w:szCs w:val="26"/>
        </w:rPr>
        <w:t xml:space="preserve"> PRAZO E LOCAL DE ENTREGA</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8.1 Os Exames deverão ser entregues no endereço abaixo:</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lastRenderedPageBreak/>
        <w:t>SECRETARIA MUNICIPAL DE SAÚDE</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Av. Deputado Fernando Saldanha, s/n – </w:t>
      </w:r>
      <w:proofErr w:type="gramStart"/>
      <w:r w:rsidRPr="00C859CD">
        <w:rPr>
          <w:rFonts w:ascii="Tahoma" w:hAnsi="Tahoma" w:cs="Tahoma"/>
          <w:sz w:val="26"/>
          <w:szCs w:val="26"/>
        </w:rPr>
        <w:t>Centro</w:t>
      </w:r>
      <w:proofErr w:type="gramEnd"/>
    </w:p>
    <w:p w:rsidR="00C859CD" w:rsidRPr="00C859CD" w:rsidRDefault="00C859CD" w:rsidP="00C859CD">
      <w:pPr>
        <w:jc w:val="both"/>
        <w:rPr>
          <w:rFonts w:ascii="Tahoma" w:hAnsi="Tahoma" w:cs="Tahoma"/>
          <w:sz w:val="26"/>
          <w:szCs w:val="26"/>
        </w:rPr>
      </w:pPr>
      <w:proofErr w:type="spellStart"/>
      <w:r w:rsidRPr="00C859CD">
        <w:rPr>
          <w:rFonts w:ascii="Tahoma" w:hAnsi="Tahoma" w:cs="Tahoma"/>
          <w:sz w:val="26"/>
          <w:szCs w:val="26"/>
        </w:rPr>
        <w:t>Japorã</w:t>
      </w:r>
      <w:proofErr w:type="spellEnd"/>
      <w:r w:rsidRPr="00C859CD">
        <w:rPr>
          <w:rFonts w:ascii="Tahoma" w:hAnsi="Tahoma" w:cs="Tahoma"/>
          <w:sz w:val="26"/>
          <w:szCs w:val="26"/>
        </w:rPr>
        <w:t xml:space="preserve"> – MS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8.2 O pagamento referente aos exames, será efetuado da seguinte forma: parcela única em até 30(trinta) dias, contados da entrega da Nota Fiscal de fornecimento total dos produtos ofertados, devidamente atestada pelo recebedor. Será verificada também sua regularidade </w:t>
      </w:r>
      <w:proofErr w:type="gramStart"/>
      <w:r w:rsidRPr="00C859CD">
        <w:rPr>
          <w:rFonts w:ascii="Tahoma" w:hAnsi="Tahoma" w:cs="Tahoma"/>
          <w:sz w:val="26"/>
          <w:szCs w:val="26"/>
        </w:rPr>
        <w:t>fiscal.</w:t>
      </w:r>
      <w:proofErr w:type="gramEnd"/>
      <w:r w:rsidRPr="00C859CD">
        <w:rPr>
          <w:rFonts w:ascii="Tahoma" w:hAnsi="Tahoma" w:cs="Tahoma"/>
          <w:sz w:val="26"/>
          <w:szCs w:val="26"/>
        </w:rPr>
        <w:t>8.4 Para habilitar-se ao pagamento a Contratada deverá protocolar na PMJ Nota Fiscal/Fatura, na data de entrega dos produtos, devendo estar formalmente atestada pelo responsável do recebimento na SMJ.</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f) Na elaboração da Nota Fiscal/Fatura correspondente, a Contratada fará constar o quantitativo total de produtos, o somatório total dos valores correspondentes. Também deverá ser indicado o número do processo licitatório </w:t>
      </w:r>
      <w:r>
        <w:rPr>
          <w:rFonts w:ascii="Tahoma" w:hAnsi="Tahoma" w:cs="Tahoma"/>
          <w:sz w:val="26"/>
          <w:szCs w:val="26"/>
        </w:rPr>
        <w:t xml:space="preserve">e do contrato de fornecimento. </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9. DAS PENALIDADES</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9.1. À licitante ou à Contratada que incorram nas faltas referidas nos </w:t>
      </w:r>
      <w:proofErr w:type="spellStart"/>
      <w:r w:rsidRPr="00C859CD">
        <w:rPr>
          <w:rFonts w:ascii="Tahoma" w:hAnsi="Tahoma" w:cs="Tahoma"/>
          <w:sz w:val="26"/>
          <w:szCs w:val="26"/>
        </w:rPr>
        <w:t>arts</w:t>
      </w:r>
      <w:proofErr w:type="spellEnd"/>
      <w:r w:rsidRPr="00C859CD">
        <w:rPr>
          <w:rFonts w:ascii="Tahoma" w:hAnsi="Tahoma" w:cs="Tahoma"/>
          <w:sz w:val="26"/>
          <w:szCs w:val="26"/>
        </w:rPr>
        <w:t xml:space="preserve">. 81 a 85 e 89 a 99 da Lei Federal nº 8.666/93, bem como a licitante que, convocada dentro do prazo de validade de sua proposta, não assinar o contrato ou retirar instrumento equivalente aplicam-se, segundo a natureza e gravidade da falta, assegurados </w:t>
      </w:r>
      <w:proofErr w:type="gramStart"/>
      <w:r w:rsidRPr="00C859CD">
        <w:rPr>
          <w:rFonts w:ascii="Tahoma" w:hAnsi="Tahoma" w:cs="Tahoma"/>
          <w:sz w:val="26"/>
          <w:szCs w:val="26"/>
        </w:rPr>
        <w:t>a</w:t>
      </w:r>
      <w:proofErr w:type="gramEnd"/>
      <w:r w:rsidRPr="00C859CD">
        <w:rPr>
          <w:rFonts w:ascii="Tahoma" w:hAnsi="Tahoma" w:cs="Tahoma"/>
          <w:sz w:val="26"/>
          <w:szCs w:val="26"/>
        </w:rPr>
        <w:t xml:space="preserve"> ampla defesa e o contraditório, as sanções previstas nos </w:t>
      </w:r>
      <w:proofErr w:type="spellStart"/>
      <w:r w:rsidRPr="00C859CD">
        <w:rPr>
          <w:rFonts w:ascii="Tahoma" w:hAnsi="Tahoma" w:cs="Tahoma"/>
          <w:sz w:val="26"/>
          <w:szCs w:val="26"/>
        </w:rPr>
        <w:t>arts</w:t>
      </w:r>
      <w:proofErr w:type="spellEnd"/>
      <w:r w:rsidRPr="00C859CD">
        <w:rPr>
          <w:rFonts w:ascii="Tahoma" w:hAnsi="Tahoma" w:cs="Tahoma"/>
          <w:sz w:val="26"/>
          <w:szCs w:val="26"/>
        </w:rPr>
        <w:t xml:space="preserve">. </w:t>
      </w:r>
      <w:proofErr w:type="gramStart"/>
      <w:r w:rsidRPr="00C859CD">
        <w:rPr>
          <w:rFonts w:ascii="Tahoma" w:hAnsi="Tahoma" w:cs="Tahoma"/>
          <w:sz w:val="26"/>
          <w:szCs w:val="26"/>
        </w:rPr>
        <w:t>86 a 88 da Lei Federal nº</w:t>
      </w:r>
      <w:proofErr w:type="gramEnd"/>
      <w:r w:rsidRPr="00C859CD">
        <w:rPr>
          <w:rFonts w:ascii="Tahoma" w:hAnsi="Tahoma" w:cs="Tahoma"/>
          <w:sz w:val="26"/>
          <w:szCs w:val="26"/>
        </w:rPr>
        <w:t xml:space="preserve"> 8.666/93 ou em dispositivos de norma que vierem a substituí-la.</w:t>
      </w:r>
    </w:p>
    <w:p w:rsidR="00C859CD" w:rsidRPr="00C859CD" w:rsidRDefault="00C859CD" w:rsidP="00C859CD">
      <w:pPr>
        <w:jc w:val="both"/>
        <w:rPr>
          <w:rFonts w:ascii="Tahoma" w:hAnsi="Tahoma" w:cs="Tahoma"/>
          <w:sz w:val="26"/>
          <w:szCs w:val="26"/>
        </w:rPr>
      </w:pPr>
      <w:r w:rsidRPr="00C859CD">
        <w:rPr>
          <w:rFonts w:ascii="Tahoma" w:hAnsi="Tahoma" w:cs="Tahoma"/>
          <w:sz w:val="26"/>
          <w:szCs w:val="26"/>
        </w:rPr>
        <w:t xml:space="preserve">9.2. A inexecução contratual, inclusive por atraso injustificado na execução do contrato ou instrumento equivalente, sujeitará à contratada, além das penalidades referidas no item anterior, a multa de mora, </w:t>
      </w:r>
      <w:proofErr w:type="gramStart"/>
      <w:r w:rsidRPr="00C859CD">
        <w:rPr>
          <w:rFonts w:ascii="Tahoma" w:hAnsi="Tahoma" w:cs="Tahoma"/>
          <w:sz w:val="26"/>
          <w:szCs w:val="26"/>
        </w:rPr>
        <w:t>graduada de acordo com a gravidade da infração, obedecidos</w:t>
      </w:r>
      <w:proofErr w:type="gramEnd"/>
      <w:r w:rsidRPr="00C859CD">
        <w:rPr>
          <w:rFonts w:ascii="Tahoma" w:hAnsi="Tahoma" w:cs="Tahoma"/>
          <w:sz w:val="26"/>
          <w:szCs w:val="26"/>
        </w:rPr>
        <w:t xml:space="preserve"> os limites máximos definidos na Cláusula oitava do Contrato a ser assinado.</w:t>
      </w:r>
    </w:p>
    <w:p w:rsidR="0039195B" w:rsidRPr="00C859CD" w:rsidRDefault="00C859CD" w:rsidP="00C859CD">
      <w:pPr>
        <w:pStyle w:val="SemEspaamento"/>
        <w:jc w:val="both"/>
        <w:rPr>
          <w:rFonts w:ascii="Tahoma" w:hAnsi="Tahoma" w:cs="Tahoma"/>
          <w:sz w:val="26"/>
          <w:szCs w:val="26"/>
        </w:rPr>
      </w:pPr>
      <w:r w:rsidRPr="00C859CD">
        <w:rPr>
          <w:rFonts w:ascii="Tahoma" w:hAnsi="Tahoma" w:cs="Tahoma"/>
          <w:sz w:val="26"/>
          <w:szCs w:val="26"/>
        </w:rPr>
        <w:t>9.3. Antes da aplicação de qualquer penalidade será garantido à contratada o contraditório e a ampla defesa. A multa será descontada dos pagamentos eventualmente devidos pela PMJ ou ainda, quando for o caso, cobrada judicialmente</w:t>
      </w:r>
      <w:r>
        <w:rPr>
          <w:rFonts w:ascii="Tahoma" w:hAnsi="Tahoma" w:cs="Tahoma"/>
          <w:sz w:val="26"/>
          <w:szCs w:val="26"/>
        </w:rPr>
        <w:t>.</w:t>
      </w:r>
    </w:p>
    <w:p w:rsidR="0039195B" w:rsidRPr="00E87AE7" w:rsidRDefault="0039195B" w:rsidP="00C859CD">
      <w:pPr>
        <w:pStyle w:val="SemEspaamento"/>
        <w:jc w:val="both"/>
        <w:rPr>
          <w:rFonts w:ascii="Tahoma" w:hAnsi="Tahoma" w:cs="Tahoma"/>
          <w:sz w:val="26"/>
          <w:szCs w:val="26"/>
        </w:rPr>
      </w:pPr>
    </w:p>
    <w:p w:rsidR="00A33B2F" w:rsidRDefault="00A33B2F" w:rsidP="00C859CD">
      <w:pPr>
        <w:pStyle w:val="SemEspaamento"/>
        <w:jc w:val="both"/>
        <w:rPr>
          <w:rFonts w:ascii="Tahoma" w:hAnsi="Tahoma" w:cs="Tahoma"/>
          <w:sz w:val="26"/>
          <w:szCs w:val="26"/>
        </w:rPr>
      </w:pPr>
    </w:p>
    <w:p w:rsidR="00C859CD" w:rsidRDefault="00C859CD" w:rsidP="00A33B2F">
      <w:pPr>
        <w:pStyle w:val="SemEspaamento"/>
        <w:jc w:val="both"/>
        <w:rPr>
          <w:rFonts w:ascii="Tahoma" w:hAnsi="Tahoma" w:cs="Tahoma"/>
          <w:sz w:val="26"/>
          <w:szCs w:val="26"/>
        </w:rPr>
      </w:pPr>
    </w:p>
    <w:p w:rsidR="004C61D8" w:rsidRDefault="004C61D8"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III</w:t>
      </w:r>
    </w:p>
    <w:p w:rsidR="00A33B2F" w:rsidRPr="00E87AE7" w:rsidRDefault="00A33B2F" w:rsidP="00A33B2F">
      <w:pPr>
        <w:pStyle w:val="SemEspaamento"/>
        <w:jc w:val="center"/>
        <w:rPr>
          <w:rFonts w:ascii="Tahoma" w:hAnsi="Tahoma" w:cs="Tahoma"/>
          <w:sz w:val="26"/>
          <w:szCs w:val="26"/>
        </w:rPr>
      </w:pPr>
    </w:p>
    <w:p w:rsidR="00A33B2F" w:rsidRPr="00E87AE7" w:rsidRDefault="00A33B2F" w:rsidP="00416862">
      <w:pPr>
        <w:pStyle w:val="SemEspaamento"/>
        <w:jc w:val="center"/>
        <w:rPr>
          <w:rFonts w:ascii="Tahoma" w:hAnsi="Tahoma" w:cs="Tahoma"/>
          <w:sz w:val="26"/>
          <w:szCs w:val="26"/>
        </w:rPr>
      </w:pPr>
      <w:r w:rsidRPr="00E87AE7">
        <w:rPr>
          <w:rFonts w:ascii="Tahoma" w:hAnsi="Tahoma" w:cs="Tahoma"/>
          <w:sz w:val="26"/>
          <w:szCs w:val="26"/>
        </w:rPr>
        <w:t>PREGÃO PRESENCIAL N° 0</w:t>
      </w:r>
      <w:r w:rsidR="006F1DB9">
        <w:rPr>
          <w:rFonts w:ascii="Tahoma" w:hAnsi="Tahoma" w:cs="Tahoma"/>
          <w:sz w:val="26"/>
          <w:szCs w:val="26"/>
        </w:rPr>
        <w:t>3</w:t>
      </w:r>
      <w:r w:rsidR="00A66B7C">
        <w:rPr>
          <w:rFonts w:ascii="Tahoma" w:hAnsi="Tahoma" w:cs="Tahoma"/>
          <w:sz w:val="26"/>
          <w:szCs w:val="26"/>
        </w:rPr>
        <w:t>8</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(MODELO DE PROCURAÇÃO)</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OUTORGANTE: (nome, endereço, razão social da empresa com demais informações cabíveis de natureza legal</w:t>
      </w:r>
      <w:proofErr w:type="gramStart"/>
      <w:r w:rsidRPr="00E87AE7">
        <w:rPr>
          <w:rFonts w:ascii="Tahoma" w:hAnsi="Tahoma" w:cs="Tahoma"/>
          <w:sz w:val="26"/>
          <w:szCs w:val="26"/>
        </w:rPr>
        <w:t>)</w:t>
      </w:r>
      <w:proofErr w:type="gramEnd"/>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OUTORGADO: (nome e qualificação)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OBJETO: Representar a outorgante perante a Prefeitura</w:t>
      </w:r>
      <w:r w:rsidR="00DF4EE8">
        <w:rPr>
          <w:rFonts w:ascii="Tahoma" w:hAnsi="Tahoma" w:cs="Tahoma"/>
          <w:sz w:val="26"/>
          <w:szCs w:val="26"/>
        </w:rPr>
        <w:t xml:space="preserve"> Municipal de </w:t>
      </w:r>
      <w:proofErr w:type="spellStart"/>
      <w:r w:rsidR="00DF4EE8">
        <w:rPr>
          <w:rFonts w:ascii="Tahoma" w:hAnsi="Tahoma" w:cs="Tahoma"/>
          <w:sz w:val="26"/>
          <w:szCs w:val="26"/>
        </w:rPr>
        <w:t>Japorã</w:t>
      </w:r>
      <w:proofErr w:type="spellEnd"/>
      <w:r w:rsidRPr="00E87AE7">
        <w:rPr>
          <w:rFonts w:ascii="Tahoma" w:hAnsi="Tahoma" w:cs="Tahoma"/>
          <w:sz w:val="26"/>
          <w:szCs w:val="26"/>
        </w:rPr>
        <w:t>– MS, no Pregão Presencial nº 0</w:t>
      </w:r>
      <w:r w:rsidR="00416862">
        <w:rPr>
          <w:rFonts w:ascii="Tahoma" w:hAnsi="Tahoma" w:cs="Tahoma"/>
          <w:sz w:val="26"/>
          <w:szCs w:val="26"/>
        </w:rPr>
        <w:t>3</w:t>
      </w:r>
      <w:r w:rsidR="00A66B7C">
        <w:rPr>
          <w:rFonts w:ascii="Tahoma" w:hAnsi="Tahoma" w:cs="Tahoma"/>
          <w:sz w:val="26"/>
          <w:szCs w:val="26"/>
        </w:rPr>
        <w:t>8</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PODERES: Retirar editais, apresentar documentação e proposta, participar de sessões públicas de habilitação e julgamento da documentação e das propostas de preços, assinar as respectivas atas, Ata de Registro de Preços (instrumento de compromisso), registrar ocorrências, formular impugnações, interpor recursos, renunciar o direito de recursos, bem como assinar contratos e quaisquer documentos, indispensáveis ao fiel cumprimento do presente mandato.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Localidade,</w:t>
      </w:r>
      <w:proofErr w:type="gramStart"/>
      <w:r w:rsidRPr="00E87AE7">
        <w:rPr>
          <w:rFonts w:ascii="Tahoma" w:hAnsi="Tahoma" w:cs="Tahoma"/>
          <w:sz w:val="26"/>
          <w:szCs w:val="26"/>
        </w:rPr>
        <w:t>.............</w:t>
      </w:r>
      <w:proofErr w:type="gramEnd"/>
      <w:r w:rsidRPr="00E87AE7">
        <w:rPr>
          <w:rFonts w:ascii="Tahoma" w:hAnsi="Tahoma" w:cs="Tahoma"/>
          <w:sz w:val="26"/>
          <w:szCs w:val="26"/>
        </w:rPr>
        <w:t>de......................................de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roofErr w:type="gramStart"/>
      <w:r w:rsidRPr="00E87AE7">
        <w:rPr>
          <w:rFonts w:ascii="Tahoma" w:hAnsi="Tahoma" w:cs="Tahoma"/>
          <w:sz w:val="26"/>
          <w:szCs w:val="26"/>
        </w:rPr>
        <w:t>...................................................................................</w:t>
      </w:r>
      <w:proofErr w:type="gramEnd"/>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nome e CPF do outorgante</w:t>
      </w:r>
      <w:proofErr w:type="gramStart"/>
      <w:r w:rsidRPr="00E87AE7">
        <w:rPr>
          <w:rFonts w:ascii="Tahoma" w:hAnsi="Tahoma" w:cs="Tahoma"/>
          <w:sz w:val="26"/>
          <w:szCs w:val="26"/>
        </w:rPr>
        <w:t>)</w:t>
      </w:r>
      <w:proofErr w:type="gramEnd"/>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numPr>
          <w:ilvl w:val="0"/>
          <w:numId w:val="3"/>
        </w:numPr>
        <w:ind w:left="426" w:hanging="426"/>
        <w:rPr>
          <w:rFonts w:ascii="Tahoma" w:hAnsi="Tahoma" w:cs="Tahoma"/>
          <w:sz w:val="26"/>
          <w:szCs w:val="26"/>
        </w:rPr>
      </w:pPr>
      <w:r w:rsidRPr="00E87AE7">
        <w:rPr>
          <w:rFonts w:ascii="Tahoma" w:hAnsi="Tahoma" w:cs="Tahoma"/>
          <w:sz w:val="26"/>
          <w:szCs w:val="26"/>
        </w:rPr>
        <w:t>A firma do mandante deve ser reconhecida.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602960" w:rsidRDefault="00602960" w:rsidP="00416862">
      <w:pPr>
        <w:pStyle w:val="SemEspaamento"/>
        <w:rPr>
          <w:rFonts w:ascii="Tahoma" w:hAnsi="Tahoma" w:cs="Tahoma"/>
          <w:sz w:val="26"/>
          <w:szCs w:val="26"/>
        </w:rPr>
      </w:pPr>
    </w:p>
    <w:p w:rsidR="00602960" w:rsidRPr="00E87AE7" w:rsidRDefault="00602960"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IV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416862">
        <w:rPr>
          <w:rFonts w:ascii="Tahoma" w:hAnsi="Tahoma" w:cs="Tahoma"/>
          <w:sz w:val="26"/>
          <w:szCs w:val="26"/>
        </w:rPr>
        <w:t>3</w:t>
      </w:r>
      <w:r w:rsidR="00A66B7C">
        <w:rPr>
          <w:rFonts w:ascii="Tahoma" w:hAnsi="Tahoma" w:cs="Tahoma"/>
          <w:sz w:val="26"/>
          <w:szCs w:val="26"/>
        </w:rPr>
        <w:t>8</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 DE CUMPRIMENTO DAS CONDIÇÕES DE HABILITAÇÃO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 CNPJ n° __________________ (nome da empresa) sediada ______________________________________ (endereço completo). Declara, sob as penas da Lei, que está em situação REGULAR perante a Fazenda Municipal, a Seguridade Social e o Fundo de Garantia de Tempo de Serviço – FGTS, bem como, atende às exigências do edital quanto à habilitação jurídica para os fins previstos no Pregão Presencial n° 0</w:t>
      </w:r>
      <w:r w:rsidR="00416862">
        <w:rPr>
          <w:rFonts w:ascii="Tahoma" w:hAnsi="Tahoma" w:cs="Tahoma"/>
          <w:sz w:val="26"/>
          <w:szCs w:val="26"/>
        </w:rPr>
        <w:t>3</w:t>
      </w:r>
      <w:r w:rsidR="00A66B7C">
        <w:rPr>
          <w:rFonts w:ascii="Tahoma" w:hAnsi="Tahoma" w:cs="Tahoma"/>
          <w:sz w:val="26"/>
          <w:szCs w:val="26"/>
        </w:rPr>
        <w:t>8</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da Prefeitura </w:t>
      </w:r>
      <w:r w:rsidR="00DF4EE8">
        <w:rPr>
          <w:rFonts w:ascii="Tahoma" w:hAnsi="Tahoma" w:cs="Tahoma"/>
          <w:sz w:val="26"/>
          <w:szCs w:val="26"/>
        </w:rPr>
        <w:t xml:space="preserve">Municipal de </w:t>
      </w:r>
      <w:proofErr w:type="spellStart"/>
      <w:proofErr w:type="gramStart"/>
      <w:r w:rsidR="00DF4EE8">
        <w:rPr>
          <w:rFonts w:ascii="Tahoma" w:hAnsi="Tahoma" w:cs="Tahoma"/>
          <w:sz w:val="26"/>
          <w:szCs w:val="26"/>
        </w:rPr>
        <w:t>Japorã</w:t>
      </w:r>
      <w:proofErr w:type="spellEnd"/>
      <w:r w:rsidRPr="00E87AE7">
        <w:rPr>
          <w:rFonts w:ascii="Tahoma" w:hAnsi="Tahoma" w:cs="Tahoma"/>
          <w:sz w:val="26"/>
          <w:szCs w:val="26"/>
        </w:rPr>
        <w:t>-MS</w:t>
      </w:r>
      <w:proofErr w:type="gramEnd"/>
      <w:r w:rsidRPr="00E87AE7">
        <w:rPr>
          <w:rFonts w:ascii="Tahoma" w:hAnsi="Tahoma" w:cs="Tahoma"/>
          <w:sz w:val="26"/>
          <w:szCs w:val="26"/>
        </w:rPr>
        <w:t xml:space="preserve">.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____________, ______ de _____________ </w:t>
      </w:r>
      <w:proofErr w:type="spellStart"/>
      <w:r w:rsidRPr="00E87AE7">
        <w:rPr>
          <w:rFonts w:ascii="Tahoma" w:hAnsi="Tahoma" w:cs="Tahoma"/>
          <w:sz w:val="26"/>
          <w:szCs w:val="26"/>
        </w:rPr>
        <w:t>de</w:t>
      </w:r>
      <w:proofErr w:type="spellEnd"/>
      <w:r w:rsidRPr="00E87AE7">
        <w:rPr>
          <w:rFonts w:ascii="Tahoma" w:hAnsi="Tahoma" w:cs="Tahoma"/>
          <w:sz w:val="26"/>
          <w:szCs w:val="26"/>
        </w:rPr>
        <w:t xml:space="preserv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___________________________________</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Default="00DF4EE8" w:rsidP="00A33B2F">
      <w:pPr>
        <w:pStyle w:val="SemEspaamento"/>
        <w:jc w:val="center"/>
        <w:rPr>
          <w:rFonts w:ascii="Tahoma" w:hAnsi="Tahoma" w:cs="Tahoma"/>
          <w:sz w:val="26"/>
          <w:szCs w:val="26"/>
        </w:rPr>
      </w:pPr>
    </w:p>
    <w:p w:rsidR="00DF4EE8" w:rsidRPr="00E87AE7" w:rsidRDefault="00DF4EE8" w:rsidP="00A33B2F">
      <w:pPr>
        <w:pStyle w:val="SemEspaamento"/>
        <w:jc w:val="center"/>
        <w:rPr>
          <w:rFonts w:ascii="Tahoma" w:hAnsi="Tahoma" w:cs="Tahoma"/>
          <w:sz w:val="26"/>
          <w:szCs w:val="26"/>
        </w:rPr>
      </w:pPr>
    </w:p>
    <w:p w:rsidR="00A33B2F" w:rsidRDefault="00A33B2F" w:rsidP="00A33B2F">
      <w:pPr>
        <w:pStyle w:val="SemEspaamento"/>
        <w:jc w:val="center"/>
        <w:rPr>
          <w:rFonts w:ascii="Tahoma" w:hAnsi="Tahoma" w:cs="Tahoma"/>
          <w:sz w:val="26"/>
          <w:szCs w:val="26"/>
        </w:rPr>
      </w:pPr>
    </w:p>
    <w:p w:rsidR="00280865" w:rsidRPr="00E87AE7" w:rsidRDefault="00280865"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ANEXO </w:t>
      </w:r>
      <w:r w:rsidR="00280865">
        <w:rPr>
          <w:rFonts w:ascii="Tahoma" w:hAnsi="Tahoma" w:cs="Tahoma"/>
          <w:sz w:val="26"/>
          <w:szCs w:val="26"/>
        </w:rPr>
        <w:t>V</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PREGÃO PRESENCIAL N° 0</w:t>
      </w:r>
      <w:r w:rsidR="00416862">
        <w:rPr>
          <w:rFonts w:ascii="Tahoma" w:hAnsi="Tahoma" w:cs="Tahoma"/>
          <w:sz w:val="26"/>
          <w:szCs w:val="26"/>
        </w:rPr>
        <w:t>3</w:t>
      </w:r>
      <w:r w:rsidR="00A66B7C">
        <w:rPr>
          <w:rFonts w:ascii="Tahoma" w:hAnsi="Tahoma" w:cs="Tahoma"/>
          <w:sz w:val="26"/>
          <w:szCs w:val="26"/>
        </w:rPr>
        <w:t>8</w:t>
      </w:r>
      <w:r w:rsidR="00A33B2F" w:rsidRPr="00E87AE7">
        <w:rPr>
          <w:rFonts w:ascii="Tahoma" w:hAnsi="Tahoma" w:cs="Tahoma"/>
          <w:sz w:val="26"/>
          <w:szCs w:val="26"/>
        </w:rPr>
        <w:t>/201</w:t>
      </w:r>
      <w:r>
        <w:rPr>
          <w:rFonts w:ascii="Tahoma" w:hAnsi="Tahoma" w:cs="Tahoma"/>
          <w:sz w:val="26"/>
          <w:szCs w:val="26"/>
        </w:rPr>
        <w:t>6</w:t>
      </w:r>
      <w:r w:rsidR="00A33B2F" w:rsidRPr="00E87AE7">
        <w:rPr>
          <w:rFonts w:ascii="Tahoma" w:hAnsi="Tahoma" w:cs="Tahoma"/>
          <w:sz w:val="26"/>
          <w:szCs w:val="26"/>
        </w:rPr>
        <w:t xml:space="preserve"> – REGISTRO DE PREÇOS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1134" w:right="1416"/>
        <w:jc w:val="center"/>
        <w:rPr>
          <w:rFonts w:ascii="Tahoma" w:hAnsi="Tahoma" w:cs="Tahoma"/>
          <w:sz w:val="26"/>
          <w:szCs w:val="26"/>
        </w:rPr>
      </w:pPr>
      <w:r w:rsidRPr="00E87AE7">
        <w:rPr>
          <w:rFonts w:ascii="Tahoma" w:hAnsi="Tahoma" w:cs="Tahoma"/>
          <w:sz w:val="26"/>
          <w:szCs w:val="26"/>
        </w:rPr>
        <w:t>(DECLARAÇÃO DE SUJEIÇÃO AO EDITAL E DE INEXISTÊNCIA DE FATOS SUPERVENIENTES IMPEDITIVOS DA QUALIFICAÇÃO)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O signatário da presente, em nome da proponente ____________________, declara, expressamente, que se sujeita às condições estabelecidas no edital de Pregão Presencial № 0</w:t>
      </w:r>
      <w:r w:rsidR="006E3740">
        <w:rPr>
          <w:rFonts w:ascii="Tahoma" w:hAnsi="Tahoma" w:cs="Tahoma"/>
          <w:sz w:val="26"/>
          <w:szCs w:val="26"/>
        </w:rPr>
        <w:t>38</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em consideração e dos respectivos anexos e documentos, que acatará integralmente qualquer decisão que venha a ser tomada pelo licitador quanto à qualificação apenas das proponentes que hajam atendido às condições estabelecidas e demonstrem integral possibilidade de entrega dos produtos. </w:t>
      </w: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O signatário da presente declara, em nome da referida proponente, total concordância com a decisão que venha a ser tomado quanto à adjudicação, objeto do presente edital.  </w:t>
      </w:r>
    </w:p>
    <w:p w:rsidR="00A33B2F" w:rsidRPr="00E87AE7" w:rsidRDefault="00A33B2F" w:rsidP="00A33B2F">
      <w:pPr>
        <w:pStyle w:val="SemEspaamento"/>
        <w:jc w:val="both"/>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 xml:space="preserve">Declara, ainda, para todos os fins de direito, a inexistência de fatos supervenientes impeditivos da qualificação ou que comprometam a idoneidade da proponente nos termos do Artigo 32, parágrafo 2º, e Artigo 97 de Lei № 8.666 de 21 de junho de 1993, e suas alterações.  </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 ____ de ___________ </w:t>
      </w:r>
      <w:proofErr w:type="spellStart"/>
      <w:r w:rsidRPr="00E87AE7">
        <w:rPr>
          <w:rFonts w:ascii="Tahoma" w:hAnsi="Tahoma" w:cs="Tahoma"/>
          <w:sz w:val="26"/>
          <w:szCs w:val="26"/>
        </w:rPr>
        <w:t>de</w:t>
      </w:r>
      <w:proofErr w:type="spellEnd"/>
      <w:r w:rsidRPr="00E87AE7">
        <w:rPr>
          <w:rFonts w:ascii="Tahoma" w:hAnsi="Tahoma" w:cs="Tahoma"/>
          <w:sz w:val="26"/>
          <w:szCs w:val="26"/>
        </w:rPr>
        <w:t xml:space="preserve"> 201</w:t>
      </w:r>
      <w:r w:rsidR="00280865">
        <w:rPr>
          <w:rFonts w:ascii="Tahoma" w:hAnsi="Tahoma" w:cs="Tahoma"/>
          <w:sz w:val="26"/>
          <w:szCs w:val="26"/>
        </w:rPr>
        <w:t>6</w:t>
      </w:r>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 xml:space="preserve">___________________________________________________________ </w:t>
      </w: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(assinatura, nome e cargo do declarante, representante legal da Licitante).</w:t>
      </w:r>
    </w:p>
    <w:p w:rsidR="00A33B2F" w:rsidRDefault="00A33B2F"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proofErr w:type="gramStart"/>
      <w:r>
        <w:rPr>
          <w:rFonts w:ascii="Tahoma" w:hAnsi="Tahoma" w:cs="Tahoma"/>
          <w:sz w:val="26"/>
          <w:szCs w:val="26"/>
        </w:rPr>
        <w:t>ANEXO VI</w:t>
      </w:r>
      <w:proofErr w:type="gramEnd"/>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 0</w:t>
      </w:r>
      <w:r w:rsidR="00416862">
        <w:rPr>
          <w:rFonts w:ascii="Tahoma" w:hAnsi="Tahoma" w:cs="Tahoma"/>
          <w:sz w:val="26"/>
          <w:szCs w:val="26"/>
        </w:rPr>
        <w:t>3</w:t>
      </w:r>
      <w:r w:rsidR="00A66B7C">
        <w:rPr>
          <w:rFonts w:ascii="Tahoma" w:hAnsi="Tahoma" w:cs="Tahoma"/>
          <w:sz w:val="26"/>
          <w:szCs w:val="26"/>
        </w:rPr>
        <w:t>8</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DECLARAÇÃO</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ind w:left="708"/>
        <w:jc w:val="center"/>
        <w:rPr>
          <w:rFonts w:ascii="Tahoma" w:hAnsi="Tahoma" w:cs="Tahoma"/>
          <w:sz w:val="26"/>
          <w:szCs w:val="26"/>
        </w:rPr>
      </w:pPr>
      <w:r w:rsidRPr="00E87AE7">
        <w:rPr>
          <w:rFonts w:ascii="Tahoma" w:hAnsi="Tahoma" w:cs="Tahoma"/>
          <w:sz w:val="26"/>
          <w:szCs w:val="26"/>
        </w:rPr>
        <w:t>(papel timbrado da empresa)</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both"/>
        <w:rPr>
          <w:rFonts w:ascii="Tahoma" w:hAnsi="Tahoma" w:cs="Tahoma"/>
          <w:sz w:val="26"/>
          <w:szCs w:val="26"/>
        </w:rPr>
      </w:pPr>
      <w:r w:rsidRPr="00E87AE7">
        <w:rPr>
          <w:rFonts w:ascii="Tahoma" w:hAnsi="Tahoma" w:cs="Tahoma"/>
          <w:sz w:val="26"/>
          <w:szCs w:val="26"/>
        </w:rPr>
        <w:t>_____________________________, CNPJ n° ___________ (nome da empresa) _____ sediada ______________</w:t>
      </w:r>
      <w:proofErr w:type="gramStart"/>
      <w:r w:rsidRPr="00E87AE7">
        <w:rPr>
          <w:rFonts w:ascii="Tahoma" w:hAnsi="Tahoma" w:cs="Tahoma"/>
          <w:sz w:val="26"/>
          <w:szCs w:val="26"/>
        </w:rPr>
        <w:t>(</w:t>
      </w:r>
      <w:proofErr w:type="gramEnd"/>
      <w:r w:rsidRPr="00E87AE7">
        <w:rPr>
          <w:rFonts w:ascii="Tahoma" w:hAnsi="Tahoma" w:cs="Tahoma"/>
          <w:sz w:val="26"/>
          <w:szCs w:val="26"/>
        </w:rPr>
        <w:t xml:space="preserve">endereço completo) _____________. Por intermédio de seu representante legal, o (a) </w:t>
      </w:r>
      <w:proofErr w:type="spellStart"/>
      <w:r w:rsidRPr="00E87AE7">
        <w:rPr>
          <w:rFonts w:ascii="Tahoma" w:hAnsi="Tahoma" w:cs="Tahoma"/>
          <w:sz w:val="26"/>
          <w:szCs w:val="26"/>
        </w:rPr>
        <w:t>Sr</w:t>
      </w:r>
      <w:proofErr w:type="spellEnd"/>
      <w:r w:rsidRPr="00E87AE7">
        <w:rPr>
          <w:rFonts w:ascii="Tahoma" w:hAnsi="Tahoma" w:cs="Tahoma"/>
          <w:sz w:val="26"/>
          <w:szCs w:val="26"/>
        </w:rPr>
        <w:t xml:space="preserve"> (a). _____________, portador da Carteira de Identidade nº __________ e do CPF nº ______________, DECLARA, para fins do disposto no inciso V do art. 27 da Lei nº 8.666, de 21 de junho de 1993, acrescido pela Lei nº 9.854, de 27 de outubro de 1999, que não emprega menor de dezoito anos em trabalho noturno, perigoso ou insalubre e não emprega menor de dezesseis anos.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r w:rsidRPr="00E87AE7">
        <w:rPr>
          <w:rFonts w:ascii="Tahoma" w:hAnsi="Tahoma" w:cs="Tahoma"/>
          <w:sz w:val="26"/>
          <w:szCs w:val="26"/>
        </w:rPr>
        <w:t>Ressalva: emprega menor, a partir de quatorze anos, na condição de aprendiz. (</w:t>
      </w:r>
      <w:proofErr w:type="gramStart"/>
      <w:r w:rsidRPr="00E87AE7">
        <w:rPr>
          <w:rFonts w:ascii="Tahoma" w:hAnsi="Tahoma" w:cs="Tahoma"/>
          <w:sz w:val="26"/>
          <w:szCs w:val="26"/>
        </w:rPr>
        <w:t>....</w:t>
      </w:r>
      <w:proofErr w:type="gramEnd"/>
      <w:r w:rsidRPr="00E87AE7">
        <w:rPr>
          <w:rFonts w:ascii="Tahoma" w:hAnsi="Tahoma" w:cs="Tahoma"/>
          <w:sz w:val="26"/>
          <w:szCs w:val="26"/>
        </w:rPr>
        <w:t xml:space="preserve">)   </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 xml:space="preserve">____________, ______ de _____________ </w:t>
      </w:r>
      <w:proofErr w:type="spellStart"/>
      <w:r w:rsidRPr="00E87AE7">
        <w:rPr>
          <w:rFonts w:ascii="Tahoma" w:hAnsi="Tahoma" w:cs="Tahoma"/>
          <w:sz w:val="26"/>
          <w:szCs w:val="26"/>
        </w:rPr>
        <w:t>de</w:t>
      </w:r>
      <w:proofErr w:type="spellEnd"/>
      <w:r w:rsidRPr="00E87AE7">
        <w:rPr>
          <w:rFonts w:ascii="Tahoma" w:hAnsi="Tahoma" w:cs="Tahoma"/>
          <w:sz w:val="26"/>
          <w:szCs w:val="26"/>
        </w:rPr>
        <w:t xml:space="preserv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(Assinatura do representante legal da empresa)</w:t>
      </w:r>
    </w:p>
    <w:p w:rsidR="00A33B2F" w:rsidRPr="00E87AE7" w:rsidRDefault="00A33B2F" w:rsidP="00A33B2F">
      <w:pPr>
        <w:pStyle w:val="SemEspaamento"/>
        <w:rPr>
          <w:rFonts w:ascii="Tahoma" w:hAnsi="Tahoma" w:cs="Tahoma"/>
          <w:sz w:val="26"/>
          <w:szCs w:val="26"/>
        </w:rPr>
      </w:pPr>
    </w:p>
    <w:p w:rsidR="00A33B2F" w:rsidRPr="00E87AE7" w:rsidRDefault="00A33B2F" w:rsidP="00A33B2F">
      <w:pPr>
        <w:pStyle w:val="SemEspaamento"/>
        <w:rPr>
          <w:rFonts w:ascii="Tahoma" w:hAnsi="Tahoma" w:cs="Tahoma"/>
          <w:sz w:val="26"/>
          <w:szCs w:val="26"/>
        </w:rPr>
      </w:pPr>
    </w:p>
    <w:p w:rsidR="00A33B2F" w:rsidRDefault="00A33B2F" w:rsidP="00A33B2F">
      <w:pPr>
        <w:pStyle w:val="SemEspaamento"/>
        <w:rPr>
          <w:rFonts w:ascii="Tahoma" w:hAnsi="Tahoma" w:cs="Tahoma"/>
          <w:sz w:val="26"/>
          <w:szCs w:val="26"/>
        </w:rPr>
      </w:pPr>
      <w:r w:rsidRPr="00E87AE7">
        <w:rPr>
          <w:rFonts w:ascii="Tahoma" w:hAnsi="Tahoma" w:cs="Tahoma"/>
          <w:sz w:val="26"/>
          <w:szCs w:val="26"/>
        </w:rPr>
        <w:t>(Observação: em caso afirmativo, assinalar a ressalva acima)</w:t>
      </w:r>
      <w:r w:rsidR="00DF4EE8">
        <w:rPr>
          <w:rFonts w:ascii="Tahoma" w:hAnsi="Tahoma" w:cs="Tahoma"/>
          <w:sz w:val="26"/>
          <w:szCs w:val="26"/>
        </w:rPr>
        <w:t>.</w:t>
      </w:r>
    </w:p>
    <w:p w:rsidR="00DF4EE8" w:rsidRDefault="00DF4EE8" w:rsidP="00A33B2F">
      <w:pPr>
        <w:pStyle w:val="SemEspaamento"/>
        <w:rPr>
          <w:rFonts w:ascii="Tahoma" w:hAnsi="Tahoma" w:cs="Tahoma"/>
          <w:sz w:val="26"/>
          <w:szCs w:val="26"/>
        </w:rPr>
      </w:pPr>
    </w:p>
    <w:p w:rsidR="00DF4EE8" w:rsidRPr="00E87AE7" w:rsidRDefault="00DF4EE8" w:rsidP="00A33B2F">
      <w:pPr>
        <w:pStyle w:val="SemEspaamento"/>
        <w:rPr>
          <w:rFonts w:ascii="Tahoma" w:hAnsi="Tahoma" w:cs="Tahoma"/>
          <w:sz w:val="26"/>
          <w:szCs w:val="26"/>
        </w:rPr>
      </w:pPr>
    </w:p>
    <w:p w:rsidR="00A33B2F" w:rsidRPr="00E87AE7" w:rsidRDefault="00A33B2F" w:rsidP="00A33B2F">
      <w:pPr>
        <w:pStyle w:val="SemEspaamento"/>
        <w:jc w:val="center"/>
        <w:rPr>
          <w:rFonts w:ascii="Tahoma" w:hAnsi="Tahoma" w:cs="Tahoma"/>
          <w:sz w:val="26"/>
          <w:szCs w:val="26"/>
        </w:rPr>
      </w:pPr>
    </w:p>
    <w:p w:rsidR="00A33B2F" w:rsidRPr="00E87AE7" w:rsidRDefault="00280865" w:rsidP="00A33B2F">
      <w:pPr>
        <w:pStyle w:val="SemEspaamento"/>
        <w:jc w:val="center"/>
        <w:rPr>
          <w:rFonts w:ascii="Tahoma" w:hAnsi="Tahoma" w:cs="Tahoma"/>
          <w:sz w:val="26"/>
          <w:szCs w:val="26"/>
        </w:rPr>
      </w:pPr>
      <w:r>
        <w:rPr>
          <w:rFonts w:ascii="Tahoma" w:hAnsi="Tahoma" w:cs="Tahoma"/>
          <w:sz w:val="26"/>
          <w:szCs w:val="26"/>
        </w:rPr>
        <w:t>ANEXO VII</w:t>
      </w:r>
    </w:p>
    <w:p w:rsidR="00A33B2F" w:rsidRPr="00E87AE7" w:rsidRDefault="00A33B2F" w:rsidP="00A33B2F">
      <w:pPr>
        <w:pStyle w:val="SemEspaamento"/>
        <w:jc w:val="center"/>
        <w:rPr>
          <w:rFonts w:ascii="Tahoma" w:hAnsi="Tahoma" w:cs="Tahoma"/>
          <w:sz w:val="26"/>
          <w:szCs w:val="26"/>
        </w:rPr>
      </w:pPr>
      <w:r w:rsidRPr="00E87AE7">
        <w:rPr>
          <w:rFonts w:ascii="Tahoma" w:hAnsi="Tahoma" w:cs="Tahoma"/>
          <w:sz w:val="26"/>
          <w:szCs w:val="26"/>
        </w:rPr>
        <w:t>PREGÃO PRESENCIAL Nº 0</w:t>
      </w:r>
      <w:r w:rsidR="00416862">
        <w:rPr>
          <w:rFonts w:ascii="Tahoma" w:hAnsi="Tahoma" w:cs="Tahoma"/>
          <w:sz w:val="26"/>
          <w:szCs w:val="26"/>
        </w:rPr>
        <w:t>3</w:t>
      </w:r>
      <w:r w:rsidR="00A66B7C">
        <w:rPr>
          <w:rFonts w:ascii="Tahoma" w:hAnsi="Tahoma" w:cs="Tahoma"/>
          <w:sz w:val="26"/>
          <w:szCs w:val="26"/>
        </w:rPr>
        <w:t>8</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xml:space="preserve"> – REGISTRO DE PREÇOS</w:t>
      </w:r>
    </w:p>
    <w:p w:rsidR="00A33B2F" w:rsidRPr="00E87AE7" w:rsidRDefault="00A33B2F" w:rsidP="005A435F">
      <w:pPr>
        <w:jc w:val="center"/>
        <w:rPr>
          <w:rFonts w:ascii="Tahoma" w:hAnsi="Tahoma" w:cs="Tahoma"/>
          <w:sz w:val="26"/>
          <w:szCs w:val="26"/>
        </w:rPr>
      </w:pPr>
      <w:r w:rsidRPr="00E87AE7">
        <w:rPr>
          <w:rFonts w:ascii="Tahoma" w:hAnsi="Tahoma" w:cs="Tahoma"/>
          <w:sz w:val="26"/>
          <w:szCs w:val="26"/>
        </w:rPr>
        <w:t xml:space="preserve"> MODELO DE DECLARAÇÃO DE ENQUADRAMENTO COMO MICRO EMPRESA OU EMPRESA DE PEQUENO PORTE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(Este anexo é um modelo e deve ser feito em papel timbrado do licitante)</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 xml:space="preserve">A Empresa _______________________, inscrita no CNPJ n° _____________________, por intermédio de seu representante legal </w:t>
      </w:r>
      <w:proofErr w:type="gramStart"/>
      <w:r w:rsidRPr="00E87AE7">
        <w:rPr>
          <w:rFonts w:ascii="Tahoma" w:hAnsi="Tahoma" w:cs="Tahoma"/>
          <w:sz w:val="26"/>
          <w:szCs w:val="26"/>
        </w:rPr>
        <w:t>o(</w:t>
      </w:r>
      <w:proofErr w:type="gramEnd"/>
      <w:r w:rsidRPr="00E87AE7">
        <w:rPr>
          <w:rFonts w:ascii="Tahoma" w:hAnsi="Tahoma" w:cs="Tahoma"/>
          <w:sz w:val="26"/>
          <w:szCs w:val="26"/>
        </w:rPr>
        <w:t>a) Sr.(a) _______________________, portador (a) da Carteira de Identidade n° _________________ expedida pela SSP/____ e de CPF n° _________________ DECLARA, para fins do disposto no item IV do Edital de MODALIDADE PREGÃO PRESENCIAL Nº 0</w:t>
      </w:r>
      <w:r w:rsidR="00416862">
        <w:rPr>
          <w:rFonts w:ascii="Tahoma" w:hAnsi="Tahoma" w:cs="Tahoma"/>
          <w:sz w:val="26"/>
          <w:szCs w:val="26"/>
        </w:rPr>
        <w:t>35</w:t>
      </w:r>
      <w:r w:rsidRPr="00E87AE7">
        <w:rPr>
          <w:rFonts w:ascii="Tahoma" w:hAnsi="Tahoma" w:cs="Tahoma"/>
          <w:sz w:val="26"/>
          <w:szCs w:val="26"/>
        </w:rPr>
        <w:t>/201</w:t>
      </w:r>
      <w:r w:rsidR="00280865">
        <w:rPr>
          <w:rFonts w:ascii="Tahoma" w:hAnsi="Tahoma" w:cs="Tahoma"/>
          <w:sz w:val="26"/>
          <w:szCs w:val="26"/>
        </w:rPr>
        <w:t>6</w:t>
      </w:r>
      <w:r w:rsidRPr="00E87AE7">
        <w:rPr>
          <w:rFonts w:ascii="Tahoma" w:hAnsi="Tahoma" w:cs="Tahoma"/>
          <w:sz w:val="26"/>
          <w:szCs w:val="26"/>
        </w:rPr>
        <w:t>, sob as sanções administrativas cabíveis e sob penas da Lei, que esta empresa, na presente data, é considerada:</w:t>
      </w:r>
    </w:p>
    <w:p w:rsidR="00A33B2F" w:rsidRPr="00E87AE7" w:rsidRDefault="00A33B2F" w:rsidP="00A33B2F">
      <w:pPr>
        <w:jc w:val="both"/>
        <w:rPr>
          <w:rFonts w:ascii="Tahoma" w:hAnsi="Tahoma" w:cs="Tahoma"/>
          <w:sz w:val="26"/>
          <w:szCs w:val="26"/>
        </w:rPr>
      </w:pPr>
      <w:proofErr w:type="gramStart"/>
      <w:r w:rsidRPr="00E87AE7">
        <w:rPr>
          <w:rFonts w:ascii="Tahoma" w:hAnsi="Tahoma" w:cs="Tahoma"/>
          <w:sz w:val="26"/>
          <w:szCs w:val="26"/>
        </w:rPr>
        <w:t xml:space="preserve">(    </w:t>
      </w:r>
      <w:proofErr w:type="gramEnd"/>
      <w:r w:rsidRPr="00E87AE7">
        <w:rPr>
          <w:rFonts w:ascii="Tahoma" w:hAnsi="Tahoma" w:cs="Tahoma"/>
          <w:sz w:val="26"/>
          <w:szCs w:val="26"/>
        </w:rPr>
        <w:t>) MICROEMPRESA, conforme Inciso I, art. 3° da Lei Complementar n° 123/2006;</w:t>
      </w:r>
    </w:p>
    <w:p w:rsidR="00A33B2F" w:rsidRPr="00E87AE7" w:rsidRDefault="00A33B2F" w:rsidP="00A33B2F">
      <w:pPr>
        <w:jc w:val="both"/>
        <w:rPr>
          <w:rFonts w:ascii="Tahoma" w:hAnsi="Tahoma" w:cs="Tahoma"/>
          <w:sz w:val="26"/>
          <w:szCs w:val="26"/>
        </w:rPr>
      </w:pPr>
      <w:proofErr w:type="gramStart"/>
      <w:r w:rsidRPr="00E87AE7">
        <w:rPr>
          <w:rFonts w:ascii="Tahoma" w:hAnsi="Tahoma" w:cs="Tahoma"/>
          <w:sz w:val="26"/>
          <w:szCs w:val="26"/>
        </w:rPr>
        <w:t xml:space="preserve">(   </w:t>
      </w:r>
      <w:proofErr w:type="gramEnd"/>
      <w:r w:rsidRPr="00E87AE7">
        <w:rPr>
          <w:rFonts w:ascii="Tahoma" w:hAnsi="Tahoma" w:cs="Tahoma"/>
          <w:sz w:val="26"/>
          <w:szCs w:val="26"/>
        </w:rPr>
        <w:t>) EMPRESA DE PEQUENOPORTE, conforme inciso II, art. 3° da lei Complementar n° 123/2006.</w:t>
      </w:r>
    </w:p>
    <w:p w:rsidR="00A33B2F" w:rsidRPr="00E87AE7" w:rsidRDefault="00A33B2F" w:rsidP="00A33B2F">
      <w:pPr>
        <w:jc w:val="both"/>
        <w:rPr>
          <w:rFonts w:ascii="Tahoma" w:hAnsi="Tahoma" w:cs="Tahoma"/>
          <w:sz w:val="26"/>
          <w:szCs w:val="26"/>
        </w:rPr>
      </w:pPr>
      <w:r w:rsidRPr="00E87AE7">
        <w:rPr>
          <w:rFonts w:ascii="Tahoma" w:hAnsi="Tahoma" w:cs="Tahoma"/>
          <w:sz w:val="26"/>
          <w:szCs w:val="26"/>
        </w:rPr>
        <w:t>DECLARA ainda que a empresa esteja excluída das vedações constantes do parágrafo 4° do artigo 3° da Lei Complementar n° 123, de 14 de dezembro de 2006.</w:t>
      </w:r>
    </w:p>
    <w:p w:rsidR="00A33B2F" w:rsidRPr="00E87AE7" w:rsidRDefault="00A33B2F" w:rsidP="00A33B2F">
      <w:pPr>
        <w:jc w:val="right"/>
        <w:rPr>
          <w:rFonts w:ascii="Tahoma" w:hAnsi="Tahoma" w:cs="Tahoma"/>
          <w:sz w:val="26"/>
          <w:szCs w:val="26"/>
        </w:rPr>
      </w:pPr>
      <w:r w:rsidRPr="00E87AE7">
        <w:rPr>
          <w:rFonts w:ascii="Tahoma" w:hAnsi="Tahoma" w:cs="Tahoma"/>
          <w:sz w:val="26"/>
          <w:szCs w:val="26"/>
        </w:rPr>
        <w:t>(localidade</w:t>
      </w:r>
      <w:proofErr w:type="gramStart"/>
      <w:r w:rsidRPr="00E87AE7">
        <w:rPr>
          <w:rFonts w:ascii="Tahoma" w:hAnsi="Tahoma" w:cs="Tahoma"/>
          <w:sz w:val="26"/>
          <w:szCs w:val="26"/>
        </w:rPr>
        <w:t>)</w:t>
      </w:r>
      <w:proofErr w:type="gramEnd"/>
      <w:r w:rsidRPr="00E87AE7">
        <w:rPr>
          <w:rFonts w:ascii="Tahoma" w:hAnsi="Tahoma" w:cs="Tahoma"/>
          <w:sz w:val="26"/>
          <w:szCs w:val="26"/>
        </w:rPr>
        <w:t>_______, de ____________de 201</w:t>
      </w:r>
      <w:r w:rsidR="00280865">
        <w:rPr>
          <w:rFonts w:ascii="Tahoma" w:hAnsi="Tahoma" w:cs="Tahoma"/>
          <w:sz w:val="26"/>
          <w:szCs w:val="26"/>
        </w:rPr>
        <w:t>6</w:t>
      </w:r>
      <w:r w:rsidRPr="00E87AE7">
        <w:rPr>
          <w:rFonts w:ascii="Tahoma" w:hAnsi="Tahoma" w:cs="Tahoma"/>
          <w:sz w:val="26"/>
          <w:szCs w:val="26"/>
        </w:rPr>
        <w:t>.</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____________________________________________</w:t>
      </w:r>
    </w:p>
    <w:p w:rsidR="00A33B2F" w:rsidRPr="00E87AE7" w:rsidRDefault="00A33B2F" w:rsidP="00A33B2F">
      <w:pPr>
        <w:jc w:val="center"/>
        <w:rPr>
          <w:rFonts w:ascii="Tahoma" w:hAnsi="Tahoma" w:cs="Tahoma"/>
          <w:sz w:val="26"/>
          <w:szCs w:val="26"/>
        </w:rPr>
      </w:pPr>
      <w:proofErr w:type="gramStart"/>
      <w:r w:rsidRPr="00E87AE7">
        <w:rPr>
          <w:rFonts w:ascii="Tahoma" w:hAnsi="Tahoma" w:cs="Tahoma"/>
          <w:sz w:val="26"/>
          <w:szCs w:val="26"/>
        </w:rPr>
        <w:t>nome</w:t>
      </w:r>
      <w:proofErr w:type="gramEnd"/>
      <w:r w:rsidRPr="00E87AE7">
        <w:rPr>
          <w:rFonts w:ascii="Tahoma" w:hAnsi="Tahoma" w:cs="Tahoma"/>
          <w:sz w:val="26"/>
          <w:szCs w:val="26"/>
        </w:rPr>
        <w:t xml:space="preserve"> e número da identidade e do CPF do declarante</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(Representante Legal da empresa)</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_____________________________</w:t>
      </w:r>
    </w:p>
    <w:p w:rsidR="00A33B2F" w:rsidRPr="00E87AE7" w:rsidRDefault="00A33B2F" w:rsidP="00A33B2F">
      <w:pPr>
        <w:jc w:val="center"/>
        <w:rPr>
          <w:rFonts w:ascii="Tahoma" w:hAnsi="Tahoma" w:cs="Tahoma"/>
          <w:sz w:val="26"/>
          <w:szCs w:val="26"/>
        </w:rPr>
      </w:pPr>
      <w:r w:rsidRPr="00E87AE7">
        <w:rPr>
          <w:rFonts w:ascii="Tahoma" w:hAnsi="Tahoma" w:cs="Tahoma"/>
          <w:sz w:val="26"/>
          <w:szCs w:val="26"/>
        </w:rPr>
        <w:t>(Profissional habilitado no CRC)</w:t>
      </w:r>
    </w:p>
    <w:p w:rsidR="00F16396" w:rsidRDefault="00A33B2F" w:rsidP="000A22C2">
      <w:pPr>
        <w:widowControl w:val="0"/>
        <w:tabs>
          <w:tab w:val="left" w:pos="3969"/>
        </w:tabs>
        <w:jc w:val="both"/>
        <w:rPr>
          <w:rFonts w:ascii="Tahoma" w:hAnsi="Tahoma" w:cs="Tahoma"/>
        </w:rPr>
      </w:pPr>
      <w:r w:rsidRPr="00335D34">
        <w:rPr>
          <w:rFonts w:ascii="Tahoma" w:hAnsi="Tahoma" w:cs="Tahoma"/>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4C61D8" w:rsidRDefault="004C61D8" w:rsidP="00F52751">
      <w:pPr>
        <w:jc w:val="center"/>
        <w:rPr>
          <w:rFonts w:ascii="Tahoma" w:hAnsi="Tahoma" w:cs="Tahoma"/>
          <w:b/>
          <w:sz w:val="26"/>
          <w:szCs w:val="26"/>
        </w:rPr>
      </w:pPr>
    </w:p>
    <w:p w:rsidR="004C61D8" w:rsidRDefault="004C61D8" w:rsidP="00F52751">
      <w:pPr>
        <w:jc w:val="center"/>
        <w:rPr>
          <w:rFonts w:ascii="Tahoma" w:hAnsi="Tahoma" w:cs="Tahoma"/>
          <w:b/>
          <w:sz w:val="26"/>
          <w:szCs w:val="26"/>
        </w:rPr>
      </w:pPr>
    </w:p>
    <w:p w:rsidR="00280865" w:rsidRDefault="00A6569D" w:rsidP="00F52751">
      <w:pPr>
        <w:jc w:val="center"/>
        <w:rPr>
          <w:rFonts w:ascii="Tahoma" w:hAnsi="Tahoma" w:cs="Tahoma"/>
          <w:b/>
          <w:sz w:val="26"/>
          <w:szCs w:val="26"/>
        </w:rPr>
      </w:pPr>
      <w:r>
        <w:rPr>
          <w:rFonts w:ascii="Tahoma" w:hAnsi="Tahoma" w:cs="Tahoma"/>
          <w:b/>
          <w:sz w:val="26"/>
          <w:szCs w:val="26"/>
        </w:rPr>
        <w:t>ANEXO VI</w:t>
      </w:r>
      <w:r w:rsidR="00280865">
        <w:rPr>
          <w:rFonts w:ascii="Tahoma" w:hAnsi="Tahoma" w:cs="Tahoma"/>
          <w:b/>
          <w:sz w:val="26"/>
          <w:szCs w:val="26"/>
        </w:rPr>
        <w:t>II</w:t>
      </w:r>
    </w:p>
    <w:p w:rsidR="00F52751" w:rsidRPr="00F52751" w:rsidRDefault="00A6569D" w:rsidP="00F52751">
      <w:pPr>
        <w:jc w:val="center"/>
        <w:rPr>
          <w:rFonts w:ascii="Tahoma" w:hAnsi="Tahoma" w:cs="Tahoma"/>
          <w:b/>
          <w:sz w:val="26"/>
          <w:szCs w:val="26"/>
        </w:rPr>
      </w:pPr>
      <w:r>
        <w:rPr>
          <w:rFonts w:ascii="Tahoma" w:hAnsi="Tahoma" w:cs="Tahoma"/>
          <w:b/>
          <w:sz w:val="26"/>
          <w:szCs w:val="26"/>
        </w:rPr>
        <w:t xml:space="preserve"> MINUTA DA </w:t>
      </w:r>
      <w:r w:rsidR="00F52751" w:rsidRPr="00F52751">
        <w:rPr>
          <w:rFonts w:ascii="Tahoma" w:hAnsi="Tahoma" w:cs="Tahoma"/>
          <w:b/>
          <w:sz w:val="26"/>
          <w:szCs w:val="26"/>
        </w:rPr>
        <w:t>ATA DE REGISTRO DE PREÇOS</w:t>
      </w:r>
    </w:p>
    <w:p w:rsidR="00A6569D" w:rsidRPr="00F52751" w:rsidRDefault="00A6569D" w:rsidP="00A6569D">
      <w:pPr>
        <w:jc w:val="both"/>
        <w:rPr>
          <w:rFonts w:ascii="Tahoma" w:hAnsi="Tahoma" w:cs="Tahoma"/>
          <w:sz w:val="26"/>
          <w:szCs w:val="26"/>
        </w:rPr>
      </w:pPr>
      <w:r w:rsidRPr="00F52751">
        <w:rPr>
          <w:rFonts w:ascii="Tahoma" w:hAnsi="Tahoma" w:cs="Tahoma"/>
          <w:sz w:val="26"/>
          <w:szCs w:val="26"/>
        </w:rPr>
        <w:t>PROCESSO ADMINISTRATIVO: Nº 0</w:t>
      </w:r>
      <w:r w:rsidR="00416862">
        <w:rPr>
          <w:rFonts w:ascii="Tahoma" w:hAnsi="Tahoma" w:cs="Tahoma"/>
          <w:sz w:val="26"/>
          <w:szCs w:val="26"/>
        </w:rPr>
        <w:t>55</w:t>
      </w:r>
      <w:r w:rsidR="00280865">
        <w:rPr>
          <w:rFonts w:ascii="Tahoma" w:hAnsi="Tahoma" w:cs="Tahoma"/>
          <w:sz w:val="26"/>
          <w:szCs w:val="26"/>
        </w:rPr>
        <w:t>/2016</w:t>
      </w:r>
      <w:r w:rsidRPr="00F52751">
        <w:rPr>
          <w:rFonts w:ascii="Tahoma" w:hAnsi="Tahoma" w:cs="Tahoma"/>
          <w:sz w:val="26"/>
          <w:szCs w:val="26"/>
        </w:rPr>
        <w:t>- PREGÃO PRESE</w:t>
      </w:r>
      <w:r w:rsidR="00280865">
        <w:rPr>
          <w:rFonts w:ascii="Tahoma" w:hAnsi="Tahoma" w:cs="Tahoma"/>
          <w:sz w:val="26"/>
          <w:szCs w:val="26"/>
        </w:rPr>
        <w:t>NCIAL - REGISTRO DE PREÇOS Nº 0</w:t>
      </w:r>
      <w:r w:rsidR="00416862">
        <w:rPr>
          <w:rFonts w:ascii="Tahoma" w:hAnsi="Tahoma" w:cs="Tahoma"/>
          <w:sz w:val="26"/>
          <w:szCs w:val="26"/>
        </w:rPr>
        <w:t>3</w:t>
      </w:r>
      <w:r w:rsidR="00A66B7C">
        <w:rPr>
          <w:rFonts w:ascii="Tahoma" w:hAnsi="Tahoma" w:cs="Tahoma"/>
          <w:sz w:val="26"/>
          <w:szCs w:val="26"/>
        </w:rPr>
        <w:t>8</w:t>
      </w:r>
      <w:r w:rsidR="00280865">
        <w:rPr>
          <w:rFonts w:ascii="Tahoma" w:hAnsi="Tahoma" w:cs="Tahoma"/>
          <w:sz w:val="26"/>
          <w:szCs w:val="26"/>
        </w:rPr>
        <w:t>/2016</w:t>
      </w:r>
      <w:r w:rsidRPr="00F52751">
        <w:rPr>
          <w:rFonts w:ascii="Tahoma" w:hAnsi="Tahoma" w:cs="Tahoma"/>
          <w:sz w:val="26"/>
          <w:szCs w:val="26"/>
        </w:rPr>
        <w:t>.</w:t>
      </w:r>
    </w:p>
    <w:p w:rsidR="00A6569D" w:rsidRPr="00F52751" w:rsidRDefault="00A6569D" w:rsidP="00A6569D">
      <w:pPr>
        <w:jc w:val="both"/>
        <w:rPr>
          <w:rFonts w:ascii="Tahoma" w:hAnsi="Tahoma" w:cs="Tahoma"/>
          <w:sz w:val="26"/>
          <w:szCs w:val="26"/>
        </w:rPr>
      </w:pPr>
    </w:p>
    <w:p w:rsidR="00A6569D" w:rsidRPr="00F52751" w:rsidRDefault="00A6569D" w:rsidP="00A6569D">
      <w:pPr>
        <w:jc w:val="both"/>
        <w:rPr>
          <w:rFonts w:ascii="Tahoma" w:hAnsi="Tahoma" w:cs="Tahoma"/>
          <w:sz w:val="26"/>
          <w:szCs w:val="26"/>
        </w:rPr>
      </w:pPr>
      <w:r w:rsidRPr="00F52751">
        <w:rPr>
          <w:rFonts w:ascii="Tahoma" w:hAnsi="Tahoma" w:cs="Tahoma"/>
          <w:sz w:val="26"/>
          <w:szCs w:val="26"/>
        </w:rPr>
        <w:t>ATA DE REGISTRO DE PREÇOS: Nº 00</w:t>
      </w:r>
      <w:r>
        <w:rPr>
          <w:rFonts w:ascii="Tahoma" w:hAnsi="Tahoma" w:cs="Tahoma"/>
          <w:sz w:val="26"/>
          <w:szCs w:val="26"/>
        </w:rPr>
        <w:t>0</w:t>
      </w:r>
      <w:r w:rsidRPr="00F52751">
        <w:rPr>
          <w:rFonts w:ascii="Tahoma" w:hAnsi="Tahoma" w:cs="Tahoma"/>
          <w:sz w:val="26"/>
          <w:szCs w:val="26"/>
        </w:rPr>
        <w:t>/</w:t>
      </w:r>
      <w:r>
        <w:rPr>
          <w:rFonts w:ascii="Tahoma" w:hAnsi="Tahoma" w:cs="Tahoma"/>
          <w:sz w:val="26"/>
          <w:szCs w:val="26"/>
        </w:rPr>
        <w:t>20</w:t>
      </w:r>
      <w:r w:rsidR="00E83493">
        <w:rPr>
          <w:rFonts w:ascii="Tahoma" w:hAnsi="Tahoma" w:cs="Tahoma"/>
          <w:sz w:val="26"/>
          <w:szCs w:val="26"/>
        </w:rPr>
        <w:t>16</w:t>
      </w:r>
      <w:r w:rsidRPr="00F52751">
        <w:rPr>
          <w:rFonts w:ascii="Tahoma" w:hAnsi="Tahoma" w:cs="Tahoma"/>
          <w:sz w:val="26"/>
          <w:szCs w:val="26"/>
        </w:rPr>
        <w:t>.</w:t>
      </w:r>
    </w:p>
    <w:p w:rsidR="00F52751" w:rsidRPr="00F52751" w:rsidRDefault="00F52751" w:rsidP="00F52751">
      <w:pPr>
        <w:rPr>
          <w:rFonts w:ascii="Tahoma" w:hAnsi="Tahoma" w:cs="Tahoma"/>
          <w:sz w:val="26"/>
          <w:szCs w:val="26"/>
        </w:rPr>
      </w:pPr>
    </w:p>
    <w:p w:rsidR="00F52751" w:rsidRPr="00F52751" w:rsidRDefault="00F52751" w:rsidP="00F52751">
      <w:pPr>
        <w:jc w:val="both"/>
        <w:rPr>
          <w:rFonts w:ascii="Tahoma" w:hAnsi="Tahoma" w:cs="Tahoma"/>
          <w:sz w:val="26"/>
          <w:szCs w:val="26"/>
        </w:rPr>
      </w:pPr>
      <w:r w:rsidRPr="00F52751">
        <w:rPr>
          <w:rFonts w:ascii="Tahoma" w:hAnsi="Tahoma" w:cs="Tahoma"/>
          <w:sz w:val="26"/>
          <w:szCs w:val="26"/>
        </w:rPr>
        <w:t xml:space="preserve">ORGÃO GERENCIADOR: </w:t>
      </w:r>
      <w:r w:rsidRPr="00F52751">
        <w:rPr>
          <w:rFonts w:ascii="Tahoma" w:hAnsi="Tahoma" w:cs="Tahoma"/>
          <w:sz w:val="26"/>
          <w:szCs w:val="26"/>
        </w:rPr>
        <w:tab/>
      </w:r>
    </w:p>
    <w:p w:rsidR="00F52751" w:rsidRDefault="00F52751" w:rsidP="00F52751">
      <w:pPr>
        <w:jc w:val="both"/>
        <w:rPr>
          <w:rFonts w:ascii="Tahoma" w:hAnsi="Tahoma" w:cs="Tahoma"/>
          <w:sz w:val="26"/>
          <w:szCs w:val="26"/>
        </w:rPr>
      </w:pPr>
      <w:r w:rsidRPr="00F52751">
        <w:rPr>
          <w:rFonts w:ascii="Tahoma" w:hAnsi="Tahoma" w:cs="Tahoma"/>
          <w:sz w:val="26"/>
          <w:szCs w:val="26"/>
        </w:rPr>
        <w:t xml:space="preserve">Município de JAPORÃ, Estado de Mato Grosso do Sul, através da </w:t>
      </w:r>
      <w:r>
        <w:rPr>
          <w:rFonts w:ascii="Tahoma" w:hAnsi="Tahoma" w:cs="Tahoma"/>
          <w:sz w:val="26"/>
          <w:szCs w:val="26"/>
        </w:rPr>
        <w:t>PREFEITURA MUNICIPAL DE JAPORÃ.</w:t>
      </w:r>
    </w:p>
    <w:p w:rsidR="00A6569D" w:rsidRDefault="00A6569D" w:rsidP="00F52751">
      <w:pPr>
        <w:jc w:val="both"/>
        <w:rPr>
          <w:rFonts w:ascii="Tahoma" w:hAnsi="Tahoma" w:cs="Tahoma"/>
          <w:sz w:val="26"/>
          <w:szCs w:val="26"/>
        </w:rPr>
      </w:pPr>
    </w:p>
    <w:p w:rsidR="00F52751" w:rsidRPr="00DE1893" w:rsidRDefault="00A6569D" w:rsidP="00A6569D">
      <w:pPr>
        <w:spacing w:line="240" w:lineRule="auto"/>
        <w:jc w:val="both"/>
        <w:rPr>
          <w:rFonts w:ascii="Tahoma" w:eastAsia="Times New Roman" w:hAnsi="Tahoma" w:cs="Tahoma"/>
          <w:sz w:val="26"/>
          <w:szCs w:val="26"/>
          <w:lang w:eastAsia="pt-BR"/>
        </w:rPr>
      </w:pPr>
      <w:r w:rsidRPr="00DE1893">
        <w:rPr>
          <w:rFonts w:ascii="Tahoma" w:eastAsia="Times New Roman" w:hAnsi="Tahoma" w:cs="Tahoma"/>
          <w:sz w:val="26"/>
          <w:szCs w:val="26"/>
          <w:lang w:eastAsia="pt-BR"/>
        </w:rPr>
        <w:t xml:space="preserve">Aos -------- dias do mês de ----------------- do ano dois mil e ---------------, no Município de </w:t>
      </w:r>
      <w:proofErr w:type="spellStart"/>
      <w:r w:rsidRPr="00DE1893">
        <w:rPr>
          <w:rFonts w:ascii="Tahoma" w:eastAsia="Times New Roman" w:hAnsi="Tahoma" w:cs="Tahoma"/>
          <w:sz w:val="26"/>
          <w:szCs w:val="26"/>
          <w:lang w:eastAsia="pt-BR"/>
        </w:rPr>
        <w:t>Japorã</w:t>
      </w:r>
      <w:proofErr w:type="spellEnd"/>
      <w:r w:rsidR="00DE1893" w:rsidRPr="00DE1893">
        <w:rPr>
          <w:rFonts w:ascii="Tahoma" w:eastAsia="Times New Roman" w:hAnsi="Tahoma" w:cs="Tahoma"/>
          <w:sz w:val="26"/>
          <w:szCs w:val="26"/>
          <w:lang w:eastAsia="pt-BR"/>
        </w:rPr>
        <w:t xml:space="preserve"> Estado de Mato Grosso do Sul,</w:t>
      </w:r>
      <w:r w:rsidRPr="00DE1893">
        <w:rPr>
          <w:rFonts w:ascii="Tahoma" w:eastAsia="Times New Roman" w:hAnsi="Tahoma" w:cs="Tahoma"/>
          <w:sz w:val="26"/>
          <w:szCs w:val="26"/>
          <w:lang w:eastAsia="pt-BR"/>
        </w:rPr>
        <w:t xml:space="preserve"> na sala de reuniões da Prefeitura Municipal de </w:t>
      </w:r>
      <w:proofErr w:type="spellStart"/>
      <w:r w:rsidRPr="00DE1893">
        <w:rPr>
          <w:rFonts w:ascii="Tahoma" w:eastAsia="Times New Roman" w:hAnsi="Tahoma" w:cs="Tahoma"/>
          <w:sz w:val="26"/>
          <w:szCs w:val="26"/>
          <w:lang w:eastAsia="pt-BR"/>
        </w:rPr>
        <w:t>Japorã</w:t>
      </w:r>
      <w:proofErr w:type="spellEnd"/>
      <w:r w:rsidRPr="00DE1893">
        <w:rPr>
          <w:rFonts w:ascii="Tahoma" w:eastAsia="Times New Roman" w:hAnsi="Tahoma" w:cs="Tahoma"/>
          <w:sz w:val="26"/>
          <w:szCs w:val="26"/>
          <w:lang w:eastAsia="pt-BR"/>
        </w:rPr>
        <w:t xml:space="preserve"> - MS</w:t>
      </w:r>
      <w:r w:rsidRPr="00DE1893">
        <w:rPr>
          <w:rFonts w:ascii="Tahoma" w:hAnsi="Tahoma" w:cs="Tahoma"/>
          <w:sz w:val="26"/>
          <w:szCs w:val="26"/>
          <w:u w:val="single"/>
        </w:rPr>
        <w:t>,</w:t>
      </w:r>
      <w:r w:rsidRPr="00DE1893">
        <w:rPr>
          <w:rFonts w:ascii="Tahoma" w:hAnsi="Tahoma" w:cs="Tahoma"/>
          <w:sz w:val="26"/>
          <w:szCs w:val="26"/>
        </w:rPr>
        <w:t xml:space="preserve"> pessoa jurídica de direito público interno, inscrita no CGC/MF sob nº 15.905.342/0001-28, sediado na Av. Deputado Fernando Saldanha, s/nº, </w:t>
      </w:r>
      <w:r w:rsidRPr="00DE1893">
        <w:rPr>
          <w:rFonts w:ascii="Tahoma" w:eastAsia="Times New Roman" w:hAnsi="Tahoma" w:cs="Tahoma"/>
          <w:sz w:val="26"/>
          <w:szCs w:val="26"/>
          <w:lang w:eastAsia="pt-BR"/>
        </w:rPr>
        <w:t xml:space="preserve">tendo em vista a classificação das propostas apresentadas no pregão acima mencionado, conforme discriminação do anexo I desta Ata, o senhor </w:t>
      </w:r>
      <w:r w:rsidRPr="00DE1893">
        <w:rPr>
          <w:rFonts w:ascii="Tahoma" w:hAnsi="Tahoma" w:cs="Tahoma"/>
          <w:sz w:val="26"/>
          <w:szCs w:val="26"/>
        </w:rPr>
        <w:t>Prefeito Municipal,</w:t>
      </w:r>
      <w:r w:rsidR="006E3740">
        <w:rPr>
          <w:rFonts w:ascii="Tahoma" w:hAnsi="Tahoma" w:cs="Tahoma"/>
          <w:sz w:val="26"/>
          <w:szCs w:val="26"/>
        </w:rPr>
        <w:t xml:space="preserve"> </w:t>
      </w:r>
      <w:r w:rsidRPr="00DE1893">
        <w:rPr>
          <w:rFonts w:ascii="Tahoma" w:hAnsi="Tahoma" w:cs="Tahoma"/>
          <w:sz w:val="26"/>
          <w:szCs w:val="26"/>
        </w:rPr>
        <w:t>Sr. VANDERLEY BISPO DE OLIVEIRA, brasileiro, separado judicialmente, funcionário publico, portador da cédula de identidade nº 6.981.340-2 expedida pela SSP/</w:t>
      </w:r>
      <w:r w:rsidR="00DE1893" w:rsidRPr="00DE1893">
        <w:rPr>
          <w:rFonts w:ascii="Tahoma" w:hAnsi="Tahoma" w:cs="Tahoma"/>
          <w:sz w:val="26"/>
          <w:szCs w:val="26"/>
        </w:rPr>
        <w:t>MS</w:t>
      </w:r>
      <w:proofErr w:type="gramStart"/>
      <w:r w:rsidRPr="00DE1893">
        <w:rPr>
          <w:rFonts w:ascii="Tahoma" w:hAnsi="Tahoma" w:cs="Tahoma"/>
          <w:sz w:val="26"/>
          <w:szCs w:val="26"/>
        </w:rPr>
        <w:t>.,</w:t>
      </w:r>
      <w:proofErr w:type="gramEnd"/>
      <w:r w:rsidRPr="00DE1893">
        <w:rPr>
          <w:rFonts w:ascii="Tahoma" w:hAnsi="Tahoma" w:cs="Tahoma"/>
          <w:sz w:val="26"/>
          <w:szCs w:val="26"/>
        </w:rPr>
        <w:t xml:space="preserve"> inscrito no CPF. </w:t>
      </w:r>
      <w:proofErr w:type="gramStart"/>
      <w:r w:rsidRPr="00DE1893">
        <w:rPr>
          <w:rFonts w:ascii="Tahoma" w:hAnsi="Tahoma" w:cs="Tahoma"/>
          <w:sz w:val="26"/>
          <w:szCs w:val="26"/>
        </w:rPr>
        <w:t>sob</w:t>
      </w:r>
      <w:proofErr w:type="gramEnd"/>
      <w:r w:rsidRPr="00DE1893">
        <w:rPr>
          <w:rFonts w:ascii="Tahoma" w:hAnsi="Tahoma" w:cs="Tahoma"/>
          <w:sz w:val="26"/>
          <w:szCs w:val="26"/>
        </w:rPr>
        <w:t xml:space="preserve"> nº 356.506.721-72 residente e domiciliado na Rua Campo Grande – Quadra 60 – Lote 01 – nº 6001, centro, no município de </w:t>
      </w:r>
      <w:proofErr w:type="spellStart"/>
      <w:r w:rsidRPr="00DE1893">
        <w:rPr>
          <w:rFonts w:ascii="Tahoma" w:hAnsi="Tahoma" w:cs="Tahoma"/>
          <w:sz w:val="26"/>
          <w:szCs w:val="26"/>
        </w:rPr>
        <w:t>Japorã-MS</w:t>
      </w:r>
      <w:proofErr w:type="spellEnd"/>
      <w:r w:rsidRPr="00DE1893">
        <w:rPr>
          <w:rFonts w:ascii="Tahoma" w:hAnsi="Tahoma" w:cs="Tahoma"/>
          <w:sz w:val="26"/>
          <w:szCs w:val="26"/>
        </w:rPr>
        <w:t>.,e a Empresa: -------------------------, inscrita no CNPJ sob nº ------------------------, com sede à Rua ----------- nº----na cidade de --------------</w:t>
      </w:r>
      <w:r w:rsidRPr="00DE1893">
        <w:rPr>
          <w:rFonts w:ascii="Tahoma" w:eastAsia="Times New Roman" w:hAnsi="Tahoma" w:cs="Tahoma"/>
          <w:sz w:val="26"/>
          <w:szCs w:val="26"/>
          <w:lang w:eastAsia="pt-BR"/>
        </w:rPr>
        <w:t xml:space="preserve">,neste ata representado </w:t>
      </w:r>
      <w:proofErr w:type="spellStart"/>
      <w:r w:rsidRPr="00DE1893">
        <w:rPr>
          <w:rFonts w:ascii="Tahoma" w:eastAsia="Times New Roman" w:hAnsi="Tahoma" w:cs="Tahoma"/>
          <w:sz w:val="26"/>
          <w:szCs w:val="26"/>
          <w:lang w:eastAsia="pt-BR"/>
        </w:rPr>
        <w:t>pelo</w:t>
      </w:r>
      <w:r w:rsidRPr="00DE1893">
        <w:rPr>
          <w:rFonts w:ascii="Tahoma" w:hAnsi="Tahoma" w:cs="Tahoma"/>
          <w:sz w:val="26"/>
          <w:szCs w:val="26"/>
        </w:rPr>
        <w:t>Srº</w:t>
      </w:r>
      <w:proofErr w:type="spellEnd"/>
      <w:r w:rsidRPr="00DE1893">
        <w:rPr>
          <w:rFonts w:ascii="Tahoma" w:hAnsi="Tahoma" w:cs="Tahoma"/>
          <w:sz w:val="26"/>
          <w:szCs w:val="26"/>
        </w:rPr>
        <w:t xml:space="preserve"> --------------, ------, ------------- , -------------, portador da Cédula de Identidade  RG sob  nº ------------ expedida pela SSP/-- e inscrito no CPF sob o nº ----------------------, </w:t>
      </w:r>
      <w:r w:rsidRPr="00DE1893">
        <w:rPr>
          <w:rFonts w:ascii="Tahoma" w:eastAsia="Times New Roman" w:hAnsi="Tahoma" w:cs="Tahoma"/>
          <w:sz w:val="26"/>
          <w:szCs w:val="26"/>
          <w:lang w:eastAsia="pt-BR"/>
        </w:rPr>
        <w:t xml:space="preserve">resolve registrar os preços, de acordo com as especificações técnicas constantes no edital do mencionado pregão, em seus anexos e em conformidade com o ajustado a seguir coma empresa: </w:t>
      </w:r>
    </w:p>
    <w:p w:rsidR="00416862" w:rsidRPr="000E16B9" w:rsidRDefault="00416862" w:rsidP="00416862">
      <w:pPr>
        <w:jc w:val="both"/>
        <w:rPr>
          <w:rFonts w:ascii="Tahoma" w:hAnsi="Tahoma" w:cs="Tahoma"/>
          <w:b/>
          <w:sz w:val="26"/>
          <w:szCs w:val="26"/>
        </w:rPr>
      </w:pPr>
      <w:r w:rsidRPr="000E16B9">
        <w:rPr>
          <w:rFonts w:ascii="Tahoma" w:hAnsi="Tahoma" w:cs="Tahoma"/>
          <w:b/>
          <w:sz w:val="26"/>
          <w:szCs w:val="26"/>
        </w:rPr>
        <w:t>I - DO OBJETO:</w:t>
      </w:r>
    </w:p>
    <w:p w:rsidR="008D6EFD" w:rsidRPr="008D6EFD" w:rsidRDefault="008D6EFD" w:rsidP="008D6EFD">
      <w:pPr>
        <w:spacing w:after="0" w:line="240" w:lineRule="auto"/>
        <w:jc w:val="both"/>
        <w:rPr>
          <w:rFonts w:ascii="Tahoma" w:hAnsi="Tahoma" w:cs="Tahoma"/>
          <w:sz w:val="26"/>
          <w:szCs w:val="26"/>
        </w:rPr>
      </w:pPr>
      <w:r w:rsidRPr="00C25D14">
        <w:rPr>
          <w:rFonts w:ascii="Tahoma" w:hAnsi="Tahoma" w:cs="Tahoma"/>
          <w:sz w:val="26"/>
          <w:szCs w:val="26"/>
        </w:rPr>
        <w:t xml:space="preserve">1.1 </w:t>
      </w:r>
      <w:proofErr w:type="gramStart"/>
      <w:r w:rsidRPr="00C25D14">
        <w:rPr>
          <w:rFonts w:ascii="Tahoma" w:hAnsi="Tahoma" w:cs="Tahoma"/>
          <w:sz w:val="26"/>
          <w:szCs w:val="26"/>
        </w:rPr>
        <w:t>–Tem</w:t>
      </w:r>
      <w:proofErr w:type="gramEnd"/>
      <w:r w:rsidRPr="00C25D14">
        <w:rPr>
          <w:rFonts w:ascii="Tahoma" w:hAnsi="Tahoma" w:cs="Tahoma"/>
          <w:sz w:val="26"/>
          <w:szCs w:val="26"/>
        </w:rPr>
        <w:t xml:space="preserve"> por objeto a presente licitação a seleção de proposta mais vantajosa para administração contratação de empresa especializada com </w:t>
      </w:r>
      <w:r w:rsidRPr="00C25D14">
        <w:rPr>
          <w:rFonts w:ascii="Tahoma" w:hAnsi="Tahoma" w:cs="Tahoma"/>
          <w:sz w:val="26"/>
          <w:szCs w:val="26"/>
        </w:rPr>
        <w:lastRenderedPageBreak/>
        <w:t>vistas à prestação de serviços de Diagnóstico</w:t>
      </w:r>
      <w:r>
        <w:rPr>
          <w:rFonts w:ascii="Tahoma" w:hAnsi="Tahoma" w:cs="Tahoma"/>
          <w:sz w:val="26"/>
          <w:szCs w:val="26"/>
        </w:rPr>
        <w:t xml:space="preserve"> </w:t>
      </w:r>
      <w:r w:rsidRPr="00C25D14">
        <w:rPr>
          <w:rFonts w:ascii="Tahoma" w:hAnsi="Tahoma" w:cs="Tahoma"/>
          <w:sz w:val="26"/>
          <w:szCs w:val="26"/>
        </w:rPr>
        <w:t xml:space="preserve">Laboratoriais de Análise Clínica aos usuários do SUS do município de </w:t>
      </w:r>
      <w:proofErr w:type="spellStart"/>
      <w:r w:rsidRPr="00C25D14">
        <w:rPr>
          <w:rFonts w:ascii="Tahoma" w:hAnsi="Tahoma" w:cs="Tahoma"/>
          <w:sz w:val="26"/>
          <w:szCs w:val="26"/>
        </w:rPr>
        <w:t>Japorã</w:t>
      </w:r>
      <w:proofErr w:type="spellEnd"/>
      <w:r w:rsidRPr="00C25D14">
        <w:rPr>
          <w:rFonts w:ascii="Tahoma" w:hAnsi="Tahoma" w:cs="Tahoma"/>
          <w:sz w:val="26"/>
          <w:szCs w:val="26"/>
        </w:rPr>
        <w:t xml:space="preserve">-MS, para atender às necessidades da Prefeitura Municipal de </w:t>
      </w:r>
      <w:proofErr w:type="spellStart"/>
      <w:r w:rsidRPr="00C25D14">
        <w:rPr>
          <w:rFonts w:ascii="Tahoma" w:hAnsi="Tahoma" w:cs="Tahoma"/>
          <w:sz w:val="26"/>
          <w:szCs w:val="26"/>
        </w:rPr>
        <w:t>Japorã</w:t>
      </w:r>
      <w:proofErr w:type="spellEnd"/>
      <w:r w:rsidRPr="00C25D14">
        <w:rPr>
          <w:rFonts w:ascii="Tahoma" w:hAnsi="Tahoma" w:cs="Tahoma"/>
          <w:sz w:val="26"/>
          <w:szCs w:val="26"/>
        </w:rPr>
        <w:t xml:space="preserve"> através de sua Secretaria Municipal de Saúde , conforme especificações estabelecidas nes</w:t>
      </w:r>
      <w:r>
        <w:rPr>
          <w:rFonts w:ascii="Tahoma" w:hAnsi="Tahoma" w:cs="Tahoma"/>
          <w:sz w:val="26"/>
          <w:szCs w:val="26"/>
        </w:rPr>
        <w:t xml:space="preserve">te termo de referência. </w:t>
      </w:r>
      <w:r>
        <w:rPr>
          <w:rFonts w:ascii="Tahoma" w:hAnsi="Tahoma" w:cs="Tahoma"/>
          <w:sz w:val="26"/>
          <w:szCs w:val="26"/>
        </w:rPr>
        <w:cr/>
      </w:r>
    </w:p>
    <w:p w:rsidR="008D6EFD" w:rsidRDefault="008D6EFD" w:rsidP="008D6EFD">
      <w:pPr>
        <w:pStyle w:val="PargrafodaLista"/>
        <w:spacing w:after="0" w:line="240" w:lineRule="auto"/>
        <w:ind w:left="0"/>
        <w:jc w:val="both"/>
        <w:rPr>
          <w:rFonts w:ascii="Tahoma" w:hAnsi="Tahoma" w:cs="Tahoma"/>
          <w:sz w:val="26"/>
          <w:szCs w:val="26"/>
        </w:rPr>
      </w:pPr>
      <w:r>
        <w:rPr>
          <w:rFonts w:ascii="Tahoma" w:hAnsi="Tahoma" w:cs="Tahoma"/>
          <w:sz w:val="26"/>
          <w:szCs w:val="26"/>
        </w:rPr>
        <w:t>2.1 -</w:t>
      </w:r>
      <w:proofErr w:type="gramStart"/>
      <w:r>
        <w:rPr>
          <w:rFonts w:ascii="Tahoma" w:hAnsi="Tahoma" w:cs="Tahoma"/>
          <w:sz w:val="26"/>
          <w:szCs w:val="26"/>
        </w:rPr>
        <w:t xml:space="preserve">  </w:t>
      </w:r>
      <w:proofErr w:type="gramEnd"/>
      <w:r w:rsidRPr="00C25D14">
        <w:rPr>
          <w:rFonts w:ascii="Tahoma" w:hAnsi="Tahoma" w:cs="Tahoma"/>
          <w:sz w:val="26"/>
          <w:szCs w:val="26"/>
        </w:rPr>
        <w:t>JUSTIFICATIVA: Considerando o que dispõe a Constituição Federal de 1988, em especial o seu artigo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r>
        <w:rPr>
          <w:rFonts w:ascii="Tahoma" w:hAnsi="Tahoma" w:cs="Tahoma"/>
          <w:sz w:val="26"/>
          <w:szCs w:val="26"/>
        </w:rPr>
        <w:t xml:space="preserve"> </w:t>
      </w:r>
      <w:r w:rsidRPr="00C25D14">
        <w:rPr>
          <w:rFonts w:ascii="Tahoma" w:hAnsi="Tahoma" w:cs="Tahoma"/>
          <w:sz w:val="26"/>
          <w:szCs w:val="26"/>
        </w:rPr>
        <w:t>Considerando a lei 8.080, de Setembro de 1990 que dispõe sobre as condições para a promoção, proteção e recuperação da saúde, a organização e o funcionamento dos serviços correspondentes;</w:t>
      </w:r>
      <w:r w:rsidR="006E3740">
        <w:rPr>
          <w:rFonts w:ascii="Tahoma" w:hAnsi="Tahoma" w:cs="Tahoma"/>
          <w:sz w:val="26"/>
          <w:szCs w:val="26"/>
        </w:rPr>
        <w:t xml:space="preserve"> </w:t>
      </w:r>
      <w:r w:rsidRPr="00C25D14">
        <w:rPr>
          <w:rFonts w:ascii="Tahoma" w:hAnsi="Tahoma" w:cs="Tahoma"/>
          <w:sz w:val="26"/>
          <w:szCs w:val="26"/>
        </w:rPr>
        <w:t>Considerando a necessidade de atendimento de serviços especializados conforme os parâmetros da portar</w:t>
      </w:r>
      <w:r>
        <w:rPr>
          <w:rFonts w:ascii="Tahoma" w:hAnsi="Tahoma" w:cs="Tahoma"/>
          <w:sz w:val="26"/>
          <w:szCs w:val="26"/>
        </w:rPr>
        <w:t xml:space="preserve">ia nº. 1097 de 2006, </w:t>
      </w:r>
      <w:r w:rsidRPr="00C25D14">
        <w:rPr>
          <w:rFonts w:ascii="Tahoma" w:hAnsi="Tahoma" w:cs="Tahoma"/>
          <w:sz w:val="26"/>
          <w:szCs w:val="26"/>
        </w:rPr>
        <w:t>Considerando a Portaria/GM 1101 de 2002, que estabelece os parâmetros de cobertura assistenciais;</w:t>
      </w:r>
      <w:r>
        <w:rPr>
          <w:rFonts w:ascii="Tahoma" w:hAnsi="Tahoma" w:cs="Tahoma"/>
          <w:sz w:val="26"/>
          <w:szCs w:val="26"/>
        </w:rPr>
        <w:t xml:space="preserve"> </w:t>
      </w:r>
      <w:r w:rsidRPr="00C25D14">
        <w:rPr>
          <w:rFonts w:ascii="Tahoma" w:hAnsi="Tahoma" w:cs="Tahoma"/>
          <w:sz w:val="26"/>
          <w:szCs w:val="26"/>
        </w:rPr>
        <w:t>Considerando a Portaria GM/MS 399, de fevereiro de 2006 que estabelece as Diretrizes Operacionais dos Pactos pela Vida, em Defesa do SUS e de Gestão, compromisso entre os gestores do SUS em torno das prioridades que apresentam impacto sobre a situação de saúde da população; e Estabelece diretrizes para a gestão do sistema nos aspectos da Descentralização; Regionalização; Financiamento; Planejamento; Programação Pactuada e Integrada - PPI; Regulação; Participação e Controle Social; Gestão do trabalho e Educação na Saúde;</w:t>
      </w:r>
    </w:p>
    <w:p w:rsidR="008D6EFD" w:rsidRDefault="008D6EFD" w:rsidP="008D6EFD">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 xml:space="preserve">Considerando a Portaria GM/MS Nº </w:t>
      </w:r>
      <w:proofErr w:type="spellStart"/>
      <w:r w:rsidRPr="00C25D14">
        <w:rPr>
          <w:rFonts w:ascii="Tahoma" w:hAnsi="Tahoma" w:cs="Tahoma"/>
          <w:sz w:val="26"/>
          <w:szCs w:val="26"/>
        </w:rPr>
        <w:t>Nº</w:t>
      </w:r>
      <w:proofErr w:type="spellEnd"/>
      <w:r w:rsidRPr="00C25D14">
        <w:rPr>
          <w:rFonts w:ascii="Tahoma" w:hAnsi="Tahoma" w:cs="Tahoma"/>
          <w:sz w:val="26"/>
          <w:szCs w:val="26"/>
        </w:rPr>
        <w:t xml:space="preserve"> 129, de 21 de Fevereiro de 2014, que garante o recurso para pagamento dos serviços de patologia clinica com repasse ao fundo municipal de saúde; </w:t>
      </w:r>
    </w:p>
    <w:p w:rsidR="008D6EFD" w:rsidRDefault="008D6EFD" w:rsidP="008D6EFD">
      <w:pPr>
        <w:pStyle w:val="PargrafodaLista"/>
        <w:spacing w:after="0" w:line="240" w:lineRule="auto"/>
        <w:ind w:left="0"/>
        <w:jc w:val="both"/>
        <w:rPr>
          <w:rFonts w:ascii="Tahoma" w:hAnsi="Tahoma" w:cs="Tahoma"/>
          <w:sz w:val="26"/>
          <w:szCs w:val="26"/>
        </w:rPr>
      </w:pPr>
      <w:r>
        <w:rPr>
          <w:rFonts w:ascii="Tahoma" w:hAnsi="Tahoma" w:cs="Tahoma"/>
          <w:sz w:val="26"/>
          <w:szCs w:val="26"/>
        </w:rPr>
        <w:t xml:space="preserve"> </w:t>
      </w:r>
      <w:r w:rsidRPr="00C25D14">
        <w:rPr>
          <w:rFonts w:ascii="Tahoma" w:hAnsi="Tahoma" w:cs="Tahoma"/>
          <w:sz w:val="26"/>
          <w:szCs w:val="26"/>
        </w:rPr>
        <w:t xml:space="preserve">Considerando a necessidade de assegurar a prestação de serviço laboratorial aos munícipes de </w:t>
      </w:r>
      <w:proofErr w:type="spellStart"/>
      <w:r w:rsidRPr="00C25D14">
        <w:rPr>
          <w:rFonts w:ascii="Tahoma" w:hAnsi="Tahoma" w:cs="Tahoma"/>
          <w:sz w:val="26"/>
          <w:szCs w:val="26"/>
        </w:rPr>
        <w:t>Japorã</w:t>
      </w:r>
      <w:proofErr w:type="spellEnd"/>
      <w:r w:rsidRPr="00C25D14">
        <w:rPr>
          <w:rFonts w:ascii="Tahoma" w:hAnsi="Tahoma" w:cs="Tahoma"/>
          <w:sz w:val="26"/>
          <w:szCs w:val="26"/>
        </w:rPr>
        <w:t>, de forma a complementar a assistência à saúde;</w:t>
      </w:r>
      <w:r>
        <w:rPr>
          <w:rFonts w:ascii="Tahoma" w:hAnsi="Tahoma" w:cs="Tahoma"/>
          <w:sz w:val="26"/>
          <w:szCs w:val="26"/>
        </w:rPr>
        <w:t xml:space="preserve"> </w:t>
      </w:r>
    </w:p>
    <w:p w:rsidR="008D6EFD" w:rsidRDefault="008D6EFD" w:rsidP="008D6EFD">
      <w:pPr>
        <w:pStyle w:val="PargrafodaLista"/>
        <w:spacing w:after="0" w:line="240" w:lineRule="auto"/>
        <w:ind w:left="0"/>
        <w:jc w:val="both"/>
        <w:rPr>
          <w:rFonts w:ascii="Tahoma" w:hAnsi="Tahoma" w:cs="Tahoma"/>
          <w:sz w:val="26"/>
          <w:szCs w:val="26"/>
        </w:rPr>
      </w:pPr>
      <w:r w:rsidRPr="00C25D14">
        <w:rPr>
          <w:rFonts w:ascii="Tahoma" w:hAnsi="Tahoma" w:cs="Tahoma"/>
          <w:sz w:val="26"/>
          <w:szCs w:val="26"/>
        </w:rPr>
        <w:t xml:space="preserve">Considerando que os Exames Laboratoriais são necessários como apoio para diagnóstico de inúmeras patologias, assim sendo, a contratação de Laboratórios para a prestação de serviços de Análises Clínica são indispensáveis, como instrumento para complementar a assistência médico-ambulatorial realizada nas Unidades de Saúde do Município de </w:t>
      </w:r>
      <w:proofErr w:type="spellStart"/>
      <w:r w:rsidRPr="00C25D14">
        <w:rPr>
          <w:rFonts w:ascii="Tahoma" w:hAnsi="Tahoma" w:cs="Tahoma"/>
          <w:sz w:val="26"/>
          <w:szCs w:val="26"/>
        </w:rPr>
        <w:t>Japorã</w:t>
      </w:r>
      <w:proofErr w:type="spellEnd"/>
      <w:r w:rsidRPr="00C25D14">
        <w:rPr>
          <w:rFonts w:ascii="Tahoma" w:hAnsi="Tahoma" w:cs="Tahoma"/>
          <w:sz w:val="26"/>
          <w:szCs w:val="26"/>
        </w:rPr>
        <w:t>;</w:t>
      </w:r>
    </w:p>
    <w:p w:rsidR="008D6EFD" w:rsidRPr="00700951" w:rsidRDefault="008D6EFD" w:rsidP="008D6EFD">
      <w:pPr>
        <w:pStyle w:val="PargrafodaLista"/>
        <w:spacing w:after="0" w:line="240" w:lineRule="auto"/>
        <w:ind w:left="0"/>
        <w:jc w:val="both"/>
        <w:rPr>
          <w:rFonts w:ascii="Tahoma" w:hAnsi="Tahoma" w:cs="Tahoma"/>
          <w:sz w:val="26"/>
          <w:szCs w:val="26"/>
        </w:rPr>
      </w:pPr>
      <w:r w:rsidRPr="00700951">
        <w:rPr>
          <w:rFonts w:ascii="Tahoma" w:hAnsi="Tahoma" w:cs="Tahoma"/>
          <w:sz w:val="26"/>
          <w:szCs w:val="26"/>
        </w:rPr>
        <w:t xml:space="preserve">Considerando que a Secretaria Municipal de Saúde de </w:t>
      </w:r>
      <w:proofErr w:type="spellStart"/>
      <w:r w:rsidRPr="00700951">
        <w:rPr>
          <w:rFonts w:ascii="Tahoma" w:hAnsi="Tahoma" w:cs="Tahoma"/>
          <w:sz w:val="26"/>
          <w:szCs w:val="26"/>
        </w:rPr>
        <w:t>Japorã</w:t>
      </w:r>
      <w:proofErr w:type="spellEnd"/>
      <w:proofErr w:type="gramStart"/>
      <w:r w:rsidRPr="00700951">
        <w:rPr>
          <w:rFonts w:ascii="Tahoma" w:hAnsi="Tahoma" w:cs="Tahoma"/>
          <w:sz w:val="26"/>
          <w:szCs w:val="26"/>
        </w:rPr>
        <w:t xml:space="preserve">  </w:t>
      </w:r>
      <w:proofErr w:type="gramEnd"/>
      <w:r w:rsidRPr="00700951">
        <w:rPr>
          <w:rFonts w:ascii="Tahoma" w:hAnsi="Tahoma" w:cs="Tahoma"/>
          <w:sz w:val="26"/>
          <w:szCs w:val="26"/>
        </w:rPr>
        <w:t xml:space="preserve">não possui capacidade instalada para realizar os exames especializados de Análises Clínicas advindos do Município, o Município de </w:t>
      </w:r>
      <w:proofErr w:type="spellStart"/>
      <w:r w:rsidRPr="00700951">
        <w:rPr>
          <w:rFonts w:ascii="Tahoma" w:hAnsi="Tahoma" w:cs="Tahoma"/>
          <w:sz w:val="26"/>
          <w:szCs w:val="26"/>
        </w:rPr>
        <w:t>Japorã</w:t>
      </w:r>
      <w:proofErr w:type="spellEnd"/>
      <w:r w:rsidRPr="00700951">
        <w:rPr>
          <w:rFonts w:ascii="Tahoma" w:hAnsi="Tahoma" w:cs="Tahoma"/>
          <w:sz w:val="26"/>
          <w:szCs w:val="26"/>
        </w:rPr>
        <w:t xml:space="preserve">, por meio da Secretaria Municipal de Saúde, DECIDE contratar pessoa jurídica para a prestação de serviços de Análises Clínica, Anatomia Patológica e </w:t>
      </w:r>
      <w:proofErr w:type="spellStart"/>
      <w:r w:rsidRPr="00700951">
        <w:rPr>
          <w:rFonts w:ascii="Tahoma" w:hAnsi="Tahoma" w:cs="Tahoma"/>
          <w:sz w:val="26"/>
          <w:szCs w:val="26"/>
        </w:rPr>
        <w:t>Citopatologia</w:t>
      </w:r>
      <w:proofErr w:type="spellEnd"/>
      <w:r w:rsidR="006E3740">
        <w:rPr>
          <w:rFonts w:ascii="Tahoma" w:hAnsi="Tahoma" w:cs="Tahoma"/>
          <w:sz w:val="26"/>
          <w:szCs w:val="26"/>
        </w:rPr>
        <w:t>.</w:t>
      </w:r>
      <w:r w:rsidRPr="00700951">
        <w:rPr>
          <w:rFonts w:ascii="Tahoma" w:hAnsi="Tahoma" w:cs="Tahoma"/>
          <w:sz w:val="26"/>
          <w:szCs w:val="26"/>
        </w:rPr>
        <w:t xml:space="preserve"> </w:t>
      </w:r>
    </w:p>
    <w:p w:rsidR="008D6EFD" w:rsidRPr="00E87AE7" w:rsidRDefault="008D6EFD" w:rsidP="008D6EFD">
      <w:pPr>
        <w:jc w:val="both"/>
        <w:rPr>
          <w:rFonts w:ascii="Tahoma" w:hAnsi="Tahoma" w:cs="Tahoma"/>
          <w:sz w:val="26"/>
          <w:szCs w:val="26"/>
        </w:rPr>
      </w:pPr>
    </w:p>
    <w:p w:rsidR="008D6EFD" w:rsidRPr="00F670F0" w:rsidRDefault="008D6EFD" w:rsidP="008D6EFD">
      <w:pPr>
        <w:jc w:val="both"/>
        <w:rPr>
          <w:rFonts w:ascii="Tahoma" w:hAnsi="Tahoma" w:cs="Tahoma"/>
          <w:sz w:val="26"/>
          <w:szCs w:val="26"/>
        </w:rPr>
      </w:pPr>
      <w:r>
        <w:rPr>
          <w:rFonts w:ascii="Tahoma" w:hAnsi="Tahoma" w:cs="Tahoma"/>
          <w:sz w:val="26"/>
          <w:szCs w:val="26"/>
        </w:rPr>
        <w:lastRenderedPageBreak/>
        <w:t>2</w:t>
      </w:r>
      <w:r w:rsidRPr="00F670F0">
        <w:rPr>
          <w:rFonts w:ascii="Tahoma" w:hAnsi="Tahoma" w:cs="Tahoma"/>
          <w:sz w:val="26"/>
          <w:szCs w:val="26"/>
        </w:rPr>
        <w:t xml:space="preserve">.2 - As quantidades constantes dos anexos </w:t>
      </w:r>
      <w:r w:rsidRPr="00F670F0">
        <w:rPr>
          <w:rFonts w:ascii="Tahoma" w:hAnsi="Tahoma" w:cs="Tahoma"/>
          <w:i/>
          <w:iCs/>
          <w:sz w:val="26"/>
          <w:szCs w:val="26"/>
        </w:rPr>
        <w:t>I,</w:t>
      </w:r>
      <w:proofErr w:type="gramStart"/>
      <w:r w:rsidRPr="00F670F0">
        <w:rPr>
          <w:rFonts w:ascii="Tahoma" w:hAnsi="Tahoma" w:cs="Tahoma"/>
          <w:i/>
          <w:iCs/>
          <w:sz w:val="26"/>
          <w:szCs w:val="26"/>
        </w:rPr>
        <w:t xml:space="preserve"> </w:t>
      </w:r>
      <w:r w:rsidRPr="00F670F0">
        <w:rPr>
          <w:rFonts w:ascii="Tahoma" w:hAnsi="Tahoma" w:cs="Tahoma"/>
          <w:sz w:val="26"/>
          <w:szCs w:val="26"/>
        </w:rPr>
        <w:t xml:space="preserve"> </w:t>
      </w:r>
      <w:bookmarkStart w:id="0" w:name="_GoBack"/>
      <w:bookmarkEnd w:id="0"/>
      <w:proofErr w:type="gramEnd"/>
      <w:r w:rsidRPr="00F670F0">
        <w:rPr>
          <w:rFonts w:ascii="Tahoma" w:hAnsi="Tahoma" w:cs="Tahoma"/>
          <w:sz w:val="26"/>
          <w:szCs w:val="26"/>
        </w:rPr>
        <w:t xml:space="preserve">são estimativas, não se obrigando a Administração pela aquisição total.  </w:t>
      </w:r>
    </w:p>
    <w:p w:rsidR="00A6569D" w:rsidRPr="000E16B9" w:rsidRDefault="008D6EFD" w:rsidP="008D6EFD">
      <w:pPr>
        <w:rPr>
          <w:rFonts w:ascii="Tahoma" w:hAnsi="Tahoma" w:cs="Tahoma"/>
          <w:b/>
          <w:sz w:val="26"/>
          <w:szCs w:val="26"/>
        </w:rPr>
      </w:pPr>
      <w:r>
        <w:rPr>
          <w:rFonts w:ascii="Tahoma" w:hAnsi="Tahoma" w:cs="Tahoma"/>
          <w:sz w:val="26"/>
          <w:szCs w:val="26"/>
        </w:rPr>
        <w:t>2</w:t>
      </w:r>
      <w:r w:rsidRPr="00F670F0">
        <w:rPr>
          <w:rFonts w:ascii="Tahoma" w:hAnsi="Tahoma" w:cs="Tahoma"/>
          <w:sz w:val="26"/>
          <w:szCs w:val="26"/>
        </w:rPr>
        <w:t>.3 - Os proponentes deverão apresentar cotação por item, elaborando-o conforme modelo que segue</w:t>
      </w:r>
      <w:r w:rsidRPr="000E16B9">
        <w:rPr>
          <w:rFonts w:ascii="Tahoma" w:hAnsi="Tahoma" w:cs="Tahoma"/>
          <w:b/>
          <w:sz w:val="26"/>
          <w:szCs w:val="26"/>
        </w:rPr>
        <w:t xml:space="preserve"> </w:t>
      </w:r>
      <w:r w:rsidR="00A6569D" w:rsidRPr="000E16B9">
        <w:rPr>
          <w:rFonts w:ascii="Tahoma" w:hAnsi="Tahoma" w:cs="Tahoma"/>
          <w:b/>
          <w:sz w:val="26"/>
          <w:szCs w:val="26"/>
        </w:rPr>
        <w:t xml:space="preserve">III - DA VALIDADE DO REGISTRO DE PREÇOS: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3.1 - Os preços registrados por força deste processo terão validade de </w:t>
      </w:r>
      <w:r w:rsidR="008D6EFD">
        <w:rPr>
          <w:rFonts w:ascii="Tahoma" w:hAnsi="Tahoma" w:cs="Tahoma"/>
          <w:sz w:val="26"/>
          <w:szCs w:val="26"/>
        </w:rPr>
        <w:t>12</w:t>
      </w:r>
      <w:r w:rsidRPr="00E87AE7">
        <w:rPr>
          <w:rFonts w:ascii="Tahoma" w:hAnsi="Tahoma" w:cs="Tahoma"/>
          <w:sz w:val="26"/>
          <w:szCs w:val="26"/>
        </w:rPr>
        <w:t xml:space="preserve"> (</w:t>
      </w:r>
      <w:r w:rsidR="008D6EFD">
        <w:rPr>
          <w:rFonts w:ascii="Tahoma" w:hAnsi="Tahoma" w:cs="Tahoma"/>
          <w:sz w:val="26"/>
          <w:szCs w:val="26"/>
        </w:rPr>
        <w:t>doze</w:t>
      </w:r>
      <w:r w:rsidRPr="00E87AE7">
        <w:rPr>
          <w:rFonts w:ascii="Tahoma" w:hAnsi="Tahoma" w:cs="Tahoma"/>
          <w:sz w:val="26"/>
          <w:szCs w:val="26"/>
        </w:rPr>
        <w:t xml:space="preserve">) MESES, a contar da data da publicação da Ata de Registro de Preços.  </w:t>
      </w:r>
    </w:p>
    <w:p w:rsidR="00A6569D" w:rsidRPr="00E87AE7" w:rsidRDefault="00A6569D" w:rsidP="00A6569D">
      <w:pPr>
        <w:jc w:val="both"/>
        <w:rPr>
          <w:rFonts w:ascii="Tahoma" w:hAnsi="Tahoma" w:cs="Tahoma"/>
          <w:sz w:val="26"/>
          <w:szCs w:val="26"/>
        </w:rPr>
      </w:pPr>
      <w:r>
        <w:rPr>
          <w:rFonts w:ascii="Tahoma" w:hAnsi="Tahoma" w:cs="Tahoma"/>
          <w:b/>
          <w:sz w:val="26"/>
          <w:szCs w:val="26"/>
        </w:rPr>
        <w:t>III</w:t>
      </w:r>
      <w:r w:rsidRPr="00F11813">
        <w:rPr>
          <w:rFonts w:ascii="Tahoma" w:hAnsi="Tahoma" w:cs="Tahoma"/>
          <w:b/>
          <w:sz w:val="26"/>
          <w:szCs w:val="26"/>
        </w:rPr>
        <w:t xml:space="preserve"> - DO PROCEDIMENTO DE REGISTRO DE PREÇOS</w:t>
      </w:r>
      <w:r w:rsidRPr="00E87AE7">
        <w:rPr>
          <w:rFonts w:ascii="Tahoma" w:hAnsi="Tahoma" w:cs="Tahoma"/>
          <w:sz w:val="26"/>
          <w:szCs w:val="26"/>
        </w:rPr>
        <w:t xml:space="preserve">: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.1 - O presente certame licitatório, destinado ao registro de preços, não obriga a prefeitura de </w:t>
      </w:r>
      <w:proofErr w:type="spellStart"/>
      <w:r>
        <w:rPr>
          <w:rFonts w:ascii="Tahoma" w:hAnsi="Tahoma" w:cs="Tahoma"/>
          <w:sz w:val="26"/>
          <w:szCs w:val="26"/>
        </w:rPr>
        <w:t>Japorã</w:t>
      </w:r>
      <w:proofErr w:type="spellEnd"/>
      <w:r w:rsidRPr="00E87AE7">
        <w:rPr>
          <w:rFonts w:ascii="Tahoma" w:hAnsi="Tahoma" w:cs="Tahoma"/>
          <w:sz w:val="26"/>
          <w:szCs w:val="26"/>
        </w:rPr>
        <w:t xml:space="preserve"> a firmar contratações nas quantidades estimadas, podendo ocorrer licitações específicas para aquisição de determinados itens, ficando assegurado ao detentor do registro à preferência de fornecimento, em igualdade de condições.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.2 </w:t>
      </w:r>
      <w:r w:rsidRPr="00F670F0">
        <w:rPr>
          <w:rFonts w:ascii="Tahoma" w:hAnsi="Tahoma" w:cs="Tahoma"/>
          <w:sz w:val="26"/>
          <w:szCs w:val="26"/>
        </w:rPr>
        <w:t>– Ao licitante vencedor, por item</w:t>
      </w:r>
      <w:r w:rsidRPr="00E87AE7">
        <w:rPr>
          <w:rFonts w:ascii="Tahoma" w:hAnsi="Tahoma" w:cs="Tahoma"/>
          <w:sz w:val="26"/>
          <w:szCs w:val="26"/>
        </w:rPr>
        <w:t xml:space="preserve">, fica assegurada a preferência em igualdade de condições com os demais licitantes acorrentes em futuros certames, ou mediante utilização de quaisquer outros meios, respeitando a legislação relativa às licitações.  </w:t>
      </w:r>
    </w:p>
    <w:p w:rsidR="00A6569D" w:rsidRPr="00E87AE7" w:rsidRDefault="00A6569D" w:rsidP="00A6569D">
      <w:pPr>
        <w:jc w:val="both"/>
        <w:rPr>
          <w:rFonts w:ascii="Tahoma" w:hAnsi="Tahoma" w:cs="Tahoma"/>
          <w:sz w:val="26"/>
          <w:szCs w:val="26"/>
        </w:rPr>
      </w:pPr>
      <w:r>
        <w:rPr>
          <w:rFonts w:ascii="Tahoma" w:hAnsi="Tahoma" w:cs="Tahoma"/>
          <w:sz w:val="26"/>
          <w:szCs w:val="26"/>
        </w:rPr>
        <w:t>3</w:t>
      </w:r>
      <w:r w:rsidRPr="00E87AE7">
        <w:rPr>
          <w:rFonts w:ascii="Tahoma" w:hAnsi="Tahoma" w:cs="Tahoma"/>
          <w:sz w:val="26"/>
          <w:szCs w:val="26"/>
        </w:rPr>
        <w:t xml:space="preserve">.3 - A qualquer tempo o preço registrado poderá ser revisto em decorrência de eventual redução daqueles praticados no mercado, cabendo a Prefeitura convocar os fornecedores registrados para negociar o novo valor.  </w:t>
      </w:r>
    </w:p>
    <w:p w:rsidR="00A6569D" w:rsidRPr="00F11813" w:rsidRDefault="00A6569D" w:rsidP="00A6569D">
      <w:pPr>
        <w:jc w:val="both"/>
        <w:rPr>
          <w:rFonts w:ascii="Tahoma" w:hAnsi="Tahoma" w:cs="Tahoma"/>
          <w:b/>
          <w:sz w:val="26"/>
          <w:szCs w:val="26"/>
        </w:rPr>
      </w:pPr>
      <w:r>
        <w:rPr>
          <w:rFonts w:ascii="Tahoma" w:hAnsi="Tahoma" w:cs="Tahoma"/>
          <w:b/>
          <w:sz w:val="26"/>
          <w:szCs w:val="26"/>
        </w:rPr>
        <w:t>V</w:t>
      </w:r>
      <w:r w:rsidRPr="00F11813">
        <w:rPr>
          <w:rFonts w:ascii="Tahoma" w:hAnsi="Tahoma" w:cs="Tahoma"/>
          <w:b/>
          <w:sz w:val="26"/>
          <w:szCs w:val="26"/>
        </w:rPr>
        <w:t xml:space="preserve"> – DO PRAZO DE VALIDADE E DO CANCELAMENTO DO REGISTRO DE PREÇOS</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.1 – O prazo de validade do registro de preços será de </w:t>
      </w:r>
      <w:r w:rsidR="008D6EFD">
        <w:rPr>
          <w:rFonts w:ascii="Tahoma" w:hAnsi="Tahoma" w:cs="Tahoma"/>
          <w:sz w:val="26"/>
          <w:szCs w:val="26"/>
        </w:rPr>
        <w:t>12</w:t>
      </w:r>
      <w:r w:rsidR="00A6569D" w:rsidRPr="00E87AE7">
        <w:rPr>
          <w:rFonts w:ascii="Tahoma" w:hAnsi="Tahoma" w:cs="Tahoma"/>
          <w:sz w:val="26"/>
          <w:szCs w:val="26"/>
        </w:rPr>
        <w:t xml:space="preserve"> (</w:t>
      </w:r>
      <w:r w:rsidR="008D6EFD">
        <w:rPr>
          <w:rFonts w:ascii="Tahoma" w:hAnsi="Tahoma" w:cs="Tahoma"/>
          <w:sz w:val="26"/>
          <w:szCs w:val="26"/>
        </w:rPr>
        <w:t>doze</w:t>
      </w:r>
      <w:r w:rsidR="00A6569D" w:rsidRPr="00E87AE7">
        <w:rPr>
          <w:rFonts w:ascii="Tahoma" w:hAnsi="Tahoma" w:cs="Tahoma"/>
          <w:sz w:val="26"/>
          <w:szCs w:val="26"/>
        </w:rPr>
        <w:t xml:space="preserve">) MESES contado a partir da data da assinatura da respectiva Ata.  </w:t>
      </w:r>
    </w:p>
    <w:p w:rsidR="00A6569D" w:rsidRPr="00E87AE7" w:rsidRDefault="00F00371" w:rsidP="00A6569D">
      <w:pPr>
        <w:jc w:val="both"/>
        <w:rPr>
          <w:rFonts w:ascii="Tahoma" w:hAnsi="Tahoma" w:cs="Tahoma"/>
          <w:sz w:val="26"/>
          <w:szCs w:val="26"/>
        </w:rPr>
      </w:pPr>
      <w:r>
        <w:rPr>
          <w:rFonts w:ascii="Tahoma" w:hAnsi="Tahoma" w:cs="Tahoma"/>
          <w:sz w:val="26"/>
          <w:szCs w:val="26"/>
        </w:rPr>
        <w:t>5</w:t>
      </w:r>
      <w:r w:rsidR="00A6569D" w:rsidRPr="00E87AE7">
        <w:rPr>
          <w:rFonts w:ascii="Tahoma" w:hAnsi="Tahoma" w:cs="Tahoma"/>
          <w:sz w:val="26"/>
          <w:szCs w:val="26"/>
        </w:rPr>
        <w:t xml:space="preserve">.2 – O cancelamento do registro de preços ocorrerá nas hipóteses e condições estabelecidas abaixo: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a) Recusar-se a entregar o objeto adjudicado, no todo ou em parte, além de 30 dias corridos, após o prazo preestabelecido neste Edital;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Incorrer em atraso decorrente de defasagem da entrega da qualquer item adjudicado, em relação ao cronograma em vigor, ocorrido em </w:t>
      </w:r>
      <w:r w:rsidRPr="00E87AE7">
        <w:rPr>
          <w:rFonts w:ascii="Tahoma" w:hAnsi="Tahoma" w:cs="Tahoma"/>
          <w:sz w:val="26"/>
          <w:szCs w:val="26"/>
        </w:rPr>
        <w:lastRenderedPageBreak/>
        <w:t>qualquer de suas etapas relativas ao recebimento do produto, superior a 50% (</w:t>
      </w:r>
      <w:proofErr w:type="spellStart"/>
      <w:r w:rsidRPr="00E87AE7">
        <w:rPr>
          <w:rFonts w:ascii="Tahoma" w:hAnsi="Tahoma" w:cs="Tahoma"/>
          <w:sz w:val="26"/>
          <w:szCs w:val="26"/>
        </w:rPr>
        <w:t>cinqüenta</w:t>
      </w:r>
      <w:proofErr w:type="spellEnd"/>
      <w:r w:rsidRPr="00E87AE7">
        <w:rPr>
          <w:rFonts w:ascii="Tahoma" w:hAnsi="Tahoma" w:cs="Tahoma"/>
          <w:sz w:val="26"/>
          <w:szCs w:val="26"/>
        </w:rPr>
        <w:t xml:space="preserve"> por cento) do prazo global;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Falir ou dissolver-se; ou transferir, no todo ou em parte, as obrigações decorrentes deste Contrato.  </w:t>
      </w:r>
    </w:p>
    <w:p w:rsidR="00A6569D" w:rsidRPr="00AD0E60" w:rsidRDefault="00F00371" w:rsidP="00A6569D">
      <w:pPr>
        <w:jc w:val="both"/>
        <w:rPr>
          <w:rFonts w:ascii="Tahoma" w:hAnsi="Tahoma" w:cs="Tahoma"/>
          <w:b/>
          <w:sz w:val="26"/>
          <w:szCs w:val="26"/>
        </w:rPr>
      </w:pPr>
      <w:r>
        <w:rPr>
          <w:rFonts w:ascii="Tahoma" w:hAnsi="Tahoma" w:cs="Tahoma"/>
          <w:b/>
          <w:sz w:val="26"/>
          <w:szCs w:val="26"/>
        </w:rPr>
        <w:t>VI</w:t>
      </w:r>
      <w:r w:rsidR="00595C46">
        <w:rPr>
          <w:rFonts w:ascii="Tahoma" w:hAnsi="Tahoma" w:cs="Tahoma"/>
          <w:b/>
          <w:sz w:val="26"/>
          <w:szCs w:val="26"/>
        </w:rPr>
        <w:t xml:space="preserve"> – Da ATA</w:t>
      </w:r>
      <w:r w:rsidR="00A6569D" w:rsidRPr="00AD0E60">
        <w:rPr>
          <w:rFonts w:ascii="Tahoma" w:hAnsi="Tahoma" w:cs="Tahoma"/>
          <w:b/>
          <w:sz w:val="26"/>
          <w:szCs w:val="26"/>
        </w:rPr>
        <w:t xml:space="preserve"> DE REGISTRO DE PREÇOS E DO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 – Homologado o procedimento, o licitante vencedor será convocado para</w:t>
      </w:r>
      <w:r w:rsidR="00595C46">
        <w:rPr>
          <w:rFonts w:ascii="Tahoma" w:hAnsi="Tahoma" w:cs="Tahoma"/>
          <w:sz w:val="26"/>
          <w:szCs w:val="26"/>
        </w:rPr>
        <w:t>, assine a Ata</w:t>
      </w:r>
      <w:r w:rsidR="00A6569D" w:rsidRPr="00E87AE7">
        <w:rPr>
          <w:rFonts w:ascii="Tahoma" w:hAnsi="Tahoma" w:cs="Tahoma"/>
          <w:sz w:val="26"/>
          <w:szCs w:val="26"/>
        </w:rPr>
        <w:t xml:space="preserve"> de Registro de Preços, cuja minuta integra esse Edital, </w:t>
      </w:r>
      <w:proofErr w:type="gramStart"/>
      <w:r w:rsidR="00A6569D" w:rsidRPr="00E87AE7">
        <w:rPr>
          <w:rFonts w:ascii="Tahoma" w:hAnsi="Tahoma" w:cs="Tahoma"/>
          <w:sz w:val="26"/>
          <w:szCs w:val="26"/>
        </w:rPr>
        <w:t>sob pena</w:t>
      </w:r>
      <w:proofErr w:type="gramEnd"/>
      <w:r w:rsidR="00A6569D" w:rsidRPr="00E87AE7">
        <w:rPr>
          <w:rFonts w:ascii="Tahoma" w:hAnsi="Tahoma" w:cs="Tahoma"/>
          <w:sz w:val="26"/>
          <w:szCs w:val="26"/>
        </w:rPr>
        <w:t xml:space="preserve"> de decair do direito ao registro de preços, podendo, ainda, sujeitar-se à penalidade</w:t>
      </w:r>
      <w:r w:rsidR="00731BC3">
        <w:rPr>
          <w:rFonts w:ascii="Tahoma" w:hAnsi="Tahoma" w:cs="Tahoma"/>
          <w:sz w:val="26"/>
          <w:szCs w:val="26"/>
        </w:rPr>
        <w:t>.</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.2 - O prazo de convocação poderá ser prorrogado uma vez, por igual período, quando solicitado pela parte durante o seu transcurso e desde que ocorra motivo justificado e aceito pela Administração Municipal.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.3 – Colhidas </w:t>
      </w:r>
      <w:proofErr w:type="gramStart"/>
      <w:r w:rsidR="00A6569D" w:rsidRPr="00E87AE7">
        <w:rPr>
          <w:rFonts w:ascii="Tahoma" w:hAnsi="Tahoma" w:cs="Tahoma"/>
          <w:sz w:val="26"/>
          <w:szCs w:val="26"/>
        </w:rPr>
        <w:t>as</w:t>
      </w:r>
      <w:proofErr w:type="gramEnd"/>
      <w:r w:rsidR="00A6569D" w:rsidRPr="00E87AE7">
        <w:rPr>
          <w:rFonts w:ascii="Tahoma" w:hAnsi="Tahoma" w:cs="Tahoma"/>
          <w:sz w:val="26"/>
          <w:szCs w:val="26"/>
        </w:rPr>
        <w:t xml:space="preserve"> assinaturas, será providenciada a imediata publicação da ata e, se for o caso, do ato que promover a exclusão de que trata o subitem anterior.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.4 - O prazo de validade</w:t>
      </w:r>
      <w:r w:rsidR="00416862">
        <w:rPr>
          <w:rFonts w:ascii="Tahoma" w:hAnsi="Tahoma" w:cs="Tahoma"/>
          <w:sz w:val="26"/>
          <w:szCs w:val="26"/>
        </w:rPr>
        <w:t xml:space="preserve"> do registro de preços será de </w:t>
      </w:r>
      <w:r w:rsidR="008D6EFD">
        <w:rPr>
          <w:rFonts w:ascii="Tahoma" w:hAnsi="Tahoma" w:cs="Tahoma"/>
          <w:sz w:val="26"/>
          <w:szCs w:val="26"/>
        </w:rPr>
        <w:t>12</w:t>
      </w:r>
      <w:r w:rsidR="00416862">
        <w:rPr>
          <w:rFonts w:ascii="Tahoma" w:hAnsi="Tahoma" w:cs="Tahoma"/>
          <w:sz w:val="26"/>
          <w:szCs w:val="26"/>
        </w:rPr>
        <w:t xml:space="preserve"> </w:t>
      </w:r>
      <w:r w:rsidR="00A6569D" w:rsidRPr="00E87AE7">
        <w:rPr>
          <w:rFonts w:ascii="Tahoma" w:hAnsi="Tahoma" w:cs="Tahoma"/>
          <w:sz w:val="26"/>
          <w:szCs w:val="26"/>
        </w:rPr>
        <w:t>(</w:t>
      </w:r>
      <w:r w:rsidR="008D6EFD">
        <w:rPr>
          <w:rFonts w:ascii="Tahoma" w:hAnsi="Tahoma" w:cs="Tahoma"/>
          <w:sz w:val="26"/>
          <w:szCs w:val="26"/>
        </w:rPr>
        <w:t>doze</w:t>
      </w:r>
      <w:r w:rsidR="00A6569D" w:rsidRPr="00E87AE7">
        <w:rPr>
          <w:rFonts w:ascii="Tahoma" w:hAnsi="Tahoma" w:cs="Tahoma"/>
          <w:sz w:val="26"/>
          <w:szCs w:val="26"/>
        </w:rPr>
        <w:t xml:space="preserve">) MESES a partir da data de assinatura da ata de Registro de Preços.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.5 - Durante</w:t>
      </w:r>
      <w:r w:rsidR="00BA5BD5">
        <w:rPr>
          <w:rFonts w:ascii="Tahoma" w:hAnsi="Tahoma" w:cs="Tahoma"/>
          <w:sz w:val="26"/>
          <w:szCs w:val="26"/>
        </w:rPr>
        <w:t xml:space="preserve"> o prazo de validade da Ata</w:t>
      </w:r>
      <w:r w:rsidR="00A6569D" w:rsidRPr="00E87AE7">
        <w:rPr>
          <w:rFonts w:ascii="Tahoma" w:hAnsi="Tahoma" w:cs="Tahoma"/>
          <w:sz w:val="26"/>
          <w:szCs w:val="26"/>
        </w:rPr>
        <w:t xml:space="preserve"> de Registro de Preços, sua detentora, fica obrigada a fornecer os produtos ofertados, nas quantidades indicadas pelo Departamento de Compras, em cada “Autorização de Fornecimento”.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 – O Município de </w:t>
      </w:r>
      <w:proofErr w:type="spellStart"/>
      <w:r w:rsidR="00A6569D">
        <w:rPr>
          <w:rFonts w:ascii="Tahoma" w:hAnsi="Tahoma" w:cs="Tahoma"/>
          <w:sz w:val="26"/>
          <w:szCs w:val="26"/>
        </w:rPr>
        <w:t>Japorã</w:t>
      </w:r>
      <w:proofErr w:type="spellEnd"/>
      <w:r w:rsidR="00A6569D">
        <w:rPr>
          <w:rFonts w:ascii="Tahoma" w:hAnsi="Tahoma" w:cs="Tahoma"/>
          <w:sz w:val="26"/>
          <w:szCs w:val="26"/>
        </w:rPr>
        <w:t xml:space="preserve"> </w:t>
      </w:r>
      <w:r w:rsidR="00A6569D" w:rsidRPr="00E87AE7">
        <w:rPr>
          <w:rFonts w:ascii="Tahoma" w:hAnsi="Tahoma" w:cs="Tahoma"/>
          <w:sz w:val="26"/>
          <w:szCs w:val="26"/>
        </w:rPr>
        <w:t xml:space="preserve">não está obrigado a contratar uma quantidade mínima dos produtos, ficando </w:t>
      </w:r>
      <w:proofErr w:type="gramStart"/>
      <w:r w:rsidR="00A6569D" w:rsidRPr="00E87AE7">
        <w:rPr>
          <w:rFonts w:ascii="Tahoma" w:hAnsi="Tahoma" w:cs="Tahoma"/>
          <w:sz w:val="26"/>
          <w:szCs w:val="26"/>
        </w:rPr>
        <w:t>a seu</w:t>
      </w:r>
      <w:proofErr w:type="gramEnd"/>
      <w:r w:rsidR="00A6569D" w:rsidRPr="00E87AE7">
        <w:rPr>
          <w:rFonts w:ascii="Tahoma" w:hAnsi="Tahoma" w:cs="Tahoma"/>
          <w:sz w:val="26"/>
          <w:szCs w:val="26"/>
        </w:rPr>
        <w:t xml:space="preserve"> exclusivo critério a definição da quantidade e do momento da contratação.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.6.1 – Os quantitativos totais expressos no Anexo I – Especificações Técnicas são estimativos e representam as previsões de contratações nos próximos </w:t>
      </w:r>
      <w:r w:rsidR="008D6EFD">
        <w:rPr>
          <w:rFonts w:ascii="Tahoma" w:hAnsi="Tahoma" w:cs="Tahoma"/>
          <w:sz w:val="26"/>
          <w:szCs w:val="26"/>
        </w:rPr>
        <w:t>12</w:t>
      </w:r>
      <w:r w:rsidR="00A6569D" w:rsidRPr="00E87AE7">
        <w:rPr>
          <w:rFonts w:ascii="Tahoma" w:hAnsi="Tahoma" w:cs="Tahoma"/>
          <w:sz w:val="26"/>
          <w:szCs w:val="26"/>
        </w:rPr>
        <w:t xml:space="preserve"> (</w:t>
      </w:r>
      <w:r w:rsidR="008D6EFD">
        <w:rPr>
          <w:rFonts w:ascii="Tahoma" w:hAnsi="Tahoma" w:cs="Tahoma"/>
          <w:sz w:val="26"/>
          <w:szCs w:val="26"/>
        </w:rPr>
        <w:t>doze</w:t>
      </w:r>
      <w:r w:rsidR="00A6569D" w:rsidRPr="00E87AE7">
        <w:rPr>
          <w:rFonts w:ascii="Tahoma" w:hAnsi="Tahoma" w:cs="Tahoma"/>
          <w:sz w:val="26"/>
          <w:szCs w:val="26"/>
        </w:rPr>
        <w:t xml:space="preserve">) MESES.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.7 – A existência do preço registrado não obriga o Município de </w:t>
      </w:r>
      <w:proofErr w:type="spellStart"/>
      <w:r w:rsidR="00A6569D">
        <w:rPr>
          <w:rFonts w:ascii="Tahoma" w:hAnsi="Tahoma" w:cs="Tahoma"/>
          <w:sz w:val="26"/>
          <w:szCs w:val="26"/>
        </w:rPr>
        <w:t>Japorã</w:t>
      </w:r>
      <w:proofErr w:type="spellEnd"/>
      <w:r w:rsidR="00A6569D" w:rsidRPr="00E87AE7">
        <w:rPr>
          <w:rFonts w:ascii="Tahoma" w:hAnsi="Tahoma" w:cs="Tahoma"/>
          <w:sz w:val="26"/>
          <w:szCs w:val="26"/>
        </w:rPr>
        <w:t xml:space="preserve"> firmar as contratações que dele poderão advir, facultada a utilização de outros meios, respeitada a legislação vigente, sendo a</w:t>
      </w:r>
      <w:r w:rsidR="00497812">
        <w:rPr>
          <w:rFonts w:ascii="Tahoma" w:hAnsi="Tahoma" w:cs="Tahoma"/>
          <w:sz w:val="26"/>
          <w:szCs w:val="26"/>
        </w:rPr>
        <w:t>ssegurado à detentora da Ata</w:t>
      </w:r>
      <w:r w:rsidR="00A6569D" w:rsidRPr="00E87AE7">
        <w:rPr>
          <w:rFonts w:ascii="Tahoma" w:hAnsi="Tahoma" w:cs="Tahoma"/>
          <w:sz w:val="26"/>
          <w:szCs w:val="26"/>
        </w:rPr>
        <w:t xml:space="preserve"> de Registro de Preços preferência em igualdade de condições.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6</w:t>
      </w:r>
      <w:r w:rsidR="00A6569D" w:rsidRPr="00E87AE7">
        <w:rPr>
          <w:rFonts w:ascii="Tahoma" w:hAnsi="Tahoma" w:cs="Tahoma"/>
          <w:sz w:val="26"/>
          <w:szCs w:val="26"/>
        </w:rPr>
        <w:t>.8 – Constituem motivos</w:t>
      </w:r>
      <w:r w:rsidR="00497812">
        <w:rPr>
          <w:rFonts w:ascii="Tahoma" w:hAnsi="Tahoma" w:cs="Tahoma"/>
          <w:sz w:val="26"/>
          <w:szCs w:val="26"/>
        </w:rPr>
        <w:t xml:space="preserve"> para o cancelamento da Ata</w:t>
      </w:r>
      <w:r w:rsidR="00A6569D" w:rsidRPr="00E87AE7">
        <w:rPr>
          <w:rFonts w:ascii="Tahoma" w:hAnsi="Tahoma" w:cs="Tahoma"/>
          <w:sz w:val="26"/>
          <w:szCs w:val="26"/>
        </w:rPr>
        <w:t xml:space="preserve"> de Registro de Preços as situações referidas nos artigos 77 e 78 da Lei Federal n.º 8.666, de 21 de junho de 1993.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.9 – Os preços registrados obrigam o proponente e poderão, justificadamente, ser objeto de reequilíbrio econômico – financeiro, para menos ou para mais.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 – Independentemente de solicitação do contratado, a Administração poderá convocar o licitante vencedo</w:t>
      </w:r>
      <w:r w:rsidR="00BA5BD5">
        <w:rPr>
          <w:rFonts w:ascii="Tahoma" w:hAnsi="Tahoma" w:cs="Tahoma"/>
          <w:sz w:val="26"/>
          <w:szCs w:val="26"/>
        </w:rPr>
        <w:t>r, após a assinatura da Ata</w:t>
      </w:r>
      <w:r w:rsidR="00A6569D" w:rsidRPr="00E87AE7">
        <w:rPr>
          <w:rFonts w:ascii="Tahoma" w:hAnsi="Tahoma" w:cs="Tahoma"/>
          <w:sz w:val="26"/>
          <w:szCs w:val="26"/>
        </w:rPr>
        <w:t xml:space="preserve"> de registro de preços, para negociar a redução dos preços visando manter o mesmo objeto cotado na qualidade e especificações indicadas na proposta, em virtude da redução dos preços de mercado.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.10.1 – O licitante vence</w:t>
      </w:r>
      <w:r w:rsidR="00BA5BD5">
        <w:rPr>
          <w:rFonts w:ascii="Tahoma" w:hAnsi="Tahoma" w:cs="Tahoma"/>
          <w:sz w:val="26"/>
          <w:szCs w:val="26"/>
        </w:rPr>
        <w:t>dor poderá ter ainda, a Ata de Registro de Preços cancelada</w:t>
      </w:r>
      <w:r w:rsidR="00A6569D" w:rsidRPr="00E87AE7">
        <w:rPr>
          <w:rFonts w:ascii="Tahoma" w:hAnsi="Tahoma" w:cs="Tahoma"/>
          <w:sz w:val="26"/>
          <w:szCs w:val="26"/>
        </w:rPr>
        <w:t xml:space="preserve">, desonerando-se e do compromisso ajustado, quando a critério da Administração, comprovar o desequilíbrio econômico-financeiro.  </w:t>
      </w:r>
    </w:p>
    <w:p w:rsidR="00A6569D" w:rsidRPr="00E87AE7" w:rsidRDefault="00F00371" w:rsidP="00A6569D">
      <w:pPr>
        <w:jc w:val="both"/>
        <w:rPr>
          <w:rFonts w:ascii="Tahoma" w:hAnsi="Tahoma" w:cs="Tahoma"/>
          <w:sz w:val="26"/>
          <w:szCs w:val="26"/>
        </w:rPr>
      </w:pPr>
      <w:r>
        <w:rPr>
          <w:rFonts w:ascii="Tahoma" w:hAnsi="Tahoma" w:cs="Tahoma"/>
          <w:sz w:val="26"/>
          <w:szCs w:val="26"/>
        </w:rPr>
        <w:t>6</w:t>
      </w:r>
      <w:r w:rsidR="00A6569D" w:rsidRPr="00E87AE7">
        <w:rPr>
          <w:rFonts w:ascii="Tahoma" w:hAnsi="Tahoma" w:cs="Tahoma"/>
          <w:sz w:val="26"/>
          <w:szCs w:val="26"/>
        </w:rPr>
        <w:t xml:space="preserve">.10.2 – A comprovação deverá ser feita acompanhada de documentos, tais como notas fiscais de aquisição, serviços, transportes e outros insumos, bem como outros documentos legais emitidos por órgãos governamentais, alusivos à época da elaboração da proposta e do momento do pedido de desoneração do compromisso, sendo de responsabilidade exclusiva da contratada o fornecimento desses documentos; </w:t>
      </w:r>
    </w:p>
    <w:p w:rsidR="00A6569D" w:rsidRPr="00E56345" w:rsidRDefault="00A6569D" w:rsidP="00A6569D">
      <w:pPr>
        <w:jc w:val="both"/>
        <w:rPr>
          <w:rFonts w:ascii="Tahoma" w:hAnsi="Tahoma" w:cs="Tahoma"/>
          <w:b/>
          <w:sz w:val="26"/>
          <w:szCs w:val="26"/>
        </w:rPr>
      </w:pPr>
      <w:r w:rsidRPr="00E56345">
        <w:rPr>
          <w:rFonts w:ascii="Tahoma" w:hAnsi="Tahoma" w:cs="Tahoma"/>
          <w:b/>
          <w:sz w:val="26"/>
          <w:szCs w:val="26"/>
        </w:rPr>
        <w:t>V</w:t>
      </w:r>
      <w:r w:rsidR="00F00371">
        <w:rPr>
          <w:rFonts w:ascii="Tahoma" w:hAnsi="Tahoma" w:cs="Tahoma"/>
          <w:b/>
          <w:sz w:val="26"/>
          <w:szCs w:val="26"/>
        </w:rPr>
        <w:t>II</w:t>
      </w:r>
      <w:r w:rsidRPr="00E56345">
        <w:rPr>
          <w:rFonts w:ascii="Tahoma" w:hAnsi="Tahoma" w:cs="Tahoma"/>
          <w:b/>
          <w:sz w:val="26"/>
          <w:szCs w:val="26"/>
        </w:rPr>
        <w:t xml:space="preserve">. DAS OBRIGAÇÕES DA CONTRATADA </w:t>
      </w:r>
    </w:p>
    <w:p w:rsidR="00A6569D" w:rsidRPr="00E87AE7" w:rsidRDefault="00F00371" w:rsidP="00A6569D">
      <w:pPr>
        <w:jc w:val="both"/>
        <w:rPr>
          <w:rFonts w:ascii="Tahoma" w:hAnsi="Tahoma" w:cs="Tahoma"/>
          <w:sz w:val="26"/>
          <w:szCs w:val="26"/>
        </w:rPr>
      </w:pPr>
      <w:r>
        <w:rPr>
          <w:rFonts w:ascii="Tahoma" w:hAnsi="Tahoma" w:cs="Tahoma"/>
          <w:sz w:val="26"/>
          <w:szCs w:val="26"/>
        </w:rPr>
        <w:t>7</w:t>
      </w:r>
      <w:r w:rsidR="00A6569D" w:rsidRPr="00E87AE7">
        <w:rPr>
          <w:rFonts w:ascii="Tahoma" w:hAnsi="Tahoma" w:cs="Tahoma"/>
          <w:sz w:val="26"/>
          <w:szCs w:val="26"/>
        </w:rPr>
        <w:t>.1 A empresa vencedora se obriga a:</w:t>
      </w:r>
    </w:p>
    <w:p w:rsidR="008D6EFD" w:rsidRPr="003277A3" w:rsidRDefault="008D6EFD" w:rsidP="008D6EFD">
      <w:pPr>
        <w:jc w:val="both"/>
        <w:rPr>
          <w:rFonts w:ascii="Tahoma" w:hAnsi="Tahoma" w:cs="Tahoma"/>
          <w:sz w:val="26"/>
          <w:szCs w:val="26"/>
        </w:rPr>
      </w:pPr>
      <w:r>
        <w:rPr>
          <w:rFonts w:ascii="Tahoma" w:hAnsi="Tahoma" w:cs="Tahoma"/>
          <w:sz w:val="26"/>
          <w:szCs w:val="26"/>
        </w:rPr>
        <w:t>7.</w:t>
      </w:r>
      <w:r w:rsidRPr="003277A3">
        <w:rPr>
          <w:rFonts w:ascii="Tahoma" w:hAnsi="Tahoma" w:cs="Tahoma"/>
          <w:sz w:val="26"/>
          <w:szCs w:val="26"/>
        </w:rPr>
        <w:t>2.. Realizar todos os procedimentos constantes nas formas de organização estabelecidas nos serviços “tipo a” diagnósticos laboratoriais de análise clínica.</w:t>
      </w:r>
    </w:p>
    <w:p w:rsidR="008D6EFD" w:rsidRPr="003277A3" w:rsidRDefault="008D6EFD" w:rsidP="008D6EFD">
      <w:pPr>
        <w:jc w:val="both"/>
        <w:rPr>
          <w:rFonts w:ascii="Tahoma" w:hAnsi="Tahoma" w:cs="Tahoma"/>
          <w:sz w:val="26"/>
          <w:szCs w:val="26"/>
        </w:rPr>
      </w:pPr>
      <w:r>
        <w:rPr>
          <w:rFonts w:ascii="Tahoma" w:hAnsi="Tahoma" w:cs="Tahoma"/>
          <w:sz w:val="26"/>
          <w:szCs w:val="26"/>
        </w:rPr>
        <w:t>7.</w:t>
      </w:r>
      <w:r w:rsidRPr="003277A3">
        <w:rPr>
          <w:rFonts w:ascii="Tahoma" w:hAnsi="Tahoma" w:cs="Tahoma"/>
          <w:sz w:val="26"/>
          <w:szCs w:val="26"/>
        </w:rPr>
        <w:t>3. Atender somente as requisições devidamente preenchidas (com nome do paciente, sexo, idade, indicação clínica, carimbadas, assinadas e datadas com letra legível, com identificação do estabelecimento de saúde solicitante e autorizadas por um responsável do estabelecimento da rede própria do Município).</w:t>
      </w:r>
    </w:p>
    <w:p w:rsidR="008D6EFD" w:rsidRPr="003277A3" w:rsidRDefault="008D6EFD" w:rsidP="008D6EFD">
      <w:pPr>
        <w:jc w:val="both"/>
        <w:rPr>
          <w:rFonts w:ascii="Tahoma" w:hAnsi="Tahoma" w:cs="Tahoma"/>
          <w:sz w:val="26"/>
          <w:szCs w:val="26"/>
        </w:rPr>
      </w:pPr>
      <w:r>
        <w:rPr>
          <w:rFonts w:ascii="Tahoma" w:hAnsi="Tahoma" w:cs="Tahoma"/>
          <w:sz w:val="26"/>
          <w:szCs w:val="26"/>
        </w:rPr>
        <w:lastRenderedPageBreak/>
        <w:t>7.4</w:t>
      </w:r>
      <w:r w:rsidRPr="003277A3">
        <w:rPr>
          <w:rFonts w:ascii="Tahoma" w:hAnsi="Tahoma" w:cs="Tahoma"/>
          <w:sz w:val="26"/>
          <w:szCs w:val="26"/>
        </w:rPr>
        <w:t>. Para as requisições originadas dos estabelecimentos de saúde com convênio SUS e/ou munícipes atendidos em outros municípios, deverão seguir o item supracitado.</w:t>
      </w:r>
    </w:p>
    <w:p w:rsidR="008D6EFD" w:rsidRPr="008D6EFD" w:rsidRDefault="008D6EFD" w:rsidP="008D6EFD">
      <w:pPr>
        <w:jc w:val="both"/>
        <w:rPr>
          <w:sz w:val="20"/>
        </w:rPr>
      </w:pPr>
      <w:r>
        <w:rPr>
          <w:rFonts w:ascii="Tahoma" w:hAnsi="Tahoma" w:cs="Tahoma"/>
          <w:sz w:val="26"/>
          <w:szCs w:val="26"/>
        </w:rPr>
        <w:t>7.5</w:t>
      </w:r>
      <w:r w:rsidRPr="003277A3">
        <w:rPr>
          <w:rFonts w:ascii="Tahoma" w:hAnsi="Tahoma" w:cs="Tahoma"/>
          <w:sz w:val="26"/>
          <w:szCs w:val="26"/>
        </w:rPr>
        <w:t>. Realizar a coleta de material para exames, que deverão ser coletadas nos estabelecimentos de Saúde próprios do Município, com equipamentos e materiais adequados, registrados no Ministério da Saúde e em conformidade com as normas da ANVISA, por profissionais devidamente Habilitados/ treinados, podendo sofrer alteração de acordo com a demanda das Unidades, sem ônus para contratante</w:t>
      </w:r>
      <w:r w:rsidRPr="002A3620">
        <w:rPr>
          <w:sz w:val="20"/>
        </w:rPr>
        <w:t xml:space="preserve">; </w:t>
      </w:r>
      <w:r w:rsidRPr="002A3620">
        <w:rPr>
          <w:sz w:val="20"/>
        </w:rPr>
        <w:cr/>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V</w:t>
      </w:r>
      <w:r w:rsidR="00F00371">
        <w:rPr>
          <w:rFonts w:ascii="Tahoma" w:hAnsi="Tahoma" w:cs="Tahoma"/>
          <w:b/>
          <w:sz w:val="26"/>
          <w:szCs w:val="26"/>
        </w:rPr>
        <w:t>III</w:t>
      </w:r>
      <w:r w:rsidRPr="00C37425">
        <w:rPr>
          <w:rFonts w:ascii="Tahoma" w:hAnsi="Tahoma" w:cs="Tahoma"/>
          <w:b/>
          <w:sz w:val="26"/>
          <w:szCs w:val="26"/>
        </w:rPr>
        <w:t xml:space="preserve">. DAS OBRIGAÇÕES DO CONTRATANTE </w:t>
      </w:r>
    </w:p>
    <w:p w:rsidR="00A6569D" w:rsidRPr="00E87AE7" w:rsidRDefault="00F00371" w:rsidP="00A6569D">
      <w:pPr>
        <w:jc w:val="both"/>
        <w:rPr>
          <w:rFonts w:ascii="Tahoma" w:hAnsi="Tahoma" w:cs="Tahoma"/>
          <w:sz w:val="26"/>
          <w:szCs w:val="26"/>
        </w:rPr>
      </w:pPr>
      <w:r>
        <w:rPr>
          <w:rFonts w:ascii="Tahoma" w:hAnsi="Tahoma" w:cs="Tahoma"/>
          <w:sz w:val="26"/>
          <w:szCs w:val="26"/>
        </w:rPr>
        <w:t>8</w:t>
      </w:r>
      <w:r w:rsidR="00A6569D" w:rsidRPr="00E87AE7">
        <w:rPr>
          <w:rFonts w:ascii="Tahoma" w:hAnsi="Tahoma" w:cs="Tahoma"/>
          <w:sz w:val="26"/>
          <w:szCs w:val="26"/>
        </w:rPr>
        <w:t xml:space="preserve">.1 A Prefeitura </w:t>
      </w:r>
      <w:r w:rsidR="00A6569D">
        <w:rPr>
          <w:rFonts w:ascii="Tahoma" w:hAnsi="Tahoma" w:cs="Tahoma"/>
          <w:sz w:val="26"/>
          <w:szCs w:val="26"/>
        </w:rPr>
        <w:t xml:space="preserve">Municipal de </w:t>
      </w:r>
      <w:proofErr w:type="spellStart"/>
      <w:proofErr w:type="gramStart"/>
      <w:r w:rsidR="00A6569D">
        <w:rPr>
          <w:rFonts w:ascii="Tahoma" w:hAnsi="Tahoma" w:cs="Tahoma"/>
          <w:sz w:val="26"/>
          <w:szCs w:val="26"/>
        </w:rPr>
        <w:t>Japorã</w:t>
      </w:r>
      <w:proofErr w:type="spellEnd"/>
      <w:r w:rsidR="00A6569D">
        <w:rPr>
          <w:rFonts w:ascii="Tahoma" w:hAnsi="Tahoma" w:cs="Tahoma"/>
          <w:sz w:val="26"/>
          <w:szCs w:val="26"/>
        </w:rPr>
        <w:t>-MS</w:t>
      </w:r>
      <w:proofErr w:type="gramEnd"/>
      <w:r w:rsidR="00A6569D" w:rsidRPr="00E87AE7">
        <w:rPr>
          <w:rFonts w:ascii="Tahoma" w:hAnsi="Tahoma" w:cs="Tahoma"/>
          <w:sz w:val="26"/>
          <w:szCs w:val="26"/>
        </w:rPr>
        <w:t xml:space="preserve"> obriga-se a:</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Efetuar o pagamento à CONTRATADA, de acordo com as condições de preço e prazo estabelecidos neste edital;</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Comunicar imediatamente à empresa qualquer irregularidade manifestada na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c) Propiciar todas as facilidades indispensáveis à entrega dos produtos</w:t>
      </w:r>
      <w:r w:rsidR="00C6689D">
        <w:rPr>
          <w:rFonts w:ascii="Tahoma" w:hAnsi="Tahoma" w:cs="Tahoma"/>
          <w:sz w:val="26"/>
          <w:szCs w:val="26"/>
        </w:rPr>
        <w:t>.</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I</w:t>
      </w:r>
      <w:r w:rsidR="00F00371">
        <w:rPr>
          <w:rFonts w:ascii="Tahoma" w:hAnsi="Tahoma" w:cs="Tahoma"/>
          <w:b/>
          <w:sz w:val="26"/>
          <w:szCs w:val="26"/>
        </w:rPr>
        <w:t>X</w:t>
      </w:r>
      <w:r w:rsidRPr="00C37425">
        <w:rPr>
          <w:rFonts w:ascii="Tahoma" w:hAnsi="Tahoma" w:cs="Tahoma"/>
          <w:b/>
          <w:sz w:val="26"/>
          <w:szCs w:val="26"/>
        </w:rPr>
        <w:t xml:space="preserve">. DO REAJUSTE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.1 Os preços serão fixos e irreajustáveis.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.2. Havendo o desequilíbrio econômico-financeiro do contrato, deverá ser observado o estabelecido nos artigos 58 e 65, da Lei 8.666/1993.   </w:t>
      </w:r>
    </w:p>
    <w:p w:rsidR="00A6569D" w:rsidRPr="00E87AE7" w:rsidRDefault="00F00371" w:rsidP="00A6569D">
      <w:pPr>
        <w:jc w:val="both"/>
        <w:rPr>
          <w:rFonts w:ascii="Tahoma" w:hAnsi="Tahoma" w:cs="Tahoma"/>
          <w:sz w:val="26"/>
          <w:szCs w:val="26"/>
        </w:rPr>
      </w:pPr>
      <w:r>
        <w:rPr>
          <w:rFonts w:ascii="Tahoma" w:hAnsi="Tahoma" w:cs="Tahoma"/>
          <w:sz w:val="26"/>
          <w:szCs w:val="26"/>
        </w:rPr>
        <w:t>9</w:t>
      </w:r>
      <w:r w:rsidR="00A6569D" w:rsidRPr="00E87AE7">
        <w:rPr>
          <w:rFonts w:ascii="Tahoma" w:hAnsi="Tahoma" w:cs="Tahoma"/>
          <w:sz w:val="26"/>
          <w:szCs w:val="26"/>
        </w:rPr>
        <w:t xml:space="preserve">.3. Para caracterização do desequilíbrio econômico-financeiro do contrato deverá ser observado à legislação tributária de qualquer esfera de governo que venha onerar o contratado decorrente da majoração de alíquota de impostos a ser criada pelos entes federativos durante </w:t>
      </w:r>
      <w:r w:rsidR="00416862">
        <w:rPr>
          <w:rFonts w:ascii="Tahoma" w:hAnsi="Tahoma" w:cs="Tahoma"/>
          <w:sz w:val="26"/>
          <w:szCs w:val="26"/>
        </w:rPr>
        <w:t>a vigência da ata/</w:t>
      </w:r>
      <w:r w:rsidR="00497812">
        <w:rPr>
          <w:rFonts w:ascii="Tahoma" w:hAnsi="Tahoma" w:cs="Tahoma"/>
          <w:sz w:val="26"/>
          <w:szCs w:val="26"/>
        </w:rPr>
        <w:t>contrato que prove o</w:t>
      </w:r>
      <w:r w:rsidR="00A6569D" w:rsidRPr="00E87AE7">
        <w:rPr>
          <w:rFonts w:ascii="Tahoma" w:hAnsi="Tahoma" w:cs="Tahoma"/>
          <w:sz w:val="26"/>
          <w:szCs w:val="26"/>
        </w:rPr>
        <w:t xml:space="preserve"> aumento da despesa do contratado.  </w:t>
      </w:r>
    </w:p>
    <w:p w:rsidR="00A6569D" w:rsidRPr="00C37425" w:rsidRDefault="00F00371" w:rsidP="00A6569D">
      <w:pPr>
        <w:jc w:val="both"/>
        <w:rPr>
          <w:rFonts w:ascii="Tahoma" w:hAnsi="Tahoma" w:cs="Tahoma"/>
          <w:b/>
          <w:sz w:val="26"/>
          <w:szCs w:val="26"/>
        </w:rPr>
      </w:pPr>
      <w:r>
        <w:rPr>
          <w:rFonts w:ascii="Tahoma" w:hAnsi="Tahoma" w:cs="Tahoma"/>
          <w:b/>
          <w:sz w:val="26"/>
          <w:szCs w:val="26"/>
        </w:rPr>
        <w:t>X</w:t>
      </w:r>
      <w:r w:rsidR="00A6569D" w:rsidRPr="00C37425">
        <w:rPr>
          <w:rFonts w:ascii="Tahoma" w:hAnsi="Tahoma" w:cs="Tahoma"/>
          <w:b/>
          <w:sz w:val="26"/>
          <w:szCs w:val="26"/>
        </w:rPr>
        <w:t xml:space="preserve">. DOS RECURSOS ORÇAMENTÁRIOS </w:t>
      </w:r>
    </w:p>
    <w:p w:rsidR="00B6589A" w:rsidRDefault="00F00371" w:rsidP="00B6589A">
      <w:pPr>
        <w:jc w:val="both"/>
        <w:rPr>
          <w:rFonts w:ascii="Tahoma" w:hAnsi="Tahoma" w:cs="Tahoma"/>
          <w:sz w:val="26"/>
          <w:szCs w:val="26"/>
        </w:rPr>
      </w:pPr>
      <w:r>
        <w:rPr>
          <w:rFonts w:ascii="Tahoma" w:hAnsi="Tahoma" w:cs="Tahoma"/>
          <w:sz w:val="26"/>
          <w:szCs w:val="26"/>
        </w:rPr>
        <w:t>10</w:t>
      </w:r>
      <w:r w:rsidR="00A6569D" w:rsidRPr="00E87AE7">
        <w:rPr>
          <w:rFonts w:ascii="Tahoma" w:hAnsi="Tahoma" w:cs="Tahoma"/>
          <w:sz w:val="26"/>
          <w:szCs w:val="26"/>
        </w:rPr>
        <w:t xml:space="preserve">.1. </w:t>
      </w:r>
      <w:proofErr w:type="gramStart"/>
      <w:r w:rsidR="00A6569D" w:rsidRPr="00E87AE7">
        <w:rPr>
          <w:rFonts w:ascii="Tahoma" w:hAnsi="Tahoma" w:cs="Tahoma"/>
          <w:sz w:val="26"/>
          <w:szCs w:val="26"/>
        </w:rPr>
        <w:t xml:space="preserve">As despesas decorrentes desta licitação </w:t>
      </w:r>
      <w:r w:rsidR="004C61D8">
        <w:rPr>
          <w:rFonts w:ascii="Tahoma" w:hAnsi="Tahoma" w:cs="Tahoma"/>
          <w:sz w:val="26"/>
          <w:szCs w:val="26"/>
        </w:rPr>
        <w:t>poderá ocorrer</w:t>
      </w:r>
      <w:proofErr w:type="gramEnd"/>
      <w:r w:rsidR="004C61D8">
        <w:rPr>
          <w:rFonts w:ascii="Tahoma" w:hAnsi="Tahoma" w:cs="Tahoma"/>
          <w:sz w:val="26"/>
          <w:szCs w:val="26"/>
        </w:rPr>
        <w:t xml:space="preserve"> </w:t>
      </w:r>
      <w:r w:rsidR="00A6569D" w:rsidRPr="00E87AE7">
        <w:rPr>
          <w:rFonts w:ascii="Tahoma" w:hAnsi="Tahoma" w:cs="Tahoma"/>
          <w:sz w:val="26"/>
          <w:szCs w:val="26"/>
        </w:rPr>
        <w:t xml:space="preserve">à conta dos recursos orçamentários </w:t>
      </w:r>
      <w:r w:rsidR="004C61D8">
        <w:rPr>
          <w:rFonts w:ascii="Tahoma" w:hAnsi="Tahoma" w:cs="Tahoma"/>
          <w:sz w:val="26"/>
          <w:szCs w:val="26"/>
        </w:rPr>
        <w:t>das Unidades</w:t>
      </w:r>
      <w:r w:rsidR="00A6569D" w:rsidRPr="00E87AE7">
        <w:rPr>
          <w:rFonts w:ascii="Tahoma" w:hAnsi="Tahoma" w:cs="Tahoma"/>
          <w:sz w:val="26"/>
          <w:szCs w:val="26"/>
        </w:rPr>
        <w:t xml:space="preserve"> da Prefeitura</w:t>
      </w:r>
      <w:r w:rsidR="00A6569D">
        <w:rPr>
          <w:rFonts w:ascii="Tahoma" w:hAnsi="Tahoma" w:cs="Tahoma"/>
          <w:sz w:val="26"/>
          <w:szCs w:val="26"/>
        </w:rPr>
        <w:t xml:space="preserve"> Municipal de </w:t>
      </w:r>
      <w:proofErr w:type="spellStart"/>
      <w:r w:rsidR="00A6569D">
        <w:rPr>
          <w:rFonts w:ascii="Tahoma" w:hAnsi="Tahoma" w:cs="Tahoma"/>
          <w:sz w:val="26"/>
          <w:szCs w:val="26"/>
        </w:rPr>
        <w:t>Japorã</w:t>
      </w:r>
      <w:proofErr w:type="spellEnd"/>
      <w:r w:rsidR="00A6569D" w:rsidRPr="00E87AE7">
        <w:rPr>
          <w:rFonts w:ascii="Tahoma" w:hAnsi="Tahoma" w:cs="Tahoma"/>
          <w:sz w:val="26"/>
          <w:szCs w:val="26"/>
        </w:rPr>
        <w:t xml:space="preserve">, nas seguintes dotações: </w:t>
      </w:r>
    </w:p>
    <w:p w:rsidR="00F360A9" w:rsidRDefault="00F360A9" w:rsidP="00F360A9">
      <w:pPr>
        <w:tabs>
          <w:tab w:val="left" w:pos="0"/>
        </w:tabs>
        <w:ind w:left="142"/>
        <w:jc w:val="both"/>
        <w:rPr>
          <w:rFonts w:ascii="Tahoma" w:hAnsi="Tahoma" w:cs="Tahoma"/>
          <w:b/>
          <w:sz w:val="26"/>
          <w:szCs w:val="26"/>
        </w:rPr>
      </w:pPr>
      <w:r>
        <w:rPr>
          <w:rFonts w:ascii="Tahoma" w:hAnsi="Tahoma" w:cs="Tahoma"/>
          <w:b/>
          <w:sz w:val="26"/>
          <w:szCs w:val="26"/>
        </w:rPr>
        <w:t>FUNDO MUNICIPAL DE SAÚDE</w:t>
      </w:r>
    </w:p>
    <w:p w:rsidR="00F360A9" w:rsidRDefault="00F360A9" w:rsidP="00F360A9">
      <w:pPr>
        <w:tabs>
          <w:tab w:val="left" w:pos="0"/>
        </w:tabs>
        <w:ind w:left="142"/>
        <w:jc w:val="both"/>
        <w:rPr>
          <w:rFonts w:ascii="Tahoma" w:hAnsi="Tahoma" w:cs="Tahoma"/>
          <w:sz w:val="26"/>
          <w:szCs w:val="26"/>
        </w:rPr>
      </w:pPr>
      <w:r>
        <w:rPr>
          <w:rFonts w:ascii="Tahoma" w:hAnsi="Tahoma" w:cs="Tahoma"/>
          <w:sz w:val="26"/>
          <w:szCs w:val="26"/>
        </w:rPr>
        <w:lastRenderedPageBreak/>
        <w:t>10.301.0006.2027</w:t>
      </w:r>
      <w:r w:rsidRPr="00F877AF">
        <w:rPr>
          <w:rFonts w:ascii="Tahoma" w:hAnsi="Tahoma" w:cs="Tahoma"/>
          <w:sz w:val="26"/>
          <w:szCs w:val="26"/>
        </w:rPr>
        <w:t xml:space="preserve">.00 – </w:t>
      </w:r>
      <w:r>
        <w:rPr>
          <w:rFonts w:ascii="Tahoma" w:hAnsi="Tahoma" w:cs="Tahoma"/>
          <w:sz w:val="26"/>
          <w:szCs w:val="26"/>
        </w:rPr>
        <w:t>Gestão das Ações da Secretaria de Saúde</w:t>
      </w:r>
      <w:r w:rsidRPr="00F877AF">
        <w:rPr>
          <w:rFonts w:ascii="Tahoma" w:hAnsi="Tahoma" w:cs="Tahoma"/>
          <w:sz w:val="26"/>
          <w:szCs w:val="26"/>
        </w:rPr>
        <w:t>.</w:t>
      </w:r>
    </w:p>
    <w:p w:rsidR="00F360A9" w:rsidRDefault="00F360A9" w:rsidP="00F360A9">
      <w:pPr>
        <w:tabs>
          <w:tab w:val="left" w:pos="0"/>
        </w:tabs>
        <w:ind w:left="142"/>
        <w:jc w:val="both"/>
        <w:rPr>
          <w:rFonts w:ascii="Tahoma" w:hAnsi="Tahoma" w:cs="Tahoma"/>
          <w:sz w:val="26"/>
          <w:szCs w:val="26"/>
        </w:rPr>
      </w:pPr>
      <w:r w:rsidRPr="00213966">
        <w:rPr>
          <w:rFonts w:ascii="Tahoma" w:hAnsi="Tahoma" w:cs="Tahoma"/>
          <w:sz w:val="26"/>
          <w:szCs w:val="26"/>
        </w:rPr>
        <w:t>Elemento de Despesa: 3.3.90.3</w:t>
      </w:r>
      <w:r>
        <w:rPr>
          <w:rFonts w:ascii="Tahoma" w:hAnsi="Tahoma" w:cs="Tahoma"/>
          <w:sz w:val="26"/>
          <w:szCs w:val="26"/>
        </w:rPr>
        <w:t>9</w:t>
      </w:r>
      <w:r w:rsidRPr="00213966">
        <w:rPr>
          <w:rFonts w:ascii="Tahoma" w:hAnsi="Tahoma" w:cs="Tahoma"/>
          <w:sz w:val="26"/>
          <w:szCs w:val="26"/>
        </w:rPr>
        <w:t xml:space="preserve">-00 – </w:t>
      </w:r>
      <w:proofErr w:type="gramStart"/>
      <w:r>
        <w:rPr>
          <w:rFonts w:ascii="Tahoma" w:hAnsi="Tahoma" w:cs="Tahoma"/>
          <w:sz w:val="26"/>
          <w:szCs w:val="26"/>
        </w:rPr>
        <w:t>Outros Serviços de Terceiros Pessoa Jurídica</w:t>
      </w:r>
      <w:proofErr w:type="gramEnd"/>
      <w:r>
        <w:rPr>
          <w:rFonts w:ascii="Tahoma" w:hAnsi="Tahoma" w:cs="Tahoma"/>
          <w:sz w:val="26"/>
          <w:szCs w:val="26"/>
        </w:rPr>
        <w:t>.</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XI. DO PAGAMENTO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.1. O pagamento será efetuado, em conta - corrente, mediante ordem bancária, no prazo de 30 (trinta) dias, contado da apresentação da nota fiscal, devidamen</w:t>
      </w:r>
      <w:r w:rsidR="00497812">
        <w:rPr>
          <w:rFonts w:ascii="Tahoma" w:hAnsi="Tahoma" w:cs="Tahoma"/>
          <w:sz w:val="26"/>
          <w:szCs w:val="26"/>
        </w:rPr>
        <w:t>te atestada pelo Departamento</w:t>
      </w:r>
      <w:proofErr w:type="gramStart"/>
      <w:r w:rsidR="00497812">
        <w:rPr>
          <w:rFonts w:ascii="Tahoma" w:hAnsi="Tahoma" w:cs="Tahoma"/>
          <w:sz w:val="26"/>
          <w:szCs w:val="26"/>
        </w:rPr>
        <w:t xml:space="preserve"> </w:t>
      </w:r>
      <w:r w:rsidRPr="00E87AE7">
        <w:rPr>
          <w:rFonts w:ascii="Tahoma" w:hAnsi="Tahoma" w:cs="Tahoma"/>
          <w:sz w:val="26"/>
          <w:szCs w:val="26"/>
        </w:rPr>
        <w:t xml:space="preserve"> </w:t>
      </w:r>
      <w:proofErr w:type="gramEnd"/>
      <w:r w:rsidRPr="00E87AE7">
        <w:rPr>
          <w:rFonts w:ascii="Tahoma" w:hAnsi="Tahoma" w:cs="Tahoma"/>
          <w:sz w:val="26"/>
          <w:szCs w:val="26"/>
        </w:rPr>
        <w:t>competente.</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.2. Poderão ser descontados dos pagamentos os valores atinentes a penalidades eventualmente aplicadas.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1</w:t>
      </w:r>
      <w:r w:rsidRPr="00E87AE7">
        <w:rPr>
          <w:rFonts w:ascii="Tahoma" w:hAnsi="Tahoma" w:cs="Tahoma"/>
          <w:sz w:val="26"/>
          <w:szCs w:val="26"/>
        </w:rPr>
        <w:t xml:space="preserve">.3. Em nenhuma hipótese haverá antecipação de pagamento.  </w:t>
      </w:r>
    </w:p>
    <w:p w:rsidR="00A6569D" w:rsidRPr="00C37425" w:rsidRDefault="00A6569D" w:rsidP="00A6569D">
      <w:pPr>
        <w:jc w:val="both"/>
        <w:rPr>
          <w:rFonts w:ascii="Tahoma" w:hAnsi="Tahoma" w:cs="Tahoma"/>
          <w:b/>
          <w:sz w:val="26"/>
          <w:szCs w:val="26"/>
        </w:rPr>
      </w:pPr>
      <w:r w:rsidRPr="00C37425">
        <w:rPr>
          <w:rFonts w:ascii="Tahoma" w:hAnsi="Tahoma" w:cs="Tahoma"/>
          <w:b/>
          <w:sz w:val="26"/>
          <w:szCs w:val="26"/>
        </w:rPr>
        <w:t>X</w:t>
      </w:r>
      <w:r w:rsidR="00F00371">
        <w:rPr>
          <w:rFonts w:ascii="Tahoma" w:hAnsi="Tahoma" w:cs="Tahoma"/>
          <w:b/>
          <w:sz w:val="26"/>
          <w:szCs w:val="26"/>
        </w:rPr>
        <w:t>II</w:t>
      </w:r>
      <w:r w:rsidRPr="00C37425">
        <w:rPr>
          <w:rFonts w:ascii="Tahoma" w:hAnsi="Tahoma" w:cs="Tahoma"/>
          <w:b/>
          <w:sz w:val="26"/>
          <w:szCs w:val="26"/>
        </w:rPr>
        <w:t xml:space="preserve">. DAS SANÇÕES ADMINISTRATIVAS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 xml:space="preserve">.1. Em razão de irregularidades no cumprimento </w:t>
      </w:r>
      <w:r>
        <w:rPr>
          <w:rFonts w:ascii="Tahoma" w:hAnsi="Tahoma" w:cs="Tahoma"/>
          <w:sz w:val="26"/>
          <w:szCs w:val="26"/>
        </w:rPr>
        <w:t xml:space="preserve">das obrigações, a Prefeitura Municipal de </w:t>
      </w:r>
      <w:proofErr w:type="spellStart"/>
      <w:r>
        <w:rPr>
          <w:rFonts w:ascii="Tahoma" w:hAnsi="Tahoma" w:cs="Tahoma"/>
          <w:sz w:val="26"/>
          <w:szCs w:val="26"/>
        </w:rPr>
        <w:t>Japorã</w:t>
      </w:r>
      <w:proofErr w:type="spellEnd"/>
      <w:r>
        <w:rPr>
          <w:rFonts w:ascii="Tahoma" w:hAnsi="Tahoma" w:cs="Tahoma"/>
          <w:sz w:val="26"/>
          <w:szCs w:val="26"/>
        </w:rPr>
        <w:t>,</w:t>
      </w:r>
      <w:r w:rsidRPr="00E87AE7">
        <w:rPr>
          <w:rFonts w:ascii="Tahoma" w:hAnsi="Tahoma" w:cs="Tahoma"/>
          <w:sz w:val="26"/>
          <w:szCs w:val="26"/>
        </w:rPr>
        <w:t xml:space="preserve"> poderá aplicar as seguintes sanções administrativas:</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a) ADVERTÊNCIA – sempre que forem observadas irregularidades de pequena monta para os quais tenha concorrido;</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b) MULTA – a empresa contratada ficará sujeita a multa diária de 0,5% (cinco décimos por cento) sobre o valor total da contratação, até o máximo de 10% (dez por cento) pelo atraso injustificado na execução de qualquer obrigação contratual ou legal, podendo esse valor ser abatido no pagamento a que fizer jus a contratada, ou ainda, recolhido no prazo máximo de 15 (quinze) dias corridos, após comunicação formal. Não havendo o recolhimento no prazo estabelecido o valor da multa será cobrado judicialmente;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c) SUSPENSÃO – suspensão temporária de participar em licitação e impedimento de contratar com a Administração Pública, pelo prazo de até 02 (dois) anos;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 xml:space="preserve">d) DECLARAÇÃO DE INIDONEIDADE - para licitar ou contratar com a Administração Pública.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t>1</w:t>
      </w:r>
      <w:r w:rsidR="00F00371">
        <w:rPr>
          <w:rFonts w:ascii="Tahoma" w:hAnsi="Tahoma" w:cs="Tahoma"/>
          <w:sz w:val="26"/>
          <w:szCs w:val="26"/>
        </w:rPr>
        <w:t>2</w:t>
      </w:r>
      <w:r w:rsidRPr="00E87AE7">
        <w:rPr>
          <w:rFonts w:ascii="Tahoma" w:hAnsi="Tahoma" w:cs="Tahoma"/>
          <w:sz w:val="26"/>
          <w:szCs w:val="26"/>
        </w:rPr>
        <w:t>.2. Poderá a Administração considera</w:t>
      </w:r>
      <w:r w:rsidR="007F1AAB">
        <w:rPr>
          <w:rFonts w:ascii="Tahoma" w:hAnsi="Tahoma" w:cs="Tahoma"/>
          <w:sz w:val="26"/>
          <w:szCs w:val="26"/>
        </w:rPr>
        <w:t>r inexecução total ou parcial da ata</w:t>
      </w:r>
      <w:r w:rsidRPr="00E87AE7">
        <w:rPr>
          <w:rFonts w:ascii="Tahoma" w:hAnsi="Tahoma" w:cs="Tahoma"/>
          <w:sz w:val="26"/>
          <w:szCs w:val="26"/>
        </w:rPr>
        <w:t xml:space="preserve">, para imposição da penalidade pertinente, o atraso superior a 05 (cinco) dias do indicado para entrega do objeto.  </w:t>
      </w:r>
    </w:p>
    <w:p w:rsidR="00A6569D" w:rsidRPr="00E87AE7" w:rsidRDefault="00A6569D" w:rsidP="00A6569D">
      <w:pPr>
        <w:jc w:val="both"/>
        <w:rPr>
          <w:rFonts w:ascii="Tahoma" w:hAnsi="Tahoma" w:cs="Tahoma"/>
          <w:sz w:val="26"/>
          <w:szCs w:val="26"/>
        </w:rPr>
      </w:pPr>
      <w:r w:rsidRPr="00E87AE7">
        <w:rPr>
          <w:rFonts w:ascii="Tahoma" w:hAnsi="Tahoma" w:cs="Tahoma"/>
          <w:sz w:val="26"/>
          <w:szCs w:val="26"/>
        </w:rPr>
        <w:lastRenderedPageBreak/>
        <w:t>1</w:t>
      </w:r>
      <w:r w:rsidR="00F00371">
        <w:rPr>
          <w:rFonts w:ascii="Tahoma" w:hAnsi="Tahoma" w:cs="Tahoma"/>
          <w:sz w:val="26"/>
          <w:szCs w:val="26"/>
        </w:rPr>
        <w:t>2</w:t>
      </w:r>
      <w:r w:rsidRPr="00E87AE7">
        <w:rPr>
          <w:rFonts w:ascii="Tahoma" w:hAnsi="Tahoma" w:cs="Tahoma"/>
          <w:sz w:val="26"/>
          <w:szCs w:val="26"/>
        </w:rPr>
        <w:t>.</w:t>
      </w:r>
      <w:r w:rsidR="00731BC3">
        <w:rPr>
          <w:rFonts w:ascii="Tahoma" w:hAnsi="Tahoma" w:cs="Tahoma"/>
          <w:sz w:val="26"/>
          <w:szCs w:val="26"/>
        </w:rPr>
        <w:t>3</w:t>
      </w:r>
      <w:r w:rsidRPr="00E87AE7">
        <w:rPr>
          <w:rFonts w:ascii="Tahoma" w:hAnsi="Tahoma" w:cs="Tahoma"/>
          <w:sz w:val="26"/>
          <w:szCs w:val="26"/>
        </w:rPr>
        <w:t xml:space="preserve">. A Administração, para imposição das sanções, analisará as circunstâncias do caso e as justificativas apresentadas pela contratada, sendo-lhe assegurada a ampla defesa e o contraditório.  </w:t>
      </w:r>
    </w:p>
    <w:p w:rsidR="00A6569D" w:rsidRPr="00C37425" w:rsidRDefault="00F00371" w:rsidP="00A6569D">
      <w:pPr>
        <w:jc w:val="both"/>
        <w:rPr>
          <w:rFonts w:ascii="Tahoma" w:hAnsi="Tahoma" w:cs="Tahoma"/>
          <w:b/>
          <w:sz w:val="26"/>
          <w:szCs w:val="26"/>
        </w:rPr>
      </w:pPr>
      <w:r>
        <w:rPr>
          <w:rFonts w:ascii="Tahoma" w:hAnsi="Tahoma" w:cs="Tahoma"/>
          <w:b/>
          <w:sz w:val="26"/>
          <w:szCs w:val="26"/>
        </w:rPr>
        <w:t>XIII</w:t>
      </w:r>
      <w:r w:rsidR="00A6569D" w:rsidRPr="00C37425">
        <w:rPr>
          <w:rFonts w:ascii="Tahoma" w:hAnsi="Tahoma" w:cs="Tahoma"/>
          <w:b/>
          <w:sz w:val="26"/>
          <w:szCs w:val="26"/>
        </w:rPr>
        <w:t>. DAS DISPOSIÇÕES FINAIS</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 É facultada ao Pregoeiro ou à Autoridade Superior, em qualquer fase da licitação, a promoção de diligência destinada a esclarecer ou complementar a instrução do processo, vedada à inclusão posterior de documento ou informação que deveria constar no ato da sessão pública;</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.2. Fica assegurado a Prefeitura </w:t>
      </w:r>
      <w:r w:rsidR="00A6569D">
        <w:rPr>
          <w:rFonts w:ascii="Tahoma" w:hAnsi="Tahoma" w:cs="Tahoma"/>
          <w:sz w:val="26"/>
          <w:szCs w:val="26"/>
        </w:rPr>
        <w:t xml:space="preserve">Municipal de </w:t>
      </w:r>
      <w:proofErr w:type="spellStart"/>
      <w:r w:rsidR="00A6569D">
        <w:rPr>
          <w:rFonts w:ascii="Tahoma" w:hAnsi="Tahoma" w:cs="Tahoma"/>
          <w:sz w:val="26"/>
          <w:szCs w:val="26"/>
        </w:rPr>
        <w:t>Japorã</w:t>
      </w:r>
      <w:proofErr w:type="spellEnd"/>
      <w:r w:rsidR="00A6569D" w:rsidRPr="00E87AE7">
        <w:rPr>
          <w:rFonts w:ascii="Tahoma" w:hAnsi="Tahoma" w:cs="Tahoma"/>
          <w:sz w:val="26"/>
          <w:szCs w:val="26"/>
        </w:rPr>
        <w:t xml:space="preserve"> o direito de, no interesse da Administração, anular ou revogar, a qualquer tempo, no todo ou em parte, esta licitação, dando ciência aos participantes, </w:t>
      </w:r>
      <w:r>
        <w:rPr>
          <w:rFonts w:ascii="Tahoma" w:hAnsi="Tahoma" w:cs="Tahoma"/>
          <w:sz w:val="26"/>
          <w:szCs w:val="26"/>
        </w:rPr>
        <w:t>na forma da legislação vigente;</w:t>
      </w:r>
      <w:r w:rsidR="00A6569D" w:rsidRPr="00E87AE7">
        <w:rPr>
          <w:rFonts w:ascii="Tahoma" w:hAnsi="Tahoma" w:cs="Tahoma"/>
          <w:sz w:val="26"/>
          <w:szCs w:val="26"/>
        </w:rPr>
        <w:t xml:space="preserve"> As proponentes assumirão todos os custos de preparação e apresentação de suas propostas e a Prefeitura de </w:t>
      </w:r>
      <w:proofErr w:type="spellStart"/>
      <w:r w:rsidR="00A6569D">
        <w:rPr>
          <w:rFonts w:ascii="Tahoma" w:hAnsi="Tahoma" w:cs="Tahoma"/>
          <w:sz w:val="26"/>
          <w:szCs w:val="26"/>
        </w:rPr>
        <w:t>Japorã</w:t>
      </w:r>
      <w:proofErr w:type="spellEnd"/>
      <w:r w:rsidR="00A6569D" w:rsidRPr="00E87AE7">
        <w:rPr>
          <w:rFonts w:ascii="Tahoma" w:hAnsi="Tahoma" w:cs="Tahoma"/>
          <w:sz w:val="26"/>
          <w:szCs w:val="26"/>
        </w:rPr>
        <w:t xml:space="preserve"> não será, em nenhum caso, responsável por esses custos, independentemente da condução ou do resultado do processo licitatório;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.4. As proponentes são responsáveis pela fidelidade e legitimidade das informações e dos documentos apresentados em qualquer fase da licitação;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 xml:space="preserve">.5 Conforme preceitua o § 4º do Artigo 62 da Lei 8.666/93, o documento hábil para formalização será a Ordem de Serviço em substituição ao Termo de Contrato;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.6</w:t>
      </w:r>
      <w:r w:rsidR="00A6569D" w:rsidRPr="00E87AE7">
        <w:rPr>
          <w:rFonts w:ascii="Tahoma" w:hAnsi="Tahoma" w:cs="Tahoma"/>
          <w:sz w:val="26"/>
          <w:szCs w:val="26"/>
        </w:rPr>
        <w:t xml:space="preserve"> Na contagem dos prazos estabelecidos neste Edital e seus Anexos</w:t>
      </w:r>
      <w:proofErr w:type="gramStart"/>
      <w:r w:rsidR="00A6569D" w:rsidRPr="00E87AE7">
        <w:rPr>
          <w:rFonts w:ascii="Tahoma" w:hAnsi="Tahoma" w:cs="Tahoma"/>
          <w:sz w:val="26"/>
          <w:szCs w:val="26"/>
        </w:rPr>
        <w:t>, excluir-se-á</w:t>
      </w:r>
      <w:proofErr w:type="gramEnd"/>
      <w:r w:rsidR="00A6569D" w:rsidRPr="00E87AE7">
        <w:rPr>
          <w:rFonts w:ascii="Tahoma" w:hAnsi="Tahoma" w:cs="Tahoma"/>
          <w:sz w:val="26"/>
          <w:szCs w:val="26"/>
        </w:rPr>
        <w:t xml:space="preserve"> o dia do início e incluir-se-á o do vencimento. Só se iniciam e vencem os prazos em dias de expediente na Prefeitura </w:t>
      </w:r>
      <w:r w:rsidR="00A6569D">
        <w:rPr>
          <w:rFonts w:ascii="Tahoma" w:hAnsi="Tahoma" w:cs="Tahoma"/>
          <w:sz w:val="26"/>
          <w:szCs w:val="26"/>
        </w:rPr>
        <w:t xml:space="preserve">Municipal de </w:t>
      </w:r>
      <w:proofErr w:type="spellStart"/>
      <w:r w:rsidR="00A6569D">
        <w:rPr>
          <w:rFonts w:ascii="Tahoma" w:hAnsi="Tahoma" w:cs="Tahoma"/>
          <w:sz w:val="26"/>
          <w:szCs w:val="26"/>
        </w:rPr>
        <w:t>Japorã</w:t>
      </w:r>
      <w:proofErr w:type="spellEnd"/>
      <w:r w:rsidR="00A6569D" w:rsidRPr="00E87AE7">
        <w:rPr>
          <w:rFonts w:ascii="Tahoma" w:hAnsi="Tahoma" w:cs="Tahoma"/>
          <w:sz w:val="26"/>
          <w:szCs w:val="26"/>
        </w:rPr>
        <w:t xml:space="preserve">;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.7</w:t>
      </w:r>
      <w:r w:rsidR="00A6569D" w:rsidRPr="00E87AE7">
        <w:rPr>
          <w:rFonts w:ascii="Tahoma" w:hAnsi="Tahoma" w:cs="Tahoma"/>
          <w:sz w:val="26"/>
          <w:szCs w:val="26"/>
        </w:rPr>
        <w:t xml:space="preserve"> O desatendimento de exigências formais não essenciais, não importará no afastamento do licitante, desde que seja possível aferição da sua qualificação e a exata compreensão da sua proposta, durante a realização da sessão pública de pregão;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394C26">
        <w:rPr>
          <w:rFonts w:ascii="Tahoma" w:hAnsi="Tahoma" w:cs="Tahoma"/>
          <w:sz w:val="26"/>
          <w:szCs w:val="26"/>
        </w:rPr>
        <w:t>.8</w:t>
      </w:r>
      <w:r w:rsidR="00A6569D" w:rsidRPr="00E87AE7">
        <w:rPr>
          <w:rFonts w:ascii="Tahoma" w:hAnsi="Tahoma" w:cs="Tahoma"/>
          <w:sz w:val="26"/>
          <w:szCs w:val="26"/>
        </w:rPr>
        <w:t xml:space="preserve"> As normas que disciplinam este pregão serão sempre interpretadas em favor da ampliação da disputa entre os interessados, sem comprometimento da segurança do futuro contrato; </w:t>
      </w:r>
    </w:p>
    <w:p w:rsidR="00A6569D" w:rsidRPr="00E87AE7" w:rsidRDefault="00F00371" w:rsidP="00A6569D">
      <w:pPr>
        <w:jc w:val="both"/>
        <w:rPr>
          <w:rFonts w:ascii="Tahoma" w:hAnsi="Tahoma" w:cs="Tahoma"/>
          <w:sz w:val="26"/>
          <w:szCs w:val="26"/>
        </w:rPr>
      </w:pPr>
      <w:r>
        <w:rPr>
          <w:rFonts w:ascii="Tahoma" w:hAnsi="Tahoma" w:cs="Tahoma"/>
          <w:sz w:val="26"/>
          <w:szCs w:val="26"/>
        </w:rPr>
        <w:lastRenderedPageBreak/>
        <w:t>13</w:t>
      </w:r>
      <w:r w:rsidR="00394C26">
        <w:rPr>
          <w:rFonts w:ascii="Tahoma" w:hAnsi="Tahoma" w:cs="Tahoma"/>
          <w:sz w:val="26"/>
          <w:szCs w:val="26"/>
        </w:rPr>
        <w:t>.9</w:t>
      </w:r>
      <w:r w:rsidR="00A6569D" w:rsidRPr="00E87AE7">
        <w:rPr>
          <w:rFonts w:ascii="Tahoma" w:hAnsi="Tahoma" w:cs="Tahoma"/>
          <w:sz w:val="26"/>
          <w:szCs w:val="26"/>
        </w:rPr>
        <w:t xml:space="preserve">. Este Edital se completa com as regras e princípios da Lei n.º10.520, de 17/07/2003, Lei Complementar nº123/2.006, e subsidiariamente, da Lei n° 8.666/93; </w:t>
      </w:r>
    </w:p>
    <w:p w:rsidR="00A6569D" w:rsidRPr="00E87AE7" w:rsidRDefault="00F00371" w:rsidP="00A6569D">
      <w:pPr>
        <w:jc w:val="both"/>
        <w:rPr>
          <w:rFonts w:ascii="Tahoma" w:hAnsi="Tahoma" w:cs="Tahoma"/>
          <w:sz w:val="26"/>
          <w:szCs w:val="26"/>
        </w:rPr>
      </w:pPr>
      <w:r>
        <w:rPr>
          <w:rFonts w:ascii="Tahoma" w:hAnsi="Tahoma" w:cs="Tahoma"/>
          <w:sz w:val="26"/>
          <w:szCs w:val="26"/>
        </w:rPr>
        <w:t>13</w:t>
      </w:r>
      <w:r w:rsidR="00A6569D" w:rsidRPr="00E87AE7">
        <w:rPr>
          <w:rFonts w:ascii="Tahoma" w:hAnsi="Tahoma" w:cs="Tahoma"/>
          <w:sz w:val="26"/>
          <w:szCs w:val="26"/>
        </w:rPr>
        <w:t>.1</w:t>
      </w:r>
      <w:r w:rsidR="00394C26">
        <w:rPr>
          <w:rFonts w:ascii="Tahoma" w:hAnsi="Tahoma" w:cs="Tahoma"/>
          <w:sz w:val="26"/>
          <w:szCs w:val="26"/>
        </w:rPr>
        <w:t>0</w:t>
      </w:r>
      <w:r w:rsidR="00A6569D" w:rsidRPr="00E87AE7">
        <w:rPr>
          <w:rFonts w:ascii="Tahoma" w:hAnsi="Tahoma" w:cs="Tahoma"/>
          <w:sz w:val="26"/>
          <w:szCs w:val="26"/>
        </w:rPr>
        <w:t xml:space="preserve">. É competente o Foro da Comarca de </w:t>
      </w:r>
      <w:r w:rsidR="00A6569D">
        <w:rPr>
          <w:rFonts w:ascii="Tahoma" w:hAnsi="Tahoma" w:cs="Tahoma"/>
          <w:sz w:val="26"/>
          <w:szCs w:val="26"/>
        </w:rPr>
        <w:t xml:space="preserve">Mundo </w:t>
      </w:r>
      <w:proofErr w:type="spellStart"/>
      <w:r w:rsidR="00A6569D">
        <w:rPr>
          <w:rFonts w:ascii="Tahoma" w:hAnsi="Tahoma" w:cs="Tahoma"/>
          <w:sz w:val="26"/>
          <w:szCs w:val="26"/>
        </w:rPr>
        <w:t>Novo</w:t>
      </w:r>
      <w:r w:rsidR="00A6569D" w:rsidRPr="00E87AE7">
        <w:rPr>
          <w:rFonts w:ascii="Tahoma" w:hAnsi="Tahoma" w:cs="Tahoma"/>
          <w:sz w:val="26"/>
          <w:szCs w:val="26"/>
        </w:rPr>
        <w:t>-MS</w:t>
      </w:r>
      <w:proofErr w:type="spellEnd"/>
      <w:r w:rsidR="00A6569D" w:rsidRPr="00E87AE7">
        <w:rPr>
          <w:rFonts w:ascii="Tahoma" w:hAnsi="Tahoma" w:cs="Tahoma"/>
          <w:sz w:val="26"/>
          <w:szCs w:val="26"/>
        </w:rPr>
        <w:t xml:space="preserve">, para dirimir quaisquer litígios oriundos da presente licitação.  </w:t>
      </w:r>
    </w:p>
    <w:p w:rsidR="00A6569D" w:rsidRPr="00E87AE7" w:rsidRDefault="00A6569D" w:rsidP="00A6569D">
      <w:pPr>
        <w:jc w:val="both"/>
        <w:rPr>
          <w:rFonts w:ascii="Tahoma" w:hAnsi="Tahoma" w:cs="Tahoma"/>
          <w:sz w:val="26"/>
          <w:szCs w:val="26"/>
        </w:rPr>
      </w:pPr>
      <w:proofErr w:type="spellStart"/>
      <w:r>
        <w:rPr>
          <w:rFonts w:ascii="Tahoma" w:hAnsi="Tahoma" w:cs="Tahoma"/>
          <w:sz w:val="26"/>
          <w:szCs w:val="26"/>
        </w:rPr>
        <w:t>Japorã</w:t>
      </w:r>
      <w:proofErr w:type="spellEnd"/>
      <w:r w:rsidRPr="00E87AE7">
        <w:rPr>
          <w:rFonts w:ascii="Tahoma" w:hAnsi="Tahoma" w:cs="Tahoma"/>
          <w:sz w:val="26"/>
          <w:szCs w:val="26"/>
        </w:rPr>
        <w:t xml:space="preserve"> - MS, </w:t>
      </w:r>
      <w:r w:rsidR="00F00371">
        <w:rPr>
          <w:rFonts w:ascii="Tahoma" w:hAnsi="Tahoma" w:cs="Tahoma"/>
          <w:sz w:val="26"/>
          <w:szCs w:val="26"/>
        </w:rPr>
        <w:t>00</w:t>
      </w:r>
      <w:r w:rsidRPr="00E87AE7">
        <w:rPr>
          <w:rFonts w:ascii="Tahoma" w:hAnsi="Tahoma" w:cs="Tahoma"/>
          <w:sz w:val="26"/>
          <w:szCs w:val="26"/>
        </w:rPr>
        <w:t xml:space="preserve"> de </w:t>
      </w:r>
      <w:r w:rsidR="00F00371">
        <w:rPr>
          <w:rFonts w:ascii="Tahoma" w:hAnsi="Tahoma" w:cs="Tahoma"/>
          <w:sz w:val="26"/>
          <w:szCs w:val="26"/>
        </w:rPr>
        <w:t xml:space="preserve">---------- </w:t>
      </w:r>
      <w:proofErr w:type="spellStart"/>
      <w:r w:rsidR="00F00371">
        <w:rPr>
          <w:rFonts w:ascii="Tahoma" w:hAnsi="Tahoma" w:cs="Tahoma"/>
          <w:sz w:val="26"/>
          <w:szCs w:val="26"/>
        </w:rPr>
        <w:t>de</w:t>
      </w:r>
      <w:proofErr w:type="spellEnd"/>
      <w:r w:rsidR="00F00371">
        <w:rPr>
          <w:rFonts w:ascii="Tahoma" w:hAnsi="Tahoma" w:cs="Tahoma"/>
          <w:sz w:val="26"/>
          <w:szCs w:val="26"/>
        </w:rPr>
        <w:t xml:space="preserve"> 20</w:t>
      </w:r>
      <w:r w:rsidR="00394C26">
        <w:rPr>
          <w:rFonts w:ascii="Tahoma" w:hAnsi="Tahoma" w:cs="Tahoma"/>
          <w:sz w:val="26"/>
          <w:szCs w:val="26"/>
        </w:rPr>
        <w:t>16</w:t>
      </w:r>
      <w:r w:rsidRPr="00E87AE7">
        <w:rPr>
          <w:rFonts w:ascii="Tahoma" w:hAnsi="Tahoma" w:cs="Tahoma"/>
          <w:sz w:val="26"/>
          <w:szCs w:val="26"/>
        </w:rPr>
        <w:t xml:space="preserve">.   </w:t>
      </w:r>
    </w:p>
    <w:p w:rsidR="00F00371" w:rsidRPr="00CD582B"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proofErr w:type="spellStart"/>
      <w:r>
        <w:rPr>
          <w:rFonts w:ascii="Arial Narrow" w:eastAsia="Batang" w:hAnsi="Arial Narrow" w:cs="Arial"/>
          <w:b/>
          <w:sz w:val="27"/>
          <w:szCs w:val="27"/>
        </w:rPr>
        <w:t>Vanderley</w:t>
      </w:r>
      <w:proofErr w:type="spellEnd"/>
      <w:r>
        <w:rPr>
          <w:rFonts w:ascii="Arial Narrow" w:eastAsia="Batang" w:hAnsi="Arial Narrow" w:cs="Arial"/>
          <w:b/>
          <w:sz w:val="27"/>
          <w:szCs w:val="27"/>
        </w:rPr>
        <w:t xml:space="preserve"> Bispo de Oliveira</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Prefeito Municipal</w:t>
      </w:r>
    </w:p>
    <w:p w:rsidR="00F00371" w:rsidRDefault="00F00371" w:rsidP="005A541F">
      <w:pPr>
        <w:widowControl w:val="0"/>
        <w:spacing w:after="0" w:line="240" w:lineRule="auto"/>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sz w:val="27"/>
          <w:szCs w:val="27"/>
        </w:rPr>
      </w:pPr>
    </w:p>
    <w:p w:rsidR="00F00371" w:rsidRPr="00CD582B" w:rsidRDefault="00F00371" w:rsidP="00F00371">
      <w:pPr>
        <w:widowControl w:val="0"/>
        <w:spacing w:after="0" w:line="240" w:lineRule="auto"/>
        <w:jc w:val="center"/>
        <w:rPr>
          <w:rFonts w:ascii="Arial Narrow" w:eastAsia="Batang" w:hAnsi="Arial Narrow" w:cs="Arial"/>
          <w:b/>
          <w:sz w:val="27"/>
          <w:szCs w:val="27"/>
        </w:rPr>
      </w:pPr>
      <w:r>
        <w:rPr>
          <w:rFonts w:ascii="Arial Narrow" w:eastAsia="Batang" w:hAnsi="Arial Narrow" w:cs="Arial"/>
          <w:b/>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Pr>
          <w:rFonts w:ascii="Arial Narrow" w:eastAsia="Batang" w:hAnsi="Arial Narrow" w:cs="Arial"/>
          <w:sz w:val="27"/>
          <w:szCs w:val="27"/>
        </w:rPr>
        <w:t>--------------------------------------------------------</w:t>
      </w:r>
    </w:p>
    <w:p w:rsidR="00F00371" w:rsidRPr="00CD582B" w:rsidRDefault="00F00371" w:rsidP="00F00371">
      <w:pPr>
        <w:widowControl w:val="0"/>
        <w:spacing w:after="0" w:line="240" w:lineRule="auto"/>
        <w:jc w:val="center"/>
        <w:rPr>
          <w:rFonts w:ascii="Arial Narrow" w:eastAsia="Batang" w:hAnsi="Arial Narrow" w:cs="Arial"/>
          <w:sz w:val="27"/>
          <w:szCs w:val="27"/>
        </w:rPr>
      </w:pPr>
      <w:r w:rsidRPr="00CD582B">
        <w:rPr>
          <w:rFonts w:ascii="Arial Narrow" w:eastAsia="Batang" w:hAnsi="Arial Narrow" w:cs="Arial"/>
          <w:sz w:val="27"/>
          <w:szCs w:val="27"/>
        </w:rPr>
        <w:t>Contratada</w:t>
      </w:r>
    </w:p>
    <w:p w:rsidR="00F00371" w:rsidRPr="00CD582B" w:rsidRDefault="00F00371" w:rsidP="005A541F">
      <w:pPr>
        <w:widowControl w:val="0"/>
        <w:spacing w:after="0" w:line="240" w:lineRule="auto"/>
        <w:rPr>
          <w:rFonts w:ascii="Arial Narrow" w:eastAsia="Batang" w:hAnsi="Arial Narrow" w:cs="Arial"/>
          <w:sz w:val="27"/>
          <w:szCs w:val="27"/>
        </w:rPr>
      </w:pPr>
    </w:p>
    <w:sectPr w:rsidR="00F00371" w:rsidRPr="00CD582B" w:rsidSect="004C61D8">
      <w:headerReference w:type="default" r:id="rId9"/>
      <w:footerReference w:type="default" r:id="rId10"/>
      <w:pgSz w:w="11906" w:h="16838" w:code="9"/>
      <w:pgMar w:top="1552" w:right="1701" w:bottom="127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951" w:rsidRDefault="008E1951" w:rsidP="00C95187">
      <w:pPr>
        <w:spacing w:after="0" w:line="240" w:lineRule="auto"/>
      </w:pPr>
      <w:r>
        <w:separator/>
      </w:r>
    </w:p>
  </w:endnote>
  <w:endnote w:type="continuationSeparator" w:id="0">
    <w:p w:rsidR="008E1951" w:rsidRDefault="008E1951" w:rsidP="00C9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CD" w:rsidRPr="00F60942" w:rsidRDefault="00C859CD"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w:t>
    </w:r>
    <w:proofErr w:type="gramStart"/>
    <w:r w:rsidRPr="00F60942">
      <w:t>28</w:t>
    </w:r>
    <w:proofErr w:type="gramEnd"/>
  </w:p>
  <w:p w:rsidR="00C859CD" w:rsidRPr="00F60942" w:rsidRDefault="00C859CD" w:rsidP="00F85FF9">
    <w:pPr>
      <w:pStyle w:val="FooterLeft"/>
      <w:pBdr>
        <w:top w:val="dashed" w:sz="4" w:space="8" w:color="7F7F7F"/>
      </w:pBdr>
      <w:jc w:val="center"/>
    </w:pPr>
    <w:r>
      <w:t>(67) 3475-1155 / licitacao</w:t>
    </w:r>
    <w:r w:rsidRPr="00F60942">
      <w:t>@japora.ms.gov.br</w:t>
    </w:r>
  </w:p>
  <w:p w:rsidR="00C859CD" w:rsidRDefault="00C859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951" w:rsidRDefault="008E1951" w:rsidP="00C95187">
      <w:pPr>
        <w:spacing w:after="0" w:line="240" w:lineRule="auto"/>
      </w:pPr>
      <w:r>
        <w:separator/>
      </w:r>
    </w:p>
  </w:footnote>
  <w:footnote w:type="continuationSeparator" w:id="0">
    <w:p w:rsidR="008E1951" w:rsidRDefault="008E1951" w:rsidP="00C95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9CD" w:rsidRPr="00F85FF9" w:rsidRDefault="00C859CD">
    <w:pPr>
      <w:pStyle w:val="Cabealho"/>
      <w:rPr>
        <w:sz w:val="16"/>
      </w:rPr>
    </w:pPr>
  </w:p>
  <w:p w:rsidR="00C859CD" w:rsidRDefault="00C859CD">
    <w:pPr>
      <w:pStyle w:val="Cabealho"/>
    </w:pPr>
    <w:r>
      <w:rPr>
        <w:noProof/>
        <w:lang w:eastAsia="pt-BR"/>
      </w:rPr>
      <w:pict>
        <v:shapetype id="_x0000_t32" coordsize="21600,21600" o:spt="32" o:oned="t" path="m,l21600,21600e" filled="f">
          <v:path arrowok="t" fillok="f" o:connecttype="none"/>
          <o:lock v:ext="edit" shapetype="t"/>
        </v:shapetype>
        <v:shape id="AutoShape 1" o:spid="_x0000_s2050"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oiIQ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2049" type="#_x0000_t202" style="position:absolute;margin-left:74.5pt;margin-top:46.9pt;width:288.7pt;height:1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style="mso-next-textbox:#Caixa de texto 5">
            <w:txbxContent>
              <w:p w:rsidR="00C859CD" w:rsidRPr="00F60942" w:rsidRDefault="00C859CD">
                <w:pPr>
                  <w:rPr>
                    <w:rFonts w:ascii="Arial" w:hAnsi="Arial" w:cs="Arial"/>
                    <w:b/>
                    <w:sz w:val="16"/>
                    <w:szCs w:val="16"/>
                  </w:rPr>
                </w:pPr>
              </w:p>
            </w:txbxContent>
          </v:textbox>
        </v:shape>
      </w:pict>
    </w:r>
    <w:r>
      <w:rPr>
        <w:noProof/>
        <w:lang w:eastAsia="pt-BR"/>
      </w:rPr>
      <w:drawing>
        <wp:inline distT="0" distB="0" distL="0" distR="0">
          <wp:extent cx="5313680" cy="80200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802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1D21"/>
    <w:multiLevelType w:val="hybridMultilevel"/>
    <w:tmpl w:val="8EE44CD2"/>
    <w:lvl w:ilvl="0" w:tplc="36FCD0BE">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nsid w:val="13EC71BF"/>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4331610"/>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D4A60D2"/>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2C75DE8"/>
    <w:multiLevelType w:val="hybridMultilevel"/>
    <w:tmpl w:val="8EE44CD2"/>
    <w:lvl w:ilvl="0" w:tplc="36FCD0B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70063AB"/>
    <w:multiLevelType w:val="hybridMultilevel"/>
    <w:tmpl w:val="8EE44CD2"/>
    <w:lvl w:ilvl="0" w:tplc="36FCD0BE">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6">
    <w:nsid w:val="2B8B3E2F"/>
    <w:multiLevelType w:val="hybridMultilevel"/>
    <w:tmpl w:val="5A5E3C10"/>
    <w:lvl w:ilvl="0" w:tplc="56EAC93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F9765C9"/>
    <w:multiLevelType w:val="hybridMultilevel"/>
    <w:tmpl w:val="49FA6F58"/>
    <w:lvl w:ilvl="0" w:tplc="04160001">
      <w:start w:val="1"/>
      <w:numFmt w:val="bullet"/>
      <w:lvlText w:val=""/>
      <w:lvlJc w:val="left"/>
      <w:pPr>
        <w:ind w:left="2985" w:hanging="360"/>
      </w:pPr>
      <w:rPr>
        <w:rFonts w:ascii="Symbol" w:hAnsi="Symbol" w:hint="default"/>
      </w:rPr>
    </w:lvl>
    <w:lvl w:ilvl="1" w:tplc="04160003">
      <w:start w:val="1"/>
      <w:numFmt w:val="bullet"/>
      <w:lvlText w:val="o"/>
      <w:lvlJc w:val="left"/>
      <w:pPr>
        <w:ind w:left="3705" w:hanging="360"/>
      </w:pPr>
      <w:rPr>
        <w:rFonts w:ascii="Courier New" w:hAnsi="Courier New" w:cs="Courier New" w:hint="default"/>
      </w:rPr>
    </w:lvl>
    <w:lvl w:ilvl="2" w:tplc="04160005">
      <w:start w:val="1"/>
      <w:numFmt w:val="bullet"/>
      <w:lvlText w:val=""/>
      <w:lvlJc w:val="left"/>
      <w:pPr>
        <w:ind w:left="4425" w:hanging="360"/>
      </w:pPr>
      <w:rPr>
        <w:rFonts w:ascii="Wingdings" w:hAnsi="Wingdings" w:cs="Wingdings" w:hint="default"/>
      </w:rPr>
    </w:lvl>
    <w:lvl w:ilvl="3" w:tplc="04160001">
      <w:start w:val="1"/>
      <w:numFmt w:val="bullet"/>
      <w:lvlText w:val=""/>
      <w:lvlJc w:val="left"/>
      <w:pPr>
        <w:ind w:left="5145" w:hanging="360"/>
      </w:pPr>
      <w:rPr>
        <w:rFonts w:ascii="Symbol" w:hAnsi="Symbol" w:cs="Symbol" w:hint="default"/>
      </w:rPr>
    </w:lvl>
    <w:lvl w:ilvl="4" w:tplc="04160003">
      <w:start w:val="1"/>
      <w:numFmt w:val="bullet"/>
      <w:lvlText w:val="o"/>
      <w:lvlJc w:val="left"/>
      <w:pPr>
        <w:ind w:left="5865" w:hanging="360"/>
      </w:pPr>
      <w:rPr>
        <w:rFonts w:ascii="Courier New" w:hAnsi="Courier New" w:cs="Courier New" w:hint="default"/>
      </w:rPr>
    </w:lvl>
    <w:lvl w:ilvl="5" w:tplc="04160005">
      <w:start w:val="1"/>
      <w:numFmt w:val="bullet"/>
      <w:lvlText w:val=""/>
      <w:lvlJc w:val="left"/>
      <w:pPr>
        <w:ind w:left="6585" w:hanging="360"/>
      </w:pPr>
      <w:rPr>
        <w:rFonts w:ascii="Wingdings" w:hAnsi="Wingdings" w:cs="Wingdings" w:hint="default"/>
      </w:rPr>
    </w:lvl>
    <w:lvl w:ilvl="6" w:tplc="04160001">
      <w:start w:val="1"/>
      <w:numFmt w:val="bullet"/>
      <w:lvlText w:val=""/>
      <w:lvlJc w:val="left"/>
      <w:pPr>
        <w:ind w:left="7305" w:hanging="360"/>
      </w:pPr>
      <w:rPr>
        <w:rFonts w:ascii="Symbol" w:hAnsi="Symbol" w:cs="Symbol" w:hint="default"/>
      </w:rPr>
    </w:lvl>
    <w:lvl w:ilvl="7" w:tplc="04160003">
      <w:start w:val="1"/>
      <w:numFmt w:val="bullet"/>
      <w:lvlText w:val="o"/>
      <w:lvlJc w:val="left"/>
      <w:pPr>
        <w:ind w:left="8025" w:hanging="360"/>
      </w:pPr>
      <w:rPr>
        <w:rFonts w:ascii="Courier New" w:hAnsi="Courier New" w:cs="Courier New" w:hint="default"/>
      </w:rPr>
    </w:lvl>
    <w:lvl w:ilvl="8" w:tplc="04160005">
      <w:start w:val="1"/>
      <w:numFmt w:val="bullet"/>
      <w:lvlText w:val=""/>
      <w:lvlJc w:val="left"/>
      <w:pPr>
        <w:ind w:left="8745" w:hanging="360"/>
      </w:pPr>
      <w:rPr>
        <w:rFonts w:ascii="Wingdings" w:hAnsi="Wingdings" w:cs="Wingdings" w:hint="default"/>
      </w:rPr>
    </w:lvl>
  </w:abstractNum>
  <w:abstractNum w:abstractNumId="8">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9">
    <w:nsid w:val="6B480125"/>
    <w:multiLevelType w:val="hybridMultilevel"/>
    <w:tmpl w:val="44F4991A"/>
    <w:lvl w:ilvl="0" w:tplc="4148C58C">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70D60E97"/>
    <w:multiLevelType w:val="multilevel"/>
    <w:tmpl w:val="C52A5572"/>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8"/>
  </w:num>
  <w:num w:numId="2">
    <w:abstractNumId w:val="10"/>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4"/>
  </w:num>
  <w:num w:numId="9">
    <w:abstractNumId w:val="2"/>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C95187"/>
    <w:rsid w:val="00004ACD"/>
    <w:rsid w:val="00007C15"/>
    <w:rsid w:val="00012249"/>
    <w:rsid w:val="00012F23"/>
    <w:rsid w:val="00017DA1"/>
    <w:rsid w:val="00030048"/>
    <w:rsid w:val="00030193"/>
    <w:rsid w:val="00033CA5"/>
    <w:rsid w:val="00042D86"/>
    <w:rsid w:val="00043F04"/>
    <w:rsid w:val="000813B0"/>
    <w:rsid w:val="00090022"/>
    <w:rsid w:val="00092FC8"/>
    <w:rsid w:val="00093EBD"/>
    <w:rsid w:val="000A22C2"/>
    <w:rsid w:val="000A2FF4"/>
    <w:rsid w:val="000A4235"/>
    <w:rsid w:val="000A7400"/>
    <w:rsid w:val="000B488E"/>
    <w:rsid w:val="000B4B0B"/>
    <w:rsid w:val="000C3A2D"/>
    <w:rsid w:val="000C5FF9"/>
    <w:rsid w:val="000D2A31"/>
    <w:rsid w:val="000D340B"/>
    <w:rsid w:val="000D4DB4"/>
    <w:rsid w:val="000D52C0"/>
    <w:rsid w:val="000D6FF8"/>
    <w:rsid w:val="000E16B9"/>
    <w:rsid w:val="001014A6"/>
    <w:rsid w:val="001126A4"/>
    <w:rsid w:val="001159B8"/>
    <w:rsid w:val="00116197"/>
    <w:rsid w:val="001244B3"/>
    <w:rsid w:val="00131E23"/>
    <w:rsid w:val="00136BDA"/>
    <w:rsid w:val="001424D7"/>
    <w:rsid w:val="00142E77"/>
    <w:rsid w:val="00146C06"/>
    <w:rsid w:val="00154045"/>
    <w:rsid w:val="001701DB"/>
    <w:rsid w:val="00192EED"/>
    <w:rsid w:val="00195C92"/>
    <w:rsid w:val="001A2F19"/>
    <w:rsid w:val="001A6D13"/>
    <w:rsid w:val="001B72AC"/>
    <w:rsid w:val="001C7626"/>
    <w:rsid w:val="001D68C1"/>
    <w:rsid w:val="001D7C87"/>
    <w:rsid w:val="0021194F"/>
    <w:rsid w:val="00212C36"/>
    <w:rsid w:val="00213966"/>
    <w:rsid w:val="00217226"/>
    <w:rsid w:val="00220617"/>
    <w:rsid w:val="00226E35"/>
    <w:rsid w:val="00241B5B"/>
    <w:rsid w:val="0024416F"/>
    <w:rsid w:val="00245B66"/>
    <w:rsid w:val="00250FD7"/>
    <w:rsid w:val="00275F91"/>
    <w:rsid w:val="00280865"/>
    <w:rsid w:val="002810F3"/>
    <w:rsid w:val="002870BA"/>
    <w:rsid w:val="002A189E"/>
    <w:rsid w:val="002A319F"/>
    <w:rsid w:val="002D54F9"/>
    <w:rsid w:val="002E6405"/>
    <w:rsid w:val="00304D71"/>
    <w:rsid w:val="003131C7"/>
    <w:rsid w:val="0032332E"/>
    <w:rsid w:val="00323C8D"/>
    <w:rsid w:val="0032509F"/>
    <w:rsid w:val="00325FC2"/>
    <w:rsid w:val="003277A3"/>
    <w:rsid w:val="00335D34"/>
    <w:rsid w:val="0034307B"/>
    <w:rsid w:val="003502DA"/>
    <w:rsid w:val="003527A6"/>
    <w:rsid w:val="0036431F"/>
    <w:rsid w:val="003761AF"/>
    <w:rsid w:val="00376817"/>
    <w:rsid w:val="003769A4"/>
    <w:rsid w:val="003846C1"/>
    <w:rsid w:val="00387482"/>
    <w:rsid w:val="0039195B"/>
    <w:rsid w:val="00394C26"/>
    <w:rsid w:val="003A20C9"/>
    <w:rsid w:val="003B274A"/>
    <w:rsid w:val="003B346F"/>
    <w:rsid w:val="003D0CB4"/>
    <w:rsid w:val="003E331A"/>
    <w:rsid w:val="003E3415"/>
    <w:rsid w:val="0040268C"/>
    <w:rsid w:val="00410F83"/>
    <w:rsid w:val="00416862"/>
    <w:rsid w:val="00422357"/>
    <w:rsid w:val="00422CFD"/>
    <w:rsid w:val="004241F3"/>
    <w:rsid w:val="00453BE9"/>
    <w:rsid w:val="00466CFD"/>
    <w:rsid w:val="004672AB"/>
    <w:rsid w:val="0047488E"/>
    <w:rsid w:val="00483A93"/>
    <w:rsid w:val="00486E52"/>
    <w:rsid w:val="00493A09"/>
    <w:rsid w:val="00497812"/>
    <w:rsid w:val="004A4E8F"/>
    <w:rsid w:val="004A6DB4"/>
    <w:rsid w:val="004B0776"/>
    <w:rsid w:val="004B6C9D"/>
    <w:rsid w:val="004C0C85"/>
    <w:rsid w:val="004C61D8"/>
    <w:rsid w:val="004D4DBD"/>
    <w:rsid w:val="004E5EA8"/>
    <w:rsid w:val="004E601B"/>
    <w:rsid w:val="004F3E51"/>
    <w:rsid w:val="0050366B"/>
    <w:rsid w:val="00521624"/>
    <w:rsid w:val="005265B6"/>
    <w:rsid w:val="00530E95"/>
    <w:rsid w:val="00536CE7"/>
    <w:rsid w:val="00546CF2"/>
    <w:rsid w:val="005541C0"/>
    <w:rsid w:val="00564BE2"/>
    <w:rsid w:val="00576077"/>
    <w:rsid w:val="00595C46"/>
    <w:rsid w:val="00596638"/>
    <w:rsid w:val="005A0BAB"/>
    <w:rsid w:val="005A1B5C"/>
    <w:rsid w:val="005A435F"/>
    <w:rsid w:val="005A541F"/>
    <w:rsid w:val="005E1BC6"/>
    <w:rsid w:val="005E5745"/>
    <w:rsid w:val="005F4D22"/>
    <w:rsid w:val="005F661B"/>
    <w:rsid w:val="00602960"/>
    <w:rsid w:val="006143F2"/>
    <w:rsid w:val="0062652F"/>
    <w:rsid w:val="006334F9"/>
    <w:rsid w:val="00641144"/>
    <w:rsid w:val="0064725F"/>
    <w:rsid w:val="00666691"/>
    <w:rsid w:val="00670265"/>
    <w:rsid w:val="00670542"/>
    <w:rsid w:val="00670AE8"/>
    <w:rsid w:val="00686484"/>
    <w:rsid w:val="00686D12"/>
    <w:rsid w:val="00693CA2"/>
    <w:rsid w:val="0069784C"/>
    <w:rsid w:val="006A4B7B"/>
    <w:rsid w:val="006A701B"/>
    <w:rsid w:val="006B148D"/>
    <w:rsid w:val="006B3290"/>
    <w:rsid w:val="006B6330"/>
    <w:rsid w:val="006E3740"/>
    <w:rsid w:val="006E3E46"/>
    <w:rsid w:val="006E4688"/>
    <w:rsid w:val="006F1DB9"/>
    <w:rsid w:val="006F71A8"/>
    <w:rsid w:val="00700951"/>
    <w:rsid w:val="00704022"/>
    <w:rsid w:val="0071357B"/>
    <w:rsid w:val="00713A98"/>
    <w:rsid w:val="00720998"/>
    <w:rsid w:val="00720E25"/>
    <w:rsid w:val="00727F44"/>
    <w:rsid w:val="00731BC3"/>
    <w:rsid w:val="00750421"/>
    <w:rsid w:val="00760EDC"/>
    <w:rsid w:val="00762E02"/>
    <w:rsid w:val="00775DDA"/>
    <w:rsid w:val="00786CC8"/>
    <w:rsid w:val="00793DDB"/>
    <w:rsid w:val="0079568D"/>
    <w:rsid w:val="007A7936"/>
    <w:rsid w:val="007B60D3"/>
    <w:rsid w:val="007E740E"/>
    <w:rsid w:val="007E7775"/>
    <w:rsid w:val="007F1AAB"/>
    <w:rsid w:val="007F6B8E"/>
    <w:rsid w:val="00817468"/>
    <w:rsid w:val="00821EC2"/>
    <w:rsid w:val="00841575"/>
    <w:rsid w:val="00855D07"/>
    <w:rsid w:val="00872A5A"/>
    <w:rsid w:val="008747B8"/>
    <w:rsid w:val="008759F1"/>
    <w:rsid w:val="008A480A"/>
    <w:rsid w:val="008A7708"/>
    <w:rsid w:val="008B0228"/>
    <w:rsid w:val="008B146F"/>
    <w:rsid w:val="008B3AA5"/>
    <w:rsid w:val="008B7729"/>
    <w:rsid w:val="008C4BDF"/>
    <w:rsid w:val="008D2633"/>
    <w:rsid w:val="008D6EFD"/>
    <w:rsid w:val="008E1951"/>
    <w:rsid w:val="008E3C65"/>
    <w:rsid w:val="008E5F6C"/>
    <w:rsid w:val="008F2E7B"/>
    <w:rsid w:val="0091129D"/>
    <w:rsid w:val="00913F75"/>
    <w:rsid w:val="00915CE6"/>
    <w:rsid w:val="00920C58"/>
    <w:rsid w:val="00937792"/>
    <w:rsid w:val="00942E51"/>
    <w:rsid w:val="00952491"/>
    <w:rsid w:val="00961795"/>
    <w:rsid w:val="00965530"/>
    <w:rsid w:val="009727F2"/>
    <w:rsid w:val="00981B66"/>
    <w:rsid w:val="009846F7"/>
    <w:rsid w:val="009927B2"/>
    <w:rsid w:val="009A3C3D"/>
    <w:rsid w:val="009B41FF"/>
    <w:rsid w:val="009B7BDA"/>
    <w:rsid w:val="009C5E52"/>
    <w:rsid w:val="009D079A"/>
    <w:rsid w:val="009E6587"/>
    <w:rsid w:val="009F6149"/>
    <w:rsid w:val="009F74E6"/>
    <w:rsid w:val="00A00F29"/>
    <w:rsid w:val="00A15517"/>
    <w:rsid w:val="00A26FDF"/>
    <w:rsid w:val="00A3276F"/>
    <w:rsid w:val="00A32CC2"/>
    <w:rsid w:val="00A33B2F"/>
    <w:rsid w:val="00A35E7D"/>
    <w:rsid w:val="00A37C83"/>
    <w:rsid w:val="00A6569D"/>
    <w:rsid w:val="00A66B7C"/>
    <w:rsid w:val="00A67A8A"/>
    <w:rsid w:val="00A77F89"/>
    <w:rsid w:val="00A84A24"/>
    <w:rsid w:val="00A87D95"/>
    <w:rsid w:val="00AA388E"/>
    <w:rsid w:val="00AA5998"/>
    <w:rsid w:val="00AC784E"/>
    <w:rsid w:val="00AD0E60"/>
    <w:rsid w:val="00AD65D2"/>
    <w:rsid w:val="00AE635B"/>
    <w:rsid w:val="00AF058C"/>
    <w:rsid w:val="00AF2182"/>
    <w:rsid w:val="00B01A3F"/>
    <w:rsid w:val="00B213AD"/>
    <w:rsid w:val="00B279F8"/>
    <w:rsid w:val="00B378FF"/>
    <w:rsid w:val="00B4071C"/>
    <w:rsid w:val="00B40AB0"/>
    <w:rsid w:val="00B53F30"/>
    <w:rsid w:val="00B5651D"/>
    <w:rsid w:val="00B63E76"/>
    <w:rsid w:val="00B64DE5"/>
    <w:rsid w:val="00B6589A"/>
    <w:rsid w:val="00B87091"/>
    <w:rsid w:val="00B9351C"/>
    <w:rsid w:val="00B95638"/>
    <w:rsid w:val="00BA243A"/>
    <w:rsid w:val="00BA5BD5"/>
    <w:rsid w:val="00BA73B8"/>
    <w:rsid w:val="00BB47FC"/>
    <w:rsid w:val="00BB7445"/>
    <w:rsid w:val="00BC2302"/>
    <w:rsid w:val="00BC6ECD"/>
    <w:rsid w:val="00BD1AF5"/>
    <w:rsid w:val="00BD7AD3"/>
    <w:rsid w:val="00BE3C1D"/>
    <w:rsid w:val="00BE70BC"/>
    <w:rsid w:val="00BF7BC9"/>
    <w:rsid w:val="00C06968"/>
    <w:rsid w:val="00C17A57"/>
    <w:rsid w:val="00C25D14"/>
    <w:rsid w:val="00C3548B"/>
    <w:rsid w:val="00C37425"/>
    <w:rsid w:val="00C41CB1"/>
    <w:rsid w:val="00C45390"/>
    <w:rsid w:val="00C47CB7"/>
    <w:rsid w:val="00C50839"/>
    <w:rsid w:val="00C6265A"/>
    <w:rsid w:val="00C62BD2"/>
    <w:rsid w:val="00C64833"/>
    <w:rsid w:val="00C6689D"/>
    <w:rsid w:val="00C72547"/>
    <w:rsid w:val="00C80094"/>
    <w:rsid w:val="00C859CD"/>
    <w:rsid w:val="00C95187"/>
    <w:rsid w:val="00CA1ABD"/>
    <w:rsid w:val="00CA1C7A"/>
    <w:rsid w:val="00CA54FF"/>
    <w:rsid w:val="00CA613F"/>
    <w:rsid w:val="00CB3142"/>
    <w:rsid w:val="00CD0215"/>
    <w:rsid w:val="00CD1493"/>
    <w:rsid w:val="00CD3C2B"/>
    <w:rsid w:val="00CE53AB"/>
    <w:rsid w:val="00D10FBE"/>
    <w:rsid w:val="00D13DC5"/>
    <w:rsid w:val="00D21032"/>
    <w:rsid w:val="00D22324"/>
    <w:rsid w:val="00D238D5"/>
    <w:rsid w:val="00D37341"/>
    <w:rsid w:val="00D510B1"/>
    <w:rsid w:val="00D55DDB"/>
    <w:rsid w:val="00D75ACA"/>
    <w:rsid w:val="00D820AC"/>
    <w:rsid w:val="00D8746B"/>
    <w:rsid w:val="00DA7E49"/>
    <w:rsid w:val="00DC0AEE"/>
    <w:rsid w:val="00DD5DC8"/>
    <w:rsid w:val="00DE1893"/>
    <w:rsid w:val="00DE583A"/>
    <w:rsid w:val="00DF02D9"/>
    <w:rsid w:val="00DF2B73"/>
    <w:rsid w:val="00DF4EE8"/>
    <w:rsid w:val="00E12D86"/>
    <w:rsid w:val="00E20BFF"/>
    <w:rsid w:val="00E317F8"/>
    <w:rsid w:val="00E32FBC"/>
    <w:rsid w:val="00E35C27"/>
    <w:rsid w:val="00E36569"/>
    <w:rsid w:val="00E51391"/>
    <w:rsid w:val="00E51BA6"/>
    <w:rsid w:val="00E56345"/>
    <w:rsid w:val="00E620A7"/>
    <w:rsid w:val="00E6448F"/>
    <w:rsid w:val="00E64E3E"/>
    <w:rsid w:val="00E83493"/>
    <w:rsid w:val="00EB3A96"/>
    <w:rsid w:val="00EC309F"/>
    <w:rsid w:val="00EC6327"/>
    <w:rsid w:val="00ED1C59"/>
    <w:rsid w:val="00ED1DF1"/>
    <w:rsid w:val="00ED7DE4"/>
    <w:rsid w:val="00EE3303"/>
    <w:rsid w:val="00EE415B"/>
    <w:rsid w:val="00EF415F"/>
    <w:rsid w:val="00F00371"/>
    <w:rsid w:val="00F06F10"/>
    <w:rsid w:val="00F11813"/>
    <w:rsid w:val="00F16396"/>
    <w:rsid w:val="00F21F50"/>
    <w:rsid w:val="00F33ADF"/>
    <w:rsid w:val="00F360A9"/>
    <w:rsid w:val="00F36AFF"/>
    <w:rsid w:val="00F3738B"/>
    <w:rsid w:val="00F41278"/>
    <w:rsid w:val="00F441DF"/>
    <w:rsid w:val="00F52751"/>
    <w:rsid w:val="00F60942"/>
    <w:rsid w:val="00F670F0"/>
    <w:rsid w:val="00F7112B"/>
    <w:rsid w:val="00F7726C"/>
    <w:rsid w:val="00F85C94"/>
    <w:rsid w:val="00F85FF9"/>
    <w:rsid w:val="00F877AF"/>
    <w:rsid w:val="00FB4866"/>
    <w:rsid w:val="00FB648D"/>
    <w:rsid w:val="00FC6A5C"/>
    <w:rsid w:val="00FE17D1"/>
    <w:rsid w:val="00FF25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uiPriority w:val="99"/>
    <w:qFormat/>
    <w:locked/>
    <w:rsid w:val="00915CE6"/>
    <w:pPr>
      <w:keepNext/>
      <w:spacing w:after="0" w:line="240" w:lineRule="auto"/>
      <w:jc w:val="center"/>
      <w:outlineLvl w:val="0"/>
    </w:pPr>
    <w:rPr>
      <w:rFonts w:ascii="Times New Roman" w:hAnsi="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CD3C2B"/>
    <w:rPr>
      <w:rFonts w:ascii="Cambria" w:hAnsi="Cambria" w:cs="Times New Roman"/>
      <w:b/>
      <w:bCs/>
      <w:kern w:val="32"/>
      <w:sz w:val="32"/>
      <w:szCs w:val="32"/>
      <w:lang w:eastAsia="en-US"/>
    </w:rPr>
  </w:style>
  <w:style w:type="paragraph" w:styleId="Cabealho">
    <w:name w:val="header"/>
    <w:basedOn w:val="Normal"/>
    <w:link w:val="CabealhoChar"/>
    <w:uiPriority w:val="99"/>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C95187"/>
    <w:rPr>
      <w:rFonts w:cs="Times New Roman"/>
    </w:rPr>
  </w:style>
  <w:style w:type="paragraph" w:styleId="Rodap">
    <w:name w:val="footer"/>
    <w:basedOn w:val="Normal"/>
    <w:link w:val="RodapChar"/>
    <w:uiPriority w:val="99"/>
    <w:rsid w:val="00C95187"/>
    <w:pPr>
      <w:tabs>
        <w:tab w:val="center" w:pos="4252"/>
        <w:tab w:val="right" w:pos="8504"/>
      </w:tabs>
      <w:spacing w:after="0" w:line="240" w:lineRule="auto"/>
    </w:pPr>
  </w:style>
  <w:style w:type="character" w:customStyle="1" w:styleId="RodapChar">
    <w:name w:val="Rodapé Char"/>
    <w:basedOn w:val="Fontepargpadro"/>
    <w:link w:val="Rodap"/>
    <w:uiPriority w:val="99"/>
    <w:locked/>
    <w:rsid w:val="00C95187"/>
    <w:rPr>
      <w:rFonts w:cs="Times New Roman"/>
    </w:rPr>
  </w:style>
  <w:style w:type="paragraph" w:styleId="Textodebalo">
    <w:name w:val="Balloon Text"/>
    <w:basedOn w:val="Normal"/>
    <w:link w:val="TextodebaloChar"/>
    <w:uiPriority w:val="99"/>
    <w:semiHidden/>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paragraph" w:styleId="Recuodecorpodetexto">
    <w:name w:val="Body Text Indent"/>
    <w:basedOn w:val="Normal"/>
    <w:link w:val="RecuodecorpodetextoChar"/>
    <w:uiPriority w:val="99"/>
    <w:rsid w:val="00915CE6"/>
    <w:pPr>
      <w:spacing w:after="0" w:line="240" w:lineRule="auto"/>
      <w:ind w:right="-232" w:firstLine="3402"/>
      <w:jc w:val="both"/>
    </w:pPr>
    <w:rPr>
      <w:rFonts w:ascii="Bookman Old Style" w:hAnsi="Bookman Old Style"/>
      <w:szCs w:val="20"/>
      <w:lang w:eastAsia="pt-BR"/>
    </w:rPr>
  </w:style>
  <w:style w:type="character" w:customStyle="1" w:styleId="RecuodecorpodetextoChar">
    <w:name w:val="Recuo de corpo de texto Char"/>
    <w:basedOn w:val="Fontepargpadro"/>
    <w:link w:val="Recuodecorpodetexto"/>
    <w:uiPriority w:val="99"/>
    <w:semiHidden/>
    <w:locked/>
    <w:rsid w:val="00CD3C2B"/>
    <w:rPr>
      <w:rFonts w:cs="Times New Roman"/>
      <w:lang w:eastAsia="en-US"/>
    </w:rPr>
  </w:style>
  <w:style w:type="paragraph" w:styleId="Corpodetexto2">
    <w:name w:val="Body Text 2"/>
    <w:basedOn w:val="Normal"/>
    <w:link w:val="Corpodetexto2Char"/>
    <w:uiPriority w:val="99"/>
    <w:rsid w:val="00C62BD2"/>
    <w:pPr>
      <w:spacing w:after="120" w:line="480" w:lineRule="auto"/>
    </w:pPr>
  </w:style>
  <w:style w:type="character" w:customStyle="1" w:styleId="Corpodetexto2Char">
    <w:name w:val="Corpo de texto 2 Char"/>
    <w:basedOn w:val="Fontepargpadro"/>
    <w:link w:val="Corpodetexto2"/>
    <w:uiPriority w:val="99"/>
    <w:semiHidden/>
    <w:locked/>
    <w:rsid w:val="00666691"/>
    <w:rPr>
      <w:rFonts w:cs="Times New Roman"/>
      <w:lang w:eastAsia="en-US"/>
    </w:rPr>
  </w:style>
  <w:style w:type="paragraph" w:styleId="Corpodetexto">
    <w:name w:val="Body Text"/>
    <w:basedOn w:val="Normal"/>
    <w:link w:val="CorpodetextoChar"/>
    <w:uiPriority w:val="99"/>
    <w:unhideWhenUsed/>
    <w:rsid w:val="004672AB"/>
    <w:pPr>
      <w:spacing w:after="120"/>
    </w:pPr>
  </w:style>
  <w:style w:type="character" w:customStyle="1" w:styleId="CorpodetextoChar">
    <w:name w:val="Corpo de texto Char"/>
    <w:basedOn w:val="Fontepargpadro"/>
    <w:link w:val="Corpodetexto"/>
    <w:uiPriority w:val="99"/>
    <w:rsid w:val="004672AB"/>
    <w:rPr>
      <w:lang w:eastAsia="en-US"/>
    </w:rPr>
  </w:style>
  <w:style w:type="paragraph" w:styleId="Corpodetexto3">
    <w:name w:val="Body Text 3"/>
    <w:basedOn w:val="Normal"/>
    <w:link w:val="Corpodetexto3Char"/>
    <w:uiPriority w:val="99"/>
    <w:semiHidden/>
    <w:unhideWhenUsed/>
    <w:rsid w:val="00C3548B"/>
    <w:pPr>
      <w:spacing w:after="120"/>
    </w:pPr>
    <w:rPr>
      <w:sz w:val="16"/>
      <w:szCs w:val="16"/>
    </w:rPr>
  </w:style>
  <w:style w:type="character" w:customStyle="1" w:styleId="Corpodetexto3Char">
    <w:name w:val="Corpo de texto 3 Char"/>
    <w:basedOn w:val="Fontepargpadro"/>
    <w:link w:val="Corpodetexto3"/>
    <w:uiPriority w:val="99"/>
    <w:semiHidden/>
    <w:rsid w:val="00C3548B"/>
    <w:rPr>
      <w:sz w:val="16"/>
      <w:szCs w:val="16"/>
      <w:lang w:eastAsia="en-US"/>
    </w:rPr>
  </w:style>
  <w:style w:type="table" w:styleId="Tabelacomgrade">
    <w:name w:val="Table Grid"/>
    <w:basedOn w:val="Tabelanormal"/>
    <w:locked/>
    <w:rsid w:val="00DD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A33B2F"/>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A33B2F"/>
    <w:rPr>
      <w:rFonts w:ascii="Times New Roman" w:eastAsia="Times New Roman" w:hAnsi="Times New Roman"/>
      <w:sz w:val="16"/>
      <w:szCs w:val="16"/>
    </w:rPr>
  </w:style>
  <w:style w:type="paragraph" w:styleId="SemEspaamento">
    <w:name w:val="No Spacing"/>
    <w:uiPriority w:val="99"/>
    <w:qFormat/>
    <w:rsid w:val="00A33B2F"/>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326740">
      <w:bodyDiv w:val="1"/>
      <w:marLeft w:val="0"/>
      <w:marRight w:val="0"/>
      <w:marTop w:val="0"/>
      <w:marBottom w:val="0"/>
      <w:divBdr>
        <w:top w:val="none" w:sz="0" w:space="0" w:color="auto"/>
        <w:left w:val="none" w:sz="0" w:space="0" w:color="auto"/>
        <w:bottom w:val="none" w:sz="0" w:space="0" w:color="auto"/>
        <w:right w:val="none" w:sz="0" w:space="0" w:color="auto"/>
      </w:divBdr>
    </w:div>
    <w:div w:id="817069298">
      <w:bodyDiv w:val="1"/>
      <w:marLeft w:val="0"/>
      <w:marRight w:val="0"/>
      <w:marTop w:val="0"/>
      <w:marBottom w:val="0"/>
      <w:divBdr>
        <w:top w:val="none" w:sz="0" w:space="0" w:color="auto"/>
        <w:left w:val="none" w:sz="0" w:space="0" w:color="auto"/>
        <w:bottom w:val="none" w:sz="0" w:space="0" w:color="auto"/>
        <w:right w:val="none" w:sz="0" w:space="0" w:color="auto"/>
      </w:divBdr>
    </w:div>
    <w:div w:id="1438718459">
      <w:marLeft w:val="0"/>
      <w:marRight w:val="0"/>
      <w:marTop w:val="0"/>
      <w:marBottom w:val="0"/>
      <w:divBdr>
        <w:top w:val="none" w:sz="0" w:space="0" w:color="auto"/>
        <w:left w:val="none" w:sz="0" w:space="0" w:color="auto"/>
        <w:bottom w:val="none" w:sz="0" w:space="0" w:color="auto"/>
        <w:right w:val="none" w:sz="0" w:space="0" w:color="auto"/>
      </w:divBdr>
    </w:div>
    <w:div w:id="1438718460">
      <w:marLeft w:val="0"/>
      <w:marRight w:val="0"/>
      <w:marTop w:val="0"/>
      <w:marBottom w:val="0"/>
      <w:divBdr>
        <w:top w:val="none" w:sz="0" w:space="0" w:color="auto"/>
        <w:left w:val="none" w:sz="0" w:space="0" w:color="auto"/>
        <w:bottom w:val="none" w:sz="0" w:space="0" w:color="auto"/>
        <w:right w:val="none" w:sz="0" w:space="0" w:color="auto"/>
      </w:divBdr>
    </w:div>
    <w:div w:id="1438718461">
      <w:marLeft w:val="0"/>
      <w:marRight w:val="0"/>
      <w:marTop w:val="0"/>
      <w:marBottom w:val="0"/>
      <w:divBdr>
        <w:top w:val="none" w:sz="0" w:space="0" w:color="auto"/>
        <w:left w:val="none" w:sz="0" w:space="0" w:color="auto"/>
        <w:bottom w:val="none" w:sz="0" w:space="0" w:color="auto"/>
        <w:right w:val="none" w:sz="0" w:space="0" w:color="auto"/>
      </w:divBdr>
    </w:div>
    <w:div w:id="1438718462">
      <w:marLeft w:val="0"/>
      <w:marRight w:val="0"/>
      <w:marTop w:val="0"/>
      <w:marBottom w:val="0"/>
      <w:divBdr>
        <w:top w:val="none" w:sz="0" w:space="0" w:color="auto"/>
        <w:left w:val="none" w:sz="0" w:space="0" w:color="auto"/>
        <w:bottom w:val="none" w:sz="0" w:space="0" w:color="auto"/>
        <w:right w:val="none" w:sz="0" w:space="0" w:color="auto"/>
      </w:divBdr>
    </w:div>
    <w:div w:id="1438718463">
      <w:marLeft w:val="0"/>
      <w:marRight w:val="0"/>
      <w:marTop w:val="0"/>
      <w:marBottom w:val="0"/>
      <w:divBdr>
        <w:top w:val="none" w:sz="0" w:space="0" w:color="auto"/>
        <w:left w:val="none" w:sz="0" w:space="0" w:color="auto"/>
        <w:bottom w:val="none" w:sz="0" w:space="0" w:color="auto"/>
        <w:right w:val="none" w:sz="0" w:space="0" w:color="auto"/>
      </w:divBdr>
    </w:div>
    <w:div w:id="1438718464">
      <w:marLeft w:val="0"/>
      <w:marRight w:val="0"/>
      <w:marTop w:val="0"/>
      <w:marBottom w:val="0"/>
      <w:divBdr>
        <w:top w:val="none" w:sz="0" w:space="0" w:color="auto"/>
        <w:left w:val="none" w:sz="0" w:space="0" w:color="auto"/>
        <w:bottom w:val="none" w:sz="0" w:space="0" w:color="auto"/>
        <w:right w:val="none" w:sz="0" w:space="0" w:color="auto"/>
      </w:divBdr>
    </w:div>
    <w:div w:id="1544906418">
      <w:bodyDiv w:val="1"/>
      <w:marLeft w:val="0"/>
      <w:marRight w:val="0"/>
      <w:marTop w:val="0"/>
      <w:marBottom w:val="0"/>
      <w:divBdr>
        <w:top w:val="none" w:sz="0" w:space="0" w:color="auto"/>
        <w:left w:val="none" w:sz="0" w:space="0" w:color="auto"/>
        <w:bottom w:val="none" w:sz="0" w:space="0" w:color="auto"/>
        <w:right w:val="none" w:sz="0" w:space="0" w:color="auto"/>
      </w:divBdr>
    </w:div>
    <w:div w:id="1619216979">
      <w:bodyDiv w:val="1"/>
      <w:marLeft w:val="0"/>
      <w:marRight w:val="0"/>
      <w:marTop w:val="0"/>
      <w:marBottom w:val="0"/>
      <w:divBdr>
        <w:top w:val="none" w:sz="0" w:space="0" w:color="auto"/>
        <w:left w:val="none" w:sz="0" w:space="0" w:color="auto"/>
        <w:bottom w:val="none" w:sz="0" w:space="0" w:color="auto"/>
        <w:right w:val="none" w:sz="0" w:space="0" w:color="auto"/>
      </w:divBdr>
    </w:div>
    <w:div w:id="1950580452">
      <w:bodyDiv w:val="1"/>
      <w:marLeft w:val="0"/>
      <w:marRight w:val="0"/>
      <w:marTop w:val="0"/>
      <w:marBottom w:val="0"/>
      <w:divBdr>
        <w:top w:val="none" w:sz="0" w:space="0" w:color="auto"/>
        <w:left w:val="none" w:sz="0" w:space="0" w:color="auto"/>
        <w:bottom w:val="none" w:sz="0" w:space="0" w:color="auto"/>
        <w:right w:val="none" w:sz="0" w:space="0" w:color="auto"/>
      </w:divBdr>
    </w:div>
    <w:div w:id="20988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A282-6F5D-43BC-BB38-1C9874AD3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Pages>
  <Words>11163</Words>
  <Characters>60283</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PARECER DA C</vt:lpstr>
    </vt:vector>
  </TitlesOfParts>
  <Company/>
  <LinksUpToDate>false</LinksUpToDate>
  <CharactersWithSpaces>71304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dc:title>
  <dc:creator>RICHARDSON</dc:creator>
  <cp:lastModifiedBy>User</cp:lastModifiedBy>
  <cp:revision>47</cp:revision>
  <cp:lastPrinted>2016-08-23T12:59:00Z</cp:lastPrinted>
  <dcterms:created xsi:type="dcterms:W3CDTF">2015-03-16T11:19:00Z</dcterms:created>
  <dcterms:modified xsi:type="dcterms:W3CDTF">2016-09-01T13:47:00Z</dcterms:modified>
</cp:coreProperties>
</file>