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1F002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2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38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940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44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600" w:type="dxa"/>
          </w:tcPr>
          <w:p w:rsidR="001F002E" w:rsidRDefault="001F002E">
            <w:pPr>
              <w:pStyle w:val="EMPTYCELLSTYLE"/>
            </w:pPr>
          </w:p>
        </w:tc>
      </w:tr>
      <w:tr w:rsidR="001F002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02E" w:rsidRDefault="001F002E"/>
        </w:tc>
        <w:tc>
          <w:tcPr>
            <w:tcW w:w="600" w:type="dxa"/>
          </w:tcPr>
          <w:p w:rsidR="001F002E" w:rsidRDefault="001F002E">
            <w:pPr>
              <w:pStyle w:val="EMPTYCELLSTYLE"/>
            </w:pPr>
          </w:p>
        </w:tc>
      </w:tr>
      <w:tr w:rsidR="001F002E" w:rsidTr="00026B31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2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38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940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44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600" w:type="dxa"/>
          </w:tcPr>
          <w:p w:rsidR="001F002E" w:rsidRDefault="001F002E">
            <w:pPr>
              <w:pStyle w:val="EMPTYCELLSTYLE"/>
            </w:pPr>
          </w:p>
        </w:tc>
      </w:tr>
      <w:tr w:rsidR="001F002E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2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38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02E" w:rsidRDefault="005A5498" w:rsidP="00026B31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0063</w:t>
            </w:r>
            <w:r>
              <w:rPr>
                <w:rFonts w:ascii="Verdana" w:eastAsia="Verdana" w:hAnsi="Verdana" w:cs="Verdana"/>
              </w:rPr>
              <w:br/>
              <w:t>Processo nº 0124/2017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GEL GUAÍRA EQUIPAMENTOS E NÁUTICA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proposta mais vantajosa para aquisição de um compressor industrial para secretaria municipal de obras e serviços urbanos, para instalação de uma borracharia.</w:t>
            </w:r>
            <w:r>
              <w:rPr>
                <w:rFonts w:ascii="Verdana" w:eastAsia="Verdana" w:hAnsi="Verdana" w:cs="Verdana"/>
              </w:rPr>
              <w:br/>
              <w:t>Dotação Orçamentária: 1 - 07.07.01-15.452.0025-2.041-4.4.90.52.00-00.01.0100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Valor: R$ 4.960,00 (quatro mil e novecentos e sessenta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29/03/2017 à 29/04/2017</w:t>
            </w:r>
            <w:r>
              <w:rPr>
                <w:rFonts w:ascii="Verdana" w:eastAsia="Verdana" w:hAnsi="Verdana" w:cs="Verdana"/>
              </w:rPr>
              <w:br/>
              <w:t>Data da Assinatura: 29/03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>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Alcides </w:t>
            </w:r>
            <w:proofErr w:type="spellStart"/>
            <w:r>
              <w:rPr>
                <w:rFonts w:ascii="Verdana" w:eastAsia="Verdana" w:hAnsi="Verdana" w:cs="Verdana"/>
              </w:rPr>
              <w:t>Turati</w:t>
            </w:r>
            <w:proofErr w:type="spellEnd"/>
            <w:r>
              <w:rPr>
                <w:rFonts w:ascii="Verdana" w:eastAsia="Verdana" w:hAnsi="Verdana" w:cs="Verdana"/>
              </w:rPr>
              <w:t>, pela contratad</w:t>
            </w: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44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600" w:type="dxa"/>
          </w:tcPr>
          <w:p w:rsidR="001F002E" w:rsidRDefault="001F002E">
            <w:pPr>
              <w:pStyle w:val="EMPTYCELLSTYLE"/>
            </w:pPr>
          </w:p>
        </w:tc>
      </w:tr>
      <w:tr w:rsidR="001F002E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2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38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940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44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600" w:type="dxa"/>
          </w:tcPr>
          <w:p w:rsidR="001F002E" w:rsidRDefault="001F002E">
            <w:pPr>
              <w:pStyle w:val="EMPTYCELLSTYLE"/>
            </w:pPr>
          </w:p>
        </w:tc>
      </w:tr>
      <w:tr w:rsidR="001F002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20" w:type="dxa"/>
          </w:tcPr>
          <w:p w:rsidR="001F002E" w:rsidRDefault="001F002E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02E" w:rsidRDefault="005A549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89700" cy="406400"/>
                  <wp:effectExtent l="0" t="0" r="0" b="0"/>
                  <wp:wrapNone/>
                  <wp:docPr id="142227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27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</w:tcPr>
          <w:p w:rsidR="001F002E" w:rsidRDefault="001F002E">
            <w:pPr>
              <w:pStyle w:val="EMPTYCELLSTYLE"/>
            </w:pPr>
          </w:p>
        </w:tc>
      </w:tr>
    </w:tbl>
    <w:p w:rsidR="005A5498" w:rsidRDefault="005A5498"/>
    <w:sectPr w:rsidR="005A549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F002E"/>
    <w:rsid w:val="00026B31"/>
    <w:rsid w:val="001F002E"/>
    <w:rsid w:val="005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2017-04-06T17:27:00Z</dcterms:created>
  <dcterms:modified xsi:type="dcterms:W3CDTF">2017-04-06T17:27:00Z</dcterms:modified>
</cp:coreProperties>
</file>