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0"/>
        <w:gridCol w:w="40"/>
        <w:gridCol w:w="380"/>
        <w:gridCol w:w="9400"/>
        <w:gridCol w:w="440"/>
        <w:gridCol w:w="600"/>
      </w:tblGrid>
      <w:tr w:rsidR="004723A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060" w:type="dxa"/>
          </w:tcPr>
          <w:p w:rsidR="004723AB" w:rsidRDefault="004723AB">
            <w:pPr>
              <w:pStyle w:val="EMPTYCELLSTYLE"/>
            </w:pPr>
          </w:p>
        </w:tc>
        <w:tc>
          <w:tcPr>
            <w:tcW w:w="20" w:type="dxa"/>
          </w:tcPr>
          <w:p w:rsidR="004723AB" w:rsidRDefault="004723AB">
            <w:pPr>
              <w:pStyle w:val="EMPTYCELLSTYLE"/>
            </w:pPr>
          </w:p>
        </w:tc>
        <w:tc>
          <w:tcPr>
            <w:tcW w:w="380" w:type="dxa"/>
          </w:tcPr>
          <w:p w:rsidR="004723AB" w:rsidRDefault="004723AB">
            <w:pPr>
              <w:pStyle w:val="EMPTYCELLSTYLE"/>
            </w:pPr>
          </w:p>
        </w:tc>
        <w:tc>
          <w:tcPr>
            <w:tcW w:w="9400" w:type="dxa"/>
          </w:tcPr>
          <w:p w:rsidR="004723AB" w:rsidRDefault="004723AB">
            <w:pPr>
              <w:pStyle w:val="EMPTYCELLSTYLE"/>
            </w:pPr>
          </w:p>
        </w:tc>
        <w:tc>
          <w:tcPr>
            <w:tcW w:w="440" w:type="dxa"/>
          </w:tcPr>
          <w:p w:rsidR="004723AB" w:rsidRDefault="004723AB">
            <w:pPr>
              <w:pStyle w:val="EMPTYCELLSTYLE"/>
            </w:pPr>
          </w:p>
        </w:tc>
        <w:tc>
          <w:tcPr>
            <w:tcW w:w="600" w:type="dxa"/>
          </w:tcPr>
          <w:p w:rsidR="004723AB" w:rsidRDefault="004723AB">
            <w:pPr>
              <w:pStyle w:val="EMPTYCELLSTYLE"/>
            </w:pPr>
          </w:p>
        </w:tc>
      </w:tr>
      <w:tr w:rsidR="004723AB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060" w:type="dxa"/>
          </w:tcPr>
          <w:p w:rsidR="004723AB" w:rsidRDefault="004723AB">
            <w:pPr>
              <w:pStyle w:val="EMPTYCELLSTYLE"/>
            </w:pPr>
          </w:p>
        </w:tc>
        <w:tc>
          <w:tcPr>
            <w:tcW w:w="102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3AB" w:rsidRDefault="004723AB"/>
        </w:tc>
        <w:tc>
          <w:tcPr>
            <w:tcW w:w="600" w:type="dxa"/>
          </w:tcPr>
          <w:p w:rsidR="004723AB" w:rsidRDefault="004723AB">
            <w:pPr>
              <w:pStyle w:val="EMPTYCELLSTYLE"/>
            </w:pPr>
          </w:p>
        </w:tc>
      </w:tr>
      <w:tr w:rsidR="004723AB" w:rsidTr="00F07CC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060" w:type="dxa"/>
          </w:tcPr>
          <w:p w:rsidR="004723AB" w:rsidRDefault="004723AB">
            <w:pPr>
              <w:pStyle w:val="EMPTYCELLSTYLE"/>
            </w:pPr>
          </w:p>
        </w:tc>
        <w:tc>
          <w:tcPr>
            <w:tcW w:w="20" w:type="dxa"/>
          </w:tcPr>
          <w:p w:rsidR="004723AB" w:rsidRDefault="004723AB">
            <w:pPr>
              <w:pStyle w:val="EMPTYCELLSTYLE"/>
            </w:pPr>
          </w:p>
        </w:tc>
        <w:tc>
          <w:tcPr>
            <w:tcW w:w="380" w:type="dxa"/>
          </w:tcPr>
          <w:p w:rsidR="004723AB" w:rsidRDefault="004723AB">
            <w:pPr>
              <w:pStyle w:val="EMPTYCELLSTYLE"/>
            </w:pPr>
          </w:p>
        </w:tc>
        <w:tc>
          <w:tcPr>
            <w:tcW w:w="9400" w:type="dxa"/>
          </w:tcPr>
          <w:p w:rsidR="004723AB" w:rsidRDefault="004723AB">
            <w:pPr>
              <w:pStyle w:val="EMPTYCELLSTYLE"/>
            </w:pPr>
          </w:p>
        </w:tc>
        <w:tc>
          <w:tcPr>
            <w:tcW w:w="440" w:type="dxa"/>
          </w:tcPr>
          <w:p w:rsidR="004723AB" w:rsidRDefault="004723AB">
            <w:pPr>
              <w:pStyle w:val="EMPTYCELLSTYLE"/>
            </w:pPr>
          </w:p>
        </w:tc>
        <w:tc>
          <w:tcPr>
            <w:tcW w:w="600" w:type="dxa"/>
          </w:tcPr>
          <w:p w:rsidR="004723AB" w:rsidRDefault="004723AB">
            <w:pPr>
              <w:pStyle w:val="EMPTYCELLSTYLE"/>
            </w:pPr>
          </w:p>
        </w:tc>
      </w:tr>
      <w:tr w:rsidR="004723AB">
        <w:tblPrEx>
          <w:tblCellMar>
            <w:top w:w="0" w:type="dxa"/>
            <w:bottom w:w="0" w:type="dxa"/>
          </w:tblCellMar>
        </w:tblPrEx>
        <w:trPr>
          <w:trHeight w:hRule="exact" w:val="3880"/>
        </w:trPr>
        <w:tc>
          <w:tcPr>
            <w:tcW w:w="1060" w:type="dxa"/>
          </w:tcPr>
          <w:p w:rsidR="004723AB" w:rsidRDefault="004723AB">
            <w:pPr>
              <w:pStyle w:val="EMPTYCELLSTYLE"/>
            </w:pPr>
          </w:p>
        </w:tc>
        <w:tc>
          <w:tcPr>
            <w:tcW w:w="20" w:type="dxa"/>
          </w:tcPr>
          <w:p w:rsidR="004723AB" w:rsidRDefault="004723AB">
            <w:pPr>
              <w:pStyle w:val="EMPTYCELLSTYLE"/>
            </w:pPr>
          </w:p>
        </w:tc>
        <w:tc>
          <w:tcPr>
            <w:tcW w:w="380" w:type="dxa"/>
          </w:tcPr>
          <w:p w:rsidR="004723AB" w:rsidRDefault="004723AB">
            <w:pPr>
              <w:pStyle w:val="EMPTYCELLSTYLE"/>
            </w:pPr>
          </w:p>
        </w:tc>
        <w:tc>
          <w:tcPr>
            <w:tcW w:w="9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3AB" w:rsidRDefault="005C4A61" w:rsidP="00F07CC3">
            <w:r>
              <w:rPr>
                <w:rFonts w:ascii="Verdana" w:eastAsia="Verdana" w:hAnsi="Verdana" w:cs="Verdana"/>
              </w:rPr>
              <w:t>EXTRATO DE CONTRATO</w:t>
            </w:r>
            <w:r>
              <w:rPr>
                <w:rFonts w:ascii="Verdana" w:eastAsia="Verdana" w:hAnsi="Verdana" w:cs="Verdana"/>
              </w:rPr>
              <w:br/>
            </w:r>
            <w:proofErr w:type="spellStart"/>
            <w:r>
              <w:rPr>
                <w:rFonts w:ascii="Verdana" w:eastAsia="Verdana" w:hAnsi="Verdana" w:cs="Verdana"/>
              </w:rPr>
              <w:t>Contrato</w:t>
            </w:r>
            <w:proofErr w:type="spellEnd"/>
            <w:r>
              <w:rPr>
                <w:rFonts w:ascii="Verdana" w:eastAsia="Verdana" w:hAnsi="Verdana" w:cs="Verdana"/>
              </w:rPr>
              <w:t xml:space="preserve"> nº AUT 0064</w:t>
            </w:r>
            <w:r>
              <w:rPr>
                <w:rFonts w:ascii="Verdana" w:eastAsia="Verdana" w:hAnsi="Verdana" w:cs="Verdana"/>
              </w:rPr>
              <w:br/>
              <w:t>Processo nº 0128/2017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br/>
              <w:t xml:space="preserve">Partes: PREFEITURA DO MUNICÍPIO DE MUNDO NOVO/MS e a empresa DI MARJAN </w:t>
            </w:r>
            <w:proofErr w:type="gramStart"/>
            <w:r>
              <w:rPr>
                <w:rFonts w:ascii="Verdana" w:eastAsia="Verdana" w:hAnsi="Verdana" w:cs="Verdana"/>
              </w:rPr>
              <w:t>INDUSTRIA</w:t>
            </w:r>
            <w:proofErr w:type="gramEnd"/>
            <w:r>
              <w:rPr>
                <w:rFonts w:ascii="Verdana" w:eastAsia="Verdana" w:hAnsi="Verdana" w:cs="Verdana"/>
              </w:rPr>
              <w:t xml:space="preserve"> E COMERCIO DE CONFECÇÕES LTDA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t xml:space="preserve">Objeto: Aquisição de empresa especializada para prestação de serviço de treinamento de 17 pessoas num prazo de 60 dias em costura, para atender as necessidades da secretaria de agricultura, pec. e meio ambiente, em incentivo a </w:t>
            </w:r>
            <w:proofErr w:type="spellStart"/>
            <w:r>
              <w:rPr>
                <w:rFonts w:ascii="Verdana" w:eastAsia="Verdana" w:hAnsi="Verdana" w:cs="Verdana"/>
              </w:rPr>
              <w:t>industria</w:t>
            </w:r>
            <w:proofErr w:type="spellEnd"/>
            <w:r>
              <w:rPr>
                <w:rFonts w:ascii="Verdana" w:eastAsia="Verdana" w:hAnsi="Verdana" w:cs="Verdana"/>
              </w:rPr>
              <w:t xml:space="preserve"> e comercio do </w:t>
            </w:r>
            <w:proofErr w:type="spellStart"/>
            <w:r>
              <w:rPr>
                <w:rFonts w:ascii="Verdana" w:eastAsia="Verdana" w:hAnsi="Verdana" w:cs="Verdana"/>
              </w:rPr>
              <w:t>munic</w:t>
            </w:r>
            <w:r>
              <w:rPr>
                <w:rFonts w:ascii="Verdana" w:eastAsia="Verdana" w:hAnsi="Verdana" w:cs="Verdana"/>
              </w:rPr>
              <w:t>ipio</w:t>
            </w:r>
            <w:proofErr w:type="spellEnd"/>
            <w:r>
              <w:rPr>
                <w:rFonts w:ascii="Verdana" w:eastAsia="Verdana" w:hAnsi="Verdana" w:cs="Verdana"/>
              </w:rPr>
              <w:t xml:space="preserve"> de Mundo Novo.</w:t>
            </w:r>
            <w:r>
              <w:rPr>
                <w:rFonts w:ascii="Verdana" w:eastAsia="Verdana" w:hAnsi="Verdana" w:cs="Verdana"/>
              </w:rPr>
              <w:br/>
              <w:t>Dotação Orçamentária: 1 - 04.04.01-04.334.0006-1.001-3.3.90.39.00-00.01.0100</w:t>
            </w:r>
            <w:r>
              <w:rPr>
                <w:rFonts w:ascii="Verdana" w:eastAsia="Verdana" w:hAnsi="Verdana" w:cs="Verdana"/>
              </w:rPr>
              <w:br/>
              <w:t>Valor: R$ 3.500,00 (três mil e quinhentos reais)</w:t>
            </w:r>
            <w:r>
              <w:rPr>
                <w:rFonts w:ascii="Verdana" w:eastAsia="Verdana" w:hAnsi="Verdana" w:cs="Verdana"/>
              </w:rPr>
              <w:br/>
              <w:t>Vigência: 03/04/2017 à 03/05/2017</w:t>
            </w:r>
            <w:r>
              <w:rPr>
                <w:rFonts w:ascii="Verdana" w:eastAsia="Verdana" w:hAnsi="Verdana" w:cs="Verdana"/>
              </w:rPr>
              <w:br/>
              <w:t>Data da Assinatura: 03/04/2017</w:t>
            </w:r>
            <w:r>
              <w:rPr>
                <w:rFonts w:ascii="Verdana" w:eastAsia="Verdana" w:hAnsi="Verdana" w:cs="Verdana"/>
              </w:rPr>
              <w:br/>
              <w:t>Fundamento Legal: Lei nº 8.666/93 e 123/2006.</w:t>
            </w:r>
            <w:r>
              <w:rPr>
                <w:rFonts w:ascii="Verdana" w:eastAsia="Verdana" w:hAnsi="Verdana" w:cs="Verdana"/>
              </w:rPr>
              <w:br/>
              <w:t xml:space="preserve">Assinam: Valdomiro </w:t>
            </w:r>
            <w:proofErr w:type="spellStart"/>
            <w:r>
              <w:rPr>
                <w:rFonts w:ascii="Verdana" w:eastAsia="Verdana" w:hAnsi="Verdana" w:cs="Verdana"/>
              </w:rPr>
              <w:t>Brischiliari</w:t>
            </w:r>
            <w:proofErr w:type="spellEnd"/>
            <w:r>
              <w:rPr>
                <w:rFonts w:ascii="Verdana" w:eastAsia="Verdana" w:hAnsi="Verdana" w:cs="Verdana"/>
              </w:rPr>
              <w:t>., pela contratante e Odenir João Marion, pela contratada</w:t>
            </w:r>
          </w:p>
        </w:tc>
        <w:tc>
          <w:tcPr>
            <w:tcW w:w="440" w:type="dxa"/>
          </w:tcPr>
          <w:p w:rsidR="004723AB" w:rsidRDefault="004723AB">
            <w:pPr>
              <w:pStyle w:val="EMPTYCELLSTYLE"/>
            </w:pPr>
          </w:p>
        </w:tc>
        <w:tc>
          <w:tcPr>
            <w:tcW w:w="600" w:type="dxa"/>
          </w:tcPr>
          <w:p w:rsidR="004723AB" w:rsidRDefault="004723AB">
            <w:pPr>
              <w:pStyle w:val="EMPTYCELLSTYLE"/>
            </w:pPr>
          </w:p>
        </w:tc>
      </w:tr>
      <w:tr w:rsidR="004723AB">
        <w:tblPrEx>
          <w:tblCellMar>
            <w:top w:w="0" w:type="dxa"/>
            <w:bottom w:w="0" w:type="dxa"/>
          </w:tblCellMar>
        </w:tblPrEx>
        <w:trPr>
          <w:trHeight w:hRule="exact" w:val="9580"/>
        </w:trPr>
        <w:tc>
          <w:tcPr>
            <w:tcW w:w="1060" w:type="dxa"/>
          </w:tcPr>
          <w:p w:rsidR="004723AB" w:rsidRDefault="004723AB">
            <w:pPr>
              <w:pStyle w:val="EMPTYCELLSTYLE"/>
            </w:pPr>
          </w:p>
        </w:tc>
        <w:tc>
          <w:tcPr>
            <w:tcW w:w="20" w:type="dxa"/>
          </w:tcPr>
          <w:p w:rsidR="004723AB" w:rsidRDefault="004723AB">
            <w:pPr>
              <w:pStyle w:val="EMPTYCELLSTYLE"/>
            </w:pPr>
          </w:p>
        </w:tc>
        <w:tc>
          <w:tcPr>
            <w:tcW w:w="380" w:type="dxa"/>
          </w:tcPr>
          <w:p w:rsidR="004723AB" w:rsidRDefault="004723AB">
            <w:pPr>
              <w:pStyle w:val="EMPTYCELLSTYLE"/>
            </w:pPr>
          </w:p>
        </w:tc>
        <w:tc>
          <w:tcPr>
            <w:tcW w:w="9400" w:type="dxa"/>
          </w:tcPr>
          <w:p w:rsidR="004723AB" w:rsidRDefault="004723AB">
            <w:pPr>
              <w:pStyle w:val="EMPTYCELLSTYLE"/>
            </w:pPr>
            <w:bookmarkStart w:id="0" w:name="_GoBack"/>
            <w:bookmarkEnd w:id="0"/>
          </w:p>
        </w:tc>
        <w:tc>
          <w:tcPr>
            <w:tcW w:w="440" w:type="dxa"/>
          </w:tcPr>
          <w:p w:rsidR="004723AB" w:rsidRDefault="004723AB">
            <w:pPr>
              <w:pStyle w:val="EMPTYCELLSTYLE"/>
            </w:pPr>
          </w:p>
        </w:tc>
        <w:tc>
          <w:tcPr>
            <w:tcW w:w="600" w:type="dxa"/>
          </w:tcPr>
          <w:p w:rsidR="004723AB" w:rsidRDefault="004723AB">
            <w:pPr>
              <w:pStyle w:val="EMPTYCELLSTYLE"/>
            </w:pPr>
          </w:p>
        </w:tc>
      </w:tr>
      <w:tr w:rsidR="004723AB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060" w:type="dxa"/>
          </w:tcPr>
          <w:p w:rsidR="004723AB" w:rsidRDefault="004723AB">
            <w:pPr>
              <w:pStyle w:val="EMPTYCELLSTYLE"/>
            </w:pPr>
          </w:p>
        </w:tc>
        <w:tc>
          <w:tcPr>
            <w:tcW w:w="20" w:type="dxa"/>
          </w:tcPr>
          <w:p w:rsidR="004723AB" w:rsidRDefault="004723AB">
            <w:pPr>
              <w:pStyle w:val="EMPTYCELLSTYLE"/>
            </w:pPr>
          </w:p>
        </w:tc>
        <w:tc>
          <w:tcPr>
            <w:tcW w:w="102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3AB" w:rsidRDefault="004723AB"/>
        </w:tc>
        <w:tc>
          <w:tcPr>
            <w:tcW w:w="600" w:type="dxa"/>
          </w:tcPr>
          <w:p w:rsidR="004723AB" w:rsidRDefault="004723AB">
            <w:pPr>
              <w:pStyle w:val="EMPTYCELLSTYLE"/>
            </w:pPr>
          </w:p>
        </w:tc>
      </w:tr>
    </w:tbl>
    <w:p w:rsidR="005C4A61" w:rsidRDefault="005C4A61"/>
    <w:sectPr w:rsidR="005C4A61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4723AB"/>
    <w:rsid w:val="004723AB"/>
    <w:rsid w:val="005C4A61"/>
    <w:rsid w:val="00F0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687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2017-04-27T19:11:00Z</dcterms:created>
  <dcterms:modified xsi:type="dcterms:W3CDTF">2017-04-27T19:12:00Z</dcterms:modified>
</cp:coreProperties>
</file>