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C97215">
        <w:trPr>
          <w:trHeight w:hRule="exact" w:val="500"/>
        </w:trPr>
        <w:tc>
          <w:tcPr>
            <w:tcW w:w="106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2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38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940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44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600" w:type="dxa"/>
          </w:tcPr>
          <w:p w:rsidR="00C97215" w:rsidRDefault="00C97215">
            <w:pPr>
              <w:pStyle w:val="EMPTYCELLSTYLE"/>
            </w:pPr>
          </w:p>
        </w:tc>
      </w:tr>
      <w:tr w:rsidR="00C97215">
        <w:trPr>
          <w:trHeight w:hRule="exact" w:val="1180"/>
        </w:trPr>
        <w:tc>
          <w:tcPr>
            <w:tcW w:w="106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215" w:rsidRDefault="00C97215"/>
        </w:tc>
        <w:tc>
          <w:tcPr>
            <w:tcW w:w="600" w:type="dxa"/>
          </w:tcPr>
          <w:p w:rsidR="00C97215" w:rsidRDefault="00C97215">
            <w:pPr>
              <w:pStyle w:val="EMPTYCELLSTYLE"/>
            </w:pPr>
          </w:p>
        </w:tc>
      </w:tr>
      <w:tr w:rsidR="00C97215" w:rsidTr="000A37AA">
        <w:trPr>
          <w:trHeight w:hRule="exact" w:val="80"/>
        </w:trPr>
        <w:tc>
          <w:tcPr>
            <w:tcW w:w="106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2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38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940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44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600" w:type="dxa"/>
          </w:tcPr>
          <w:p w:rsidR="00C97215" w:rsidRDefault="00C97215">
            <w:pPr>
              <w:pStyle w:val="EMPTYCELLSTYLE"/>
            </w:pPr>
          </w:p>
        </w:tc>
      </w:tr>
      <w:tr w:rsidR="00C97215">
        <w:trPr>
          <w:trHeight w:hRule="exact" w:val="3880"/>
        </w:trPr>
        <w:tc>
          <w:tcPr>
            <w:tcW w:w="106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2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380" w:type="dxa"/>
          </w:tcPr>
          <w:p w:rsidR="00C97215" w:rsidRDefault="00C97215" w:rsidP="000A37AA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215" w:rsidRDefault="00C33BEA" w:rsidP="000A37A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009</w:t>
            </w:r>
            <w:r>
              <w:rPr>
                <w:rFonts w:ascii="Verdana" w:eastAsia="Verdana" w:hAnsi="Verdana" w:cs="Verdana"/>
              </w:rPr>
              <w:br/>
              <w:t>Processo nº 0035/2017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WANDERLEY RANKEL EPP</w:t>
            </w:r>
            <w:r>
              <w:rPr>
                <w:rFonts w:ascii="Verdana" w:eastAsia="Verdana" w:hAnsi="Verdana" w:cs="Verdana"/>
              </w:rPr>
              <w:br/>
              <w:t>Objeto: EQUIPAMENTOS DE SERVIÇOS DE CORTE, PODAS E ORNAMENTAÇÃO DE ÁRVORES E GRAMAS PARA FUNDO MINICIPAL DE MEIO AMBIENTE.</w:t>
            </w:r>
            <w:r>
              <w:rPr>
                <w:rFonts w:ascii="Verdana" w:eastAsia="Verdana" w:hAnsi="Verdana" w:cs="Verdana"/>
              </w:rPr>
              <w:br/>
              <w:t>Dotação Orçamentária: 12 - 16.16.01-18.541.0005-2.082-4.4.90.52.00-00.01.0000</w:t>
            </w:r>
            <w:r>
              <w:rPr>
                <w:rFonts w:ascii="Verdana" w:eastAsia="Verdana" w:hAnsi="Verdana" w:cs="Verdana"/>
              </w:rPr>
              <w:br/>
              <w:t>Valor: R$ 6.854,00 (seis mil e oitocentos e cinquenta e quatro reais)</w:t>
            </w:r>
            <w:r>
              <w:rPr>
                <w:rFonts w:ascii="Verdana" w:eastAsia="Verdana" w:hAnsi="Verdana" w:cs="Verdana"/>
              </w:rPr>
              <w:br/>
              <w:t>Vigência: 01/02/2017 à 01/03/2017</w:t>
            </w:r>
            <w:r>
              <w:rPr>
                <w:rFonts w:ascii="Verdana" w:eastAsia="Verdana" w:hAnsi="Verdana" w:cs="Verdana"/>
              </w:rPr>
              <w:br/>
              <w:t>Data da Assinatura: 01/02/2017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Wanderley Rankel, p</w:t>
            </w:r>
            <w:r w:rsidR="003C041E">
              <w:rPr>
                <w:rFonts w:ascii="Verdana" w:eastAsia="Verdana" w:hAnsi="Verdana" w:cs="Verdana"/>
              </w:rPr>
              <w:t>ela contratada</w:t>
            </w:r>
            <w:r w:rsidR="003C041E">
              <w:rPr>
                <w:rFonts w:ascii="Verdana" w:eastAsia="Verdana" w:hAnsi="Verdana" w:cs="Verdana"/>
              </w:rPr>
              <w:br/>
            </w:r>
            <w:r w:rsidR="003C041E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600" w:type="dxa"/>
          </w:tcPr>
          <w:p w:rsidR="00C97215" w:rsidRDefault="00C97215">
            <w:pPr>
              <w:pStyle w:val="EMPTYCELLSTYLE"/>
            </w:pPr>
          </w:p>
        </w:tc>
      </w:tr>
      <w:tr w:rsidR="00C97215">
        <w:trPr>
          <w:trHeight w:hRule="exact" w:val="9580"/>
        </w:trPr>
        <w:tc>
          <w:tcPr>
            <w:tcW w:w="106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2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38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940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44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600" w:type="dxa"/>
          </w:tcPr>
          <w:p w:rsidR="00C97215" w:rsidRDefault="00C97215">
            <w:pPr>
              <w:pStyle w:val="EMPTYCELLSTYLE"/>
            </w:pPr>
          </w:p>
        </w:tc>
      </w:tr>
      <w:tr w:rsidR="00C97215">
        <w:trPr>
          <w:trHeight w:hRule="exact" w:val="640"/>
        </w:trPr>
        <w:tc>
          <w:tcPr>
            <w:tcW w:w="106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20" w:type="dxa"/>
          </w:tcPr>
          <w:p w:rsidR="00C97215" w:rsidRDefault="00C9721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215" w:rsidRDefault="00C97215"/>
        </w:tc>
        <w:tc>
          <w:tcPr>
            <w:tcW w:w="600" w:type="dxa"/>
          </w:tcPr>
          <w:p w:rsidR="00C97215" w:rsidRDefault="00C97215">
            <w:pPr>
              <w:pStyle w:val="EMPTYCELLSTYLE"/>
            </w:pPr>
          </w:p>
        </w:tc>
      </w:tr>
    </w:tbl>
    <w:p w:rsidR="00C33BEA" w:rsidRDefault="00C33BEA"/>
    <w:sectPr w:rsidR="00C33BE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97215"/>
    <w:rsid w:val="000A37AA"/>
    <w:rsid w:val="003C041E"/>
    <w:rsid w:val="00C33BEA"/>
    <w:rsid w:val="00C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2017-02-06T18:15:00Z</dcterms:created>
  <dcterms:modified xsi:type="dcterms:W3CDTF">2017-02-07T13:04:00Z</dcterms:modified>
</cp:coreProperties>
</file>