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0"/>
        <w:gridCol w:w="40"/>
        <w:gridCol w:w="380"/>
        <w:gridCol w:w="9400"/>
        <w:gridCol w:w="440"/>
        <w:gridCol w:w="600"/>
      </w:tblGrid>
      <w:tr w:rsidR="002431B6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06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2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38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940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44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600" w:type="dxa"/>
          </w:tcPr>
          <w:p w:rsidR="002431B6" w:rsidRDefault="002431B6">
            <w:pPr>
              <w:pStyle w:val="EMPTYCELLSTYLE"/>
            </w:pPr>
          </w:p>
        </w:tc>
      </w:tr>
      <w:tr w:rsidR="002431B6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06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102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1B6" w:rsidRDefault="002431B6"/>
        </w:tc>
        <w:tc>
          <w:tcPr>
            <w:tcW w:w="600" w:type="dxa"/>
          </w:tcPr>
          <w:p w:rsidR="002431B6" w:rsidRDefault="002431B6">
            <w:pPr>
              <w:pStyle w:val="EMPTYCELLSTYLE"/>
            </w:pPr>
          </w:p>
        </w:tc>
      </w:tr>
      <w:tr w:rsidR="002431B6" w:rsidTr="008E4F1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06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2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38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940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44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600" w:type="dxa"/>
          </w:tcPr>
          <w:p w:rsidR="002431B6" w:rsidRDefault="002431B6">
            <w:pPr>
              <w:pStyle w:val="EMPTYCELLSTYLE"/>
            </w:pPr>
          </w:p>
        </w:tc>
      </w:tr>
      <w:tr w:rsidR="002431B6">
        <w:tblPrEx>
          <w:tblCellMar>
            <w:top w:w="0" w:type="dxa"/>
            <w:bottom w:w="0" w:type="dxa"/>
          </w:tblCellMar>
        </w:tblPrEx>
        <w:trPr>
          <w:trHeight w:hRule="exact" w:val="3400"/>
        </w:trPr>
        <w:tc>
          <w:tcPr>
            <w:tcW w:w="106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2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380" w:type="dxa"/>
          </w:tcPr>
          <w:p w:rsidR="002431B6" w:rsidRDefault="002431B6" w:rsidP="008E4F11">
            <w:pPr>
              <w:pStyle w:val="EMPTYCELLSTYLE"/>
            </w:pPr>
          </w:p>
        </w:tc>
        <w:tc>
          <w:tcPr>
            <w:tcW w:w="9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31B6" w:rsidRDefault="0032376F" w:rsidP="008E4F11">
            <w:r>
              <w:rPr>
                <w:rFonts w:ascii="Verdana" w:eastAsia="Verdana" w:hAnsi="Verdana" w:cs="Verdana"/>
              </w:rPr>
              <w:t>EXTRATO DE CONTRATO</w:t>
            </w:r>
            <w:r>
              <w:rPr>
                <w:rFonts w:ascii="Verdana" w:eastAsia="Verdana" w:hAnsi="Verdana" w:cs="Verdana"/>
              </w:rPr>
              <w:br/>
            </w:r>
            <w:proofErr w:type="spellStart"/>
            <w:r>
              <w:rPr>
                <w:rFonts w:ascii="Verdana" w:eastAsia="Verdana" w:hAnsi="Verdana" w:cs="Verdana"/>
              </w:rPr>
              <w:t>Contrato</w:t>
            </w:r>
            <w:proofErr w:type="spellEnd"/>
            <w:r>
              <w:rPr>
                <w:rFonts w:ascii="Verdana" w:eastAsia="Verdana" w:hAnsi="Verdana" w:cs="Verdana"/>
              </w:rPr>
              <w:t xml:space="preserve"> nº AUT 036</w:t>
            </w:r>
            <w:r>
              <w:rPr>
                <w:rFonts w:ascii="Verdana" w:eastAsia="Verdana" w:hAnsi="Verdana" w:cs="Verdana"/>
              </w:rPr>
              <w:br/>
              <w:t>Processo nº 0077/2017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br/>
              <w:t>Partes: PREFEITURA DO MUNICÍPIO DE MUNDO NOVO/MS e a empresa ALMEIDA E SECCO LTDA ME</w:t>
            </w:r>
            <w:r>
              <w:rPr>
                <w:rFonts w:ascii="Verdana" w:eastAsia="Verdana" w:hAnsi="Verdana" w:cs="Verdana"/>
              </w:rPr>
              <w:br/>
            </w:r>
            <w:r>
              <w:rPr>
                <w:rFonts w:ascii="Verdana" w:eastAsia="Verdana" w:hAnsi="Verdana" w:cs="Verdana"/>
              </w:rPr>
              <w:t>Objeto: COMPRA DE MATERIAL PARA INSTALAÇÃO DE AR CONDICIONADO PARA CEIS ELMO JORGE E GUAICURU.</w:t>
            </w:r>
            <w:r>
              <w:rPr>
                <w:rFonts w:ascii="Verdana" w:eastAsia="Verdana" w:hAnsi="Verdana" w:cs="Verdana"/>
              </w:rPr>
              <w:br/>
              <w:t>Dotação Orçamentária: 1 - 06.06.01-12.365.0010-2.053-3.3.90.30.00-00.01.0101</w:t>
            </w:r>
            <w:r>
              <w:rPr>
                <w:rFonts w:ascii="Verdana" w:eastAsia="Verdana" w:hAnsi="Verdana" w:cs="Verdana"/>
              </w:rPr>
              <w:br/>
              <w:t>Valor: R$ 220,50 (duzentos e vinte reais e cinquenta centavos</w:t>
            </w:r>
            <w:proofErr w:type="gramStart"/>
            <w:r>
              <w:rPr>
                <w:rFonts w:ascii="Verdana" w:eastAsia="Verdana" w:hAnsi="Verdana" w:cs="Verdana"/>
              </w:rPr>
              <w:t>)</w:t>
            </w:r>
            <w:proofErr w:type="gramEnd"/>
            <w:r>
              <w:rPr>
                <w:rFonts w:ascii="Verdana" w:eastAsia="Verdana" w:hAnsi="Verdana" w:cs="Verdana"/>
              </w:rPr>
              <w:br/>
              <w:t xml:space="preserve">Vigência: 21/02/2017 </w:t>
            </w:r>
            <w:r>
              <w:rPr>
                <w:rFonts w:ascii="Verdana" w:eastAsia="Verdana" w:hAnsi="Verdana" w:cs="Verdana"/>
              </w:rPr>
              <w:t>à 21/03/2017</w:t>
            </w:r>
            <w:r>
              <w:rPr>
                <w:rFonts w:ascii="Verdana" w:eastAsia="Verdana" w:hAnsi="Verdana" w:cs="Verdana"/>
              </w:rPr>
              <w:br/>
              <w:t>Data da Assinatura: 21/02/2017</w:t>
            </w:r>
            <w:r>
              <w:rPr>
                <w:rFonts w:ascii="Verdana" w:eastAsia="Verdana" w:hAnsi="Verdana" w:cs="Verdana"/>
              </w:rPr>
              <w:br/>
              <w:t>Fundamento Legal: Lei nº 8.666/93 e 123/2006.</w:t>
            </w:r>
            <w:r>
              <w:rPr>
                <w:rFonts w:ascii="Verdana" w:eastAsia="Verdana" w:hAnsi="Verdana" w:cs="Verdana"/>
              </w:rPr>
              <w:br/>
              <w:t xml:space="preserve">Assinam: Valdomiro </w:t>
            </w:r>
            <w:proofErr w:type="spellStart"/>
            <w:r>
              <w:rPr>
                <w:rFonts w:ascii="Verdana" w:eastAsia="Verdana" w:hAnsi="Verdana" w:cs="Verdana"/>
              </w:rPr>
              <w:t>Brischiliari</w:t>
            </w:r>
            <w:proofErr w:type="spellEnd"/>
            <w:r>
              <w:rPr>
                <w:rFonts w:ascii="Verdana" w:eastAsia="Verdana" w:hAnsi="Verdana" w:cs="Verdana"/>
              </w:rPr>
              <w:t xml:space="preserve">., pela contratante e Claudio Ely </w:t>
            </w:r>
            <w:proofErr w:type="spellStart"/>
            <w:r>
              <w:rPr>
                <w:rFonts w:ascii="Verdana" w:eastAsia="Verdana" w:hAnsi="Verdana" w:cs="Verdana"/>
              </w:rPr>
              <w:t>Secco</w:t>
            </w:r>
            <w:proofErr w:type="spellEnd"/>
            <w:r>
              <w:rPr>
                <w:rFonts w:ascii="Verdana" w:eastAsia="Verdana" w:hAnsi="Verdana" w:cs="Verdana"/>
              </w:rPr>
              <w:t>, pela contratada</w:t>
            </w:r>
          </w:p>
        </w:tc>
        <w:tc>
          <w:tcPr>
            <w:tcW w:w="44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600" w:type="dxa"/>
          </w:tcPr>
          <w:p w:rsidR="002431B6" w:rsidRDefault="002431B6">
            <w:pPr>
              <w:pStyle w:val="EMPTYCELLSTYLE"/>
            </w:pPr>
          </w:p>
        </w:tc>
      </w:tr>
      <w:tr w:rsidR="002431B6">
        <w:tblPrEx>
          <w:tblCellMar>
            <w:top w:w="0" w:type="dxa"/>
            <w:bottom w:w="0" w:type="dxa"/>
          </w:tblCellMar>
        </w:tblPrEx>
        <w:trPr>
          <w:trHeight w:hRule="exact" w:val="10060"/>
        </w:trPr>
        <w:tc>
          <w:tcPr>
            <w:tcW w:w="106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2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38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9400" w:type="dxa"/>
          </w:tcPr>
          <w:p w:rsidR="002431B6" w:rsidRDefault="002431B6">
            <w:pPr>
              <w:pStyle w:val="EMPTYCELLSTYLE"/>
            </w:pPr>
            <w:bookmarkStart w:id="0" w:name="_GoBack"/>
            <w:bookmarkEnd w:id="0"/>
          </w:p>
        </w:tc>
        <w:tc>
          <w:tcPr>
            <w:tcW w:w="44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600" w:type="dxa"/>
          </w:tcPr>
          <w:p w:rsidR="002431B6" w:rsidRDefault="002431B6">
            <w:pPr>
              <w:pStyle w:val="EMPTYCELLSTYLE"/>
            </w:pPr>
          </w:p>
        </w:tc>
      </w:tr>
      <w:tr w:rsidR="002431B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06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20" w:type="dxa"/>
          </w:tcPr>
          <w:p w:rsidR="002431B6" w:rsidRDefault="002431B6">
            <w:pPr>
              <w:pStyle w:val="EMPTYCELLSTYLE"/>
            </w:pPr>
          </w:p>
        </w:tc>
        <w:tc>
          <w:tcPr>
            <w:tcW w:w="102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2431B6" w:rsidRDefault="002431B6"/>
        </w:tc>
        <w:tc>
          <w:tcPr>
            <w:tcW w:w="600" w:type="dxa"/>
          </w:tcPr>
          <w:p w:rsidR="002431B6" w:rsidRDefault="002431B6">
            <w:pPr>
              <w:pStyle w:val="EMPTYCELLSTYLE"/>
            </w:pPr>
          </w:p>
        </w:tc>
      </w:tr>
    </w:tbl>
    <w:p w:rsidR="0032376F" w:rsidRDefault="0032376F"/>
    <w:sectPr w:rsidR="0032376F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2431B6"/>
    <w:rsid w:val="002431B6"/>
    <w:rsid w:val="0032376F"/>
    <w:rsid w:val="008E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2017-03-07T20:27:00Z</dcterms:created>
  <dcterms:modified xsi:type="dcterms:W3CDTF">2017-03-07T20:27:00Z</dcterms:modified>
</cp:coreProperties>
</file>