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40"/>
        <w:gridCol w:w="380"/>
        <w:gridCol w:w="9400"/>
        <w:gridCol w:w="440"/>
        <w:gridCol w:w="600"/>
      </w:tblGrid>
      <w:tr w:rsidR="00241A1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2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38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940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44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600" w:type="dxa"/>
          </w:tcPr>
          <w:p w:rsidR="00241A19" w:rsidRDefault="00241A19">
            <w:pPr>
              <w:pStyle w:val="EMPTYCELLSTYLE"/>
            </w:pPr>
          </w:p>
        </w:tc>
      </w:tr>
      <w:tr w:rsidR="00241A1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A19" w:rsidRDefault="00241A19"/>
        </w:tc>
        <w:tc>
          <w:tcPr>
            <w:tcW w:w="600" w:type="dxa"/>
          </w:tcPr>
          <w:p w:rsidR="00241A19" w:rsidRDefault="00241A19">
            <w:pPr>
              <w:pStyle w:val="EMPTYCELLSTYLE"/>
            </w:pPr>
          </w:p>
        </w:tc>
      </w:tr>
      <w:tr w:rsidR="00241A19" w:rsidTr="00A21D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2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38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940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44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600" w:type="dxa"/>
          </w:tcPr>
          <w:p w:rsidR="00241A19" w:rsidRDefault="00241A19">
            <w:pPr>
              <w:pStyle w:val="EMPTYCELLSTYLE"/>
            </w:pPr>
          </w:p>
        </w:tc>
      </w:tr>
      <w:tr w:rsidR="00241A19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241A19" w:rsidRDefault="00241A19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38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A19" w:rsidRDefault="004E47B0" w:rsidP="00A21D11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0157/2017</w:t>
            </w:r>
            <w:r>
              <w:rPr>
                <w:rFonts w:ascii="Verdana" w:eastAsia="Verdana" w:hAnsi="Verdana" w:cs="Verdana"/>
              </w:rPr>
              <w:br/>
              <w:t>Processo nº 0254/2017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LOPES &amp; FOGANHOLO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</w:t>
            </w:r>
            <w:proofErr w:type="gramStart"/>
            <w:r>
              <w:rPr>
                <w:rFonts w:ascii="Verdana" w:eastAsia="Verdana" w:hAnsi="Verdana" w:cs="Verdana"/>
              </w:rPr>
              <w:t>A PRESENTE</w:t>
            </w:r>
            <w:proofErr w:type="gramEnd"/>
            <w:r>
              <w:rPr>
                <w:rFonts w:ascii="Verdana" w:eastAsia="Verdana" w:hAnsi="Verdana" w:cs="Verdana"/>
              </w:rPr>
              <w:t xml:space="preserve"> DISPENSA DE LICITAÇÃO TEM POR OBJETO A AQUISIÇÃO DE MEDICAMENTOS PARA ATENDER PROCESSOS JUDICIAIS PARA ATENDER AS NECESSIDADES DA SECRETARIA MUNICIPAL DE SAÚDE, PARA 12 MESES.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</w:t>
            </w:r>
            <w:r>
              <w:rPr>
                <w:rFonts w:ascii="Verdana" w:eastAsia="Verdana" w:hAnsi="Verdana" w:cs="Verdana"/>
              </w:rPr>
              <w:t>0.00-00.01.0081</w:t>
            </w:r>
            <w:r>
              <w:rPr>
                <w:rFonts w:ascii="Verdana" w:eastAsia="Verdana" w:hAnsi="Verdana" w:cs="Verdana"/>
              </w:rPr>
              <w:br/>
              <w:t>Valor: R$ 3.309,36 (três mil e trezentos e nove reais e trinta e seis centavos)</w:t>
            </w:r>
            <w:r>
              <w:rPr>
                <w:rFonts w:ascii="Verdana" w:eastAsia="Verdana" w:hAnsi="Verdana" w:cs="Verdana"/>
              </w:rPr>
              <w:br/>
              <w:t>Vigência: 21/09/2017 à 20/10/2017</w:t>
            </w:r>
            <w:r>
              <w:rPr>
                <w:rFonts w:ascii="Verdana" w:eastAsia="Verdana" w:hAnsi="Verdana" w:cs="Verdana"/>
              </w:rPr>
              <w:br/>
              <w:t>Data da Assinatura: 21/09/2017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Evaldo Carlos de Souza., pela contratant</w:t>
            </w:r>
            <w:r>
              <w:rPr>
                <w:rFonts w:ascii="Verdana" w:eastAsia="Verdana" w:hAnsi="Verdana" w:cs="Verdana"/>
              </w:rPr>
              <w:t>e e Wanderley Mamede Lopes, pela contratada</w:t>
            </w:r>
          </w:p>
        </w:tc>
        <w:tc>
          <w:tcPr>
            <w:tcW w:w="44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600" w:type="dxa"/>
          </w:tcPr>
          <w:p w:rsidR="00241A19" w:rsidRDefault="00241A19">
            <w:pPr>
              <w:pStyle w:val="EMPTYCELLSTYLE"/>
            </w:pPr>
          </w:p>
        </w:tc>
      </w:tr>
      <w:bookmarkEnd w:id="0"/>
      <w:tr w:rsidR="00241A19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2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38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940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44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600" w:type="dxa"/>
          </w:tcPr>
          <w:p w:rsidR="00241A19" w:rsidRDefault="00241A19">
            <w:pPr>
              <w:pStyle w:val="EMPTYCELLSTYLE"/>
            </w:pPr>
          </w:p>
        </w:tc>
      </w:tr>
      <w:tr w:rsidR="00241A1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20" w:type="dxa"/>
          </w:tcPr>
          <w:p w:rsidR="00241A19" w:rsidRDefault="00241A19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A19" w:rsidRDefault="00241A19"/>
        </w:tc>
        <w:tc>
          <w:tcPr>
            <w:tcW w:w="600" w:type="dxa"/>
          </w:tcPr>
          <w:p w:rsidR="00241A19" w:rsidRDefault="00241A19">
            <w:pPr>
              <w:pStyle w:val="EMPTYCELLSTYLE"/>
            </w:pPr>
          </w:p>
        </w:tc>
      </w:tr>
    </w:tbl>
    <w:p w:rsidR="004E47B0" w:rsidRDefault="004E47B0"/>
    <w:sectPr w:rsidR="004E47B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41A19"/>
    <w:rsid w:val="00241A19"/>
    <w:rsid w:val="004E47B0"/>
    <w:rsid w:val="00A2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2017-09-21T14:23:00Z</dcterms:created>
  <dcterms:modified xsi:type="dcterms:W3CDTF">2017-09-21T14:23:00Z</dcterms:modified>
</cp:coreProperties>
</file>