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591E28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2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38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940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44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600" w:type="dxa"/>
          </w:tcPr>
          <w:p w:rsidR="00591E28" w:rsidRDefault="00591E28">
            <w:pPr>
              <w:pStyle w:val="EMPTYCELLSTYLE"/>
            </w:pPr>
          </w:p>
        </w:tc>
      </w:tr>
      <w:tr w:rsidR="00591E28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E28" w:rsidRDefault="00591E28"/>
        </w:tc>
        <w:tc>
          <w:tcPr>
            <w:tcW w:w="600" w:type="dxa"/>
          </w:tcPr>
          <w:p w:rsidR="00591E28" w:rsidRDefault="00591E28">
            <w:pPr>
              <w:pStyle w:val="EMPTYCELLSTYLE"/>
            </w:pPr>
          </w:p>
        </w:tc>
      </w:tr>
      <w:tr w:rsidR="00591E28" w:rsidTr="00783B68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106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2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38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940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44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600" w:type="dxa"/>
          </w:tcPr>
          <w:p w:rsidR="00591E28" w:rsidRDefault="00591E28">
            <w:pPr>
              <w:pStyle w:val="EMPTYCELLSTYLE"/>
            </w:pPr>
          </w:p>
        </w:tc>
      </w:tr>
      <w:tr w:rsidR="00591E28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591E28" w:rsidRDefault="00591E28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38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1E28" w:rsidRDefault="00154D5A" w:rsidP="00783B68">
            <w:r>
              <w:rPr>
                <w:rFonts w:ascii="Verdana" w:eastAsia="Verdana" w:hAnsi="Verdana" w:cs="Verdana"/>
              </w:rPr>
              <w:t>EXTRATO DE EMPENHO</w:t>
            </w:r>
            <w:r>
              <w:rPr>
                <w:rFonts w:ascii="Verdana" w:eastAsia="Verdana" w:hAnsi="Verdana" w:cs="Verdana"/>
              </w:rPr>
              <w:br/>
              <w:t>Contrato nº DISP 0176/2017</w:t>
            </w:r>
            <w:r>
              <w:rPr>
                <w:rFonts w:ascii="Verdana" w:eastAsia="Verdana" w:hAnsi="Verdana" w:cs="Verdana"/>
              </w:rPr>
              <w:br/>
              <w:t>Processo nº 0280/2017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FUNDO MUNICIPAL DE SAÚDE DE MUNDO NOVO/MS e a empresa COMERCIAL CIRURGICA RIOCLARENCE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O OBJETO DA PRESENTE DISPENSA DE LICITAÇÃO E A AQUISIÇÃO DE MEDICAMENTO INJETAVEL, IMUNOGLOBULINA ANTI-RH (D), SOLUÇÃO E 1 AGULHA P/ INJEÇÃO.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3 - 08.08.01-10.301.0015-2.023-3.3.90.30.00-00.01.0081</w:t>
            </w:r>
            <w:r>
              <w:rPr>
                <w:rFonts w:ascii="Verdana" w:eastAsia="Verdana" w:hAnsi="Verdana" w:cs="Verdana"/>
              </w:rPr>
              <w:br/>
              <w:t xml:space="preserve">Valor: R$ 2.451,00 (dois mil </w:t>
            </w:r>
            <w:r>
              <w:rPr>
                <w:rFonts w:ascii="Verdana" w:eastAsia="Verdana" w:hAnsi="Verdana" w:cs="Verdana"/>
              </w:rPr>
              <w:t>e quatrocentos e cinquenta e um reais)</w:t>
            </w:r>
            <w:r>
              <w:rPr>
                <w:rFonts w:ascii="Verdana" w:eastAsia="Verdana" w:hAnsi="Verdana" w:cs="Verdana"/>
              </w:rPr>
              <w:br/>
              <w:t>Vigência: 30/10/2017 à 30/11/2017</w:t>
            </w:r>
            <w:r>
              <w:rPr>
                <w:rFonts w:ascii="Verdana" w:eastAsia="Verdana" w:hAnsi="Verdana" w:cs="Verdana"/>
              </w:rPr>
              <w:br/>
              <w:t>Data da Assinatura: 30/10/2017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Evaldo Carlos de Souza., pela contratante e Walter Prochnow Junior, pela contratada</w:t>
            </w:r>
          </w:p>
        </w:tc>
        <w:tc>
          <w:tcPr>
            <w:tcW w:w="44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600" w:type="dxa"/>
          </w:tcPr>
          <w:p w:rsidR="00591E28" w:rsidRDefault="00591E28">
            <w:pPr>
              <w:pStyle w:val="EMPTYCELLSTYLE"/>
            </w:pPr>
          </w:p>
        </w:tc>
      </w:tr>
      <w:bookmarkEnd w:id="0"/>
      <w:tr w:rsidR="00591E28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2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38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940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44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600" w:type="dxa"/>
          </w:tcPr>
          <w:p w:rsidR="00591E28" w:rsidRDefault="00591E28">
            <w:pPr>
              <w:pStyle w:val="EMPTYCELLSTYLE"/>
            </w:pPr>
          </w:p>
        </w:tc>
      </w:tr>
      <w:tr w:rsidR="00591E28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20" w:type="dxa"/>
          </w:tcPr>
          <w:p w:rsidR="00591E28" w:rsidRDefault="00591E28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591E28" w:rsidRDefault="00591E28"/>
        </w:tc>
        <w:tc>
          <w:tcPr>
            <w:tcW w:w="600" w:type="dxa"/>
          </w:tcPr>
          <w:p w:rsidR="00591E28" w:rsidRDefault="00591E28">
            <w:pPr>
              <w:pStyle w:val="EMPTYCELLSTYLE"/>
            </w:pPr>
          </w:p>
        </w:tc>
      </w:tr>
    </w:tbl>
    <w:p w:rsidR="00154D5A" w:rsidRDefault="00154D5A"/>
    <w:sectPr w:rsidR="00154D5A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591E28"/>
    <w:rsid w:val="00154D5A"/>
    <w:rsid w:val="00591E28"/>
    <w:rsid w:val="00783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2017-10-30T12:22:00Z</dcterms:created>
  <dcterms:modified xsi:type="dcterms:W3CDTF">2017-10-30T12:22:00Z</dcterms:modified>
</cp:coreProperties>
</file>