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4257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2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38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940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44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600" w:type="dxa"/>
          </w:tcPr>
          <w:p w:rsidR="0094257D" w:rsidRDefault="0094257D">
            <w:pPr>
              <w:pStyle w:val="EMPTYCELLSTYLE"/>
            </w:pPr>
          </w:p>
        </w:tc>
      </w:tr>
      <w:tr w:rsidR="0094257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57D" w:rsidRDefault="0094257D"/>
        </w:tc>
        <w:tc>
          <w:tcPr>
            <w:tcW w:w="600" w:type="dxa"/>
          </w:tcPr>
          <w:p w:rsidR="0094257D" w:rsidRDefault="0094257D">
            <w:pPr>
              <w:pStyle w:val="EMPTYCELLSTYLE"/>
            </w:pPr>
          </w:p>
        </w:tc>
      </w:tr>
      <w:tr w:rsidR="0094257D" w:rsidTr="0084434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2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38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940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44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600" w:type="dxa"/>
          </w:tcPr>
          <w:p w:rsidR="0094257D" w:rsidRDefault="0094257D">
            <w:pPr>
              <w:pStyle w:val="EMPTYCELLSTYLE"/>
            </w:pPr>
          </w:p>
        </w:tc>
      </w:tr>
      <w:tr w:rsidR="0094257D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94257D" w:rsidRDefault="0094257D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38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57D" w:rsidRDefault="00DD09FB" w:rsidP="00844346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0179/2017</w:t>
            </w:r>
            <w:r>
              <w:rPr>
                <w:rFonts w:ascii="Verdana" w:eastAsia="Verdana" w:hAnsi="Verdana" w:cs="Verdana"/>
              </w:rPr>
              <w:br/>
              <w:t>Processo nº 0285/2017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MUNICIPAL DE MUNDO NOVO/MS e a empresa EZEQUIEL ALVES DE SOUZA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CONTRATAÇÃO DE EMPRESA ESPECIALIZADA PARA REALIZAÇÃO DE SERVIÇO DE FUNILARIA E PINTURA NO VEICULO GOL PLACA HNH 6881 PERTENCENTE </w:t>
            </w:r>
            <w:proofErr w:type="gramStart"/>
            <w:r>
              <w:rPr>
                <w:rFonts w:ascii="Verdana" w:eastAsia="Verdana" w:hAnsi="Verdana" w:cs="Verdana"/>
              </w:rPr>
              <w:t>A</w:t>
            </w:r>
            <w:proofErr w:type="gramEnd"/>
            <w:r>
              <w:rPr>
                <w:rFonts w:ascii="Verdana" w:eastAsia="Verdana" w:hAnsi="Verdana" w:cs="Verdana"/>
              </w:rPr>
              <w:t xml:space="preserve"> FROTA DE VEICULOS DA SECRETARIA DE EDUCAÇÃO, ESPORTE, CULTURA E LAZER.</w:t>
            </w:r>
            <w:r>
              <w:rPr>
                <w:rFonts w:ascii="Verdana" w:eastAsia="Verdana" w:hAnsi="Verdana" w:cs="Verdana"/>
              </w:rPr>
              <w:br/>
              <w:t>Dotação Orçamentária: 1 - 06.06.01-12.361.0010-2.015-3.3.90.39.00-00.01.0101</w:t>
            </w:r>
            <w:r>
              <w:rPr>
                <w:rFonts w:ascii="Verdana" w:eastAsia="Verdana" w:hAnsi="Verdana" w:cs="Verdana"/>
              </w:rPr>
              <w:br/>
              <w:t>Valor: R$ 1.800,00 (um mil e oitocentos reais)</w:t>
            </w:r>
            <w:r>
              <w:rPr>
                <w:rFonts w:ascii="Verdana" w:eastAsia="Verdana" w:hAnsi="Verdana" w:cs="Verdana"/>
              </w:rPr>
              <w:br/>
              <w:t>Vigência: 06/11/2017 à 06/12/2017</w:t>
            </w:r>
            <w:r>
              <w:rPr>
                <w:rFonts w:ascii="Verdana" w:eastAsia="Verdana" w:hAnsi="Verdana" w:cs="Verdana"/>
              </w:rPr>
              <w:br/>
              <w:t>Data da Assinatura: 06/11/2017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</w:t>
            </w:r>
            <w:r>
              <w:rPr>
                <w:rFonts w:ascii="Verdana" w:eastAsia="Verdana" w:hAnsi="Verdana" w:cs="Verdana"/>
              </w:rPr>
              <w:t>RISCHILIARI, pela contratante e Ezequiel Alves de Souza, pela contratada</w:t>
            </w:r>
          </w:p>
        </w:tc>
        <w:tc>
          <w:tcPr>
            <w:tcW w:w="44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600" w:type="dxa"/>
          </w:tcPr>
          <w:p w:rsidR="0094257D" w:rsidRDefault="0094257D">
            <w:pPr>
              <w:pStyle w:val="EMPTYCELLSTYLE"/>
            </w:pPr>
          </w:p>
        </w:tc>
      </w:tr>
      <w:bookmarkEnd w:id="0"/>
      <w:tr w:rsidR="0094257D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2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38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940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44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600" w:type="dxa"/>
          </w:tcPr>
          <w:p w:rsidR="0094257D" w:rsidRDefault="0094257D">
            <w:pPr>
              <w:pStyle w:val="EMPTYCELLSTYLE"/>
            </w:pPr>
          </w:p>
        </w:tc>
      </w:tr>
      <w:tr w:rsidR="0094257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20" w:type="dxa"/>
          </w:tcPr>
          <w:p w:rsidR="0094257D" w:rsidRDefault="0094257D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57D" w:rsidRDefault="0094257D"/>
        </w:tc>
        <w:tc>
          <w:tcPr>
            <w:tcW w:w="600" w:type="dxa"/>
          </w:tcPr>
          <w:p w:rsidR="0094257D" w:rsidRDefault="0094257D">
            <w:pPr>
              <w:pStyle w:val="EMPTYCELLSTYLE"/>
            </w:pPr>
          </w:p>
        </w:tc>
      </w:tr>
    </w:tbl>
    <w:p w:rsidR="00DD09FB" w:rsidRDefault="00DD09FB"/>
    <w:sectPr w:rsidR="00DD09F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4257D"/>
    <w:rsid w:val="00844346"/>
    <w:rsid w:val="0094257D"/>
    <w:rsid w:val="00D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2017-11-06T14:01:00Z</dcterms:created>
  <dcterms:modified xsi:type="dcterms:W3CDTF">2017-11-06T14:01:00Z</dcterms:modified>
</cp:coreProperties>
</file>