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E1486">
        <w:trPr>
          <w:trHeight w:hRule="exact" w:val="50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38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940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44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  <w:tr w:rsidR="009E1486">
        <w:trPr>
          <w:trHeight w:hRule="exact" w:val="118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86" w:rsidRDefault="009E1486"/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  <w:tr w:rsidR="009E1486" w:rsidTr="00AD541A">
        <w:trPr>
          <w:trHeight w:hRule="exact" w:val="8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2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38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940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44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  <w:tr w:rsidR="009E1486">
        <w:trPr>
          <w:trHeight w:hRule="exact" w:val="436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2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38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486" w:rsidRDefault="00EB643A" w:rsidP="00156FE0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0088</w:t>
            </w:r>
            <w:r>
              <w:rPr>
                <w:rFonts w:ascii="Verdana" w:eastAsia="Verdana" w:hAnsi="Verdana" w:cs="Verdana"/>
              </w:rPr>
              <w:br/>
              <w:t>Processo nº 0136/2017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VALMIR BONIOLO - GUAÍRA</w:t>
            </w:r>
            <w:r>
              <w:rPr>
                <w:rFonts w:ascii="Verdana" w:eastAsia="Verdana" w:hAnsi="Verdana" w:cs="Verdana"/>
              </w:rPr>
              <w:br/>
              <w:t>Objeto: A PRESENTE DISPENSA DE LICITAÇÃO TEM POR FINALIDADE AQUISIÇÃO DE ACESSORIOS PARA DIVISORIAS BATENTES,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DOBRADIÇAS,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</w:rPr>
              <w:t>FECHADURA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,</w:t>
            </w:r>
            <w:proofErr w:type="gramEnd"/>
            <w:r>
              <w:rPr>
                <w:rFonts w:ascii="Verdana" w:eastAsia="Verdana" w:hAnsi="Verdana" w:cs="Verdana"/>
              </w:rPr>
              <w:t>FORRO PVC,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GUIA INFERIOR,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TRAVESSA DE PERFIL,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PAINEL,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PERFIL MOUDURA,</w:t>
            </w:r>
            <w:r w:rsidR="00156FE0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TESTEIRO E ZAPA PARA ATENDER AS NECESSIDADES DA SECRETARIA DE AGRICULTURA, PEC. E MEIO AMBIENTE, PARA INCENTIVO A INDUSTRIA E COMERCIO.</w:t>
            </w:r>
            <w:r>
              <w:rPr>
                <w:rFonts w:ascii="Verdana" w:eastAsia="Verdana" w:hAnsi="Verdana" w:cs="Verdana"/>
              </w:rPr>
              <w:br/>
              <w:t>Dotação Orçamentária: 1 - 04.04.01-04.334.0006-1.001-3.3.90.30.00-00.01.0100</w:t>
            </w:r>
            <w:r>
              <w:rPr>
                <w:rFonts w:ascii="Verdana" w:eastAsia="Verdana" w:hAnsi="Verdana" w:cs="Verdana"/>
              </w:rPr>
              <w:br/>
              <w:t>1 - 04.04.01-04.334.0006-1.001-3.3.90.39.00-00.01.0100</w:t>
            </w:r>
            <w:r>
              <w:rPr>
                <w:rFonts w:ascii="Verdana" w:eastAsia="Verdana" w:hAnsi="Verdana" w:cs="Verdana"/>
              </w:rPr>
              <w:br/>
              <w:t>Valor: R$ 2.526,18 (dois mil e quinhentos e vinte e seis reais e dezoito centavos)</w:t>
            </w:r>
            <w:r>
              <w:rPr>
                <w:rFonts w:ascii="Verdana" w:eastAsia="Verdana" w:hAnsi="Verdana" w:cs="Verdana"/>
              </w:rPr>
              <w:br/>
              <w:t>Vigência: 17/04/2017 à 17/05/2017</w:t>
            </w:r>
            <w:r>
              <w:rPr>
                <w:rFonts w:ascii="Verdana" w:eastAsia="Verdana" w:hAnsi="Verdana" w:cs="Verdana"/>
              </w:rPr>
              <w:br/>
              <w:t>Data da Assinatura: 17/04/2017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Valmir </w:t>
            </w:r>
            <w:proofErr w:type="spellStart"/>
            <w:r>
              <w:rPr>
                <w:rFonts w:ascii="Verdana" w:eastAsia="Verdana" w:hAnsi="Verdana" w:cs="Verdana"/>
              </w:rPr>
              <w:t>Boniolo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  <w:tr w:rsidR="009E1486">
        <w:trPr>
          <w:trHeight w:hRule="exact" w:val="910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2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38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940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44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  <w:tr w:rsidR="009E1486">
        <w:trPr>
          <w:trHeight w:hRule="exact" w:val="640"/>
        </w:trPr>
        <w:tc>
          <w:tcPr>
            <w:tcW w:w="106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20" w:type="dxa"/>
          </w:tcPr>
          <w:p w:rsidR="009E1486" w:rsidRDefault="009E148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86" w:rsidRDefault="009E1486"/>
        </w:tc>
        <w:tc>
          <w:tcPr>
            <w:tcW w:w="600" w:type="dxa"/>
          </w:tcPr>
          <w:p w:rsidR="009E1486" w:rsidRDefault="009E1486">
            <w:pPr>
              <w:pStyle w:val="EMPTYCELLSTYLE"/>
            </w:pPr>
          </w:p>
        </w:tc>
      </w:tr>
    </w:tbl>
    <w:p w:rsidR="00EB643A" w:rsidRDefault="00EB643A"/>
    <w:sectPr w:rsidR="00EB643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E1486"/>
    <w:rsid w:val="00156FE0"/>
    <w:rsid w:val="009E1486"/>
    <w:rsid w:val="00AD541A"/>
    <w:rsid w:val="00E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2017-04-18T18:28:00Z</dcterms:created>
  <dcterms:modified xsi:type="dcterms:W3CDTF">2017-04-19T19:39:00Z</dcterms:modified>
</cp:coreProperties>
</file>