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522" w:rsidRPr="00400506" w:rsidRDefault="00400506" w:rsidP="00400506">
      <w:pPr>
        <w:pStyle w:val="Corpodetexto"/>
        <w:jc w:val="center"/>
        <w:rPr>
          <w:rFonts w:ascii="Arial" w:hAnsi="Arial" w:cs="Arial"/>
          <w:b/>
          <w:sz w:val="28"/>
          <w:szCs w:val="28"/>
          <w:u w:val="single"/>
        </w:rPr>
      </w:pPr>
      <w:r w:rsidRPr="00400506">
        <w:rPr>
          <w:rFonts w:ascii="Arial" w:hAnsi="Arial" w:cs="Arial"/>
          <w:b/>
          <w:sz w:val="28"/>
          <w:szCs w:val="28"/>
          <w:u w:val="single"/>
        </w:rPr>
        <w:t>Preâmbulo</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338"/>
        <w:gridCol w:w="1134"/>
        <w:gridCol w:w="142"/>
        <w:gridCol w:w="992"/>
        <w:gridCol w:w="166"/>
        <w:gridCol w:w="543"/>
        <w:gridCol w:w="992"/>
        <w:gridCol w:w="284"/>
        <w:gridCol w:w="2977"/>
      </w:tblGrid>
      <w:tr w:rsidR="004A2A31" w:rsidTr="00FD5B6C">
        <w:tc>
          <w:tcPr>
            <w:tcW w:w="9568" w:type="dxa"/>
            <w:gridSpan w:val="9"/>
            <w:shd w:val="pct10" w:color="auto" w:fill="FFFFFF"/>
          </w:tcPr>
          <w:p w:rsidR="004A2A31" w:rsidRPr="0037407B" w:rsidRDefault="004A2A31" w:rsidP="00FD5B6C">
            <w:pPr>
              <w:pStyle w:val="Subttulo"/>
            </w:pPr>
          </w:p>
          <w:p w:rsidR="00A15B08" w:rsidRPr="005F0735" w:rsidRDefault="004A2A31" w:rsidP="005F0735">
            <w:pPr>
              <w:pStyle w:val="Subttulo"/>
            </w:pPr>
            <w:r w:rsidRPr="005F0735">
              <w:t xml:space="preserve">EDITAL DE </w:t>
            </w:r>
            <w:r w:rsidR="005F0735" w:rsidRPr="005F0735">
              <w:t>PREGÃO PRESENCIAL REGISTRO DE PREÇOS</w:t>
            </w:r>
            <w:r w:rsidRPr="005F0735">
              <w:t xml:space="preserve"> </w:t>
            </w:r>
            <w:r w:rsidR="00A15B08" w:rsidRPr="005F0735">
              <w:t xml:space="preserve">Nº </w:t>
            </w:r>
            <w:r w:rsidR="002A0C76" w:rsidRPr="005F0735">
              <w:t>039</w:t>
            </w:r>
            <w:r w:rsidR="00A15B08" w:rsidRPr="005F0735">
              <w:t>/</w:t>
            </w:r>
            <w:r w:rsidR="002A0C76" w:rsidRPr="005F0735">
              <w:t>2016</w:t>
            </w:r>
          </w:p>
        </w:tc>
      </w:tr>
      <w:tr w:rsidR="004A2A31" w:rsidRPr="00400506" w:rsidTr="00FD5B6C">
        <w:tblPrEx>
          <w:tblBorders>
            <w:insideH w:val="single" w:sz="4" w:space="0" w:color="auto"/>
            <w:insideV w:val="single" w:sz="4" w:space="0" w:color="auto"/>
          </w:tblBorders>
        </w:tblPrEx>
        <w:trPr>
          <w:cantSplit/>
        </w:trPr>
        <w:tc>
          <w:tcPr>
            <w:tcW w:w="9568" w:type="dxa"/>
            <w:gridSpan w:val="9"/>
            <w:tcBorders>
              <w:bottom w:val="single" w:sz="4" w:space="0" w:color="auto"/>
            </w:tcBorders>
            <w:shd w:val="pct10" w:color="auto" w:fill="FFFFFF"/>
          </w:tcPr>
          <w:p w:rsidR="004A2A31" w:rsidRPr="00400506" w:rsidRDefault="004A2A31" w:rsidP="00FD5B6C">
            <w:pPr>
              <w:pStyle w:val="Ttulo1"/>
              <w:rPr>
                <w:b w:val="0"/>
                <w:sz w:val="28"/>
                <w:szCs w:val="28"/>
              </w:rPr>
            </w:pPr>
            <w:r w:rsidRPr="00400506">
              <w:rPr>
                <w:b w:val="0"/>
                <w:sz w:val="28"/>
                <w:szCs w:val="28"/>
              </w:rPr>
              <w:t>1. Entidade</w:t>
            </w:r>
          </w:p>
        </w:tc>
      </w:tr>
      <w:tr w:rsidR="004A2A31" w:rsidTr="00FD5B6C">
        <w:tblPrEx>
          <w:tblBorders>
            <w:insideH w:val="single" w:sz="4" w:space="0" w:color="auto"/>
            <w:insideV w:val="single" w:sz="4" w:space="0" w:color="auto"/>
          </w:tblBorders>
        </w:tblPrEx>
        <w:trPr>
          <w:cantSplit/>
        </w:trPr>
        <w:tc>
          <w:tcPr>
            <w:tcW w:w="9568" w:type="dxa"/>
            <w:gridSpan w:val="9"/>
            <w:tcBorders>
              <w:bottom w:val="single" w:sz="4" w:space="0" w:color="auto"/>
            </w:tcBorders>
          </w:tcPr>
          <w:p w:rsidR="004A2A31" w:rsidRDefault="00A15B08" w:rsidP="00FD5B6C">
            <w:pPr>
              <w:pStyle w:val="Ttulo2"/>
              <w:spacing w:before="80"/>
              <w:jc w:val="center"/>
              <w:rPr>
                <w:rFonts w:ascii="Arial" w:hAnsi="Arial"/>
                <w:sz w:val="22"/>
              </w:rPr>
            </w:pPr>
            <w:r>
              <w:rPr>
                <w:rFonts w:ascii="Arial" w:hAnsi="Arial"/>
                <w:sz w:val="22"/>
              </w:rPr>
              <w:t>Prefeitura Municipal de Mundo Novo - MS</w:t>
            </w:r>
          </w:p>
          <w:p w:rsidR="004A2A31" w:rsidRDefault="00A15B08" w:rsidP="00A15B08">
            <w:pPr>
              <w:pStyle w:val="Ttulo1"/>
              <w:spacing w:after="80"/>
              <w:jc w:val="center"/>
              <w:rPr>
                <w:b w:val="0"/>
                <w:sz w:val="22"/>
              </w:rPr>
            </w:pPr>
            <w:r>
              <w:rPr>
                <w:b w:val="0"/>
                <w:sz w:val="22"/>
              </w:rPr>
              <w:t>Av. Campo Grande, 200, Berneck</w:t>
            </w:r>
            <w:r w:rsidR="004A2A31">
              <w:rPr>
                <w:b w:val="0"/>
                <w:sz w:val="22"/>
              </w:rPr>
              <w:t xml:space="preserve">, </w:t>
            </w:r>
            <w:r>
              <w:rPr>
                <w:b w:val="0"/>
                <w:sz w:val="22"/>
              </w:rPr>
              <w:t>Mundo Novo - MS</w:t>
            </w:r>
            <w:r w:rsidR="004A2A31">
              <w:rPr>
                <w:b w:val="0"/>
                <w:sz w:val="22"/>
              </w:rPr>
              <w:t xml:space="preserve"> - Fone: (</w:t>
            </w:r>
            <w:r>
              <w:rPr>
                <w:b w:val="0"/>
                <w:sz w:val="22"/>
              </w:rPr>
              <w:t>67</w:t>
            </w:r>
            <w:r w:rsidR="004A2A31">
              <w:rPr>
                <w:b w:val="0"/>
                <w:sz w:val="22"/>
              </w:rPr>
              <w:t>) 3</w:t>
            </w:r>
            <w:r>
              <w:rPr>
                <w:b w:val="0"/>
                <w:sz w:val="22"/>
              </w:rPr>
              <w:t>474</w:t>
            </w:r>
            <w:r w:rsidR="004A2A31">
              <w:rPr>
                <w:b w:val="0"/>
                <w:sz w:val="22"/>
              </w:rPr>
              <w:t>-</w:t>
            </w:r>
            <w:r>
              <w:rPr>
                <w:b w:val="0"/>
                <w:sz w:val="22"/>
              </w:rPr>
              <w:t>1144</w:t>
            </w:r>
            <w:r w:rsidR="004A2A31">
              <w:rPr>
                <w:b w:val="0"/>
                <w:sz w:val="22"/>
              </w:rPr>
              <w:t xml:space="preserve"> </w:t>
            </w:r>
          </w:p>
        </w:tc>
      </w:tr>
      <w:tr w:rsidR="004A2A31" w:rsidRPr="00400506" w:rsidTr="009B592A">
        <w:tblPrEx>
          <w:tblBorders>
            <w:insideH w:val="single" w:sz="4" w:space="0" w:color="auto"/>
            <w:insideV w:val="single" w:sz="4" w:space="0" w:color="auto"/>
          </w:tblBorders>
        </w:tblPrEx>
        <w:tc>
          <w:tcPr>
            <w:tcW w:w="5315" w:type="dxa"/>
            <w:gridSpan w:val="6"/>
            <w:tcBorders>
              <w:bottom w:val="single" w:sz="4" w:space="0" w:color="auto"/>
            </w:tcBorders>
            <w:shd w:val="pct10" w:color="auto" w:fill="FFFFFF"/>
          </w:tcPr>
          <w:p w:rsidR="009B592A" w:rsidRPr="009B592A" w:rsidRDefault="004A2A31" w:rsidP="009B592A">
            <w:pPr>
              <w:pStyle w:val="Ttulo1"/>
              <w:rPr>
                <w:rFonts w:cs="Arial"/>
                <w:b w:val="0"/>
                <w:sz w:val="24"/>
                <w:szCs w:val="24"/>
              </w:rPr>
            </w:pPr>
            <w:r w:rsidRPr="00400506">
              <w:rPr>
                <w:b w:val="0"/>
                <w:sz w:val="28"/>
                <w:szCs w:val="28"/>
              </w:rPr>
              <w:t>2. Modalidade e número de ordem</w:t>
            </w:r>
          </w:p>
        </w:tc>
        <w:tc>
          <w:tcPr>
            <w:tcW w:w="4253" w:type="dxa"/>
            <w:gridSpan w:val="3"/>
            <w:tcBorders>
              <w:bottom w:val="single" w:sz="4" w:space="0" w:color="auto"/>
            </w:tcBorders>
            <w:shd w:val="pct10" w:color="auto" w:fill="FFFFFF"/>
          </w:tcPr>
          <w:p w:rsidR="004A2A31" w:rsidRPr="00400506" w:rsidRDefault="004A2A31" w:rsidP="00184D14">
            <w:pPr>
              <w:pStyle w:val="Ttulo1"/>
              <w:rPr>
                <w:b w:val="0"/>
                <w:sz w:val="28"/>
                <w:szCs w:val="28"/>
              </w:rPr>
            </w:pPr>
            <w:r w:rsidRPr="00400506">
              <w:rPr>
                <w:b w:val="0"/>
                <w:sz w:val="28"/>
                <w:szCs w:val="28"/>
              </w:rPr>
              <w:t>3.Processo Adm</w:t>
            </w:r>
            <w:r w:rsidR="00184D14">
              <w:rPr>
                <w:b w:val="0"/>
                <w:sz w:val="28"/>
                <w:szCs w:val="28"/>
              </w:rPr>
              <w:t>inistrativo</w:t>
            </w:r>
          </w:p>
        </w:tc>
      </w:tr>
      <w:tr w:rsidR="00184D14" w:rsidRPr="00184D14" w:rsidTr="009B592A">
        <w:tblPrEx>
          <w:tblBorders>
            <w:insideH w:val="single" w:sz="4" w:space="0" w:color="auto"/>
            <w:insideV w:val="single" w:sz="4" w:space="0" w:color="auto"/>
          </w:tblBorders>
        </w:tblPrEx>
        <w:tc>
          <w:tcPr>
            <w:tcW w:w="5315" w:type="dxa"/>
            <w:gridSpan w:val="6"/>
            <w:tcBorders>
              <w:top w:val="nil"/>
              <w:bottom w:val="nil"/>
            </w:tcBorders>
          </w:tcPr>
          <w:p w:rsidR="004A2A31" w:rsidRPr="00184D14" w:rsidRDefault="004A2A31" w:rsidP="0037407B">
            <w:pPr>
              <w:pStyle w:val="Ttulo1"/>
              <w:spacing w:before="80" w:after="80"/>
              <w:jc w:val="center"/>
              <w:rPr>
                <w:sz w:val="28"/>
                <w:szCs w:val="28"/>
              </w:rPr>
            </w:pPr>
            <w:r w:rsidRPr="00184D14">
              <w:rPr>
                <w:sz w:val="28"/>
                <w:szCs w:val="28"/>
              </w:rPr>
              <w:t>PREGÃO PRESENCIAL</w:t>
            </w:r>
            <w:r w:rsidR="002B7250">
              <w:rPr>
                <w:sz w:val="28"/>
                <w:szCs w:val="28"/>
              </w:rPr>
              <w:t xml:space="preserve"> REGISTRO DE PREÇO</w:t>
            </w:r>
            <w:r w:rsidRPr="00184D14">
              <w:rPr>
                <w:sz w:val="28"/>
                <w:szCs w:val="28"/>
              </w:rPr>
              <w:t xml:space="preserve"> N° </w:t>
            </w:r>
            <w:r w:rsidR="002A0C76">
              <w:rPr>
                <w:sz w:val="28"/>
                <w:szCs w:val="28"/>
              </w:rPr>
              <w:t>039</w:t>
            </w:r>
            <w:r w:rsidRPr="00184D14">
              <w:rPr>
                <w:sz w:val="28"/>
                <w:szCs w:val="28"/>
              </w:rPr>
              <w:t>/</w:t>
            </w:r>
            <w:r w:rsidR="002A0C76">
              <w:rPr>
                <w:sz w:val="28"/>
                <w:szCs w:val="28"/>
              </w:rPr>
              <w:t>2016</w:t>
            </w:r>
          </w:p>
        </w:tc>
        <w:tc>
          <w:tcPr>
            <w:tcW w:w="4253" w:type="dxa"/>
            <w:gridSpan w:val="3"/>
            <w:tcBorders>
              <w:top w:val="nil"/>
              <w:bottom w:val="nil"/>
            </w:tcBorders>
          </w:tcPr>
          <w:p w:rsidR="004A2A31" w:rsidRPr="00184D14" w:rsidRDefault="00184D14" w:rsidP="0037407B">
            <w:pPr>
              <w:pStyle w:val="Ttulo1"/>
              <w:spacing w:before="80" w:after="80"/>
              <w:jc w:val="center"/>
              <w:rPr>
                <w:sz w:val="32"/>
                <w:szCs w:val="32"/>
              </w:rPr>
            </w:pPr>
            <w:r w:rsidRPr="00184D14">
              <w:rPr>
                <w:sz w:val="32"/>
                <w:szCs w:val="32"/>
              </w:rPr>
              <w:t xml:space="preserve">Nº </w:t>
            </w:r>
            <w:r w:rsidR="002A0C76">
              <w:rPr>
                <w:sz w:val="32"/>
                <w:szCs w:val="32"/>
              </w:rPr>
              <w:t>094</w:t>
            </w:r>
            <w:r w:rsidR="00A15B08" w:rsidRPr="00184D14">
              <w:rPr>
                <w:sz w:val="32"/>
                <w:szCs w:val="32"/>
              </w:rPr>
              <w:t>/</w:t>
            </w:r>
            <w:r w:rsidR="002A0C76">
              <w:rPr>
                <w:sz w:val="32"/>
                <w:szCs w:val="32"/>
              </w:rPr>
              <w:t>2016</w:t>
            </w:r>
          </w:p>
        </w:tc>
      </w:tr>
      <w:tr w:rsidR="004A2A31" w:rsidRPr="00400506" w:rsidTr="00FD5B6C">
        <w:tblPrEx>
          <w:tblBorders>
            <w:insideH w:val="single" w:sz="4" w:space="0" w:color="auto"/>
            <w:insideV w:val="single" w:sz="4" w:space="0" w:color="auto"/>
          </w:tblBorders>
        </w:tblPrEx>
        <w:trPr>
          <w:cantSplit/>
          <w:trHeight w:val="139"/>
        </w:trPr>
        <w:tc>
          <w:tcPr>
            <w:tcW w:w="9568" w:type="dxa"/>
            <w:gridSpan w:val="9"/>
            <w:tcBorders>
              <w:bottom w:val="single" w:sz="4" w:space="0" w:color="auto"/>
            </w:tcBorders>
            <w:shd w:val="pct10" w:color="auto" w:fill="FFFFFF"/>
          </w:tcPr>
          <w:p w:rsidR="004A2A31" w:rsidRPr="00400506" w:rsidRDefault="004A2A31" w:rsidP="00FD5B6C">
            <w:pPr>
              <w:pStyle w:val="Ttulo1"/>
              <w:rPr>
                <w:b w:val="0"/>
                <w:sz w:val="28"/>
                <w:szCs w:val="28"/>
              </w:rPr>
            </w:pPr>
            <w:r w:rsidRPr="00400506">
              <w:rPr>
                <w:b w:val="0"/>
                <w:sz w:val="28"/>
                <w:szCs w:val="28"/>
              </w:rPr>
              <w:t>4. Objeto</w:t>
            </w:r>
          </w:p>
        </w:tc>
      </w:tr>
      <w:tr w:rsidR="004A2A31" w:rsidTr="00FD5B6C">
        <w:tblPrEx>
          <w:tblBorders>
            <w:insideH w:val="single" w:sz="4" w:space="0" w:color="auto"/>
            <w:insideV w:val="single" w:sz="4" w:space="0" w:color="auto"/>
          </w:tblBorders>
        </w:tblPrEx>
        <w:trPr>
          <w:cantSplit/>
          <w:trHeight w:val="1216"/>
        </w:trPr>
        <w:tc>
          <w:tcPr>
            <w:tcW w:w="9568" w:type="dxa"/>
            <w:gridSpan w:val="9"/>
            <w:tcBorders>
              <w:top w:val="nil"/>
              <w:bottom w:val="nil"/>
            </w:tcBorders>
          </w:tcPr>
          <w:p w:rsidR="004A2A31" w:rsidRDefault="004A2A31" w:rsidP="00711B35">
            <w:pPr>
              <w:jc w:val="both"/>
            </w:pPr>
            <w:r>
              <w:rPr>
                <w:rFonts w:ascii="Arial" w:hAnsi="Arial"/>
                <w:b/>
                <w:snapToGrid w:val="0"/>
                <w:sz w:val="26"/>
              </w:rPr>
              <w:t>Contratação, sob demanda, de empresa para realização dos serviços de manutenção preventiva e corretiva, incluindo o fornecimento de peças e mão de obra, para veículos da linha VOLKSWAGEN, FIAT</w:t>
            </w:r>
            <w:r w:rsidR="00A15B08">
              <w:rPr>
                <w:rFonts w:ascii="Arial" w:hAnsi="Arial"/>
                <w:b/>
                <w:snapToGrid w:val="0"/>
                <w:sz w:val="26"/>
              </w:rPr>
              <w:t>, MERCEDES BENS, FORD</w:t>
            </w:r>
            <w:r w:rsidR="00591942">
              <w:rPr>
                <w:rFonts w:ascii="Arial" w:hAnsi="Arial"/>
                <w:b/>
                <w:snapToGrid w:val="0"/>
                <w:sz w:val="26"/>
              </w:rPr>
              <w:t>, HONDA, GM-C</w:t>
            </w:r>
            <w:r>
              <w:rPr>
                <w:rFonts w:ascii="Arial" w:hAnsi="Arial"/>
                <w:b/>
                <w:snapToGrid w:val="0"/>
                <w:sz w:val="26"/>
              </w:rPr>
              <w:t xml:space="preserve">HEVROLET, </w:t>
            </w:r>
            <w:r w:rsidR="00591942">
              <w:rPr>
                <w:rFonts w:ascii="Arial" w:hAnsi="Arial"/>
                <w:b/>
                <w:snapToGrid w:val="0"/>
                <w:sz w:val="26"/>
              </w:rPr>
              <w:t>AGRALE e TOYOTA de propriedade do MUNICÍPIO DE MUNDO NOVO – MS.</w:t>
            </w:r>
            <w:r w:rsidR="00063CDC">
              <w:rPr>
                <w:rFonts w:ascii="Arial" w:hAnsi="Arial"/>
                <w:b/>
                <w:snapToGrid w:val="0"/>
                <w:sz w:val="26"/>
              </w:rPr>
              <w:t>, sob a forma d</w:t>
            </w:r>
            <w:r w:rsidR="00711B35">
              <w:rPr>
                <w:rFonts w:ascii="Arial" w:hAnsi="Arial"/>
                <w:b/>
                <w:snapToGrid w:val="0"/>
                <w:sz w:val="26"/>
              </w:rPr>
              <w:t>o</w:t>
            </w:r>
            <w:r w:rsidR="00063CDC">
              <w:rPr>
                <w:rFonts w:ascii="Arial" w:hAnsi="Arial"/>
                <w:b/>
                <w:snapToGrid w:val="0"/>
                <w:sz w:val="26"/>
              </w:rPr>
              <w:t xml:space="preserve"> </w:t>
            </w:r>
            <w:r w:rsidR="00711B35">
              <w:rPr>
                <w:rFonts w:ascii="Arial" w:hAnsi="Arial"/>
                <w:b/>
                <w:snapToGrid w:val="0"/>
                <w:sz w:val="26"/>
              </w:rPr>
              <w:t>SISTEMA DE REGISTRO DE PREÇOS-SRP</w:t>
            </w:r>
            <w:r w:rsidR="00063CDC">
              <w:rPr>
                <w:rFonts w:ascii="Arial" w:hAnsi="Arial"/>
                <w:b/>
                <w:snapToGrid w:val="0"/>
                <w:sz w:val="26"/>
              </w:rPr>
              <w:t>.</w:t>
            </w:r>
          </w:p>
        </w:tc>
      </w:tr>
      <w:tr w:rsidR="004A2A31" w:rsidRPr="00400506" w:rsidTr="00FD5B6C">
        <w:tblPrEx>
          <w:tblBorders>
            <w:insideH w:val="single" w:sz="4" w:space="0" w:color="auto"/>
            <w:insideV w:val="single" w:sz="4" w:space="0" w:color="auto"/>
          </w:tblBorders>
        </w:tblPrEx>
        <w:trPr>
          <w:cantSplit/>
        </w:trPr>
        <w:tc>
          <w:tcPr>
            <w:tcW w:w="9568" w:type="dxa"/>
            <w:gridSpan w:val="9"/>
            <w:shd w:val="pct10" w:color="auto" w:fill="FFFFFF"/>
          </w:tcPr>
          <w:p w:rsidR="004A2A31" w:rsidRPr="00400506" w:rsidRDefault="004A2A31" w:rsidP="00FD5B6C">
            <w:pPr>
              <w:pStyle w:val="Ttulo3"/>
              <w:jc w:val="both"/>
              <w:rPr>
                <w:b w:val="0"/>
                <w:sz w:val="28"/>
                <w:szCs w:val="28"/>
              </w:rPr>
            </w:pPr>
            <w:r w:rsidRPr="00400506">
              <w:rPr>
                <w:b w:val="0"/>
                <w:sz w:val="28"/>
                <w:szCs w:val="28"/>
              </w:rPr>
              <w:t>5. Entrega da proposta e documentos de habilitação e início da sessão pública da licitação</w:t>
            </w:r>
          </w:p>
        </w:tc>
      </w:tr>
      <w:tr w:rsidR="00AC286C" w:rsidRPr="00184D14" w:rsidTr="00FD5B6C">
        <w:tblPrEx>
          <w:tblBorders>
            <w:insideH w:val="single" w:sz="4" w:space="0" w:color="auto"/>
            <w:insideV w:val="single" w:sz="4" w:space="0" w:color="auto"/>
          </w:tblBorders>
        </w:tblPrEx>
        <w:tc>
          <w:tcPr>
            <w:tcW w:w="4772" w:type="dxa"/>
            <w:gridSpan w:val="5"/>
          </w:tcPr>
          <w:p w:rsidR="004A2A31" w:rsidRPr="00184D14" w:rsidRDefault="004A2A31" w:rsidP="00ED47AC">
            <w:pPr>
              <w:pStyle w:val="Ttulo1"/>
              <w:spacing w:before="80" w:after="80"/>
              <w:jc w:val="center"/>
            </w:pPr>
            <w:r w:rsidRPr="00184D14">
              <w:rPr>
                <w:sz w:val="32"/>
              </w:rPr>
              <w:t xml:space="preserve">Data: </w:t>
            </w:r>
            <w:r w:rsidR="00CB57DD">
              <w:rPr>
                <w:sz w:val="32"/>
              </w:rPr>
              <w:t>18</w:t>
            </w:r>
            <w:r w:rsidRPr="00184D14">
              <w:rPr>
                <w:sz w:val="32"/>
              </w:rPr>
              <w:t>/</w:t>
            </w:r>
            <w:r w:rsidR="00CB57DD">
              <w:rPr>
                <w:sz w:val="32"/>
              </w:rPr>
              <w:t>04</w:t>
            </w:r>
            <w:r w:rsidRPr="00184D14">
              <w:rPr>
                <w:sz w:val="32"/>
              </w:rPr>
              <w:t>/20</w:t>
            </w:r>
            <w:r w:rsidR="00CB57DD">
              <w:rPr>
                <w:sz w:val="32"/>
              </w:rPr>
              <w:t>16</w:t>
            </w:r>
          </w:p>
        </w:tc>
        <w:tc>
          <w:tcPr>
            <w:tcW w:w="4796" w:type="dxa"/>
            <w:gridSpan w:val="4"/>
          </w:tcPr>
          <w:p w:rsidR="004A2A31" w:rsidRPr="00184D14" w:rsidRDefault="004A2A31" w:rsidP="003D75B2">
            <w:pPr>
              <w:pStyle w:val="Ttulo1"/>
              <w:spacing w:before="80" w:after="80"/>
              <w:jc w:val="center"/>
              <w:rPr>
                <w:b w:val="0"/>
                <w:sz w:val="22"/>
              </w:rPr>
            </w:pPr>
            <w:r w:rsidRPr="00184D14">
              <w:rPr>
                <w:sz w:val="32"/>
              </w:rPr>
              <w:t>Hora: 09:00</w:t>
            </w:r>
          </w:p>
        </w:tc>
      </w:tr>
      <w:tr w:rsidR="004A2A31" w:rsidTr="00FD5B6C">
        <w:tblPrEx>
          <w:tblBorders>
            <w:insideH w:val="single" w:sz="4" w:space="0" w:color="auto"/>
            <w:insideV w:val="single" w:sz="4" w:space="0" w:color="auto"/>
          </w:tblBorders>
        </w:tblPrEx>
        <w:trPr>
          <w:cantSplit/>
        </w:trPr>
        <w:tc>
          <w:tcPr>
            <w:tcW w:w="9568" w:type="dxa"/>
            <w:gridSpan w:val="9"/>
            <w:tcBorders>
              <w:bottom w:val="nil"/>
            </w:tcBorders>
          </w:tcPr>
          <w:p w:rsidR="004A2A31" w:rsidRDefault="004A2A31" w:rsidP="00FD5B6C">
            <w:pPr>
              <w:pStyle w:val="Ttulo1"/>
              <w:rPr>
                <w:b w:val="0"/>
                <w:sz w:val="22"/>
              </w:rPr>
            </w:pPr>
          </w:p>
          <w:p w:rsidR="004A2A31" w:rsidRDefault="004A2A31" w:rsidP="003D75B2">
            <w:pPr>
              <w:pStyle w:val="Ttulo1"/>
              <w:jc w:val="center"/>
            </w:pPr>
            <w:r>
              <w:rPr>
                <w:b w:val="0"/>
                <w:sz w:val="22"/>
              </w:rPr>
              <w:t xml:space="preserve">Local: </w:t>
            </w:r>
            <w:r w:rsidR="00591942">
              <w:rPr>
                <w:sz w:val="22"/>
              </w:rPr>
              <w:t xml:space="preserve">Av Campo Grande, 200 </w:t>
            </w:r>
            <w:r>
              <w:rPr>
                <w:sz w:val="22"/>
              </w:rPr>
              <w:t xml:space="preserve">– Sala de Licitação – </w:t>
            </w:r>
            <w:r w:rsidR="00591942">
              <w:rPr>
                <w:sz w:val="22"/>
              </w:rPr>
              <w:t>Berneck</w:t>
            </w:r>
            <w:r>
              <w:rPr>
                <w:sz w:val="22"/>
              </w:rPr>
              <w:t xml:space="preserve">, </w:t>
            </w:r>
            <w:r w:rsidR="00591942">
              <w:rPr>
                <w:sz w:val="22"/>
              </w:rPr>
              <w:t>Mundo Novo – MS.</w:t>
            </w:r>
          </w:p>
        </w:tc>
      </w:tr>
      <w:tr w:rsidR="003D75B2" w:rsidRPr="0042385B" w:rsidTr="00FD5B6C">
        <w:tblPrEx>
          <w:tblBorders>
            <w:insideH w:val="single" w:sz="4" w:space="0" w:color="auto"/>
            <w:insideV w:val="single" w:sz="4" w:space="0" w:color="auto"/>
          </w:tblBorders>
        </w:tblPrEx>
        <w:tc>
          <w:tcPr>
            <w:tcW w:w="3472" w:type="dxa"/>
            <w:gridSpan w:val="2"/>
            <w:shd w:val="pct10" w:color="auto" w:fill="FFFFFF"/>
          </w:tcPr>
          <w:p w:rsidR="003D75B2" w:rsidRPr="0042385B" w:rsidRDefault="003D75B2" w:rsidP="00FD5B6C">
            <w:pPr>
              <w:pStyle w:val="Ttulo1"/>
              <w:jc w:val="left"/>
              <w:rPr>
                <w:sz w:val="24"/>
                <w:szCs w:val="24"/>
              </w:rPr>
            </w:pPr>
            <w:r w:rsidRPr="0042385B">
              <w:rPr>
                <w:sz w:val="24"/>
                <w:szCs w:val="24"/>
              </w:rPr>
              <w:t>6. Tipo de licitação</w:t>
            </w:r>
          </w:p>
        </w:tc>
        <w:tc>
          <w:tcPr>
            <w:tcW w:w="2835" w:type="dxa"/>
            <w:gridSpan w:val="5"/>
            <w:shd w:val="pct10" w:color="auto" w:fill="FFFFFF"/>
          </w:tcPr>
          <w:p w:rsidR="003D75B2" w:rsidRPr="0042385B" w:rsidRDefault="003D75B2" w:rsidP="003D75B2">
            <w:pPr>
              <w:pStyle w:val="Ttulo1"/>
              <w:jc w:val="left"/>
              <w:rPr>
                <w:sz w:val="24"/>
                <w:szCs w:val="24"/>
              </w:rPr>
            </w:pPr>
            <w:r>
              <w:rPr>
                <w:sz w:val="24"/>
                <w:szCs w:val="24"/>
              </w:rPr>
              <w:t>7</w:t>
            </w:r>
            <w:r w:rsidRPr="0042385B">
              <w:rPr>
                <w:sz w:val="24"/>
                <w:szCs w:val="24"/>
              </w:rPr>
              <w:t>. Prazo de Vigência</w:t>
            </w:r>
          </w:p>
        </w:tc>
        <w:tc>
          <w:tcPr>
            <w:tcW w:w="3261" w:type="dxa"/>
            <w:gridSpan w:val="2"/>
            <w:shd w:val="pct10" w:color="auto" w:fill="FFFFFF"/>
          </w:tcPr>
          <w:p w:rsidR="003D75B2" w:rsidRPr="0042385B" w:rsidRDefault="003D75B2" w:rsidP="003D75B2">
            <w:pPr>
              <w:pStyle w:val="Ttulo1"/>
              <w:rPr>
                <w:sz w:val="24"/>
                <w:szCs w:val="24"/>
              </w:rPr>
            </w:pPr>
            <w:r>
              <w:rPr>
                <w:sz w:val="24"/>
                <w:szCs w:val="24"/>
              </w:rPr>
              <w:t>8</w:t>
            </w:r>
            <w:r w:rsidRPr="0042385B">
              <w:rPr>
                <w:sz w:val="24"/>
                <w:szCs w:val="24"/>
              </w:rPr>
              <w:t>. Forma de Pagamento</w:t>
            </w:r>
          </w:p>
        </w:tc>
      </w:tr>
      <w:tr w:rsidR="003D75B2" w:rsidTr="00FD5B6C">
        <w:tblPrEx>
          <w:tblBorders>
            <w:insideH w:val="single" w:sz="4" w:space="0" w:color="auto"/>
            <w:insideV w:val="single" w:sz="4" w:space="0" w:color="auto"/>
          </w:tblBorders>
        </w:tblPrEx>
        <w:tc>
          <w:tcPr>
            <w:tcW w:w="3472" w:type="dxa"/>
            <w:gridSpan w:val="2"/>
          </w:tcPr>
          <w:p w:rsidR="003D75B2" w:rsidRDefault="003D75B2" w:rsidP="00FD5B6C">
            <w:pPr>
              <w:pStyle w:val="Ttulo1"/>
              <w:spacing w:before="120" w:after="120"/>
              <w:ind w:right="-330"/>
              <w:jc w:val="center"/>
              <w:rPr>
                <w:b w:val="0"/>
                <w:sz w:val="22"/>
              </w:rPr>
            </w:pPr>
            <w:r>
              <w:rPr>
                <w:b w:val="0"/>
                <w:sz w:val="22"/>
              </w:rPr>
              <w:t>Menor Preço (maior índice)</w:t>
            </w:r>
          </w:p>
        </w:tc>
        <w:tc>
          <w:tcPr>
            <w:tcW w:w="2835" w:type="dxa"/>
            <w:gridSpan w:val="5"/>
          </w:tcPr>
          <w:p w:rsidR="003D75B2" w:rsidRDefault="009D5119" w:rsidP="002B7250">
            <w:pPr>
              <w:pStyle w:val="Ttulo1"/>
              <w:spacing w:before="120" w:after="120"/>
              <w:jc w:val="center"/>
              <w:rPr>
                <w:b w:val="0"/>
                <w:sz w:val="22"/>
              </w:rPr>
            </w:pPr>
            <w:r>
              <w:rPr>
                <w:b w:val="0"/>
                <w:sz w:val="22"/>
              </w:rPr>
              <w:t>Até 3</w:t>
            </w:r>
            <w:r w:rsidR="002B7250">
              <w:rPr>
                <w:b w:val="0"/>
                <w:sz w:val="22"/>
              </w:rPr>
              <w:t>0</w:t>
            </w:r>
            <w:r>
              <w:rPr>
                <w:b w:val="0"/>
                <w:sz w:val="22"/>
              </w:rPr>
              <w:t xml:space="preserve"> de dezembro de 2016</w:t>
            </w:r>
          </w:p>
        </w:tc>
        <w:tc>
          <w:tcPr>
            <w:tcW w:w="3261" w:type="dxa"/>
            <w:gridSpan w:val="2"/>
          </w:tcPr>
          <w:p w:rsidR="003D75B2" w:rsidRDefault="003D75B2" w:rsidP="00711B35">
            <w:pPr>
              <w:pStyle w:val="Ttulo1"/>
              <w:spacing w:before="120"/>
              <w:jc w:val="center"/>
              <w:rPr>
                <w:sz w:val="22"/>
              </w:rPr>
            </w:pPr>
            <w:r>
              <w:rPr>
                <w:b w:val="0"/>
                <w:sz w:val="22"/>
              </w:rPr>
              <w:t>Mensal</w:t>
            </w:r>
          </w:p>
        </w:tc>
      </w:tr>
      <w:tr w:rsidR="003D75B2" w:rsidRPr="0042385B" w:rsidTr="003D75B2">
        <w:tblPrEx>
          <w:tblBorders>
            <w:insideH w:val="single" w:sz="4" w:space="0" w:color="auto"/>
            <w:insideV w:val="single" w:sz="4" w:space="0" w:color="auto"/>
          </w:tblBorders>
        </w:tblPrEx>
        <w:trPr>
          <w:cantSplit/>
        </w:trPr>
        <w:tc>
          <w:tcPr>
            <w:tcW w:w="9568" w:type="dxa"/>
            <w:gridSpan w:val="9"/>
            <w:tcBorders>
              <w:bottom w:val="single" w:sz="4" w:space="0" w:color="auto"/>
            </w:tcBorders>
            <w:shd w:val="pct10" w:color="auto" w:fill="FFFFFF"/>
          </w:tcPr>
          <w:p w:rsidR="003D75B2" w:rsidRPr="0042385B" w:rsidRDefault="003D75B2" w:rsidP="003D75B2">
            <w:pPr>
              <w:pStyle w:val="Ttulo1"/>
              <w:rPr>
                <w:sz w:val="24"/>
                <w:szCs w:val="24"/>
              </w:rPr>
            </w:pPr>
            <w:r>
              <w:rPr>
                <w:sz w:val="24"/>
                <w:szCs w:val="24"/>
              </w:rPr>
              <w:t>9</w:t>
            </w:r>
            <w:r w:rsidRPr="0042385B">
              <w:rPr>
                <w:sz w:val="24"/>
                <w:szCs w:val="24"/>
              </w:rPr>
              <w:t>.Prazo para impugnação:</w:t>
            </w:r>
          </w:p>
        </w:tc>
      </w:tr>
      <w:tr w:rsidR="003D75B2" w:rsidTr="003D75B2">
        <w:tblPrEx>
          <w:tblBorders>
            <w:insideH w:val="single" w:sz="4" w:space="0" w:color="auto"/>
            <w:insideV w:val="single" w:sz="4" w:space="0" w:color="auto"/>
          </w:tblBorders>
        </w:tblPrEx>
        <w:tc>
          <w:tcPr>
            <w:tcW w:w="9568" w:type="dxa"/>
            <w:gridSpan w:val="9"/>
            <w:tcBorders>
              <w:bottom w:val="single" w:sz="4" w:space="0" w:color="auto"/>
            </w:tcBorders>
          </w:tcPr>
          <w:p w:rsidR="003D75B2" w:rsidRDefault="003D75B2" w:rsidP="00711B35">
            <w:pPr>
              <w:pStyle w:val="Ttulo1"/>
              <w:spacing w:before="120"/>
              <w:jc w:val="center"/>
              <w:rPr>
                <w:b w:val="0"/>
                <w:sz w:val="22"/>
              </w:rPr>
            </w:pPr>
            <w:r>
              <w:rPr>
                <w:b w:val="0"/>
                <w:sz w:val="22"/>
              </w:rPr>
              <w:t>Até 02 dias úteis antes da abertura da licitação</w:t>
            </w:r>
          </w:p>
        </w:tc>
      </w:tr>
      <w:tr w:rsidR="004A2A31" w:rsidRPr="0042385B" w:rsidTr="00FD5B6C">
        <w:tblPrEx>
          <w:tblBorders>
            <w:insideH w:val="single" w:sz="4" w:space="0" w:color="auto"/>
            <w:insideV w:val="single" w:sz="4" w:space="0" w:color="auto"/>
          </w:tblBorders>
        </w:tblPrEx>
        <w:trPr>
          <w:cantSplit/>
        </w:trPr>
        <w:tc>
          <w:tcPr>
            <w:tcW w:w="9568" w:type="dxa"/>
            <w:gridSpan w:val="9"/>
            <w:shd w:val="pct10" w:color="auto" w:fill="FFFFFF"/>
          </w:tcPr>
          <w:p w:rsidR="004A2A31" w:rsidRPr="0042385B" w:rsidRDefault="004A2A31" w:rsidP="003D75B2">
            <w:pPr>
              <w:pStyle w:val="Ttulo1"/>
              <w:jc w:val="left"/>
              <w:rPr>
                <w:b w:val="0"/>
                <w:sz w:val="28"/>
                <w:szCs w:val="28"/>
              </w:rPr>
            </w:pPr>
            <w:r w:rsidRPr="0042385B">
              <w:rPr>
                <w:b w:val="0"/>
                <w:sz w:val="28"/>
                <w:szCs w:val="28"/>
              </w:rPr>
              <w:t>1</w:t>
            </w:r>
            <w:r w:rsidR="003D75B2">
              <w:rPr>
                <w:b w:val="0"/>
                <w:sz w:val="28"/>
                <w:szCs w:val="28"/>
              </w:rPr>
              <w:t>0</w:t>
            </w:r>
            <w:r w:rsidRPr="0042385B">
              <w:rPr>
                <w:b w:val="0"/>
                <w:sz w:val="28"/>
                <w:szCs w:val="28"/>
              </w:rPr>
              <w:t>. Local, horário e responsável pelos esclarecimentos</w:t>
            </w:r>
          </w:p>
        </w:tc>
      </w:tr>
      <w:tr w:rsidR="004A2A31" w:rsidTr="00FD5B6C">
        <w:tblPrEx>
          <w:tblBorders>
            <w:insideH w:val="single" w:sz="4" w:space="0" w:color="auto"/>
            <w:insideV w:val="single" w:sz="4" w:space="0" w:color="auto"/>
          </w:tblBorders>
        </w:tblPrEx>
        <w:trPr>
          <w:cantSplit/>
        </w:trPr>
        <w:tc>
          <w:tcPr>
            <w:tcW w:w="3614" w:type="dxa"/>
            <w:gridSpan w:val="3"/>
          </w:tcPr>
          <w:p w:rsidR="004A2A31" w:rsidRDefault="004A2A31" w:rsidP="00591942">
            <w:pPr>
              <w:pStyle w:val="Ttulo1"/>
              <w:spacing w:before="80" w:after="80"/>
              <w:jc w:val="center"/>
              <w:rPr>
                <w:b w:val="0"/>
                <w:sz w:val="22"/>
              </w:rPr>
            </w:pPr>
            <w:r>
              <w:rPr>
                <w:b w:val="0"/>
                <w:sz w:val="22"/>
              </w:rPr>
              <w:t>Pregoeir</w:t>
            </w:r>
            <w:r w:rsidR="00591942">
              <w:rPr>
                <w:b w:val="0"/>
                <w:sz w:val="22"/>
              </w:rPr>
              <w:t>o</w:t>
            </w:r>
            <w:r>
              <w:rPr>
                <w:b w:val="0"/>
                <w:sz w:val="22"/>
              </w:rPr>
              <w:t xml:space="preserve"> e Ato de Designação:</w:t>
            </w:r>
          </w:p>
        </w:tc>
        <w:tc>
          <w:tcPr>
            <w:tcW w:w="5954" w:type="dxa"/>
            <w:gridSpan w:val="6"/>
          </w:tcPr>
          <w:p w:rsidR="004A2A31" w:rsidRDefault="00591942" w:rsidP="00014D91">
            <w:pPr>
              <w:pStyle w:val="Ttulo1"/>
              <w:spacing w:before="80" w:after="80"/>
              <w:jc w:val="center"/>
              <w:rPr>
                <w:b w:val="0"/>
                <w:sz w:val="22"/>
              </w:rPr>
            </w:pPr>
            <w:r>
              <w:rPr>
                <w:b w:val="0"/>
                <w:sz w:val="22"/>
              </w:rPr>
              <w:t>Lupércio Ariano Tel</w:t>
            </w:r>
            <w:r w:rsidR="004A2A31">
              <w:rPr>
                <w:b w:val="0"/>
                <w:sz w:val="22"/>
              </w:rPr>
              <w:t xml:space="preserve"> – </w:t>
            </w:r>
            <w:r w:rsidR="000562FA">
              <w:rPr>
                <w:b w:val="0"/>
                <w:sz w:val="22"/>
              </w:rPr>
              <w:t>Decreto</w:t>
            </w:r>
            <w:r w:rsidR="004A2A31">
              <w:rPr>
                <w:b w:val="0"/>
                <w:sz w:val="22"/>
              </w:rPr>
              <w:t xml:space="preserve"> nº </w:t>
            </w:r>
            <w:r w:rsidR="000562FA">
              <w:rPr>
                <w:b w:val="0"/>
                <w:sz w:val="22"/>
              </w:rPr>
              <w:t>3.</w:t>
            </w:r>
            <w:r w:rsidR="00014D91">
              <w:rPr>
                <w:b w:val="0"/>
                <w:sz w:val="22"/>
              </w:rPr>
              <w:t>609</w:t>
            </w:r>
            <w:r w:rsidR="000562FA">
              <w:rPr>
                <w:b w:val="0"/>
                <w:sz w:val="22"/>
              </w:rPr>
              <w:t>/</w:t>
            </w:r>
            <w:r w:rsidR="002A0C76">
              <w:rPr>
                <w:b w:val="0"/>
                <w:sz w:val="22"/>
              </w:rPr>
              <w:t>201</w:t>
            </w:r>
            <w:r w:rsidR="00014D91">
              <w:rPr>
                <w:b w:val="0"/>
                <w:sz w:val="22"/>
              </w:rPr>
              <w:t>5</w:t>
            </w:r>
          </w:p>
        </w:tc>
      </w:tr>
      <w:tr w:rsidR="004A2A31" w:rsidTr="00FD5B6C">
        <w:tblPrEx>
          <w:tblBorders>
            <w:insideH w:val="single" w:sz="4" w:space="0" w:color="auto"/>
            <w:insideV w:val="single" w:sz="4" w:space="0" w:color="auto"/>
          </w:tblBorders>
        </w:tblPrEx>
        <w:trPr>
          <w:cantSplit/>
          <w:trHeight w:val="393"/>
        </w:trPr>
        <w:tc>
          <w:tcPr>
            <w:tcW w:w="2338" w:type="dxa"/>
          </w:tcPr>
          <w:p w:rsidR="004A2A31" w:rsidRDefault="004A2A31" w:rsidP="003D75B2">
            <w:pPr>
              <w:pStyle w:val="Ttulo1"/>
              <w:spacing w:before="60"/>
              <w:jc w:val="center"/>
            </w:pPr>
            <w:r>
              <w:rPr>
                <w:b w:val="0"/>
                <w:sz w:val="22"/>
              </w:rPr>
              <w:t>Endereço:</w:t>
            </w:r>
          </w:p>
        </w:tc>
        <w:tc>
          <w:tcPr>
            <w:tcW w:w="7230" w:type="dxa"/>
            <w:gridSpan w:val="8"/>
          </w:tcPr>
          <w:p w:rsidR="004A2A31" w:rsidRPr="0042385B" w:rsidRDefault="0042385B" w:rsidP="0042385B">
            <w:pPr>
              <w:pStyle w:val="Ttulo1"/>
              <w:spacing w:before="60"/>
              <w:jc w:val="center"/>
              <w:rPr>
                <w:b w:val="0"/>
                <w:sz w:val="22"/>
              </w:rPr>
            </w:pPr>
            <w:r w:rsidRPr="0042385B">
              <w:rPr>
                <w:b w:val="0"/>
                <w:sz w:val="22"/>
              </w:rPr>
              <w:t>Av Campo Grande, 200 – Berneck, Mundo Novo – MS</w:t>
            </w:r>
          </w:p>
        </w:tc>
      </w:tr>
      <w:tr w:rsidR="004A2A31" w:rsidTr="00FD5B6C">
        <w:tblPrEx>
          <w:tblBorders>
            <w:insideH w:val="single" w:sz="4" w:space="0" w:color="auto"/>
            <w:insideV w:val="single" w:sz="4" w:space="0" w:color="auto"/>
          </w:tblBorders>
        </w:tblPrEx>
        <w:trPr>
          <w:cantSplit/>
        </w:trPr>
        <w:tc>
          <w:tcPr>
            <w:tcW w:w="2338" w:type="dxa"/>
          </w:tcPr>
          <w:p w:rsidR="004A2A31" w:rsidRDefault="004A2A31" w:rsidP="00FD5B6C">
            <w:pPr>
              <w:ind w:left="567"/>
              <w:rPr>
                <w:rFonts w:ascii="Arial" w:hAnsi="Arial"/>
              </w:rPr>
            </w:pPr>
            <w:r>
              <w:rPr>
                <w:rFonts w:ascii="Arial" w:hAnsi="Arial"/>
              </w:rPr>
              <w:t>Horário:</w:t>
            </w:r>
          </w:p>
          <w:p w:rsidR="004A2A31" w:rsidRDefault="004A2A31" w:rsidP="0042385B">
            <w:pPr>
              <w:ind w:left="284"/>
              <w:rPr>
                <w:rFonts w:ascii="Arial" w:hAnsi="Arial"/>
              </w:rPr>
            </w:pPr>
            <w:r>
              <w:rPr>
                <w:rFonts w:ascii="Arial" w:hAnsi="Arial"/>
              </w:rPr>
              <w:t>0</w:t>
            </w:r>
            <w:r w:rsidR="0042385B">
              <w:rPr>
                <w:rFonts w:ascii="Arial" w:hAnsi="Arial"/>
              </w:rPr>
              <w:t>7</w:t>
            </w:r>
            <w:r>
              <w:rPr>
                <w:rFonts w:ascii="Arial" w:hAnsi="Arial"/>
              </w:rPr>
              <w:t>:00 às 12:00</w:t>
            </w:r>
          </w:p>
        </w:tc>
        <w:tc>
          <w:tcPr>
            <w:tcW w:w="2268" w:type="dxa"/>
            <w:gridSpan w:val="3"/>
          </w:tcPr>
          <w:p w:rsidR="004A2A31" w:rsidRDefault="004A2A31" w:rsidP="00FD5B6C">
            <w:pPr>
              <w:ind w:left="497"/>
              <w:rPr>
                <w:rFonts w:ascii="Arial" w:hAnsi="Arial"/>
              </w:rPr>
            </w:pPr>
            <w:r>
              <w:rPr>
                <w:rFonts w:ascii="Arial" w:hAnsi="Arial"/>
              </w:rPr>
              <w:t>Telefones:</w:t>
            </w:r>
          </w:p>
          <w:p w:rsidR="004A2A31" w:rsidRDefault="004A2A31" w:rsidP="0042385B">
            <w:pPr>
              <w:ind w:left="355"/>
              <w:rPr>
                <w:rFonts w:ascii="Arial" w:hAnsi="Arial"/>
              </w:rPr>
            </w:pPr>
            <w:r>
              <w:rPr>
                <w:rFonts w:ascii="Arial" w:hAnsi="Arial"/>
              </w:rPr>
              <w:t>(</w:t>
            </w:r>
            <w:r w:rsidR="0042385B">
              <w:rPr>
                <w:rFonts w:ascii="Arial" w:hAnsi="Arial"/>
              </w:rPr>
              <w:t>67</w:t>
            </w:r>
            <w:r>
              <w:rPr>
                <w:rFonts w:ascii="Arial" w:hAnsi="Arial"/>
              </w:rPr>
              <w:t>) 3</w:t>
            </w:r>
            <w:r w:rsidR="0042385B">
              <w:rPr>
                <w:rFonts w:ascii="Arial" w:hAnsi="Arial"/>
              </w:rPr>
              <w:t>474</w:t>
            </w:r>
            <w:r>
              <w:rPr>
                <w:rFonts w:ascii="Arial" w:hAnsi="Arial"/>
              </w:rPr>
              <w:t>-</w:t>
            </w:r>
            <w:r w:rsidR="0042385B">
              <w:rPr>
                <w:rFonts w:ascii="Arial" w:hAnsi="Arial"/>
              </w:rPr>
              <w:t>1144</w:t>
            </w:r>
          </w:p>
        </w:tc>
        <w:tc>
          <w:tcPr>
            <w:tcW w:w="1985" w:type="dxa"/>
            <w:gridSpan w:val="4"/>
          </w:tcPr>
          <w:p w:rsidR="004A2A31" w:rsidRDefault="004A2A31" w:rsidP="00FD5B6C">
            <w:pPr>
              <w:ind w:left="497"/>
              <w:rPr>
                <w:rFonts w:ascii="Arial" w:hAnsi="Arial"/>
              </w:rPr>
            </w:pPr>
            <w:r>
              <w:rPr>
                <w:rFonts w:ascii="Arial" w:hAnsi="Arial"/>
              </w:rPr>
              <w:t xml:space="preserve">Fax: </w:t>
            </w:r>
          </w:p>
          <w:p w:rsidR="004A2A31" w:rsidRDefault="004A2A31" w:rsidP="0042385B">
            <w:pPr>
              <w:ind w:left="214"/>
              <w:rPr>
                <w:rFonts w:ascii="Arial" w:hAnsi="Arial"/>
              </w:rPr>
            </w:pPr>
            <w:r>
              <w:rPr>
                <w:rFonts w:ascii="Arial" w:hAnsi="Arial"/>
              </w:rPr>
              <w:t>(</w:t>
            </w:r>
            <w:r w:rsidR="0042385B">
              <w:rPr>
                <w:rFonts w:ascii="Arial" w:hAnsi="Arial"/>
              </w:rPr>
              <w:t>67</w:t>
            </w:r>
            <w:r>
              <w:rPr>
                <w:rFonts w:ascii="Arial" w:hAnsi="Arial"/>
              </w:rPr>
              <w:t>) 3</w:t>
            </w:r>
            <w:r w:rsidR="0042385B">
              <w:rPr>
                <w:rFonts w:ascii="Arial" w:hAnsi="Arial"/>
              </w:rPr>
              <w:t>474</w:t>
            </w:r>
            <w:r>
              <w:rPr>
                <w:rFonts w:ascii="Arial" w:hAnsi="Arial"/>
              </w:rPr>
              <w:t>-</w:t>
            </w:r>
            <w:r w:rsidR="0042385B" w:rsidRPr="005F0735">
              <w:rPr>
                <w:rFonts w:ascii="Arial" w:hAnsi="Arial"/>
              </w:rPr>
              <w:t>1163</w:t>
            </w:r>
          </w:p>
        </w:tc>
        <w:tc>
          <w:tcPr>
            <w:tcW w:w="2977" w:type="dxa"/>
          </w:tcPr>
          <w:p w:rsidR="004A2A31" w:rsidRDefault="004A2A31" w:rsidP="00FD5B6C">
            <w:pPr>
              <w:ind w:left="922"/>
              <w:rPr>
                <w:rFonts w:ascii="Arial" w:hAnsi="Arial"/>
              </w:rPr>
            </w:pPr>
            <w:r>
              <w:rPr>
                <w:rFonts w:ascii="Arial" w:hAnsi="Arial"/>
                <w:i/>
              </w:rPr>
              <w:t>e-mail</w:t>
            </w:r>
            <w:r>
              <w:rPr>
                <w:rFonts w:ascii="Arial" w:hAnsi="Arial"/>
              </w:rPr>
              <w:t>:</w:t>
            </w:r>
          </w:p>
          <w:p w:rsidR="004A2A31" w:rsidRDefault="0042385B" w:rsidP="0042385B">
            <w:pPr>
              <w:ind w:left="71"/>
              <w:rPr>
                <w:rFonts w:ascii="Arial" w:hAnsi="Arial"/>
              </w:rPr>
            </w:pPr>
            <w:r>
              <w:rPr>
                <w:rFonts w:ascii="Arial" w:hAnsi="Arial"/>
              </w:rPr>
              <w:t>licitação_mn</w:t>
            </w:r>
            <w:r w:rsidR="004A2A31">
              <w:rPr>
                <w:rFonts w:ascii="Arial" w:hAnsi="Arial"/>
              </w:rPr>
              <w:t>@</w:t>
            </w:r>
            <w:r>
              <w:rPr>
                <w:rFonts w:ascii="Arial" w:hAnsi="Arial"/>
              </w:rPr>
              <w:t>hotmail.com</w:t>
            </w:r>
            <w:r w:rsidR="004A2A31">
              <w:rPr>
                <w:rFonts w:ascii="Arial" w:hAnsi="Arial"/>
              </w:rPr>
              <w:t xml:space="preserve"> </w:t>
            </w:r>
          </w:p>
        </w:tc>
      </w:tr>
      <w:tr w:rsidR="004A2A31" w:rsidTr="00FD5B6C">
        <w:trPr>
          <w:cantSplit/>
        </w:trPr>
        <w:tc>
          <w:tcPr>
            <w:tcW w:w="9568" w:type="dxa"/>
            <w:gridSpan w:val="9"/>
            <w:tcBorders>
              <w:top w:val="single" w:sz="4" w:space="0" w:color="auto"/>
              <w:bottom w:val="nil"/>
            </w:tcBorders>
            <w:shd w:val="pct10" w:color="auto" w:fill="FFFFFF"/>
          </w:tcPr>
          <w:p w:rsidR="004A2A31" w:rsidRPr="0042385B" w:rsidRDefault="004A2A31" w:rsidP="003D75B2">
            <w:pPr>
              <w:pStyle w:val="Ttulo1"/>
              <w:jc w:val="left"/>
              <w:rPr>
                <w:b w:val="0"/>
                <w:sz w:val="28"/>
                <w:szCs w:val="28"/>
              </w:rPr>
            </w:pPr>
            <w:r w:rsidRPr="0042385B">
              <w:rPr>
                <w:b w:val="0"/>
                <w:sz w:val="28"/>
                <w:szCs w:val="28"/>
              </w:rPr>
              <w:t>1</w:t>
            </w:r>
            <w:r w:rsidR="003D75B2">
              <w:rPr>
                <w:b w:val="0"/>
                <w:sz w:val="28"/>
                <w:szCs w:val="28"/>
              </w:rPr>
              <w:t>1</w:t>
            </w:r>
            <w:r w:rsidRPr="0042385B">
              <w:rPr>
                <w:b w:val="0"/>
                <w:sz w:val="28"/>
                <w:szCs w:val="28"/>
              </w:rPr>
              <w:t>. Sumário</w:t>
            </w:r>
          </w:p>
        </w:tc>
      </w:tr>
      <w:tr w:rsidR="00AC286C" w:rsidTr="0042385B">
        <w:trPr>
          <w:cantSplit/>
        </w:trPr>
        <w:tc>
          <w:tcPr>
            <w:tcW w:w="4606" w:type="dxa"/>
            <w:gridSpan w:val="4"/>
            <w:tcBorders>
              <w:top w:val="single" w:sz="4" w:space="0" w:color="auto"/>
              <w:bottom w:val="single" w:sz="4" w:space="0" w:color="auto"/>
              <w:right w:val="single" w:sz="4" w:space="0" w:color="auto"/>
            </w:tcBorders>
          </w:tcPr>
          <w:p w:rsidR="00AC286C" w:rsidRDefault="00AC286C" w:rsidP="00FD5B6C">
            <w:pPr>
              <w:rPr>
                <w:rFonts w:ascii="Arial" w:hAnsi="Arial"/>
              </w:rPr>
            </w:pPr>
            <w:r>
              <w:rPr>
                <w:rFonts w:ascii="Arial" w:hAnsi="Arial"/>
              </w:rPr>
              <w:t>1. Objeto</w:t>
            </w:r>
          </w:p>
        </w:tc>
        <w:tc>
          <w:tcPr>
            <w:tcW w:w="4962" w:type="dxa"/>
            <w:gridSpan w:val="5"/>
            <w:tcBorders>
              <w:top w:val="single" w:sz="4" w:space="0" w:color="auto"/>
              <w:left w:val="single" w:sz="4" w:space="0" w:color="auto"/>
              <w:bottom w:val="single" w:sz="4" w:space="0" w:color="auto"/>
            </w:tcBorders>
          </w:tcPr>
          <w:p w:rsidR="00AC286C" w:rsidRDefault="00AC286C" w:rsidP="00711B35">
            <w:pPr>
              <w:rPr>
                <w:rFonts w:ascii="Arial" w:hAnsi="Arial"/>
              </w:rPr>
            </w:pPr>
            <w:r>
              <w:rPr>
                <w:rFonts w:ascii="Arial" w:hAnsi="Arial"/>
              </w:rPr>
              <w:t>10. Critério de Julgamento</w:t>
            </w:r>
          </w:p>
        </w:tc>
      </w:tr>
      <w:tr w:rsidR="00AC286C" w:rsidTr="0042385B">
        <w:trPr>
          <w:cantSplit/>
        </w:trPr>
        <w:tc>
          <w:tcPr>
            <w:tcW w:w="4606" w:type="dxa"/>
            <w:gridSpan w:val="4"/>
            <w:tcBorders>
              <w:top w:val="single" w:sz="4" w:space="0" w:color="auto"/>
              <w:bottom w:val="single" w:sz="4" w:space="0" w:color="auto"/>
              <w:right w:val="single" w:sz="4" w:space="0" w:color="auto"/>
            </w:tcBorders>
          </w:tcPr>
          <w:p w:rsidR="00AC286C" w:rsidRDefault="00AC286C" w:rsidP="00FD5B6C">
            <w:pPr>
              <w:rPr>
                <w:rFonts w:ascii="Arial" w:hAnsi="Arial"/>
              </w:rPr>
            </w:pPr>
            <w:r>
              <w:rPr>
                <w:rFonts w:ascii="Arial" w:hAnsi="Arial"/>
              </w:rPr>
              <w:t>2. Preço Máximo</w:t>
            </w:r>
          </w:p>
        </w:tc>
        <w:tc>
          <w:tcPr>
            <w:tcW w:w="4962" w:type="dxa"/>
            <w:gridSpan w:val="5"/>
            <w:tcBorders>
              <w:top w:val="single" w:sz="4" w:space="0" w:color="auto"/>
              <w:left w:val="single" w:sz="4" w:space="0" w:color="auto"/>
              <w:bottom w:val="single" w:sz="4" w:space="0" w:color="auto"/>
            </w:tcBorders>
          </w:tcPr>
          <w:p w:rsidR="00AC286C" w:rsidRDefault="00AC286C" w:rsidP="00711B35">
            <w:pPr>
              <w:rPr>
                <w:rFonts w:ascii="Arial" w:hAnsi="Arial"/>
              </w:rPr>
            </w:pPr>
            <w:r>
              <w:rPr>
                <w:rFonts w:ascii="Arial" w:hAnsi="Arial"/>
              </w:rPr>
              <w:t>11. Recursos</w:t>
            </w:r>
          </w:p>
        </w:tc>
      </w:tr>
      <w:tr w:rsidR="00AC286C" w:rsidTr="0042385B">
        <w:trPr>
          <w:cantSplit/>
        </w:trPr>
        <w:tc>
          <w:tcPr>
            <w:tcW w:w="4606" w:type="dxa"/>
            <w:gridSpan w:val="4"/>
            <w:tcBorders>
              <w:top w:val="single" w:sz="4" w:space="0" w:color="auto"/>
              <w:bottom w:val="single" w:sz="4" w:space="0" w:color="auto"/>
              <w:right w:val="single" w:sz="4" w:space="0" w:color="auto"/>
            </w:tcBorders>
          </w:tcPr>
          <w:p w:rsidR="00AC286C" w:rsidRDefault="00AC286C" w:rsidP="00400506">
            <w:pPr>
              <w:rPr>
                <w:rFonts w:ascii="Arial" w:hAnsi="Arial"/>
              </w:rPr>
            </w:pPr>
            <w:r>
              <w:rPr>
                <w:rFonts w:ascii="Arial" w:hAnsi="Arial"/>
              </w:rPr>
              <w:t>3. Comunicação dos atos da Licitação e     indicação do representante</w:t>
            </w:r>
          </w:p>
        </w:tc>
        <w:tc>
          <w:tcPr>
            <w:tcW w:w="4962" w:type="dxa"/>
            <w:gridSpan w:val="5"/>
            <w:tcBorders>
              <w:top w:val="single" w:sz="4" w:space="0" w:color="auto"/>
              <w:left w:val="single" w:sz="4" w:space="0" w:color="auto"/>
              <w:bottom w:val="single" w:sz="4" w:space="0" w:color="auto"/>
            </w:tcBorders>
          </w:tcPr>
          <w:p w:rsidR="00AC286C" w:rsidRDefault="00AC286C" w:rsidP="00711B35">
            <w:pPr>
              <w:rPr>
                <w:rFonts w:ascii="Arial" w:hAnsi="Arial"/>
              </w:rPr>
            </w:pPr>
            <w:r>
              <w:rPr>
                <w:rFonts w:ascii="Arial" w:hAnsi="Arial"/>
              </w:rPr>
              <w:t>12. Adjudicação e Homologação</w:t>
            </w:r>
          </w:p>
        </w:tc>
      </w:tr>
      <w:tr w:rsidR="00AC286C" w:rsidTr="0042385B">
        <w:trPr>
          <w:cantSplit/>
        </w:trPr>
        <w:tc>
          <w:tcPr>
            <w:tcW w:w="4606" w:type="dxa"/>
            <w:gridSpan w:val="4"/>
            <w:tcBorders>
              <w:top w:val="single" w:sz="4" w:space="0" w:color="auto"/>
              <w:bottom w:val="single" w:sz="4" w:space="0" w:color="auto"/>
              <w:right w:val="single" w:sz="4" w:space="0" w:color="auto"/>
            </w:tcBorders>
          </w:tcPr>
          <w:p w:rsidR="00AC286C" w:rsidRDefault="00AC286C" w:rsidP="00FD5B6C">
            <w:pPr>
              <w:rPr>
                <w:rFonts w:ascii="Arial" w:hAnsi="Arial"/>
              </w:rPr>
            </w:pPr>
            <w:r>
              <w:rPr>
                <w:rFonts w:ascii="Arial" w:hAnsi="Arial"/>
              </w:rPr>
              <w:t>4. Regência Legal</w:t>
            </w:r>
          </w:p>
        </w:tc>
        <w:tc>
          <w:tcPr>
            <w:tcW w:w="4962" w:type="dxa"/>
            <w:gridSpan w:val="5"/>
            <w:tcBorders>
              <w:top w:val="single" w:sz="4" w:space="0" w:color="auto"/>
              <w:left w:val="single" w:sz="4" w:space="0" w:color="auto"/>
              <w:bottom w:val="single" w:sz="4" w:space="0" w:color="auto"/>
            </w:tcBorders>
          </w:tcPr>
          <w:p w:rsidR="00AC286C" w:rsidRDefault="00AC286C" w:rsidP="005F0735">
            <w:pPr>
              <w:rPr>
                <w:rFonts w:ascii="Arial" w:hAnsi="Arial"/>
              </w:rPr>
            </w:pPr>
            <w:r>
              <w:rPr>
                <w:rFonts w:ascii="Arial" w:hAnsi="Arial"/>
              </w:rPr>
              <w:t>13. D</w:t>
            </w:r>
            <w:r w:rsidR="005F0735">
              <w:rPr>
                <w:rFonts w:ascii="Arial" w:hAnsi="Arial"/>
              </w:rPr>
              <w:t>a</w:t>
            </w:r>
            <w:r>
              <w:rPr>
                <w:rFonts w:ascii="Arial" w:hAnsi="Arial"/>
              </w:rPr>
              <w:t xml:space="preserve"> </w:t>
            </w:r>
            <w:r w:rsidR="005254E8">
              <w:rPr>
                <w:rFonts w:ascii="Arial" w:hAnsi="Arial"/>
              </w:rPr>
              <w:t xml:space="preserve">Ata de Registro de Preços </w:t>
            </w:r>
          </w:p>
        </w:tc>
      </w:tr>
      <w:tr w:rsidR="00AC286C" w:rsidTr="0042385B">
        <w:trPr>
          <w:cantSplit/>
        </w:trPr>
        <w:tc>
          <w:tcPr>
            <w:tcW w:w="4606" w:type="dxa"/>
            <w:gridSpan w:val="4"/>
            <w:tcBorders>
              <w:top w:val="single" w:sz="4" w:space="0" w:color="auto"/>
              <w:bottom w:val="single" w:sz="4" w:space="0" w:color="auto"/>
              <w:right w:val="single" w:sz="4" w:space="0" w:color="auto"/>
            </w:tcBorders>
          </w:tcPr>
          <w:p w:rsidR="00AC286C" w:rsidRDefault="00AC286C" w:rsidP="00FD5B6C">
            <w:pPr>
              <w:rPr>
                <w:rFonts w:ascii="Arial" w:hAnsi="Arial"/>
              </w:rPr>
            </w:pPr>
            <w:r>
              <w:rPr>
                <w:rFonts w:ascii="Arial" w:hAnsi="Arial"/>
              </w:rPr>
              <w:t>5. Condições para participar da licitação</w:t>
            </w:r>
          </w:p>
        </w:tc>
        <w:tc>
          <w:tcPr>
            <w:tcW w:w="4962" w:type="dxa"/>
            <w:gridSpan w:val="5"/>
            <w:tcBorders>
              <w:top w:val="single" w:sz="4" w:space="0" w:color="auto"/>
              <w:left w:val="single" w:sz="4" w:space="0" w:color="auto"/>
              <w:bottom w:val="single" w:sz="4" w:space="0" w:color="auto"/>
            </w:tcBorders>
          </w:tcPr>
          <w:p w:rsidR="00AC286C" w:rsidRDefault="00AC286C" w:rsidP="00711B35">
            <w:pPr>
              <w:rPr>
                <w:rFonts w:ascii="Arial" w:hAnsi="Arial"/>
              </w:rPr>
            </w:pPr>
            <w:r>
              <w:rPr>
                <w:rFonts w:ascii="Arial" w:hAnsi="Arial"/>
              </w:rPr>
              <w:t>14. Condições de Pagamento</w:t>
            </w:r>
          </w:p>
        </w:tc>
      </w:tr>
      <w:tr w:rsidR="00AC286C" w:rsidTr="0042385B">
        <w:trPr>
          <w:cantSplit/>
        </w:trPr>
        <w:tc>
          <w:tcPr>
            <w:tcW w:w="4606" w:type="dxa"/>
            <w:gridSpan w:val="4"/>
            <w:tcBorders>
              <w:top w:val="single" w:sz="4" w:space="0" w:color="auto"/>
              <w:bottom w:val="single" w:sz="4" w:space="0" w:color="auto"/>
              <w:right w:val="single" w:sz="4" w:space="0" w:color="auto"/>
            </w:tcBorders>
          </w:tcPr>
          <w:p w:rsidR="00AC286C" w:rsidRDefault="00AC286C" w:rsidP="00FD5B6C">
            <w:pPr>
              <w:rPr>
                <w:rFonts w:ascii="Arial" w:hAnsi="Arial"/>
              </w:rPr>
            </w:pPr>
            <w:r>
              <w:rPr>
                <w:rFonts w:ascii="Arial" w:hAnsi="Arial"/>
              </w:rPr>
              <w:lastRenderedPageBreak/>
              <w:t>6. Credenciamento</w:t>
            </w:r>
          </w:p>
        </w:tc>
        <w:tc>
          <w:tcPr>
            <w:tcW w:w="4962" w:type="dxa"/>
            <w:gridSpan w:val="5"/>
            <w:tcBorders>
              <w:top w:val="single" w:sz="4" w:space="0" w:color="auto"/>
              <w:left w:val="single" w:sz="4" w:space="0" w:color="auto"/>
              <w:bottom w:val="single" w:sz="4" w:space="0" w:color="auto"/>
            </w:tcBorders>
          </w:tcPr>
          <w:p w:rsidR="00AC286C" w:rsidRPr="00EE67F9" w:rsidRDefault="00AC286C" w:rsidP="005F0735">
            <w:pPr>
              <w:rPr>
                <w:rFonts w:ascii="Arial" w:hAnsi="Arial"/>
              </w:rPr>
            </w:pPr>
            <w:r w:rsidRPr="00EE67F9">
              <w:rPr>
                <w:rFonts w:ascii="Arial" w:hAnsi="Arial"/>
              </w:rPr>
              <w:t xml:space="preserve">15. </w:t>
            </w:r>
            <w:r w:rsidR="00EE67F9" w:rsidRPr="00EE67F9">
              <w:rPr>
                <w:rFonts w:ascii="Arial" w:hAnsi="Arial" w:cs="Arial"/>
                <w:caps/>
                <w:szCs w:val="22"/>
              </w:rPr>
              <w:t>Do Pedido do reequilíbrio financeiro</w:t>
            </w:r>
          </w:p>
        </w:tc>
      </w:tr>
      <w:tr w:rsidR="00AC286C" w:rsidTr="0042385B">
        <w:trPr>
          <w:cantSplit/>
        </w:trPr>
        <w:tc>
          <w:tcPr>
            <w:tcW w:w="4606" w:type="dxa"/>
            <w:gridSpan w:val="4"/>
            <w:tcBorders>
              <w:top w:val="single" w:sz="4" w:space="0" w:color="auto"/>
              <w:bottom w:val="single" w:sz="4" w:space="0" w:color="auto"/>
              <w:right w:val="single" w:sz="4" w:space="0" w:color="auto"/>
            </w:tcBorders>
          </w:tcPr>
          <w:p w:rsidR="00AC286C" w:rsidRDefault="00AC286C" w:rsidP="00FD5B6C">
            <w:pPr>
              <w:rPr>
                <w:rFonts w:ascii="Arial" w:hAnsi="Arial"/>
              </w:rPr>
            </w:pPr>
            <w:r>
              <w:rPr>
                <w:rFonts w:ascii="Arial" w:hAnsi="Arial"/>
              </w:rPr>
              <w:t>7. Proposta de Preço</w:t>
            </w:r>
          </w:p>
        </w:tc>
        <w:tc>
          <w:tcPr>
            <w:tcW w:w="4962" w:type="dxa"/>
            <w:gridSpan w:val="5"/>
            <w:tcBorders>
              <w:top w:val="single" w:sz="4" w:space="0" w:color="auto"/>
              <w:left w:val="single" w:sz="4" w:space="0" w:color="auto"/>
              <w:bottom w:val="single" w:sz="4" w:space="0" w:color="auto"/>
            </w:tcBorders>
          </w:tcPr>
          <w:p w:rsidR="00AC286C" w:rsidRDefault="00AC286C" w:rsidP="00711B35">
            <w:pPr>
              <w:rPr>
                <w:rFonts w:ascii="Arial" w:hAnsi="Arial"/>
              </w:rPr>
            </w:pPr>
            <w:r>
              <w:rPr>
                <w:rFonts w:ascii="Arial" w:hAnsi="Arial"/>
              </w:rPr>
              <w:t>16. Penalidades</w:t>
            </w:r>
          </w:p>
        </w:tc>
      </w:tr>
      <w:tr w:rsidR="00AC286C" w:rsidTr="0042385B">
        <w:trPr>
          <w:cantSplit/>
        </w:trPr>
        <w:tc>
          <w:tcPr>
            <w:tcW w:w="4606" w:type="dxa"/>
            <w:gridSpan w:val="4"/>
            <w:tcBorders>
              <w:top w:val="single" w:sz="4" w:space="0" w:color="auto"/>
              <w:bottom w:val="single" w:sz="4" w:space="0" w:color="auto"/>
              <w:right w:val="single" w:sz="4" w:space="0" w:color="auto"/>
            </w:tcBorders>
          </w:tcPr>
          <w:p w:rsidR="00AC286C" w:rsidRDefault="00AC286C" w:rsidP="00FD5B6C">
            <w:pPr>
              <w:rPr>
                <w:rFonts w:ascii="Arial" w:hAnsi="Arial"/>
              </w:rPr>
            </w:pPr>
            <w:r>
              <w:rPr>
                <w:rFonts w:ascii="Arial" w:hAnsi="Arial"/>
              </w:rPr>
              <w:t>8. Documentos de Habilitação</w:t>
            </w:r>
          </w:p>
        </w:tc>
        <w:tc>
          <w:tcPr>
            <w:tcW w:w="4962" w:type="dxa"/>
            <w:gridSpan w:val="5"/>
            <w:tcBorders>
              <w:top w:val="single" w:sz="4" w:space="0" w:color="auto"/>
              <w:left w:val="single" w:sz="4" w:space="0" w:color="auto"/>
              <w:bottom w:val="single" w:sz="4" w:space="0" w:color="auto"/>
            </w:tcBorders>
          </w:tcPr>
          <w:p w:rsidR="00AC286C" w:rsidRDefault="00AC286C" w:rsidP="00711B35">
            <w:pPr>
              <w:pStyle w:val="Ttulo1"/>
              <w:jc w:val="left"/>
              <w:rPr>
                <w:b w:val="0"/>
                <w:sz w:val="22"/>
              </w:rPr>
            </w:pPr>
            <w:r>
              <w:rPr>
                <w:b w:val="0"/>
                <w:sz w:val="22"/>
              </w:rPr>
              <w:t>17. Impugnações</w:t>
            </w:r>
          </w:p>
        </w:tc>
      </w:tr>
      <w:tr w:rsidR="00AC286C" w:rsidTr="0042385B">
        <w:trPr>
          <w:cantSplit/>
        </w:trPr>
        <w:tc>
          <w:tcPr>
            <w:tcW w:w="4606" w:type="dxa"/>
            <w:gridSpan w:val="4"/>
            <w:tcBorders>
              <w:top w:val="single" w:sz="4" w:space="0" w:color="auto"/>
              <w:bottom w:val="single" w:sz="4" w:space="0" w:color="auto"/>
              <w:right w:val="single" w:sz="4" w:space="0" w:color="auto"/>
            </w:tcBorders>
          </w:tcPr>
          <w:p w:rsidR="00AC286C" w:rsidRDefault="00AC286C" w:rsidP="00FD5B6C">
            <w:pPr>
              <w:rPr>
                <w:rFonts w:ascii="Arial" w:hAnsi="Arial"/>
              </w:rPr>
            </w:pPr>
            <w:r>
              <w:rPr>
                <w:rFonts w:ascii="Arial" w:hAnsi="Arial"/>
              </w:rPr>
              <w:t>9. Procedimentos da Licitação</w:t>
            </w:r>
          </w:p>
        </w:tc>
        <w:tc>
          <w:tcPr>
            <w:tcW w:w="4962" w:type="dxa"/>
            <w:gridSpan w:val="5"/>
            <w:tcBorders>
              <w:top w:val="single" w:sz="4" w:space="0" w:color="auto"/>
              <w:left w:val="single" w:sz="4" w:space="0" w:color="auto"/>
              <w:bottom w:val="single" w:sz="4" w:space="0" w:color="auto"/>
            </w:tcBorders>
          </w:tcPr>
          <w:p w:rsidR="00AC286C" w:rsidRDefault="00AC286C" w:rsidP="00711B35">
            <w:pPr>
              <w:pStyle w:val="Ttulo1"/>
              <w:jc w:val="left"/>
              <w:rPr>
                <w:sz w:val="22"/>
              </w:rPr>
            </w:pPr>
            <w:r>
              <w:rPr>
                <w:b w:val="0"/>
                <w:sz w:val="22"/>
              </w:rPr>
              <w:t>18. Disposições Gerais</w:t>
            </w:r>
          </w:p>
        </w:tc>
      </w:tr>
    </w:tbl>
    <w:p w:rsidR="004A2A31" w:rsidRPr="005C0942" w:rsidRDefault="004A2A31" w:rsidP="004A2A31">
      <w:pPr>
        <w:numPr>
          <w:ilvl w:val="0"/>
          <w:numId w:val="1"/>
        </w:numPr>
        <w:spacing w:before="200" w:after="0"/>
        <w:ind w:left="357" w:hanging="357"/>
        <w:rPr>
          <w:rFonts w:ascii="Arial" w:hAnsi="Arial" w:cs="Arial"/>
          <w:b/>
          <w:szCs w:val="22"/>
          <w:u w:val="single"/>
        </w:rPr>
      </w:pPr>
      <w:r w:rsidRPr="005C0942">
        <w:rPr>
          <w:rFonts w:ascii="Arial" w:hAnsi="Arial" w:cs="Arial"/>
          <w:b/>
          <w:szCs w:val="22"/>
          <w:u w:val="single"/>
        </w:rPr>
        <w:t>OBJETO</w:t>
      </w:r>
    </w:p>
    <w:p w:rsidR="004A2A31" w:rsidRPr="005C0942" w:rsidRDefault="004A2A31" w:rsidP="00400506">
      <w:pPr>
        <w:pStyle w:val="Corpodetexto"/>
        <w:widowControl w:val="0"/>
        <w:spacing w:before="60" w:line="270" w:lineRule="exact"/>
        <w:jc w:val="both"/>
        <w:rPr>
          <w:rFonts w:ascii="Arial" w:hAnsi="Arial" w:cs="Arial"/>
          <w:sz w:val="22"/>
          <w:szCs w:val="22"/>
        </w:rPr>
      </w:pPr>
      <w:r w:rsidRPr="005C0942">
        <w:rPr>
          <w:rFonts w:ascii="Arial" w:hAnsi="Arial" w:cs="Arial"/>
          <w:sz w:val="22"/>
          <w:szCs w:val="22"/>
        </w:rPr>
        <w:t xml:space="preserve">1.1. O objeto da presente licitação está </w:t>
      </w:r>
      <w:r w:rsidRPr="0059695E">
        <w:rPr>
          <w:rFonts w:ascii="Arial" w:hAnsi="Arial" w:cs="Arial"/>
          <w:sz w:val="22"/>
          <w:szCs w:val="22"/>
        </w:rPr>
        <w:t>descrito no item 4 do preâmbulo</w:t>
      </w:r>
      <w:r w:rsidR="003D75B2">
        <w:rPr>
          <w:rFonts w:ascii="Arial" w:hAnsi="Arial" w:cs="Arial"/>
          <w:sz w:val="22"/>
          <w:szCs w:val="22"/>
        </w:rPr>
        <w:t xml:space="preserve"> </w:t>
      </w:r>
      <w:r w:rsidR="003D75B2" w:rsidRPr="003D75B2">
        <w:rPr>
          <w:rFonts w:ascii="Arial" w:hAnsi="Arial" w:cs="Arial"/>
          <w:b/>
          <w:sz w:val="22"/>
          <w:szCs w:val="22"/>
        </w:rPr>
        <w:t xml:space="preserve">(Pregão Presencial </w:t>
      </w:r>
      <w:r w:rsidR="00711B35">
        <w:rPr>
          <w:rFonts w:ascii="Arial" w:hAnsi="Arial" w:cs="Arial"/>
          <w:b/>
          <w:sz w:val="22"/>
          <w:szCs w:val="22"/>
        </w:rPr>
        <w:t xml:space="preserve">– Sistema de </w:t>
      </w:r>
      <w:r w:rsidR="003D75B2" w:rsidRPr="003D75B2">
        <w:rPr>
          <w:rFonts w:ascii="Arial" w:hAnsi="Arial" w:cs="Arial"/>
          <w:b/>
          <w:sz w:val="22"/>
          <w:szCs w:val="22"/>
        </w:rPr>
        <w:t>Registro de Preços)</w:t>
      </w:r>
      <w:r w:rsidRPr="005C0942">
        <w:rPr>
          <w:rFonts w:ascii="Arial" w:hAnsi="Arial" w:cs="Arial"/>
          <w:sz w:val="22"/>
          <w:szCs w:val="22"/>
        </w:rPr>
        <w:t xml:space="preserve">, conforme especificações, unidades de medida, quantidades e demais condições descritas no </w:t>
      </w:r>
      <w:r w:rsidRPr="005C0942">
        <w:rPr>
          <w:rFonts w:ascii="Arial" w:hAnsi="Arial" w:cs="Arial"/>
          <w:b/>
          <w:sz w:val="22"/>
          <w:szCs w:val="22"/>
        </w:rPr>
        <w:t>Anexo I</w:t>
      </w:r>
      <w:r w:rsidRPr="005C0942">
        <w:rPr>
          <w:rFonts w:ascii="Arial" w:hAnsi="Arial" w:cs="Arial"/>
          <w:sz w:val="22"/>
          <w:szCs w:val="22"/>
        </w:rPr>
        <w:t xml:space="preserve"> deste Edital.</w:t>
      </w:r>
    </w:p>
    <w:p w:rsidR="004A2A31" w:rsidRPr="005C0942" w:rsidRDefault="004A2A31" w:rsidP="00400506">
      <w:pPr>
        <w:pStyle w:val="Corpodetexto"/>
        <w:widowControl w:val="0"/>
        <w:spacing w:before="60" w:line="270" w:lineRule="exact"/>
        <w:jc w:val="both"/>
        <w:rPr>
          <w:rFonts w:ascii="Arial" w:hAnsi="Arial" w:cs="Arial"/>
          <w:sz w:val="22"/>
          <w:szCs w:val="22"/>
        </w:rPr>
      </w:pPr>
      <w:r w:rsidRPr="005C0942">
        <w:rPr>
          <w:rFonts w:ascii="Arial" w:hAnsi="Arial" w:cs="Arial"/>
          <w:sz w:val="22"/>
          <w:szCs w:val="22"/>
        </w:rPr>
        <w:t xml:space="preserve">1.2. O tipo de Licitação está indicado no item 6 do preâmbulo. </w:t>
      </w:r>
    </w:p>
    <w:p w:rsidR="004A2A31" w:rsidRPr="005C0942" w:rsidRDefault="004A2A31" w:rsidP="00400506">
      <w:pPr>
        <w:pStyle w:val="Corpodetexto"/>
        <w:widowControl w:val="0"/>
        <w:spacing w:before="60" w:line="270" w:lineRule="exact"/>
        <w:jc w:val="both"/>
        <w:rPr>
          <w:rFonts w:ascii="Arial" w:hAnsi="Arial" w:cs="Arial"/>
          <w:sz w:val="22"/>
          <w:szCs w:val="22"/>
        </w:rPr>
      </w:pPr>
      <w:r w:rsidRPr="005C0942">
        <w:rPr>
          <w:rFonts w:ascii="Arial" w:hAnsi="Arial" w:cs="Arial"/>
          <w:sz w:val="22"/>
          <w:szCs w:val="22"/>
        </w:rPr>
        <w:t xml:space="preserve">1.3. A contratação com a empresa vencedora obedecerá às condições constantes na Proposta de Preços – </w:t>
      </w:r>
      <w:r w:rsidRPr="005C0942">
        <w:rPr>
          <w:rFonts w:ascii="Arial" w:hAnsi="Arial" w:cs="Arial"/>
          <w:b/>
          <w:sz w:val="22"/>
          <w:szCs w:val="22"/>
        </w:rPr>
        <w:t>Anexo II</w:t>
      </w:r>
      <w:r w:rsidRPr="005C0942">
        <w:rPr>
          <w:rFonts w:ascii="Arial" w:hAnsi="Arial" w:cs="Arial"/>
          <w:sz w:val="22"/>
          <w:szCs w:val="22"/>
        </w:rPr>
        <w:t xml:space="preserve">, e na </w:t>
      </w:r>
      <w:r w:rsidR="005254E8">
        <w:rPr>
          <w:rFonts w:ascii="Arial" w:hAnsi="Arial" w:cs="Arial"/>
          <w:sz w:val="22"/>
          <w:szCs w:val="22"/>
        </w:rPr>
        <w:t xml:space="preserve">Ata de Registro de Preços </w:t>
      </w:r>
      <w:r w:rsidRPr="005C0942">
        <w:rPr>
          <w:rFonts w:ascii="Arial" w:hAnsi="Arial" w:cs="Arial"/>
          <w:sz w:val="22"/>
          <w:szCs w:val="22"/>
        </w:rPr>
        <w:t xml:space="preserve"> - </w:t>
      </w:r>
      <w:r w:rsidRPr="005C0942">
        <w:rPr>
          <w:rFonts w:ascii="Arial" w:hAnsi="Arial" w:cs="Arial"/>
          <w:b/>
          <w:sz w:val="22"/>
          <w:szCs w:val="22"/>
        </w:rPr>
        <w:t>Anexo VI</w:t>
      </w:r>
      <w:r w:rsidRPr="005C0942">
        <w:rPr>
          <w:rFonts w:ascii="Arial" w:hAnsi="Arial" w:cs="Arial"/>
          <w:sz w:val="22"/>
          <w:szCs w:val="22"/>
        </w:rPr>
        <w:t xml:space="preserve"> deste Edital.</w:t>
      </w:r>
    </w:p>
    <w:p w:rsidR="00400506" w:rsidRPr="005C0942" w:rsidRDefault="004A2A31" w:rsidP="00400506">
      <w:pPr>
        <w:pStyle w:val="Corpodetexto"/>
        <w:widowControl w:val="0"/>
        <w:spacing w:before="60" w:line="270" w:lineRule="exact"/>
        <w:jc w:val="both"/>
        <w:rPr>
          <w:rFonts w:ascii="Arial" w:hAnsi="Arial" w:cs="Arial"/>
          <w:sz w:val="22"/>
          <w:szCs w:val="22"/>
        </w:rPr>
      </w:pPr>
      <w:r w:rsidRPr="005C0942">
        <w:rPr>
          <w:rFonts w:ascii="Arial" w:hAnsi="Arial" w:cs="Arial"/>
          <w:sz w:val="22"/>
          <w:szCs w:val="22"/>
        </w:rPr>
        <w:t>1.4. Os recursos destinados ao pagamento do objeto de que trata o presente Edital são oriundos da</w:t>
      </w:r>
      <w:r w:rsidR="00400506" w:rsidRPr="005C0942">
        <w:rPr>
          <w:rFonts w:ascii="Arial" w:hAnsi="Arial" w:cs="Arial"/>
          <w:sz w:val="22"/>
          <w:szCs w:val="22"/>
        </w:rPr>
        <w:t>s seguintes fontes:</w:t>
      </w:r>
    </w:p>
    <w:p w:rsidR="00014D91" w:rsidRPr="00014D91" w:rsidRDefault="00014D91" w:rsidP="00014D91">
      <w:pPr>
        <w:pStyle w:val="Corpodetexto"/>
        <w:widowControl w:val="0"/>
        <w:spacing w:before="60"/>
        <w:rPr>
          <w:rFonts w:ascii="Times New Roman" w:hAnsi="Times New Roman"/>
          <w:sz w:val="22"/>
          <w:szCs w:val="22"/>
        </w:rPr>
      </w:pPr>
      <w:r w:rsidRPr="00014D91">
        <w:rPr>
          <w:rFonts w:ascii="Times New Roman" w:hAnsi="Times New Roman"/>
          <w:b/>
          <w:sz w:val="22"/>
          <w:szCs w:val="22"/>
        </w:rPr>
        <w:t>Secretaria Municipal de Administração – 2.006</w:t>
      </w:r>
    </w:p>
    <w:p w:rsidR="00014D91" w:rsidRPr="00014D91" w:rsidRDefault="00014D91" w:rsidP="00014D91">
      <w:pPr>
        <w:pStyle w:val="Corpodetexto"/>
        <w:widowControl w:val="0"/>
        <w:spacing w:before="60"/>
        <w:rPr>
          <w:rFonts w:ascii="Times New Roman" w:hAnsi="Times New Roman"/>
          <w:sz w:val="22"/>
          <w:szCs w:val="22"/>
        </w:rPr>
      </w:pPr>
      <w:r w:rsidRPr="00014D91">
        <w:rPr>
          <w:rFonts w:ascii="Times New Roman" w:hAnsi="Times New Roman"/>
          <w:sz w:val="22"/>
          <w:szCs w:val="22"/>
        </w:rPr>
        <w:t>3.3.90.39 – Outros Serviços de Terceiros – Pessoa Jurídica</w:t>
      </w:r>
    </w:p>
    <w:p w:rsidR="00014D91" w:rsidRPr="00014D91" w:rsidRDefault="00014D91" w:rsidP="00014D91">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014D91" w:rsidRPr="00014D91" w:rsidRDefault="00014D91" w:rsidP="00014D91">
      <w:pPr>
        <w:pStyle w:val="Corpodetexto"/>
        <w:widowControl w:val="0"/>
        <w:spacing w:before="60"/>
        <w:rPr>
          <w:rFonts w:ascii="Times New Roman" w:hAnsi="Times New Roman"/>
          <w:sz w:val="22"/>
          <w:szCs w:val="22"/>
        </w:rPr>
      </w:pPr>
      <w:r w:rsidRPr="00014D91">
        <w:rPr>
          <w:rFonts w:ascii="Times New Roman" w:hAnsi="Times New Roman"/>
          <w:b/>
          <w:sz w:val="22"/>
          <w:szCs w:val="22"/>
        </w:rPr>
        <w:t>Secretaria Municipal de Agricultura-2.010</w:t>
      </w:r>
    </w:p>
    <w:p w:rsidR="00014D91" w:rsidRPr="00014D91" w:rsidRDefault="00014D91" w:rsidP="00014D91">
      <w:pPr>
        <w:pStyle w:val="Corpodetexto"/>
        <w:widowControl w:val="0"/>
        <w:spacing w:before="60"/>
        <w:rPr>
          <w:rFonts w:ascii="Times New Roman" w:hAnsi="Times New Roman"/>
          <w:b/>
          <w:sz w:val="22"/>
          <w:szCs w:val="22"/>
        </w:rPr>
      </w:pPr>
      <w:r w:rsidRPr="00014D91">
        <w:rPr>
          <w:rFonts w:ascii="Times New Roman" w:hAnsi="Times New Roman"/>
          <w:sz w:val="22"/>
          <w:szCs w:val="22"/>
        </w:rPr>
        <w:t>3.3.90.39 – Outros Serviços de Terceiros – Pessoa Jurídica</w:t>
      </w:r>
    </w:p>
    <w:p w:rsidR="00014D91" w:rsidRPr="00014D91" w:rsidRDefault="00014D91" w:rsidP="00014D91">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014D91" w:rsidRPr="00014D91" w:rsidRDefault="00014D91" w:rsidP="00014D91">
      <w:pPr>
        <w:pStyle w:val="Corpodetexto"/>
        <w:widowControl w:val="0"/>
        <w:spacing w:before="60"/>
        <w:rPr>
          <w:rFonts w:ascii="Times New Roman" w:hAnsi="Times New Roman"/>
          <w:sz w:val="22"/>
          <w:szCs w:val="22"/>
        </w:rPr>
      </w:pPr>
      <w:r w:rsidRPr="00014D91">
        <w:rPr>
          <w:rFonts w:ascii="Times New Roman" w:hAnsi="Times New Roman"/>
          <w:b/>
          <w:sz w:val="22"/>
          <w:szCs w:val="22"/>
        </w:rPr>
        <w:t>Departamento de Meio Ambiente -2.009</w:t>
      </w:r>
    </w:p>
    <w:p w:rsidR="00014D91" w:rsidRPr="00014D91" w:rsidRDefault="00014D91" w:rsidP="00014D91">
      <w:pPr>
        <w:pStyle w:val="Corpodetexto"/>
        <w:widowControl w:val="0"/>
        <w:spacing w:before="60"/>
        <w:rPr>
          <w:rFonts w:ascii="Times New Roman" w:hAnsi="Times New Roman"/>
          <w:b/>
          <w:sz w:val="22"/>
          <w:szCs w:val="22"/>
        </w:rPr>
      </w:pPr>
      <w:r w:rsidRPr="00014D91">
        <w:rPr>
          <w:rFonts w:ascii="Times New Roman" w:hAnsi="Times New Roman"/>
          <w:sz w:val="22"/>
          <w:szCs w:val="22"/>
        </w:rPr>
        <w:t>3.3.90.39 – Outros Serviços de Terceiros – Pessoa Jurídica</w:t>
      </w:r>
    </w:p>
    <w:p w:rsidR="00014D91" w:rsidRPr="00014D91" w:rsidRDefault="00014D91" w:rsidP="00014D91">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014D91" w:rsidRPr="00014D91" w:rsidRDefault="00014D91" w:rsidP="00014D91">
      <w:pPr>
        <w:pStyle w:val="Corpodetexto"/>
        <w:widowControl w:val="0"/>
        <w:spacing w:before="60"/>
        <w:rPr>
          <w:rFonts w:ascii="Times New Roman" w:hAnsi="Times New Roman"/>
          <w:sz w:val="22"/>
          <w:szCs w:val="22"/>
        </w:rPr>
      </w:pPr>
      <w:r w:rsidRPr="00014D91">
        <w:rPr>
          <w:rFonts w:ascii="Times New Roman" w:hAnsi="Times New Roman"/>
          <w:b/>
          <w:sz w:val="22"/>
          <w:szCs w:val="22"/>
        </w:rPr>
        <w:t>Secretaria Municipal de Educação, Esporte, Cultura e Lazer – 2.018</w:t>
      </w:r>
    </w:p>
    <w:p w:rsidR="00014D91" w:rsidRPr="00014D91" w:rsidRDefault="00014D91" w:rsidP="00014D91">
      <w:pPr>
        <w:pStyle w:val="Corpodetexto"/>
        <w:widowControl w:val="0"/>
        <w:spacing w:before="60"/>
        <w:rPr>
          <w:rFonts w:ascii="Times New Roman" w:hAnsi="Times New Roman"/>
          <w:sz w:val="22"/>
          <w:szCs w:val="22"/>
        </w:rPr>
      </w:pPr>
      <w:r w:rsidRPr="00014D91">
        <w:rPr>
          <w:rFonts w:ascii="Times New Roman" w:hAnsi="Times New Roman"/>
          <w:sz w:val="22"/>
          <w:szCs w:val="22"/>
        </w:rPr>
        <w:t>3.3.90.39 – Outros Serviços de Terceiros – Pessoa Jurídica</w:t>
      </w:r>
    </w:p>
    <w:p w:rsidR="00014D91" w:rsidRPr="00014D91" w:rsidRDefault="00014D91" w:rsidP="00014D91">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014D91" w:rsidRPr="00014D91" w:rsidRDefault="00014D91" w:rsidP="00014D91">
      <w:pPr>
        <w:pStyle w:val="Corpodetexto"/>
        <w:widowControl w:val="0"/>
        <w:spacing w:before="60"/>
        <w:rPr>
          <w:rFonts w:ascii="Times New Roman" w:hAnsi="Times New Roman"/>
          <w:b/>
          <w:sz w:val="22"/>
          <w:szCs w:val="22"/>
        </w:rPr>
      </w:pPr>
      <w:r w:rsidRPr="00014D91">
        <w:rPr>
          <w:rFonts w:ascii="Times New Roman" w:hAnsi="Times New Roman"/>
          <w:b/>
          <w:sz w:val="22"/>
          <w:szCs w:val="22"/>
        </w:rPr>
        <w:t>Secretaria Municipal de Obras e Serviços Urbanos – 2.044</w:t>
      </w:r>
    </w:p>
    <w:p w:rsidR="00014D91" w:rsidRPr="00014D91" w:rsidRDefault="00014D91" w:rsidP="00014D91">
      <w:pPr>
        <w:pStyle w:val="Corpodetexto"/>
        <w:widowControl w:val="0"/>
        <w:spacing w:before="60"/>
        <w:rPr>
          <w:rFonts w:ascii="Times New Roman" w:hAnsi="Times New Roman"/>
          <w:sz w:val="22"/>
          <w:szCs w:val="22"/>
        </w:rPr>
      </w:pPr>
      <w:r w:rsidRPr="00014D91">
        <w:rPr>
          <w:rFonts w:ascii="Times New Roman" w:hAnsi="Times New Roman"/>
          <w:sz w:val="22"/>
          <w:szCs w:val="22"/>
        </w:rPr>
        <w:t>3.3.90.39 – Outros Serviços de Terceiros – Pessoa Jurídica</w:t>
      </w:r>
    </w:p>
    <w:p w:rsidR="00014D91" w:rsidRPr="00014D91" w:rsidRDefault="00014D91" w:rsidP="00014D91">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014D91" w:rsidRPr="00014D91" w:rsidRDefault="00014D91" w:rsidP="00014D91">
      <w:pPr>
        <w:pStyle w:val="Corpodetexto"/>
        <w:widowControl w:val="0"/>
        <w:spacing w:before="60"/>
        <w:rPr>
          <w:rFonts w:ascii="Times New Roman" w:hAnsi="Times New Roman"/>
          <w:sz w:val="22"/>
          <w:szCs w:val="22"/>
        </w:rPr>
      </w:pPr>
      <w:r w:rsidRPr="00014D91">
        <w:rPr>
          <w:rFonts w:ascii="Times New Roman" w:hAnsi="Times New Roman"/>
          <w:b/>
          <w:sz w:val="22"/>
          <w:szCs w:val="22"/>
        </w:rPr>
        <w:t>Secretaria Municipal de Obras e Serviços Urbanos – 2.045</w:t>
      </w:r>
    </w:p>
    <w:p w:rsidR="00014D91" w:rsidRPr="00014D91" w:rsidRDefault="00014D91" w:rsidP="00014D91">
      <w:pPr>
        <w:pStyle w:val="Corpodetexto"/>
        <w:widowControl w:val="0"/>
        <w:spacing w:before="60"/>
        <w:rPr>
          <w:rFonts w:ascii="Times New Roman" w:hAnsi="Times New Roman"/>
          <w:sz w:val="22"/>
          <w:szCs w:val="22"/>
        </w:rPr>
      </w:pPr>
      <w:r w:rsidRPr="00014D91">
        <w:rPr>
          <w:rFonts w:ascii="Times New Roman" w:hAnsi="Times New Roman"/>
          <w:sz w:val="22"/>
          <w:szCs w:val="22"/>
        </w:rPr>
        <w:t>3.3.90.39 – Outros Serviços de Terceiros – Pessoa Jurídica</w:t>
      </w:r>
    </w:p>
    <w:p w:rsidR="00014D91" w:rsidRPr="00014D91" w:rsidRDefault="00014D91" w:rsidP="00014D91">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014D91" w:rsidRPr="00014D91" w:rsidRDefault="00014D91" w:rsidP="00014D91">
      <w:pPr>
        <w:pStyle w:val="Corpodetexto"/>
        <w:widowControl w:val="0"/>
        <w:spacing w:before="60"/>
        <w:rPr>
          <w:rFonts w:ascii="Times New Roman" w:hAnsi="Times New Roman"/>
          <w:sz w:val="22"/>
          <w:szCs w:val="22"/>
        </w:rPr>
      </w:pPr>
      <w:r w:rsidRPr="00014D91">
        <w:rPr>
          <w:rFonts w:ascii="Times New Roman" w:hAnsi="Times New Roman"/>
          <w:b/>
          <w:sz w:val="22"/>
          <w:szCs w:val="22"/>
        </w:rPr>
        <w:lastRenderedPageBreak/>
        <w:t>Fundo Municipal de Saúde – 2.023</w:t>
      </w:r>
    </w:p>
    <w:p w:rsidR="00014D91" w:rsidRPr="00014D91" w:rsidRDefault="00014D91" w:rsidP="00014D91">
      <w:pPr>
        <w:pStyle w:val="Corpodetexto"/>
        <w:widowControl w:val="0"/>
        <w:spacing w:before="60"/>
        <w:rPr>
          <w:rFonts w:ascii="Times New Roman" w:hAnsi="Times New Roman"/>
          <w:sz w:val="22"/>
          <w:szCs w:val="22"/>
        </w:rPr>
      </w:pPr>
      <w:r w:rsidRPr="00014D91">
        <w:rPr>
          <w:rFonts w:ascii="Times New Roman" w:hAnsi="Times New Roman"/>
          <w:sz w:val="22"/>
          <w:szCs w:val="22"/>
        </w:rPr>
        <w:t>3.3.90.39 – Outros Serviços de Terceiros – Pessoa Jurídica</w:t>
      </w:r>
    </w:p>
    <w:p w:rsidR="00014D91" w:rsidRPr="00014D91" w:rsidRDefault="00014D91" w:rsidP="00014D91">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014D91" w:rsidRPr="00014D91" w:rsidRDefault="00014D91" w:rsidP="00014D91">
      <w:pPr>
        <w:pStyle w:val="Corpodetexto"/>
        <w:widowControl w:val="0"/>
        <w:spacing w:before="60"/>
        <w:rPr>
          <w:rFonts w:ascii="Times New Roman" w:hAnsi="Times New Roman"/>
          <w:sz w:val="22"/>
          <w:szCs w:val="22"/>
        </w:rPr>
      </w:pPr>
      <w:r w:rsidRPr="00014D91">
        <w:rPr>
          <w:rFonts w:ascii="Times New Roman" w:hAnsi="Times New Roman"/>
          <w:b/>
          <w:sz w:val="22"/>
          <w:szCs w:val="22"/>
        </w:rPr>
        <w:t>Fundo Municipal de Assistência Social  2.030</w:t>
      </w:r>
    </w:p>
    <w:p w:rsidR="00014D91" w:rsidRPr="00014D91" w:rsidRDefault="00014D91" w:rsidP="00014D91">
      <w:pPr>
        <w:pStyle w:val="Corpodetexto"/>
        <w:widowControl w:val="0"/>
        <w:spacing w:before="60"/>
        <w:rPr>
          <w:rFonts w:ascii="Times New Roman" w:hAnsi="Times New Roman"/>
          <w:sz w:val="22"/>
          <w:szCs w:val="22"/>
        </w:rPr>
      </w:pPr>
      <w:r w:rsidRPr="00014D91">
        <w:rPr>
          <w:rFonts w:ascii="Times New Roman" w:hAnsi="Times New Roman"/>
          <w:sz w:val="22"/>
          <w:szCs w:val="22"/>
        </w:rPr>
        <w:t>3.3.90.39 – Outros Serviços de Terceiros – Pessoa Jurídica</w:t>
      </w:r>
    </w:p>
    <w:p w:rsidR="00014D91" w:rsidRPr="00014D91" w:rsidRDefault="00014D91" w:rsidP="00014D91">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014D91" w:rsidRPr="00014D91" w:rsidRDefault="00014D91" w:rsidP="00014D91">
      <w:pPr>
        <w:pStyle w:val="Corpodetexto"/>
        <w:widowControl w:val="0"/>
        <w:spacing w:before="60"/>
        <w:rPr>
          <w:rFonts w:ascii="Times New Roman" w:hAnsi="Times New Roman"/>
          <w:sz w:val="22"/>
          <w:szCs w:val="22"/>
        </w:rPr>
      </w:pPr>
      <w:r w:rsidRPr="00014D91">
        <w:rPr>
          <w:rFonts w:ascii="Times New Roman" w:hAnsi="Times New Roman"/>
          <w:b/>
          <w:sz w:val="22"/>
          <w:szCs w:val="22"/>
        </w:rPr>
        <w:t>Fundo Municipal de Assistência Social  2.034</w:t>
      </w:r>
    </w:p>
    <w:p w:rsidR="00014D91" w:rsidRPr="00014D91" w:rsidRDefault="00014D91" w:rsidP="00014D91">
      <w:pPr>
        <w:pStyle w:val="Corpodetexto"/>
        <w:widowControl w:val="0"/>
        <w:spacing w:before="60"/>
        <w:rPr>
          <w:rFonts w:ascii="Times New Roman" w:hAnsi="Times New Roman"/>
          <w:sz w:val="22"/>
          <w:szCs w:val="22"/>
        </w:rPr>
      </w:pPr>
      <w:r w:rsidRPr="00014D91">
        <w:rPr>
          <w:rFonts w:ascii="Times New Roman" w:hAnsi="Times New Roman"/>
          <w:sz w:val="22"/>
          <w:szCs w:val="22"/>
        </w:rPr>
        <w:t>3.3.90.39 – Outros Serviços de Terceiros – Pessoa Jurídica</w:t>
      </w:r>
    </w:p>
    <w:p w:rsidR="00014D91" w:rsidRPr="00014D91" w:rsidRDefault="00014D91" w:rsidP="00014D91">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014D91" w:rsidRPr="00014D91" w:rsidRDefault="00014D91" w:rsidP="00014D91">
      <w:pPr>
        <w:pStyle w:val="Corpodetexto"/>
        <w:widowControl w:val="0"/>
        <w:spacing w:before="60"/>
        <w:rPr>
          <w:rFonts w:ascii="Times New Roman" w:hAnsi="Times New Roman"/>
          <w:sz w:val="22"/>
          <w:szCs w:val="22"/>
        </w:rPr>
      </w:pPr>
      <w:r w:rsidRPr="00014D91">
        <w:rPr>
          <w:rFonts w:ascii="Times New Roman" w:hAnsi="Times New Roman"/>
          <w:b/>
          <w:sz w:val="22"/>
          <w:szCs w:val="22"/>
        </w:rPr>
        <w:t>Fundo Municipal de Assistência Social  2.035</w:t>
      </w:r>
    </w:p>
    <w:p w:rsidR="00014D91" w:rsidRPr="00014D91" w:rsidRDefault="00014D91" w:rsidP="00014D91">
      <w:pPr>
        <w:pStyle w:val="Corpodetexto"/>
        <w:widowControl w:val="0"/>
        <w:spacing w:before="60"/>
        <w:rPr>
          <w:rFonts w:ascii="Times New Roman" w:hAnsi="Times New Roman"/>
          <w:sz w:val="22"/>
          <w:szCs w:val="22"/>
        </w:rPr>
      </w:pPr>
      <w:r w:rsidRPr="00014D91">
        <w:rPr>
          <w:rFonts w:ascii="Times New Roman" w:hAnsi="Times New Roman"/>
          <w:sz w:val="22"/>
          <w:szCs w:val="22"/>
        </w:rPr>
        <w:t>3.3.90.39 – Outros Serviços de Terceiros – Pessoa Jurídica</w:t>
      </w:r>
    </w:p>
    <w:p w:rsidR="00014D91" w:rsidRPr="00014D91" w:rsidRDefault="00014D91" w:rsidP="00014D91">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014D91" w:rsidRPr="00014D91" w:rsidRDefault="00014D91" w:rsidP="00014D91">
      <w:pPr>
        <w:pStyle w:val="Corpodetexto"/>
        <w:widowControl w:val="0"/>
        <w:spacing w:before="60"/>
        <w:rPr>
          <w:rFonts w:ascii="Times New Roman" w:hAnsi="Times New Roman"/>
          <w:sz w:val="22"/>
          <w:szCs w:val="22"/>
        </w:rPr>
      </w:pPr>
      <w:r w:rsidRPr="00014D91">
        <w:rPr>
          <w:rFonts w:ascii="Times New Roman" w:hAnsi="Times New Roman"/>
          <w:b/>
          <w:sz w:val="22"/>
          <w:szCs w:val="22"/>
        </w:rPr>
        <w:t>Fundo Municipal de Assistência Social  2.057</w:t>
      </w:r>
    </w:p>
    <w:p w:rsidR="00014D91" w:rsidRPr="00014D91" w:rsidRDefault="00014D91" w:rsidP="00014D91">
      <w:pPr>
        <w:pStyle w:val="Corpodetexto"/>
        <w:widowControl w:val="0"/>
        <w:spacing w:before="60"/>
        <w:rPr>
          <w:rFonts w:ascii="Times New Roman" w:hAnsi="Times New Roman"/>
          <w:sz w:val="22"/>
          <w:szCs w:val="22"/>
        </w:rPr>
      </w:pPr>
      <w:r w:rsidRPr="00014D91">
        <w:rPr>
          <w:rFonts w:ascii="Times New Roman" w:hAnsi="Times New Roman"/>
          <w:sz w:val="22"/>
          <w:szCs w:val="22"/>
        </w:rPr>
        <w:t>3.3.90.39 – Outros Serviços de Terceiros – Pessoa Jurídica</w:t>
      </w:r>
    </w:p>
    <w:p w:rsidR="00014D91" w:rsidRPr="00014D91" w:rsidRDefault="00014D91" w:rsidP="00014D91">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014D91" w:rsidRPr="00014D91" w:rsidRDefault="00014D91" w:rsidP="00014D91">
      <w:pPr>
        <w:pStyle w:val="Corpodetexto"/>
        <w:widowControl w:val="0"/>
        <w:spacing w:before="60"/>
        <w:rPr>
          <w:rFonts w:ascii="Times New Roman" w:hAnsi="Times New Roman"/>
          <w:sz w:val="22"/>
          <w:szCs w:val="22"/>
        </w:rPr>
      </w:pPr>
      <w:r w:rsidRPr="00014D91">
        <w:rPr>
          <w:rFonts w:ascii="Times New Roman" w:hAnsi="Times New Roman"/>
          <w:b/>
          <w:sz w:val="22"/>
          <w:szCs w:val="22"/>
        </w:rPr>
        <w:t>Fundo Municipal de Assistência Social  2.070</w:t>
      </w:r>
    </w:p>
    <w:p w:rsidR="00014D91" w:rsidRPr="00014D91" w:rsidRDefault="00014D91" w:rsidP="00014D91">
      <w:pPr>
        <w:pStyle w:val="Corpodetexto"/>
        <w:widowControl w:val="0"/>
        <w:spacing w:before="60"/>
        <w:rPr>
          <w:rFonts w:ascii="Times New Roman" w:hAnsi="Times New Roman"/>
          <w:sz w:val="22"/>
          <w:szCs w:val="22"/>
        </w:rPr>
      </w:pPr>
      <w:r w:rsidRPr="00014D91">
        <w:rPr>
          <w:rFonts w:ascii="Times New Roman" w:hAnsi="Times New Roman"/>
          <w:sz w:val="22"/>
          <w:szCs w:val="22"/>
        </w:rPr>
        <w:t>3.3.90.39 – Outros Serviços de Terceiros – Pessoa Jurídica</w:t>
      </w:r>
    </w:p>
    <w:p w:rsidR="00014D91" w:rsidRPr="00014D91" w:rsidRDefault="00014D91" w:rsidP="00014D91">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014D91" w:rsidRPr="00014D91" w:rsidRDefault="00014D91" w:rsidP="00014D91">
      <w:pPr>
        <w:pStyle w:val="Corpodetexto"/>
        <w:widowControl w:val="0"/>
        <w:spacing w:before="60"/>
        <w:rPr>
          <w:rFonts w:ascii="Times New Roman" w:hAnsi="Times New Roman"/>
          <w:sz w:val="22"/>
          <w:szCs w:val="22"/>
        </w:rPr>
      </w:pPr>
      <w:r w:rsidRPr="00014D91">
        <w:rPr>
          <w:rFonts w:ascii="Times New Roman" w:hAnsi="Times New Roman"/>
          <w:b/>
          <w:sz w:val="22"/>
          <w:szCs w:val="22"/>
        </w:rPr>
        <w:t>Fundo Municipal de Investimento Social – 2.039</w:t>
      </w:r>
    </w:p>
    <w:p w:rsidR="00014D91" w:rsidRPr="00014D91" w:rsidRDefault="00014D91" w:rsidP="00014D91">
      <w:pPr>
        <w:pStyle w:val="Corpodetexto"/>
        <w:widowControl w:val="0"/>
        <w:spacing w:before="60"/>
        <w:rPr>
          <w:rFonts w:ascii="Times New Roman" w:hAnsi="Times New Roman"/>
          <w:sz w:val="22"/>
          <w:szCs w:val="22"/>
        </w:rPr>
      </w:pPr>
      <w:r w:rsidRPr="00014D91">
        <w:rPr>
          <w:rFonts w:ascii="Times New Roman" w:hAnsi="Times New Roman"/>
          <w:sz w:val="22"/>
          <w:szCs w:val="22"/>
        </w:rPr>
        <w:t>3.3.90.39 – Outros Serviços de Terceiros – Pessoa Jurídica</w:t>
      </w:r>
    </w:p>
    <w:p w:rsidR="00014D91" w:rsidRPr="00014D91" w:rsidRDefault="00014D91" w:rsidP="00014D91">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4A2A31" w:rsidRPr="005530BA" w:rsidRDefault="004A2A31" w:rsidP="004A2A31">
      <w:pPr>
        <w:numPr>
          <w:ilvl w:val="0"/>
          <w:numId w:val="1"/>
        </w:numPr>
        <w:spacing w:before="240" w:after="0"/>
        <w:ind w:left="357" w:hanging="357"/>
        <w:rPr>
          <w:rFonts w:ascii="Arial" w:hAnsi="Arial" w:cs="Arial"/>
          <w:b/>
          <w:szCs w:val="22"/>
          <w:u w:val="single"/>
        </w:rPr>
      </w:pPr>
      <w:r w:rsidRPr="005530BA">
        <w:rPr>
          <w:rFonts w:ascii="Arial" w:hAnsi="Arial" w:cs="Arial"/>
          <w:b/>
          <w:szCs w:val="22"/>
          <w:u w:val="single"/>
        </w:rPr>
        <w:t>PREÇO MÁXIMO</w:t>
      </w:r>
    </w:p>
    <w:p w:rsidR="004A2A31" w:rsidRPr="005C7BE9" w:rsidRDefault="004A2A31" w:rsidP="00400506">
      <w:pPr>
        <w:pStyle w:val="Corpodetexto"/>
        <w:spacing w:before="100"/>
        <w:jc w:val="both"/>
        <w:rPr>
          <w:rFonts w:ascii="Arial" w:hAnsi="Arial" w:cs="Arial"/>
          <w:sz w:val="22"/>
          <w:szCs w:val="22"/>
        </w:rPr>
      </w:pPr>
      <w:r w:rsidRPr="005530BA">
        <w:rPr>
          <w:rFonts w:ascii="Arial" w:hAnsi="Arial" w:cs="Arial"/>
          <w:snapToGrid w:val="0"/>
          <w:sz w:val="22"/>
          <w:szCs w:val="22"/>
        </w:rPr>
        <w:t>2.1. O valor máximo da licitação e preço estimado d</w:t>
      </w:r>
      <w:r w:rsidR="002B7250">
        <w:rPr>
          <w:rFonts w:ascii="Arial" w:hAnsi="Arial" w:cs="Arial"/>
          <w:snapToGrid w:val="0"/>
          <w:sz w:val="22"/>
          <w:szCs w:val="22"/>
        </w:rPr>
        <w:t>a</w:t>
      </w:r>
      <w:r w:rsidRPr="005530BA">
        <w:rPr>
          <w:rFonts w:ascii="Arial" w:hAnsi="Arial" w:cs="Arial"/>
          <w:snapToGrid w:val="0"/>
          <w:sz w:val="22"/>
          <w:szCs w:val="22"/>
        </w:rPr>
        <w:t xml:space="preserve"> </w:t>
      </w:r>
      <w:r w:rsidR="005254E8">
        <w:rPr>
          <w:rFonts w:ascii="Arial" w:hAnsi="Arial" w:cs="Arial"/>
          <w:snapToGrid w:val="0"/>
          <w:sz w:val="22"/>
          <w:szCs w:val="22"/>
        </w:rPr>
        <w:t xml:space="preserve">Ata de Registro de Preços </w:t>
      </w:r>
      <w:r w:rsidRPr="005530BA">
        <w:rPr>
          <w:rFonts w:ascii="Arial" w:hAnsi="Arial" w:cs="Arial"/>
          <w:snapToGrid w:val="0"/>
          <w:sz w:val="22"/>
          <w:szCs w:val="22"/>
        </w:rPr>
        <w:t xml:space="preserve"> de prestação de serviços será de R$ </w:t>
      </w:r>
      <w:r w:rsidR="009B592A" w:rsidRPr="005530BA">
        <w:rPr>
          <w:rFonts w:ascii="Arial" w:hAnsi="Arial" w:cs="Arial"/>
          <w:snapToGrid w:val="0"/>
          <w:sz w:val="22"/>
          <w:szCs w:val="22"/>
        </w:rPr>
        <w:t>360</w:t>
      </w:r>
      <w:r w:rsidR="008673D7" w:rsidRPr="005530BA">
        <w:rPr>
          <w:rFonts w:ascii="Arial" w:hAnsi="Arial" w:cs="Arial"/>
          <w:snapToGrid w:val="0"/>
          <w:sz w:val="22"/>
          <w:szCs w:val="22"/>
        </w:rPr>
        <w:t>.000,00</w:t>
      </w:r>
      <w:r w:rsidRPr="005530BA">
        <w:rPr>
          <w:rFonts w:ascii="Arial" w:hAnsi="Arial" w:cs="Arial"/>
          <w:snapToGrid w:val="0"/>
          <w:sz w:val="22"/>
          <w:szCs w:val="22"/>
        </w:rPr>
        <w:t xml:space="preserve"> (</w:t>
      </w:r>
      <w:r w:rsidR="009B592A" w:rsidRPr="005530BA">
        <w:rPr>
          <w:rFonts w:ascii="Arial" w:hAnsi="Arial" w:cs="Arial"/>
          <w:snapToGrid w:val="0"/>
          <w:sz w:val="22"/>
          <w:szCs w:val="22"/>
        </w:rPr>
        <w:t>Trezentos e sessenta</w:t>
      </w:r>
      <w:r w:rsidR="008673D7" w:rsidRPr="005530BA">
        <w:rPr>
          <w:rFonts w:ascii="Arial" w:hAnsi="Arial" w:cs="Arial"/>
          <w:snapToGrid w:val="0"/>
          <w:sz w:val="22"/>
          <w:szCs w:val="22"/>
        </w:rPr>
        <w:t xml:space="preserve"> mil reais</w:t>
      </w:r>
      <w:r w:rsidRPr="005530BA">
        <w:rPr>
          <w:rFonts w:ascii="Arial" w:hAnsi="Arial" w:cs="Arial"/>
          <w:snapToGrid w:val="0"/>
          <w:sz w:val="22"/>
          <w:szCs w:val="22"/>
        </w:rPr>
        <w:t>).</w:t>
      </w:r>
    </w:p>
    <w:p w:rsidR="004A2A31" w:rsidRPr="005C0942" w:rsidRDefault="004A2A31" w:rsidP="00400506">
      <w:pPr>
        <w:pStyle w:val="Corpodetexto"/>
        <w:spacing w:before="100"/>
        <w:jc w:val="both"/>
        <w:rPr>
          <w:rFonts w:ascii="Arial" w:hAnsi="Arial" w:cs="Arial"/>
          <w:sz w:val="22"/>
          <w:szCs w:val="22"/>
        </w:rPr>
      </w:pPr>
      <w:r w:rsidRPr="005C0942">
        <w:rPr>
          <w:rFonts w:ascii="Arial" w:hAnsi="Arial" w:cs="Arial"/>
          <w:sz w:val="22"/>
          <w:szCs w:val="22"/>
        </w:rPr>
        <w:t>2.2. Para elaboração da proposta, sob pena de desclassificação, o licitante deverá observar o que segue:</w:t>
      </w:r>
    </w:p>
    <w:p w:rsidR="004A2A31" w:rsidRPr="005C7BE9" w:rsidRDefault="004A2A31" w:rsidP="00400506">
      <w:pPr>
        <w:numPr>
          <w:ilvl w:val="0"/>
          <w:numId w:val="8"/>
        </w:numPr>
        <w:spacing w:before="100" w:after="0"/>
        <w:jc w:val="both"/>
        <w:rPr>
          <w:rFonts w:ascii="Arial" w:hAnsi="Arial" w:cs="Arial"/>
          <w:snapToGrid w:val="0"/>
          <w:szCs w:val="22"/>
        </w:rPr>
      </w:pPr>
      <w:r w:rsidRPr="005C7BE9">
        <w:rPr>
          <w:rFonts w:ascii="Arial" w:hAnsi="Arial" w:cs="Arial"/>
          <w:snapToGrid w:val="0"/>
          <w:szCs w:val="22"/>
        </w:rPr>
        <w:t xml:space="preserve">Preço máximo da hora de mão de obra: R$ </w:t>
      </w:r>
      <w:r w:rsidR="00566C8F" w:rsidRPr="005C7BE9">
        <w:rPr>
          <w:rFonts w:ascii="Arial" w:hAnsi="Arial" w:cs="Arial"/>
          <w:snapToGrid w:val="0"/>
          <w:szCs w:val="22"/>
        </w:rPr>
        <w:t>80</w:t>
      </w:r>
      <w:r w:rsidRPr="005C7BE9">
        <w:rPr>
          <w:rFonts w:ascii="Arial" w:hAnsi="Arial" w:cs="Arial"/>
          <w:snapToGrid w:val="0"/>
          <w:szCs w:val="22"/>
        </w:rPr>
        <w:t>,00 (</w:t>
      </w:r>
      <w:r w:rsidR="00566C8F" w:rsidRPr="005C7BE9">
        <w:rPr>
          <w:rFonts w:ascii="Arial" w:hAnsi="Arial" w:cs="Arial"/>
          <w:snapToGrid w:val="0"/>
          <w:szCs w:val="22"/>
        </w:rPr>
        <w:t>oitenta</w:t>
      </w:r>
      <w:r w:rsidRPr="005C7BE9">
        <w:rPr>
          <w:rFonts w:ascii="Arial" w:hAnsi="Arial" w:cs="Arial"/>
          <w:snapToGrid w:val="0"/>
          <w:szCs w:val="22"/>
        </w:rPr>
        <w:t xml:space="preserve"> reais).</w:t>
      </w:r>
    </w:p>
    <w:p w:rsidR="004A2A31" w:rsidRPr="005C0942" w:rsidRDefault="004A2A31" w:rsidP="00400506">
      <w:pPr>
        <w:numPr>
          <w:ilvl w:val="0"/>
          <w:numId w:val="8"/>
        </w:numPr>
        <w:spacing w:before="100" w:after="0"/>
        <w:jc w:val="both"/>
        <w:rPr>
          <w:rFonts w:ascii="Arial" w:hAnsi="Arial" w:cs="Arial"/>
          <w:szCs w:val="22"/>
        </w:rPr>
      </w:pPr>
      <w:r w:rsidRPr="005C0942">
        <w:rPr>
          <w:rFonts w:ascii="Arial" w:hAnsi="Arial" w:cs="Arial"/>
          <w:snapToGrid w:val="0"/>
          <w:szCs w:val="22"/>
        </w:rPr>
        <w:t>Desconto Mínimo para Peças de Reposição Originais: 10% do valor praticado pelo sistema AUDATEX.</w:t>
      </w:r>
    </w:p>
    <w:p w:rsidR="004A2A31" w:rsidRPr="005C0942" w:rsidRDefault="004A2A31" w:rsidP="00400506">
      <w:pPr>
        <w:numPr>
          <w:ilvl w:val="0"/>
          <w:numId w:val="8"/>
        </w:numPr>
        <w:spacing w:before="100" w:after="0"/>
        <w:jc w:val="both"/>
        <w:rPr>
          <w:rFonts w:ascii="Arial" w:hAnsi="Arial" w:cs="Arial"/>
          <w:szCs w:val="22"/>
        </w:rPr>
      </w:pPr>
      <w:r w:rsidRPr="005C0942">
        <w:rPr>
          <w:rFonts w:ascii="Arial" w:hAnsi="Arial" w:cs="Arial"/>
          <w:szCs w:val="22"/>
        </w:rPr>
        <w:t xml:space="preserve">Desconto Mínimo para Peças de Reposição: </w:t>
      </w:r>
      <w:r w:rsidRPr="0059695E">
        <w:rPr>
          <w:rFonts w:ascii="Arial" w:hAnsi="Arial" w:cs="Arial"/>
          <w:szCs w:val="22"/>
        </w:rPr>
        <w:t xml:space="preserve">O desconto a ser praticado será </w:t>
      </w:r>
      <w:r w:rsidRPr="00D44800">
        <w:rPr>
          <w:rFonts w:ascii="Arial" w:hAnsi="Arial" w:cs="Arial"/>
          <w:szCs w:val="22"/>
        </w:rPr>
        <w:t>de 10% acima</w:t>
      </w:r>
      <w:r w:rsidRPr="0059695E">
        <w:rPr>
          <w:rFonts w:ascii="Arial" w:hAnsi="Arial" w:cs="Arial"/>
          <w:szCs w:val="22"/>
        </w:rPr>
        <w:t xml:space="preserve"> do valor ofertado em peças de reposição originais.</w:t>
      </w:r>
      <w:r w:rsidRPr="005C0942">
        <w:rPr>
          <w:rFonts w:ascii="Arial" w:hAnsi="Arial" w:cs="Arial"/>
          <w:szCs w:val="22"/>
        </w:rPr>
        <w:t xml:space="preserve"> </w:t>
      </w:r>
    </w:p>
    <w:p w:rsidR="004A2A31" w:rsidRPr="005C0942" w:rsidRDefault="004A2A31" w:rsidP="004A2A31">
      <w:pPr>
        <w:numPr>
          <w:ilvl w:val="0"/>
          <w:numId w:val="1"/>
        </w:numPr>
        <w:spacing w:before="240" w:after="0"/>
        <w:ind w:left="357" w:hanging="357"/>
        <w:rPr>
          <w:rFonts w:ascii="Arial" w:hAnsi="Arial" w:cs="Arial"/>
          <w:b/>
          <w:szCs w:val="22"/>
          <w:u w:val="single"/>
        </w:rPr>
      </w:pPr>
      <w:r w:rsidRPr="005C0942">
        <w:rPr>
          <w:rFonts w:ascii="Arial" w:hAnsi="Arial" w:cs="Arial"/>
          <w:b/>
          <w:szCs w:val="22"/>
          <w:u w:val="single"/>
        </w:rPr>
        <w:t>COMUNICAÇÃO DOS ATOS DA LICITAÇÃO E INDICAÇÃO DE REPRESENTANTE</w:t>
      </w:r>
    </w:p>
    <w:p w:rsidR="004A2A31" w:rsidRPr="005C0942" w:rsidRDefault="004A2A31" w:rsidP="00400506">
      <w:pPr>
        <w:pStyle w:val="Corpodetexto"/>
        <w:widowControl w:val="0"/>
        <w:spacing w:before="120" w:line="270" w:lineRule="exact"/>
        <w:jc w:val="both"/>
        <w:rPr>
          <w:rFonts w:ascii="Arial" w:hAnsi="Arial" w:cs="Arial"/>
          <w:sz w:val="22"/>
          <w:szCs w:val="22"/>
        </w:rPr>
      </w:pPr>
      <w:r w:rsidRPr="005C0942">
        <w:rPr>
          <w:rFonts w:ascii="Arial" w:hAnsi="Arial" w:cs="Arial"/>
          <w:sz w:val="22"/>
          <w:szCs w:val="22"/>
        </w:rPr>
        <w:t xml:space="preserve">3.1. Para participar da licitação o interessado deve indicar pelo menos um representante, imediatamente após o recebimento do edital, devendo ser formalmente comunicado ao pregoeiro, </w:t>
      </w:r>
      <w:r w:rsidRPr="005C0942">
        <w:rPr>
          <w:rFonts w:ascii="Arial" w:hAnsi="Arial" w:cs="Arial"/>
          <w:sz w:val="22"/>
          <w:szCs w:val="22"/>
        </w:rPr>
        <w:lastRenderedPageBreak/>
        <w:t xml:space="preserve">através do </w:t>
      </w:r>
      <w:r w:rsidRPr="005C0942">
        <w:rPr>
          <w:rFonts w:ascii="Arial" w:hAnsi="Arial" w:cs="Arial"/>
          <w:i/>
          <w:sz w:val="22"/>
          <w:szCs w:val="22"/>
        </w:rPr>
        <w:t>e-mail</w:t>
      </w:r>
      <w:r w:rsidRPr="005C0942">
        <w:rPr>
          <w:rFonts w:ascii="Arial" w:hAnsi="Arial" w:cs="Arial"/>
          <w:sz w:val="22"/>
          <w:szCs w:val="22"/>
        </w:rPr>
        <w:t xml:space="preserve"> </w:t>
      </w:r>
      <w:hyperlink r:id="rId8" w:history="1">
        <w:r w:rsidR="002F42E6" w:rsidRPr="005C0942">
          <w:rPr>
            <w:rStyle w:val="Hyperlink"/>
            <w:rFonts w:ascii="Arial" w:hAnsi="Arial" w:cs="Arial"/>
            <w:sz w:val="22"/>
            <w:szCs w:val="22"/>
          </w:rPr>
          <w:t>licitacao_mn@hotmail.com</w:t>
        </w:r>
      </w:hyperlink>
      <w:r w:rsidRPr="005C0942">
        <w:rPr>
          <w:rFonts w:ascii="Arial" w:hAnsi="Arial" w:cs="Arial"/>
          <w:sz w:val="22"/>
          <w:szCs w:val="22"/>
        </w:rPr>
        <w:t>, ou no endereço indicado no preâmbulo, com as seguintes informações: Razão Social, CNPJ, Nome do representante, RG, CPF/MF, endereço, fone/</w:t>
      </w:r>
      <w:r w:rsidR="006F45E8" w:rsidRPr="005C0942">
        <w:rPr>
          <w:rFonts w:ascii="Arial" w:hAnsi="Arial" w:cs="Arial"/>
          <w:sz w:val="22"/>
          <w:szCs w:val="22"/>
        </w:rPr>
        <w:t>fax e</w:t>
      </w:r>
      <w:r w:rsidRPr="005C0942">
        <w:rPr>
          <w:rFonts w:ascii="Arial" w:hAnsi="Arial" w:cs="Arial"/>
          <w:sz w:val="22"/>
          <w:szCs w:val="22"/>
        </w:rPr>
        <w:t xml:space="preserve">, especialmente, </w:t>
      </w:r>
      <w:r w:rsidRPr="005C0942">
        <w:rPr>
          <w:rFonts w:ascii="Arial" w:hAnsi="Arial" w:cs="Arial"/>
          <w:i/>
          <w:sz w:val="22"/>
          <w:szCs w:val="22"/>
        </w:rPr>
        <w:t>e-mail</w:t>
      </w:r>
      <w:r w:rsidRPr="005C0942">
        <w:rPr>
          <w:rFonts w:ascii="Arial" w:hAnsi="Arial" w:cs="Arial"/>
          <w:sz w:val="22"/>
          <w:szCs w:val="22"/>
        </w:rPr>
        <w:t>.</w:t>
      </w:r>
    </w:p>
    <w:p w:rsidR="004A2A31" w:rsidRPr="005C0942" w:rsidRDefault="004A2A31" w:rsidP="00400506">
      <w:pPr>
        <w:pStyle w:val="Corpodetexto"/>
        <w:widowControl w:val="0"/>
        <w:spacing w:before="120" w:line="270" w:lineRule="exact"/>
        <w:jc w:val="both"/>
        <w:rPr>
          <w:rFonts w:ascii="Arial" w:hAnsi="Arial" w:cs="Arial"/>
          <w:sz w:val="22"/>
          <w:szCs w:val="22"/>
        </w:rPr>
      </w:pPr>
      <w:r w:rsidRPr="005C0942">
        <w:rPr>
          <w:rFonts w:ascii="Arial" w:hAnsi="Arial" w:cs="Arial"/>
          <w:sz w:val="22"/>
          <w:szCs w:val="22"/>
        </w:rPr>
        <w:t>3.2. Competirá ao representante indicado zelar pelo gerenciamento e manutenção do registro do endereço.</w:t>
      </w:r>
    </w:p>
    <w:p w:rsidR="004A2A31" w:rsidRPr="005C0942" w:rsidRDefault="004A2A31" w:rsidP="00400506">
      <w:pPr>
        <w:pStyle w:val="Corpodetexto"/>
        <w:widowControl w:val="0"/>
        <w:spacing w:before="120" w:line="270" w:lineRule="exact"/>
        <w:jc w:val="both"/>
        <w:rPr>
          <w:rFonts w:ascii="Arial" w:hAnsi="Arial" w:cs="Arial"/>
          <w:sz w:val="22"/>
          <w:szCs w:val="22"/>
        </w:rPr>
      </w:pPr>
      <w:r w:rsidRPr="005C0942">
        <w:rPr>
          <w:rFonts w:ascii="Arial" w:hAnsi="Arial" w:cs="Arial"/>
          <w:sz w:val="22"/>
          <w:szCs w:val="22"/>
        </w:rPr>
        <w:t xml:space="preserve">3.3. Ressalvada a publicação do aviso do edital; dos atos de habilitação ou inabilitação; de classificação ou desclassificação da proposta; de homologação da licitação; da contratação direta e do </w:t>
      </w:r>
      <w:r w:rsidR="005254E8">
        <w:rPr>
          <w:rFonts w:ascii="Arial" w:hAnsi="Arial" w:cs="Arial"/>
          <w:sz w:val="22"/>
          <w:szCs w:val="22"/>
        </w:rPr>
        <w:t xml:space="preserve">Ata de Registro de </w:t>
      </w:r>
      <w:r w:rsidR="00171C57">
        <w:rPr>
          <w:rFonts w:ascii="Arial" w:hAnsi="Arial" w:cs="Arial"/>
          <w:sz w:val="22"/>
          <w:szCs w:val="22"/>
        </w:rPr>
        <w:t xml:space="preserve">Preços </w:t>
      </w:r>
      <w:r w:rsidR="00171C57" w:rsidRPr="005C0942">
        <w:rPr>
          <w:rFonts w:ascii="Arial" w:hAnsi="Arial" w:cs="Arial"/>
          <w:sz w:val="22"/>
          <w:szCs w:val="22"/>
        </w:rPr>
        <w:t>e</w:t>
      </w:r>
      <w:r w:rsidRPr="005C0942">
        <w:rPr>
          <w:rFonts w:ascii="Arial" w:hAnsi="Arial" w:cs="Arial"/>
          <w:sz w:val="22"/>
          <w:szCs w:val="22"/>
        </w:rPr>
        <w:t xml:space="preserve"> da anulação ou revogação da licitação, todos os demais procedimentos da Administração que visem assegurar o conhecimento dos atos pelos interessados serão realizados por meio de comunicação dirigida ao indicado.</w:t>
      </w:r>
    </w:p>
    <w:p w:rsidR="004A2A31" w:rsidRPr="005C0942" w:rsidRDefault="004A2A31" w:rsidP="00400506">
      <w:pPr>
        <w:pStyle w:val="Corpodetexto"/>
        <w:widowControl w:val="0"/>
        <w:spacing w:before="120" w:line="270" w:lineRule="exact"/>
        <w:jc w:val="both"/>
        <w:rPr>
          <w:rFonts w:ascii="Arial" w:hAnsi="Arial" w:cs="Arial"/>
          <w:sz w:val="22"/>
          <w:szCs w:val="22"/>
        </w:rPr>
      </w:pPr>
      <w:r w:rsidRPr="005C0942">
        <w:rPr>
          <w:rFonts w:ascii="Arial" w:hAnsi="Arial" w:cs="Arial"/>
          <w:sz w:val="22"/>
          <w:szCs w:val="22"/>
        </w:rPr>
        <w:t>3.4. As comunicações dirigidas ao representante indicado suprem, para todos os efeitos, o dever de comunicação por parte da Administração.</w:t>
      </w:r>
    </w:p>
    <w:p w:rsidR="004A2A31" w:rsidRPr="005C0942" w:rsidRDefault="004A2A31" w:rsidP="00400506">
      <w:pPr>
        <w:pStyle w:val="Corpodetexto"/>
        <w:widowControl w:val="0"/>
        <w:spacing w:before="120" w:line="270" w:lineRule="exact"/>
        <w:jc w:val="both"/>
        <w:rPr>
          <w:rFonts w:ascii="Arial" w:hAnsi="Arial" w:cs="Arial"/>
          <w:sz w:val="22"/>
          <w:szCs w:val="22"/>
        </w:rPr>
      </w:pPr>
      <w:r w:rsidRPr="005C0942">
        <w:rPr>
          <w:rFonts w:ascii="Arial" w:hAnsi="Arial" w:cs="Arial"/>
          <w:sz w:val="22"/>
          <w:szCs w:val="22"/>
        </w:rPr>
        <w:t>3.5. A não indicação de representante implica aceitação dos procedimentos da Administração e, conforme o caso, revelia quanto aos atos que couberem ao licitante.</w:t>
      </w:r>
    </w:p>
    <w:p w:rsidR="004A2A31" w:rsidRPr="005C0942" w:rsidRDefault="004A2A31" w:rsidP="00400506">
      <w:pPr>
        <w:pStyle w:val="Corpodetexto"/>
        <w:widowControl w:val="0"/>
        <w:spacing w:before="100"/>
        <w:jc w:val="both"/>
        <w:rPr>
          <w:rFonts w:ascii="Arial" w:hAnsi="Arial" w:cs="Arial"/>
          <w:sz w:val="22"/>
          <w:szCs w:val="22"/>
        </w:rPr>
      </w:pPr>
      <w:r w:rsidRPr="005C0942">
        <w:rPr>
          <w:rFonts w:ascii="Arial" w:hAnsi="Arial" w:cs="Arial"/>
          <w:sz w:val="22"/>
          <w:szCs w:val="22"/>
        </w:rPr>
        <w:t xml:space="preserve">3.6. A qualquer tempo, antes da data limite para a entrega dos envelopes, a </w:t>
      </w:r>
      <w:r w:rsidR="002F42E6" w:rsidRPr="005C0942">
        <w:rPr>
          <w:rFonts w:ascii="Arial" w:hAnsi="Arial" w:cs="Arial"/>
          <w:sz w:val="22"/>
          <w:szCs w:val="22"/>
        </w:rPr>
        <w:t>PREFEITURA</w:t>
      </w:r>
      <w:r w:rsidRPr="005C0942">
        <w:rPr>
          <w:rFonts w:ascii="Arial" w:hAnsi="Arial" w:cs="Arial"/>
          <w:sz w:val="22"/>
          <w:szCs w:val="22"/>
        </w:rPr>
        <w:t xml:space="preserve"> pode, por qualquer motivo, por sua própria iniciativa ou em resposta a uma indagação, orientar os participantes através de um adendo que será enviado pelo fax ou </w:t>
      </w:r>
      <w:r w:rsidRPr="005C0942">
        <w:rPr>
          <w:rFonts w:ascii="Arial" w:hAnsi="Arial" w:cs="Arial"/>
          <w:i/>
          <w:sz w:val="22"/>
          <w:szCs w:val="22"/>
        </w:rPr>
        <w:t>e-mail</w:t>
      </w:r>
      <w:r w:rsidRPr="005C0942">
        <w:rPr>
          <w:rFonts w:ascii="Arial" w:hAnsi="Arial" w:cs="Arial"/>
          <w:sz w:val="22"/>
          <w:szCs w:val="22"/>
        </w:rPr>
        <w:t xml:space="preserve"> indicado pela empresa no recibo de retirada do Edital.</w:t>
      </w:r>
    </w:p>
    <w:p w:rsidR="004A2A31" w:rsidRPr="005C0942" w:rsidRDefault="004A2A31" w:rsidP="00400506">
      <w:pPr>
        <w:pStyle w:val="Corpodetexto"/>
        <w:widowControl w:val="0"/>
        <w:spacing w:before="100"/>
        <w:jc w:val="both"/>
        <w:rPr>
          <w:rFonts w:ascii="Arial" w:hAnsi="Arial" w:cs="Arial"/>
          <w:sz w:val="22"/>
          <w:szCs w:val="22"/>
        </w:rPr>
      </w:pPr>
      <w:r w:rsidRPr="005C0942">
        <w:rPr>
          <w:rFonts w:ascii="Arial" w:hAnsi="Arial" w:cs="Arial"/>
          <w:sz w:val="22"/>
          <w:szCs w:val="22"/>
        </w:rPr>
        <w:t xml:space="preserve">3.7. A </w:t>
      </w:r>
      <w:r w:rsidR="002F42E6" w:rsidRPr="005C0942">
        <w:rPr>
          <w:rFonts w:ascii="Arial" w:hAnsi="Arial" w:cs="Arial"/>
          <w:sz w:val="22"/>
          <w:szCs w:val="22"/>
        </w:rPr>
        <w:t>PREFEITURA</w:t>
      </w:r>
      <w:r w:rsidRPr="005C0942">
        <w:rPr>
          <w:rFonts w:ascii="Arial" w:hAnsi="Arial" w:cs="Arial"/>
          <w:sz w:val="22"/>
          <w:szCs w:val="22"/>
        </w:rPr>
        <w:t xml:space="preserve"> não se responsabilizará pelos erros nas propostas apresentadas por empresas que não tenham adquirido o Edital, ou que tenham fornecido telefone ou fax que não correspondam ao endereço adequado, e que, por </w:t>
      </w:r>
      <w:r w:rsidR="002F42E6" w:rsidRPr="005C0942">
        <w:rPr>
          <w:rFonts w:ascii="Arial" w:hAnsi="Arial" w:cs="Arial"/>
          <w:sz w:val="22"/>
          <w:szCs w:val="22"/>
        </w:rPr>
        <w:t>consequência</w:t>
      </w:r>
      <w:r w:rsidRPr="005C0942">
        <w:rPr>
          <w:rFonts w:ascii="Arial" w:hAnsi="Arial" w:cs="Arial"/>
          <w:sz w:val="22"/>
          <w:szCs w:val="22"/>
        </w:rPr>
        <w:t>, não recebam os adendos.</w:t>
      </w:r>
    </w:p>
    <w:p w:rsidR="004A2A31" w:rsidRPr="005C0942" w:rsidRDefault="004A2A31" w:rsidP="00400506">
      <w:pPr>
        <w:pStyle w:val="Corpodetexto"/>
        <w:widowControl w:val="0"/>
        <w:spacing w:before="120" w:line="270" w:lineRule="exact"/>
        <w:jc w:val="both"/>
        <w:rPr>
          <w:rFonts w:ascii="Arial" w:hAnsi="Arial" w:cs="Arial"/>
          <w:sz w:val="22"/>
          <w:szCs w:val="22"/>
        </w:rPr>
      </w:pPr>
      <w:r w:rsidRPr="005C0942">
        <w:rPr>
          <w:rFonts w:ascii="Arial" w:hAnsi="Arial" w:cs="Arial"/>
          <w:sz w:val="22"/>
          <w:szCs w:val="22"/>
        </w:rPr>
        <w:t xml:space="preserve">3.8. A </w:t>
      </w:r>
      <w:r w:rsidR="002F42E6" w:rsidRPr="005C0942">
        <w:rPr>
          <w:rFonts w:ascii="Arial" w:hAnsi="Arial" w:cs="Arial"/>
          <w:sz w:val="22"/>
          <w:szCs w:val="22"/>
        </w:rPr>
        <w:t>PREFEITURA</w:t>
      </w:r>
      <w:r w:rsidRPr="005C0942">
        <w:rPr>
          <w:rFonts w:ascii="Arial" w:hAnsi="Arial" w:cs="Arial"/>
          <w:sz w:val="22"/>
          <w:szCs w:val="22"/>
        </w:rPr>
        <w:t xml:space="preserve"> prorrogará a data limite para entrega dos envelopes em caso de alteração que possa comprometer a firme formalização das propostas.</w:t>
      </w:r>
    </w:p>
    <w:p w:rsidR="004A2A31" w:rsidRPr="005C0942" w:rsidRDefault="004A2A31" w:rsidP="004A2A31">
      <w:pPr>
        <w:numPr>
          <w:ilvl w:val="0"/>
          <w:numId w:val="1"/>
        </w:numPr>
        <w:spacing w:before="240" w:after="0"/>
        <w:ind w:left="357" w:hanging="357"/>
        <w:rPr>
          <w:rFonts w:ascii="Arial" w:hAnsi="Arial" w:cs="Arial"/>
          <w:b/>
          <w:szCs w:val="22"/>
          <w:u w:val="single"/>
        </w:rPr>
      </w:pPr>
      <w:r w:rsidRPr="005C0942">
        <w:rPr>
          <w:rFonts w:ascii="Arial" w:hAnsi="Arial" w:cs="Arial"/>
          <w:b/>
          <w:szCs w:val="22"/>
          <w:u w:val="single"/>
        </w:rPr>
        <w:t>REGÊNCIA LEGAL</w:t>
      </w:r>
    </w:p>
    <w:p w:rsidR="004A2A31" w:rsidRPr="005C0942" w:rsidRDefault="004A2A31" w:rsidP="002F42E6">
      <w:pPr>
        <w:pStyle w:val="Corpodetexto"/>
        <w:spacing w:before="60"/>
        <w:jc w:val="both"/>
        <w:rPr>
          <w:rFonts w:ascii="Arial" w:hAnsi="Arial" w:cs="Arial"/>
          <w:sz w:val="22"/>
          <w:szCs w:val="22"/>
        </w:rPr>
      </w:pPr>
      <w:r w:rsidRPr="005C0942">
        <w:rPr>
          <w:rFonts w:ascii="Arial" w:hAnsi="Arial" w:cs="Arial"/>
          <w:sz w:val="22"/>
          <w:szCs w:val="22"/>
        </w:rPr>
        <w:t>4.1. O procedimento licitatório obedecerá, integralmente, as disposições da Lei nº 10.520/02, Lei nº 8.666/93 e Lei Complementar nº 123, de 14/12/2006.</w:t>
      </w:r>
    </w:p>
    <w:p w:rsidR="004A2A31" w:rsidRDefault="004A2A31" w:rsidP="004A2A31">
      <w:pPr>
        <w:numPr>
          <w:ilvl w:val="0"/>
          <w:numId w:val="1"/>
        </w:numPr>
        <w:spacing w:before="240" w:after="0"/>
        <w:ind w:left="357" w:hanging="357"/>
        <w:rPr>
          <w:rFonts w:ascii="Arial" w:hAnsi="Arial"/>
          <w:b/>
          <w:u w:val="single"/>
        </w:rPr>
      </w:pPr>
      <w:r>
        <w:rPr>
          <w:rFonts w:ascii="Arial" w:hAnsi="Arial"/>
          <w:b/>
          <w:u w:val="single"/>
        </w:rPr>
        <w:t>CONDIÇÕES PARA PARTICIPAR DA LICITAÇÃO</w:t>
      </w:r>
    </w:p>
    <w:p w:rsidR="004A2A31" w:rsidRDefault="004A2A31" w:rsidP="002F42E6">
      <w:pPr>
        <w:spacing w:before="120"/>
        <w:jc w:val="both"/>
        <w:rPr>
          <w:rFonts w:ascii="Arial" w:hAnsi="Arial"/>
        </w:rPr>
      </w:pPr>
      <w:r>
        <w:rPr>
          <w:rFonts w:ascii="Arial" w:hAnsi="Arial"/>
        </w:rPr>
        <w:t>5.1. Poderão participar desta licitação os interessados que atenderem a todas as exigências contidas neste edital e nos seus anexos, e que pertençam ao ramo de atividade pertinente ao objeto licitado.</w:t>
      </w:r>
    </w:p>
    <w:p w:rsidR="00C2179A" w:rsidRPr="005C0942" w:rsidRDefault="004A2A31" w:rsidP="002F42E6">
      <w:pPr>
        <w:pStyle w:val="Corpodetexto"/>
        <w:spacing w:before="120"/>
        <w:jc w:val="both"/>
        <w:rPr>
          <w:rFonts w:ascii="Arial" w:hAnsi="Arial" w:cs="Arial"/>
          <w:sz w:val="22"/>
          <w:szCs w:val="22"/>
        </w:rPr>
      </w:pPr>
      <w:r w:rsidRPr="005C0942">
        <w:rPr>
          <w:rFonts w:ascii="Arial" w:hAnsi="Arial" w:cs="Arial"/>
          <w:sz w:val="22"/>
          <w:szCs w:val="22"/>
        </w:rPr>
        <w:t xml:space="preserve">5.2. Não será admitida a participação de empresas que estejam cumprindo suspensão temporária de participação em licitação ou que tenham sido declaradas inidôneas para licitar ou contratar com a Administração Pública </w:t>
      </w:r>
      <w:r w:rsidR="002F42E6" w:rsidRPr="005C0942">
        <w:rPr>
          <w:rFonts w:ascii="Arial" w:hAnsi="Arial" w:cs="Arial"/>
          <w:sz w:val="22"/>
          <w:szCs w:val="22"/>
        </w:rPr>
        <w:t>Municipal</w:t>
      </w:r>
      <w:r w:rsidRPr="005C0942">
        <w:rPr>
          <w:rFonts w:ascii="Arial" w:hAnsi="Arial" w:cs="Arial"/>
          <w:sz w:val="22"/>
          <w:szCs w:val="22"/>
        </w:rPr>
        <w:t>, bem como os licitantes que se apresentem constituídos na forma de empresas em consórcio.</w:t>
      </w:r>
    </w:p>
    <w:p w:rsidR="004A2A31" w:rsidRDefault="004A2A31" w:rsidP="002F42E6">
      <w:pPr>
        <w:spacing w:before="120"/>
        <w:jc w:val="both"/>
        <w:rPr>
          <w:rFonts w:ascii="Arial" w:hAnsi="Arial"/>
        </w:rPr>
      </w:pPr>
      <w:r>
        <w:rPr>
          <w:rFonts w:ascii="Arial" w:hAnsi="Arial"/>
        </w:rPr>
        <w:t>5.3 Estendem-se os efeitos da penalidade de suspensão do direito de contratar com a Administração ou da declaração de inidoneidade:</w:t>
      </w:r>
    </w:p>
    <w:p w:rsidR="004A2A31" w:rsidRDefault="004A2A31" w:rsidP="002F42E6">
      <w:pPr>
        <w:spacing w:before="120"/>
        <w:jc w:val="both"/>
        <w:rPr>
          <w:rFonts w:ascii="Arial" w:hAnsi="Arial"/>
        </w:rPr>
      </w:pPr>
      <w:r>
        <w:rPr>
          <w:rFonts w:ascii="Arial" w:hAnsi="Arial"/>
        </w:rPr>
        <w:t>5.3.1.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rsidR="004A2A31" w:rsidRDefault="004A2A31" w:rsidP="002F42E6">
      <w:pPr>
        <w:spacing w:before="120"/>
        <w:jc w:val="both"/>
        <w:rPr>
          <w:rFonts w:ascii="Arial" w:hAnsi="Arial"/>
        </w:rPr>
      </w:pPr>
      <w:r>
        <w:rPr>
          <w:rFonts w:ascii="Arial" w:hAnsi="Arial"/>
        </w:rPr>
        <w:t>5.3.2. Às pessoas jurídicas que tenham sócios comuns com as pessoas físicas referidas no subitem 5.3.1.</w:t>
      </w:r>
    </w:p>
    <w:p w:rsidR="00131DA0" w:rsidRPr="00063FED" w:rsidRDefault="00C37239" w:rsidP="00131DA0">
      <w:pPr>
        <w:pStyle w:val="Corpodetexto"/>
        <w:spacing w:before="100"/>
        <w:jc w:val="both"/>
        <w:rPr>
          <w:rFonts w:ascii="Arial" w:hAnsi="Arial" w:cs="Arial"/>
          <w:snapToGrid w:val="0"/>
          <w:sz w:val="22"/>
          <w:szCs w:val="22"/>
        </w:rPr>
      </w:pPr>
      <w:r w:rsidRPr="00C37239">
        <w:rPr>
          <w:rFonts w:ascii="Arial" w:hAnsi="Arial"/>
        </w:rPr>
        <w:lastRenderedPageBreak/>
        <w:t xml:space="preserve">5.4 </w:t>
      </w:r>
      <w:r>
        <w:rPr>
          <w:rFonts w:ascii="Arial" w:hAnsi="Arial"/>
        </w:rPr>
        <w:t>A empresa vencedora deverá disponibilizar um</w:t>
      </w:r>
      <w:r w:rsidR="00131DA0" w:rsidRPr="00131DA0">
        <w:rPr>
          <w:rFonts w:ascii="Arial" w:hAnsi="Arial" w:cs="Arial"/>
          <w:snapToGrid w:val="0"/>
          <w:sz w:val="22"/>
          <w:szCs w:val="22"/>
        </w:rPr>
        <w:t xml:space="preserve"> </w:t>
      </w:r>
      <w:r>
        <w:rPr>
          <w:rFonts w:ascii="Arial" w:hAnsi="Arial" w:cs="Arial"/>
          <w:snapToGrid w:val="0"/>
          <w:sz w:val="22"/>
          <w:szCs w:val="22"/>
        </w:rPr>
        <w:t>c</w:t>
      </w:r>
      <w:r w:rsidR="00131DA0" w:rsidRPr="00063FED">
        <w:rPr>
          <w:rFonts w:ascii="Arial" w:hAnsi="Arial" w:cs="Arial"/>
          <w:snapToGrid w:val="0"/>
          <w:sz w:val="22"/>
          <w:szCs w:val="22"/>
        </w:rPr>
        <w:t xml:space="preserve">aminhão reboque com socorro mecânico, com plantão de 24 (vinte e quatro) horas, para deslocamentos/atendimentos de veículos em estado de pane elétrica/mecânica e sem condições de rodar, em Mundo Novo-MS e em outras cidades num raio de até </w:t>
      </w:r>
      <w:r w:rsidR="00131DA0" w:rsidRPr="00063FED">
        <w:rPr>
          <w:rFonts w:ascii="Arial" w:hAnsi="Arial"/>
          <w:snapToGrid w:val="0"/>
        </w:rPr>
        <w:t xml:space="preserve">50 (cinquenta) </w:t>
      </w:r>
      <w:r w:rsidR="00131DA0" w:rsidRPr="00063FED">
        <w:rPr>
          <w:rFonts w:ascii="Arial" w:hAnsi="Arial" w:cs="Arial"/>
          <w:snapToGrid w:val="0"/>
          <w:sz w:val="22"/>
          <w:szCs w:val="22"/>
        </w:rPr>
        <w:t xml:space="preserve">quilômetros, partindo do centro de Mundo Novo-MS, sem ônus adicionais para o </w:t>
      </w:r>
      <w:r w:rsidR="00131DA0" w:rsidRPr="00063FED">
        <w:rPr>
          <w:rFonts w:ascii="Arial" w:hAnsi="Arial"/>
          <w:snapToGrid w:val="0"/>
          <w:sz w:val="22"/>
          <w:szCs w:val="22"/>
        </w:rPr>
        <w:t>MUNICÍPIO DE MUNDO NOVO – MS</w:t>
      </w:r>
      <w:r w:rsidR="00131DA0" w:rsidRPr="00063FED">
        <w:rPr>
          <w:rFonts w:ascii="Arial" w:hAnsi="Arial"/>
          <w:b/>
          <w:snapToGrid w:val="0"/>
          <w:sz w:val="22"/>
          <w:szCs w:val="22"/>
        </w:rPr>
        <w:t>.</w:t>
      </w:r>
    </w:p>
    <w:p w:rsidR="00C2179A" w:rsidRDefault="00C2179A" w:rsidP="002F42E6">
      <w:pPr>
        <w:spacing w:before="120"/>
        <w:jc w:val="both"/>
        <w:rPr>
          <w:rFonts w:ascii="Arial" w:hAnsi="Arial"/>
        </w:rPr>
      </w:pPr>
    </w:p>
    <w:p w:rsidR="004A2A31" w:rsidRPr="005C0942" w:rsidRDefault="004A2A31" w:rsidP="005C0942">
      <w:pPr>
        <w:numPr>
          <w:ilvl w:val="0"/>
          <w:numId w:val="1"/>
        </w:numPr>
        <w:spacing w:before="240" w:after="0"/>
        <w:ind w:left="357" w:hanging="357"/>
        <w:jc w:val="both"/>
        <w:rPr>
          <w:rFonts w:ascii="Arial" w:hAnsi="Arial" w:cs="Arial"/>
          <w:b/>
          <w:szCs w:val="22"/>
          <w:u w:val="single"/>
        </w:rPr>
      </w:pPr>
      <w:r w:rsidRPr="005C0942">
        <w:rPr>
          <w:rFonts w:ascii="Arial" w:hAnsi="Arial" w:cs="Arial"/>
          <w:b/>
          <w:szCs w:val="22"/>
          <w:u w:val="single"/>
        </w:rPr>
        <w:t>CREDENCIAMENTO</w:t>
      </w:r>
    </w:p>
    <w:p w:rsidR="004A2A31" w:rsidRPr="005C0942" w:rsidRDefault="004A2A31" w:rsidP="005C0942">
      <w:pPr>
        <w:pStyle w:val="Corpodetexto"/>
        <w:spacing w:before="120"/>
        <w:jc w:val="both"/>
        <w:rPr>
          <w:rFonts w:ascii="Arial" w:hAnsi="Arial" w:cs="Arial"/>
          <w:color w:val="000000"/>
          <w:kern w:val="1"/>
          <w:sz w:val="22"/>
          <w:szCs w:val="22"/>
        </w:rPr>
      </w:pPr>
      <w:r w:rsidRPr="005C0942">
        <w:rPr>
          <w:rFonts w:ascii="Arial" w:hAnsi="Arial" w:cs="Arial"/>
          <w:sz w:val="22"/>
          <w:szCs w:val="22"/>
        </w:rPr>
        <w:t xml:space="preserve">6.1 Nas reuniões da presente licitação será admitida a participação ativa de apenas um representante por licitante, especificamente designado, cabendo ao mesmo apresentar suas credenciais ao Pregoeiro na data de abertura dos envelopes A, através de documento de nomeação para representação no procedimento licitatório, conforme Modelo do </w:t>
      </w:r>
      <w:r w:rsidRPr="005C0942">
        <w:rPr>
          <w:rFonts w:ascii="Arial" w:hAnsi="Arial" w:cs="Arial"/>
          <w:b/>
          <w:sz w:val="22"/>
          <w:szCs w:val="22"/>
        </w:rPr>
        <w:t>Anexo III</w:t>
      </w:r>
      <w:r w:rsidRPr="005C0942">
        <w:rPr>
          <w:rFonts w:ascii="Arial" w:hAnsi="Arial" w:cs="Arial"/>
          <w:sz w:val="22"/>
          <w:szCs w:val="22"/>
        </w:rPr>
        <w:t>, devendo ainda identificar-se, exibindo a Carteira de Identidade ou outro documento equivalente.</w:t>
      </w:r>
    </w:p>
    <w:p w:rsidR="004A2A31" w:rsidRPr="005C0942" w:rsidRDefault="004A2A31" w:rsidP="005C0942">
      <w:pPr>
        <w:pStyle w:val="Corpodetexto"/>
        <w:spacing w:before="120"/>
        <w:jc w:val="both"/>
        <w:rPr>
          <w:rFonts w:ascii="Arial" w:hAnsi="Arial" w:cs="Arial"/>
          <w:color w:val="000000"/>
          <w:kern w:val="1"/>
          <w:sz w:val="22"/>
          <w:szCs w:val="22"/>
        </w:rPr>
      </w:pPr>
      <w:r w:rsidRPr="005C0942">
        <w:rPr>
          <w:rFonts w:ascii="Arial" w:hAnsi="Arial" w:cs="Arial"/>
          <w:sz w:val="22"/>
          <w:szCs w:val="22"/>
        </w:rPr>
        <w:t>6.2. Por credenciais entende-se:</w:t>
      </w:r>
    </w:p>
    <w:p w:rsidR="004A2A31" w:rsidRPr="005C0942" w:rsidRDefault="004A2A31" w:rsidP="005C0942">
      <w:pPr>
        <w:pStyle w:val="Corpodetexto"/>
        <w:spacing w:before="120"/>
        <w:jc w:val="both"/>
        <w:rPr>
          <w:rFonts w:ascii="Arial" w:hAnsi="Arial" w:cs="Arial"/>
          <w:sz w:val="22"/>
          <w:szCs w:val="22"/>
        </w:rPr>
      </w:pPr>
      <w:r w:rsidRPr="005C0942">
        <w:rPr>
          <w:rFonts w:ascii="Arial" w:hAnsi="Arial" w:cs="Arial"/>
          <w:sz w:val="22"/>
          <w:szCs w:val="22"/>
        </w:rPr>
        <w:t>a) Habilitação do representante, mediante instrumento comprobatório, com poderes para representar a empresa e praticar todos os demais atos pertinentes ao certame, em nome do licitante. O instrumento comprobatório deve ser:</w:t>
      </w:r>
    </w:p>
    <w:p w:rsidR="004A2A31" w:rsidRPr="005C0942" w:rsidRDefault="004A2A31" w:rsidP="005C0942">
      <w:pPr>
        <w:pStyle w:val="Corpodetexto"/>
        <w:spacing w:before="120"/>
        <w:ind w:firstLine="708"/>
        <w:jc w:val="both"/>
        <w:rPr>
          <w:rFonts w:ascii="Arial" w:hAnsi="Arial" w:cs="Arial"/>
          <w:sz w:val="22"/>
          <w:szCs w:val="22"/>
        </w:rPr>
      </w:pPr>
      <w:r w:rsidRPr="005C0942">
        <w:rPr>
          <w:rFonts w:ascii="Arial" w:hAnsi="Arial" w:cs="Arial"/>
          <w:sz w:val="22"/>
          <w:szCs w:val="22"/>
        </w:rPr>
        <w:t xml:space="preserve">a.1)    </w:t>
      </w:r>
      <w:r w:rsidRPr="005C0942">
        <w:rPr>
          <w:rFonts w:ascii="Arial" w:hAnsi="Arial" w:cs="Arial"/>
          <w:b/>
          <w:sz w:val="22"/>
          <w:szCs w:val="22"/>
        </w:rPr>
        <w:t>Instrumento público</w:t>
      </w:r>
      <w:r w:rsidRPr="005C0942">
        <w:rPr>
          <w:rFonts w:ascii="Arial" w:hAnsi="Arial" w:cs="Arial"/>
          <w:sz w:val="22"/>
          <w:szCs w:val="22"/>
        </w:rPr>
        <w:t xml:space="preserve"> ou</w:t>
      </w:r>
    </w:p>
    <w:p w:rsidR="004A2A31" w:rsidRPr="005C0942" w:rsidRDefault="004A2A31" w:rsidP="005C0942">
      <w:pPr>
        <w:pStyle w:val="Corpodetexto"/>
        <w:spacing w:before="120"/>
        <w:ind w:left="1276" w:hanging="568"/>
        <w:jc w:val="both"/>
        <w:rPr>
          <w:rFonts w:ascii="Arial" w:hAnsi="Arial" w:cs="Arial"/>
          <w:sz w:val="22"/>
          <w:szCs w:val="22"/>
        </w:rPr>
      </w:pPr>
      <w:r w:rsidRPr="005C0942">
        <w:rPr>
          <w:rFonts w:ascii="Arial" w:hAnsi="Arial" w:cs="Arial"/>
          <w:sz w:val="22"/>
          <w:szCs w:val="22"/>
        </w:rPr>
        <w:t xml:space="preserve">a.2) </w:t>
      </w:r>
      <w:r w:rsidRPr="005C0942">
        <w:rPr>
          <w:rFonts w:ascii="Arial" w:hAnsi="Arial" w:cs="Arial"/>
          <w:b/>
          <w:sz w:val="22"/>
          <w:szCs w:val="22"/>
        </w:rPr>
        <w:t>Instrumento particular com firma reconhecida,</w:t>
      </w:r>
      <w:r w:rsidRPr="005C0942">
        <w:rPr>
          <w:rFonts w:ascii="Arial" w:hAnsi="Arial" w:cs="Arial"/>
          <w:sz w:val="22"/>
          <w:szCs w:val="22"/>
        </w:rPr>
        <w:t xml:space="preserve"> no qual se declare expressamente ter poderes para a outorga, acompanhado de cópia do ato de investidura do outorgante (ex. </w:t>
      </w:r>
      <w:r w:rsidR="005254E8">
        <w:rPr>
          <w:rFonts w:ascii="Arial" w:hAnsi="Arial" w:cs="Arial"/>
          <w:sz w:val="22"/>
          <w:szCs w:val="22"/>
        </w:rPr>
        <w:t xml:space="preserve">Ata de Registro de </w:t>
      </w:r>
      <w:r w:rsidR="00171C57">
        <w:rPr>
          <w:rFonts w:ascii="Arial" w:hAnsi="Arial" w:cs="Arial"/>
          <w:sz w:val="22"/>
          <w:szCs w:val="22"/>
        </w:rPr>
        <w:t xml:space="preserve">Preços </w:t>
      </w:r>
      <w:r w:rsidR="00171C57" w:rsidRPr="005C0942">
        <w:rPr>
          <w:rFonts w:ascii="Arial" w:hAnsi="Arial" w:cs="Arial"/>
          <w:sz w:val="22"/>
          <w:szCs w:val="22"/>
        </w:rPr>
        <w:t>social</w:t>
      </w:r>
      <w:r w:rsidRPr="005C0942">
        <w:rPr>
          <w:rFonts w:ascii="Arial" w:hAnsi="Arial" w:cs="Arial"/>
          <w:sz w:val="22"/>
          <w:szCs w:val="22"/>
        </w:rPr>
        <w:t>, ata de eleição de diretoria).</w:t>
      </w:r>
    </w:p>
    <w:p w:rsidR="004A2A31" w:rsidRPr="005C0942" w:rsidRDefault="004A2A31" w:rsidP="005C0942">
      <w:pPr>
        <w:pStyle w:val="Corpodetexto"/>
        <w:spacing w:before="120"/>
        <w:jc w:val="both"/>
        <w:rPr>
          <w:rFonts w:ascii="Arial" w:hAnsi="Arial" w:cs="Arial"/>
          <w:sz w:val="22"/>
          <w:szCs w:val="22"/>
        </w:rPr>
      </w:pPr>
      <w:r w:rsidRPr="005C0942">
        <w:rPr>
          <w:rFonts w:ascii="Arial" w:hAnsi="Arial" w:cs="Arial"/>
          <w:sz w:val="22"/>
          <w:szCs w:val="22"/>
        </w:rPr>
        <w:t xml:space="preserve">b) Caso seja sócio ou titular da empresa, apresentar documentos que comprovem sua capacidade de representar a mesma, com poderes para representar e praticar todos os demais atos pertinentes ao certame. </w:t>
      </w:r>
    </w:p>
    <w:p w:rsidR="004A2A31" w:rsidRDefault="004A2A31" w:rsidP="002F42E6">
      <w:pPr>
        <w:pStyle w:val="Normal1"/>
        <w:spacing w:before="120"/>
        <w:rPr>
          <w:sz w:val="22"/>
        </w:rPr>
      </w:pPr>
      <w:r>
        <w:rPr>
          <w:sz w:val="22"/>
        </w:rPr>
        <w:t>6.3. Os documentos referidos nos itens anteriores poderão ser apresentados em original; cópia autenticada ou cópia simples, acompanhada do original, para que possa ser autenticada pelo pregoeiro e equipe de apoio.</w:t>
      </w:r>
    </w:p>
    <w:p w:rsidR="004A2A31" w:rsidRDefault="004A2A31" w:rsidP="004A2A31">
      <w:pPr>
        <w:numPr>
          <w:ilvl w:val="0"/>
          <w:numId w:val="1"/>
        </w:numPr>
        <w:spacing w:before="240" w:after="0"/>
        <w:ind w:left="357" w:hanging="357"/>
        <w:rPr>
          <w:rFonts w:ascii="Arial" w:hAnsi="Arial"/>
          <w:b/>
          <w:u w:val="single"/>
        </w:rPr>
      </w:pPr>
      <w:r>
        <w:rPr>
          <w:rFonts w:ascii="Arial" w:hAnsi="Arial"/>
          <w:b/>
          <w:u w:val="single"/>
        </w:rPr>
        <w:t xml:space="preserve">PROPOSTA DE PREÇO - ENVELOPE </w:t>
      </w:r>
      <w:r w:rsidR="002F42E6">
        <w:rPr>
          <w:rFonts w:ascii="Arial" w:hAnsi="Arial"/>
          <w:b/>
          <w:u w:val="single"/>
        </w:rPr>
        <w:t>“</w:t>
      </w:r>
      <w:r>
        <w:rPr>
          <w:rFonts w:ascii="Arial" w:hAnsi="Arial"/>
          <w:b/>
          <w:u w:val="single"/>
        </w:rPr>
        <w:t>A</w:t>
      </w:r>
      <w:r w:rsidR="002F42E6">
        <w:rPr>
          <w:rFonts w:ascii="Arial" w:hAnsi="Arial"/>
          <w:b/>
          <w:u w:val="single"/>
        </w:rPr>
        <w:t>”</w:t>
      </w:r>
    </w:p>
    <w:p w:rsidR="004A2A31" w:rsidRDefault="004A2A31" w:rsidP="004A2A31">
      <w:pPr>
        <w:pStyle w:val="Normal1"/>
        <w:spacing w:before="120"/>
        <w:rPr>
          <w:sz w:val="22"/>
        </w:rPr>
      </w:pPr>
      <w:r>
        <w:rPr>
          <w:sz w:val="22"/>
        </w:rPr>
        <w:t xml:space="preserve">7.1. O licitante deverá elaborar sua proposta de preços de acordo com as exigências constantes do </w:t>
      </w:r>
      <w:r>
        <w:rPr>
          <w:b/>
          <w:sz w:val="22"/>
        </w:rPr>
        <w:t>Anexo I</w:t>
      </w:r>
      <w:r>
        <w:rPr>
          <w:sz w:val="22"/>
        </w:rPr>
        <w:t xml:space="preserve">, em consonância com o modelo do </w:t>
      </w:r>
      <w:r>
        <w:rPr>
          <w:b/>
          <w:sz w:val="22"/>
        </w:rPr>
        <w:t>Anexo II</w:t>
      </w:r>
      <w:r>
        <w:rPr>
          <w:sz w:val="22"/>
        </w:rPr>
        <w:t>, em original, datilografada ou digitada apenas no anverso, sem rasuras, emendas, ressalvas ou entrelinhas, rubricada em todas as suas folhas, datada e assinada pelo representante legal do licitante ou procurador legalmente constituído, identificada com o número de inscrição no CNPJ/MF ou timbre impresso da empresa, endereço, fone/fax e CNPJ/MF e, se houver, endereço eletrônico (</w:t>
      </w:r>
      <w:r>
        <w:rPr>
          <w:i/>
          <w:sz w:val="22"/>
        </w:rPr>
        <w:t>e-mail</w:t>
      </w:r>
      <w:r>
        <w:rPr>
          <w:sz w:val="22"/>
        </w:rPr>
        <w:t>), expressando os preços propostos em Real (R$).</w:t>
      </w:r>
    </w:p>
    <w:p w:rsidR="004A2A31" w:rsidRDefault="004A2A31" w:rsidP="004A2A31">
      <w:pPr>
        <w:pStyle w:val="Normal1"/>
        <w:spacing w:before="60"/>
      </w:pPr>
      <w:r>
        <w:rPr>
          <w:sz w:val="22"/>
        </w:rPr>
        <w:t>7.2. A proposta deverá conter Declaração do licitante de que se enquadra ou não na condição de microempresa ou empresa de pequeno porte, nos termos do Art. 3º da LC 123/2006 e não está inserida nas excludentes hipóteses do § 4º daquele Artigo.</w:t>
      </w:r>
      <w:r>
        <w:t xml:space="preserve"> </w:t>
      </w:r>
    </w:p>
    <w:p w:rsidR="004A2A31" w:rsidRDefault="004A2A31" w:rsidP="004A2A31">
      <w:pPr>
        <w:pStyle w:val="Normal1"/>
        <w:spacing w:before="60"/>
        <w:rPr>
          <w:sz w:val="22"/>
        </w:rPr>
      </w:pPr>
      <w:r>
        <w:rPr>
          <w:sz w:val="22"/>
        </w:rPr>
        <w:t xml:space="preserve">7.2.1. Os licitantes que se enquadram como MPE, nos termos da LC 123/2006, deverão comprovar essa condição mediante apresentação de certidão expedida pela Junta Comercial de seu domicílio, conforme o Art. 8º da IN </w:t>
      </w:r>
      <w:r w:rsidR="002A0C76">
        <w:rPr>
          <w:sz w:val="22"/>
        </w:rPr>
        <w:t>039</w:t>
      </w:r>
      <w:r>
        <w:rPr>
          <w:sz w:val="22"/>
        </w:rPr>
        <w:t xml:space="preserve"> do Departamento Nacional de Registro do Comércio, de 30/04/2007, ou outro documento que contemple tal informação, </w:t>
      </w:r>
      <w:r>
        <w:rPr>
          <w:b/>
          <w:sz w:val="22"/>
        </w:rPr>
        <w:t>o qual deverá ser apresentada juntamente com a Proposta de Preços ou por ocasião do credenciamento</w:t>
      </w:r>
      <w:r>
        <w:rPr>
          <w:sz w:val="22"/>
        </w:rPr>
        <w:t>, sob pena de decadência do direito ao tratamento diferenciado conferido pela LC 123/2006.</w:t>
      </w:r>
    </w:p>
    <w:p w:rsidR="004A2A31" w:rsidRDefault="004A2A31" w:rsidP="004A2A31">
      <w:pPr>
        <w:pStyle w:val="Normal1"/>
        <w:spacing w:before="60"/>
        <w:rPr>
          <w:sz w:val="22"/>
        </w:rPr>
      </w:pPr>
      <w:r>
        <w:rPr>
          <w:sz w:val="22"/>
        </w:rPr>
        <w:t xml:space="preserve">7.2.2. Para fins deste edital, doravante as microempresas e empresas de pequeno porte serão identificadas como MPE. </w:t>
      </w:r>
    </w:p>
    <w:p w:rsidR="004A2A31" w:rsidRDefault="004A2A31" w:rsidP="004A2A31">
      <w:pPr>
        <w:pStyle w:val="Normal1"/>
        <w:spacing w:before="60"/>
        <w:rPr>
          <w:sz w:val="22"/>
        </w:rPr>
      </w:pPr>
      <w:r>
        <w:rPr>
          <w:sz w:val="22"/>
        </w:rPr>
        <w:lastRenderedPageBreak/>
        <w:t>7.2.3. A declaração do não enquadramento como microempresa ou empresa de pequeno porte, implica na renúncia ao tratamento diferenciado previsto na Lei Complementar nº 123/2006, bem como a falsa declaração implicará nas penalidades previstas neste edital, além das sanções penais.</w:t>
      </w:r>
    </w:p>
    <w:p w:rsidR="004A2A31" w:rsidRDefault="004A2A31" w:rsidP="004A2A31">
      <w:pPr>
        <w:pStyle w:val="Normal1"/>
        <w:spacing w:before="60"/>
        <w:rPr>
          <w:sz w:val="22"/>
        </w:rPr>
      </w:pPr>
      <w:r>
        <w:rPr>
          <w:sz w:val="22"/>
        </w:rPr>
        <w:t xml:space="preserve">7.3. Não poderão ser modificadas as quantidades, unidades e especificações constantes do </w:t>
      </w:r>
      <w:r>
        <w:rPr>
          <w:b/>
          <w:sz w:val="22"/>
        </w:rPr>
        <w:t>Anexo I</w:t>
      </w:r>
      <w:r>
        <w:rPr>
          <w:sz w:val="22"/>
        </w:rPr>
        <w:t>.</w:t>
      </w:r>
    </w:p>
    <w:p w:rsidR="004A2A31" w:rsidRDefault="004A2A31" w:rsidP="004A2A31">
      <w:pPr>
        <w:pStyle w:val="Normal1"/>
        <w:spacing w:before="60"/>
      </w:pPr>
      <w:r>
        <w:rPr>
          <w:sz w:val="22"/>
        </w:rPr>
        <w:t xml:space="preserve">7.4. No preço proposto, obrigatoriamente deverão estar incluídas todas as despesas com encargos sociais, fiscais, administrativos e trabalhistas, impostos, taxas, transporte, prêmios de seguro e de acidentes de trabalho, e quaisquer outras despesas diretas ou indiretas incidentes sobre o objeto desta licitação, excluída a </w:t>
      </w:r>
      <w:r w:rsidR="002F42E6">
        <w:rPr>
          <w:sz w:val="22"/>
        </w:rPr>
        <w:t>PREFEITURA</w:t>
      </w:r>
      <w:r>
        <w:rPr>
          <w:sz w:val="22"/>
        </w:rPr>
        <w:t xml:space="preserve"> de qualquer solidariedade.</w:t>
      </w:r>
    </w:p>
    <w:p w:rsidR="004A2A31" w:rsidRPr="00A559BE" w:rsidRDefault="004A2A31" w:rsidP="004A2A31">
      <w:pPr>
        <w:pStyle w:val="Normal1"/>
        <w:spacing w:before="60"/>
        <w:rPr>
          <w:sz w:val="22"/>
        </w:rPr>
      </w:pPr>
      <w:r>
        <w:rPr>
          <w:sz w:val="22"/>
        </w:rPr>
        <w:t>7.5. Nos valores pr</w:t>
      </w:r>
      <w:r w:rsidRPr="00A559BE">
        <w:rPr>
          <w:sz w:val="22"/>
        </w:rPr>
        <w:t>opostos serão consideradas apenas duas casas decimais. Ocorrendo discrepância entre os valores expressos em algarismos e por extenso, serão considerados estes últimos.</w:t>
      </w:r>
    </w:p>
    <w:p w:rsidR="004A2A31" w:rsidRPr="00A559BE" w:rsidRDefault="004A2A31" w:rsidP="004A2A31">
      <w:pPr>
        <w:pStyle w:val="Normal1"/>
        <w:spacing w:before="60"/>
        <w:rPr>
          <w:sz w:val="22"/>
        </w:rPr>
      </w:pPr>
      <w:r w:rsidRPr="00A559BE">
        <w:rPr>
          <w:sz w:val="22"/>
        </w:rPr>
        <w:t xml:space="preserve">7.6. Os preços cotados deverão ser referidos à data de recebimento das propostas, considerando a condição de pagamento à vista, não devendo, por isso, computar qualquer custo financeiro para o período de processamento das faturas. </w:t>
      </w:r>
    </w:p>
    <w:p w:rsidR="004A2A31" w:rsidRPr="00A559BE" w:rsidRDefault="004A2A31" w:rsidP="004A2A31">
      <w:pPr>
        <w:pStyle w:val="Normal1"/>
        <w:spacing w:before="60"/>
        <w:rPr>
          <w:sz w:val="22"/>
        </w:rPr>
      </w:pPr>
      <w:r w:rsidRPr="00A559BE">
        <w:rPr>
          <w:sz w:val="22"/>
        </w:rPr>
        <w:t>7.7. A proposta de preços terá prazo de validade de 60 (sessenta) dias, a contar da data de sua apresentação na sessão pública, facultado, porém, aos licitantes estender tal validade por prazo superior.</w:t>
      </w:r>
    </w:p>
    <w:p w:rsidR="004A2A31" w:rsidRPr="00A559BE" w:rsidRDefault="004A2A31" w:rsidP="004A2A31">
      <w:pPr>
        <w:pStyle w:val="Normal1"/>
        <w:spacing w:before="60"/>
        <w:rPr>
          <w:sz w:val="22"/>
        </w:rPr>
      </w:pPr>
      <w:r w:rsidRPr="00A559BE">
        <w:rPr>
          <w:sz w:val="22"/>
        </w:rPr>
        <w:t xml:space="preserve">7.8. Não será considerada qualquer oferta de vantagem não prevista neste edital, nem proposta com preços global ou unitário simbólicos, irrisórios ou de valor zero, incompatíveis com os preços dos insumos e salários de mercado, acrescidos dos respectivos encargos. </w:t>
      </w:r>
    </w:p>
    <w:p w:rsidR="004A2A31" w:rsidRPr="00A559BE" w:rsidRDefault="004A2A31" w:rsidP="004A2A31">
      <w:pPr>
        <w:pStyle w:val="Normal1"/>
        <w:spacing w:before="60"/>
        <w:rPr>
          <w:sz w:val="22"/>
        </w:rPr>
      </w:pPr>
      <w:r w:rsidRPr="00A559BE">
        <w:rPr>
          <w:sz w:val="22"/>
        </w:rPr>
        <w:t xml:space="preserve">7.9. Serão desclassificadas as propostas que não atenderem às condições e exigências do Edital ou que consignarem valor global superior ao máximo estabelecido ou com preços manifestamente </w:t>
      </w:r>
      <w:r w:rsidR="002F42E6" w:rsidRPr="00A559BE">
        <w:rPr>
          <w:sz w:val="22"/>
        </w:rPr>
        <w:t>inexequíveis</w:t>
      </w:r>
      <w:r w:rsidRPr="00A559BE">
        <w:rPr>
          <w:sz w:val="22"/>
        </w:rPr>
        <w:t xml:space="preserve">, assim considerados aqueles que não venham a demonstrar sua viabilidade através de documentação que comprove que os custos dos insumos são coerentes com os de mercado e que os coeficientes de produtividade são compatíveis com a execução do objeto do </w:t>
      </w:r>
      <w:r w:rsidR="005254E8">
        <w:rPr>
          <w:sz w:val="22"/>
        </w:rPr>
        <w:t xml:space="preserve">Ata de Registro de Preços </w:t>
      </w:r>
      <w:r w:rsidRPr="00A559BE">
        <w:rPr>
          <w:sz w:val="22"/>
        </w:rPr>
        <w:t>.</w:t>
      </w:r>
    </w:p>
    <w:p w:rsidR="004A2A31" w:rsidRPr="00A559BE" w:rsidRDefault="004A2A31" w:rsidP="004A2A31">
      <w:pPr>
        <w:pStyle w:val="Normal1"/>
        <w:spacing w:before="60"/>
      </w:pPr>
      <w:r w:rsidRPr="00A559BE">
        <w:rPr>
          <w:sz w:val="22"/>
        </w:rPr>
        <w:t>7.10. A formulação da proposta implica para o licitante a observância dos preceitos legais e regulamentares em vigor, tornando-o responsável pela fidelidade e legitimidade das informações e dos documentos apresentados.</w:t>
      </w:r>
    </w:p>
    <w:p w:rsidR="004A2A31" w:rsidRPr="00A559BE" w:rsidRDefault="004A2A31" w:rsidP="004A2A31">
      <w:pPr>
        <w:numPr>
          <w:ilvl w:val="0"/>
          <w:numId w:val="1"/>
        </w:numPr>
        <w:spacing w:before="240" w:after="0"/>
        <w:ind w:left="357" w:hanging="357"/>
        <w:rPr>
          <w:rFonts w:ascii="Arial" w:hAnsi="Arial"/>
          <w:b/>
          <w:u w:val="single"/>
        </w:rPr>
      </w:pPr>
      <w:r w:rsidRPr="00A559BE">
        <w:rPr>
          <w:rFonts w:ascii="Arial" w:hAnsi="Arial"/>
          <w:b/>
          <w:u w:val="single"/>
        </w:rPr>
        <w:t xml:space="preserve">DOCUMENTOS DE HABILITAÇÃO – ENVELOPE </w:t>
      </w:r>
      <w:r w:rsidR="004A6BAF" w:rsidRPr="00A559BE">
        <w:rPr>
          <w:rFonts w:ascii="Arial" w:hAnsi="Arial"/>
          <w:b/>
          <w:u w:val="single"/>
        </w:rPr>
        <w:t>“</w:t>
      </w:r>
      <w:r w:rsidRPr="00A559BE">
        <w:rPr>
          <w:rFonts w:ascii="Arial" w:hAnsi="Arial"/>
          <w:b/>
          <w:u w:val="single"/>
        </w:rPr>
        <w:t>B</w:t>
      </w:r>
      <w:r w:rsidR="004A6BAF" w:rsidRPr="00A559BE">
        <w:rPr>
          <w:rFonts w:ascii="Arial" w:hAnsi="Arial"/>
          <w:b/>
          <w:u w:val="single"/>
        </w:rPr>
        <w:t>”</w:t>
      </w:r>
    </w:p>
    <w:p w:rsidR="004A2A31" w:rsidRPr="00A559BE" w:rsidRDefault="004A2A31" w:rsidP="004A2A31">
      <w:pPr>
        <w:pStyle w:val="Corpodetexto3"/>
        <w:tabs>
          <w:tab w:val="left" w:pos="709"/>
        </w:tabs>
        <w:spacing w:before="120"/>
        <w:jc w:val="both"/>
        <w:rPr>
          <w:rFonts w:ascii="Arial" w:hAnsi="Arial" w:cs="Arial"/>
          <w:sz w:val="22"/>
          <w:szCs w:val="22"/>
        </w:rPr>
      </w:pPr>
      <w:r w:rsidRPr="00A559BE">
        <w:rPr>
          <w:rFonts w:ascii="Arial" w:hAnsi="Arial" w:cs="Arial"/>
          <w:sz w:val="22"/>
          <w:szCs w:val="22"/>
        </w:rPr>
        <w:t xml:space="preserve">8.1. A </w:t>
      </w:r>
      <w:r w:rsidRPr="00A559BE">
        <w:rPr>
          <w:rFonts w:ascii="Arial" w:hAnsi="Arial" w:cs="Arial"/>
          <w:b/>
          <w:sz w:val="22"/>
          <w:szCs w:val="22"/>
        </w:rPr>
        <w:t xml:space="preserve">Habilitação Jurídica </w:t>
      </w:r>
      <w:r w:rsidRPr="00A559BE">
        <w:rPr>
          <w:rFonts w:ascii="Arial" w:hAnsi="Arial" w:cs="Arial"/>
          <w:sz w:val="22"/>
          <w:szCs w:val="22"/>
        </w:rPr>
        <w:t xml:space="preserve">será comprovada mediante a apresentação: </w:t>
      </w:r>
    </w:p>
    <w:p w:rsidR="004A2A31" w:rsidRPr="00A559BE" w:rsidRDefault="00FD5B6C" w:rsidP="004A2A31">
      <w:pPr>
        <w:pStyle w:val="Corpodetexto3"/>
        <w:widowControl w:val="0"/>
        <w:numPr>
          <w:ilvl w:val="0"/>
          <w:numId w:val="2"/>
        </w:numPr>
        <w:tabs>
          <w:tab w:val="left" w:pos="709"/>
        </w:tabs>
        <w:spacing w:before="120" w:after="0" w:line="270" w:lineRule="exact"/>
        <w:ind w:left="357" w:right="-1" w:hanging="357"/>
        <w:jc w:val="both"/>
        <w:rPr>
          <w:rFonts w:ascii="Arial" w:hAnsi="Arial" w:cs="Arial"/>
          <w:sz w:val="22"/>
          <w:szCs w:val="22"/>
        </w:rPr>
      </w:pPr>
      <w:r w:rsidRPr="00A559BE">
        <w:rPr>
          <w:rFonts w:ascii="Arial" w:hAnsi="Arial" w:cs="Arial"/>
          <w:sz w:val="22"/>
          <w:szCs w:val="22"/>
        </w:rPr>
        <w:t>De</w:t>
      </w:r>
      <w:r w:rsidR="004A2A31" w:rsidRPr="00A559BE">
        <w:rPr>
          <w:rFonts w:ascii="Arial" w:hAnsi="Arial" w:cs="Arial"/>
          <w:sz w:val="22"/>
          <w:szCs w:val="22"/>
        </w:rPr>
        <w:t xml:space="preserve"> </w:t>
      </w:r>
      <w:r w:rsidRPr="00A559BE">
        <w:rPr>
          <w:rFonts w:ascii="Arial" w:hAnsi="Arial" w:cs="Arial"/>
          <w:sz w:val="22"/>
          <w:szCs w:val="22"/>
          <w:u w:val="single"/>
        </w:rPr>
        <w:t>R</w:t>
      </w:r>
      <w:r w:rsidR="004A2A31" w:rsidRPr="00A559BE">
        <w:rPr>
          <w:rFonts w:ascii="Arial" w:hAnsi="Arial" w:cs="Arial"/>
          <w:sz w:val="22"/>
          <w:szCs w:val="22"/>
          <w:u w:val="single"/>
        </w:rPr>
        <w:t xml:space="preserve">egistro </w:t>
      </w:r>
      <w:r w:rsidRPr="00A559BE">
        <w:rPr>
          <w:rFonts w:ascii="Arial" w:hAnsi="Arial" w:cs="Arial"/>
          <w:sz w:val="22"/>
          <w:szCs w:val="22"/>
          <w:u w:val="single"/>
        </w:rPr>
        <w:t>P</w:t>
      </w:r>
      <w:r w:rsidR="004A2A31" w:rsidRPr="00A559BE">
        <w:rPr>
          <w:rFonts w:ascii="Arial" w:hAnsi="Arial" w:cs="Arial"/>
          <w:sz w:val="22"/>
          <w:szCs w:val="22"/>
          <w:u w:val="single"/>
        </w:rPr>
        <w:t>úblico</w:t>
      </w:r>
      <w:r w:rsidR="004A2A31" w:rsidRPr="00A559BE">
        <w:rPr>
          <w:rFonts w:ascii="Arial" w:hAnsi="Arial" w:cs="Arial"/>
          <w:sz w:val="22"/>
          <w:szCs w:val="22"/>
        </w:rPr>
        <w:t xml:space="preserve">, no caso de empresário individual; </w:t>
      </w:r>
    </w:p>
    <w:p w:rsidR="004A2A31" w:rsidRPr="00A65BE3" w:rsidRDefault="004A2A31" w:rsidP="004A2A31">
      <w:pPr>
        <w:pStyle w:val="Corpodetexto3"/>
        <w:widowControl w:val="0"/>
        <w:numPr>
          <w:ilvl w:val="0"/>
          <w:numId w:val="2"/>
        </w:numPr>
        <w:tabs>
          <w:tab w:val="left" w:pos="709"/>
        </w:tabs>
        <w:spacing w:before="120" w:after="0" w:line="270" w:lineRule="exact"/>
        <w:ind w:left="357" w:right="-1" w:hanging="357"/>
        <w:jc w:val="both"/>
        <w:rPr>
          <w:rFonts w:ascii="Arial" w:hAnsi="Arial" w:cs="Arial"/>
          <w:sz w:val="22"/>
          <w:szCs w:val="22"/>
        </w:rPr>
      </w:pPr>
      <w:r w:rsidRPr="00A559BE">
        <w:rPr>
          <w:rFonts w:ascii="Arial" w:hAnsi="Arial" w:cs="Arial"/>
          <w:sz w:val="22"/>
          <w:szCs w:val="22"/>
          <w:u w:val="single"/>
        </w:rPr>
        <w:t>Ato c</w:t>
      </w:r>
      <w:r w:rsidRPr="00A65BE3">
        <w:rPr>
          <w:rFonts w:ascii="Arial" w:hAnsi="Arial" w:cs="Arial"/>
          <w:sz w:val="22"/>
          <w:szCs w:val="22"/>
          <w:u w:val="single"/>
        </w:rPr>
        <w:t xml:space="preserve">onstitutivo, estatuto ou </w:t>
      </w:r>
      <w:r w:rsidR="002B7250">
        <w:rPr>
          <w:rFonts w:ascii="Arial" w:hAnsi="Arial" w:cs="Arial"/>
          <w:sz w:val="22"/>
          <w:szCs w:val="22"/>
          <w:u w:val="single"/>
        </w:rPr>
        <w:t xml:space="preserve">Contrato </w:t>
      </w:r>
      <w:r w:rsidRPr="00A65BE3">
        <w:rPr>
          <w:rFonts w:ascii="Arial" w:hAnsi="Arial" w:cs="Arial"/>
          <w:sz w:val="22"/>
          <w:szCs w:val="22"/>
          <w:u w:val="single"/>
        </w:rPr>
        <w:t>social</w:t>
      </w:r>
      <w:r w:rsidRPr="00A65BE3">
        <w:rPr>
          <w:rFonts w:ascii="Arial" w:hAnsi="Arial" w:cs="Arial"/>
          <w:sz w:val="22"/>
          <w:szCs w:val="22"/>
        </w:rPr>
        <w:t xml:space="preserve"> em vigor, com suas eventuais alterações supervenientes em vigor, devidamente registrado, em se tratando de sociedades empresárias, e, no caso de sociedades por ações, acompanhado de documentos de eleição de seus administradores; ou </w:t>
      </w:r>
      <w:r w:rsidRPr="00A65BE3">
        <w:rPr>
          <w:rFonts w:ascii="Arial" w:hAnsi="Arial" w:cs="Arial"/>
          <w:sz w:val="22"/>
          <w:szCs w:val="22"/>
          <w:u w:val="single"/>
        </w:rPr>
        <w:t>Inscrição do ato constitutivo</w:t>
      </w:r>
      <w:r w:rsidRPr="00A65BE3">
        <w:rPr>
          <w:rFonts w:ascii="Arial" w:hAnsi="Arial" w:cs="Arial"/>
          <w:sz w:val="22"/>
          <w:szCs w:val="22"/>
        </w:rPr>
        <w:t>, no caso de sociedades simples, acompanhada de prova de diretoria em exercício.</w:t>
      </w:r>
    </w:p>
    <w:p w:rsidR="004A2A31" w:rsidRPr="00A65BE3" w:rsidRDefault="004A2A31" w:rsidP="004A2A31">
      <w:pPr>
        <w:pStyle w:val="Corpodetexto3"/>
        <w:spacing w:before="120"/>
        <w:jc w:val="both"/>
        <w:rPr>
          <w:rFonts w:ascii="Arial" w:hAnsi="Arial" w:cs="Arial"/>
          <w:sz w:val="22"/>
          <w:szCs w:val="22"/>
        </w:rPr>
      </w:pPr>
      <w:r w:rsidRPr="00A65BE3">
        <w:rPr>
          <w:rFonts w:ascii="Arial" w:hAnsi="Arial" w:cs="Arial"/>
          <w:sz w:val="22"/>
          <w:szCs w:val="22"/>
        </w:rPr>
        <w:t xml:space="preserve">8.2. A </w:t>
      </w:r>
      <w:r w:rsidRPr="00A65BE3">
        <w:rPr>
          <w:rFonts w:ascii="Arial" w:hAnsi="Arial" w:cs="Arial"/>
          <w:b/>
          <w:sz w:val="22"/>
          <w:szCs w:val="22"/>
        </w:rPr>
        <w:t xml:space="preserve">Regularidade Fiscal </w:t>
      </w:r>
      <w:r w:rsidRPr="00A65BE3">
        <w:rPr>
          <w:rFonts w:ascii="Arial" w:hAnsi="Arial" w:cs="Arial"/>
          <w:sz w:val="22"/>
          <w:szCs w:val="22"/>
        </w:rPr>
        <w:t xml:space="preserve">será comprovada mediante a apresentação dos seguintes documentos: </w:t>
      </w:r>
    </w:p>
    <w:p w:rsidR="004A2A31" w:rsidRPr="00A65BE3" w:rsidRDefault="005530BA" w:rsidP="004A2A31">
      <w:pPr>
        <w:pStyle w:val="Corpodetexto3"/>
        <w:widowControl w:val="0"/>
        <w:numPr>
          <w:ilvl w:val="0"/>
          <w:numId w:val="4"/>
        </w:numPr>
        <w:tabs>
          <w:tab w:val="left" w:pos="709"/>
        </w:tabs>
        <w:spacing w:before="120" w:after="0" w:line="270" w:lineRule="exact"/>
        <w:ind w:right="-1"/>
        <w:jc w:val="both"/>
        <w:rPr>
          <w:rFonts w:ascii="Arial" w:hAnsi="Arial" w:cs="Arial"/>
          <w:sz w:val="22"/>
          <w:szCs w:val="22"/>
        </w:rPr>
      </w:pPr>
      <w:r w:rsidRPr="00A65BE3">
        <w:rPr>
          <w:rFonts w:ascii="Arial" w:hAnsi="Arial" w:cs="Arial"/>
          <w:sz w:val="22"/>
          <w:szCs w:val="22"/>
        </w:rPr>
        <w:t>Prova</w:t>
      </w:r>
      <w:r w:rsidR="004A2A31" w:rsidRPr="00A65BE3">
        <w:rPr>
          <w:rFonts w:ascii="Arial" w:hAnsi="Arial" w:cs="Arial"/>
          <w:sz w:val="22"/>
          <w:szCs w:val="22"/>
        </w:rPr>
        <w:t xml:space="preserve"> de inscrição no Cadastro Nacional de Pessoa Jurídica – </w:t>
      </w:r>
      <w:r w:rsidR="004A2A31" w:rsidRPr="00A65BE3">
        <w:rPr>
          <w:rFonts w:ascii="Arial" w:hAnsi="Arial" w:cs="Arial"/>
          <w:sz w:val="22"/>
          <w:szCs w:val="22"/>
          <w:u w:val="single"/>
        </w:rPr>
        <w:t>CNPJ</w:t>
      </w:r>
      <w:r w:rsidR="004A2A31" w:rsidRPr="00A65BE3">
        <w:rPr>
          <w:rFonts w:ascii="Arial" w:hAnsi="Arial" w:cs="Arial"/>
          <w:sz w:val="22"/>
          <w:szCs w:val="22"/>
        </w:rPr>
        <w:t>;</w:t>
      </w:r>
    </w:p>
    <w:p w:rsidR="004A2A31" w:rsidRPr="00A65BE3" w:rsidRDefault="005530BA" w:rsidP="004A2A31">
      <w:pPr>
        <w:pStyle w:val="Corpodetexto3"/>
        <w:widowControl w:val="0"/>
        <w:numPr>
          <w:ilvl w:val="0"/>
          <w:numId w:val="4"/>
        </w:numPr>
        <w:tabs>
          <w:tab w:val="left" w:pos="709"/>
        </w:tabs>
        <w:spacing w:before="120" w:after="0" w:line="270" w:lineRule="exact"/>
        <w:ind w:right="-1"/>
        <w:jc w:val="both"/>
        <w:rPr>
          <w:rFonts w:ascii="Arial" w:hAnsi="Arial" w:cs="Arial"/>
          <w:sz w:val="22"/>
          <w:szCs w:val="22"/>
        </w:rPr>
      </w:pPr>
      <w:r w:rsidRPr="00A65BE3">
        <w:rPr>
          <w:rFonts w:ascii="Arial" w:hAnsi="Arial" w:cs="Arial"/>
          <w:sz w:val="22"/>
          <w:szCs w:val="22"/>
        </w:rPr>
        <w:t>Prova</w:t>
      </w:r>
      <w:r w:rsidR="004A2A31" w:rsidRPr="00A65BE3">
        <w:rPr>
          <w:rFonts w:ascii="Arial" w:hAnsi="Arial" w:cs="Arial"/>
          <w:sz w:val="22"/>
          <w:szCs w:val="22"/>
        </w:rPr>
        <w:t xml:space="preserve"> de inscrição no </w:t>
      </w:r>
      <w:r w:rsidR="004A2A31" w:rsidRPr="00A65BE3">
        <w:rPr>
          <w:rFonts w:ascii="Arial" w:hAnsi="Arial" w:cs="Arial"/>
          <w:sz w:val="22"/>
          <w:szCs w:val="22"/>
          <w:u w:val="single"/>
        </w:rPr>
        <w:t>Cadastro de Contribuinte Estadual ou Municipal</w:t>
      </w:r>
      <w:r w:rsidR="004A2A31" w:rsidRPr="00A65BE3">
        <w:rPr>
          <w:rFonts w:ascii="Arial" w:hAnsi="Arial" w:cs="Arial"/>
          <w:sz w:val="22"/>
          <w:szCs w:val="22"/>
        </w:rPr>
        <w:t>, se houver, relativo ao domicílio ou sede do licitante, pertinente ao seu ramo de atividade e compatível com o objeto contratual;</w:t>
      </w:r>
    </w:p>
    <w:p w:rsidR="004A2A31" w:rsidRPr="00A65BE3" w:rsidRDefault="004A2A31" w:rsidP="004A2A31">
      <w:pPr>
        <w:pStyle w:val="Corpodetexto3"/>
        <w:widowControl w:val="0"/>
        <w:numPr>
          <w:ilvl w:val="0"/>
          <w:numId w:val="4"/>
        </w:numPr>
        <w:tabs>
          <w:tab w:val="left" w:pos="709"/>
        </w:tabs>
        <w:spacing w:before="120" w:after="0" w:line="270" w:lineRule="exact"/>
        <w:ind w:right="-1"/>
        <w:jc w:val="both"/>
        <w:rPr>
          <w:rFonts w:ascii="Arial" w:hAnsi="Arial" w:cs="Arial"/>
          <w:sz w:val="22"/>
          <w:szCs w:val="22"/>
        </w:rPr>
      </w:pPr>
      <w:r w:rsidRPr="00A65BE3">
        <w:rPr>
          <w:rFonts w:ascii="Arial" w:hAnsi="Arial" w:cs="Arial"/>
          <w:sz w:val="22"/>
          <w:szCs w:val="22"/>
          <w:u w:val="single"/>
        </w:rPr>
        <w:t>Certidão Conjunta Negativa ou Positiva com efeitos de Negativa de Débitos</w:t>
      </w:r>
      <w:r w:rsidRPr="00A65BE3">
        <w:rPr>
          <w:rFonts w:ascii="Arial" w:hAnsi="Arial" w:cs="Arial"/>
          <w:sz w:val="22"/>
          <w:szCs w:val="22"/>
        </w:rPr>
        <w:t xml:space="preserve"> relativos a </w:t>
      </w:r>
      <w:r w:rsidRPr="00A65BE3">
        <w:rPr>
          <w:rFonts w:ascii="Arial" w:hAnsi="Arial" w:cs="Arial"/>
          <w:sz w:val="22"/>
          <w:szCs w:val="22"/>
          <w:u w:val="single"/>
        </w:rPr>
        <w:t>Tributos Federais</w:t>
      </w:r>
      <w:r w:rsidRPr="00A65BE3">
        <w:rPr>
          <w:rFonts w:ascii="Arial" w:hAnsi="Arial" w:cs="Arial"/>
          <w:sz w:val="22"/>
          <w:szCs w:val="22"/>
        </w:rPr>
        <w:t xml:space="preserve"> e à </w:t>
      </w:r>
      <w:r w:rsidRPr="00A65BE3">
        <w:rPr>
          <w:rFonts w:ascii="Arial" w:hAnsi="Arial" w:cs="Arial"/>
          <w:sz w:val="22"/>
          <w:szCs w:val="22"/>
          <w:u w:val="single"/>
        </w:rPr>
        <w:t>Dívida Ativa da União</w:t>
      </w:r>
      <w:r w:rsidRPr="00A65BE3">
        <w:rPr>
          <w:rFonts w:ascii="Arial" w:hAnsi="Arial" w:cs="Arial"/>
          <w:sz w:val="22"/>
          <w:szCs w:val="22"/>
        </w:rPr>
        <w:t>, do domicílio ou sede do licitante, ou outra equivalente, na forma da lei, expedida pela Receita Federal do Brasil e Procuradoria Geral da Fazenda Nacional;</w:t>
      </w:r>
    </w:p>
    <w:p w:rsidR="004A2A31" w:rsidRPr="00A65BE3" w:rsidRDefault="004A2A31" w:rsidP="004A2A31">
      <w:pPr>
        <w:numPr>
          <w:ilvl w:val="0"/>
          <w:numId w:val="4"/>
        </w:num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uppressAutoHyphens/>
        <w:spacing w:before="120" w:after="0"/>
        <w:jc w:val="both"/>
        <w:rPr>
          <w:rFonts w:ascii="Arial" w:hAnsi="Arial" w:cs="Arial"/>
          <w:szCs w:val="22"/>
        </w:rPr>
      </w:pPr>
      <w:r w:rsidRPr="00A65BE3">
        <w:rPr>
          <w:rFonts w:ascii="Arial" w:hAnsi="Arial" w:cs="Arial"/>
          <w:szCs w:val="22"/>
          <w:u w:val="single"/>
        </w:rPr>
        <w:lastRenderedPageBreak/>
        <w:t>Certidão Negativa de Tributos Estaduais</w:t>
      </w:r>
      <w:r w:rsidRPr="00A65BE3">
        <w:rPr>
          <w:rFonts w:ascii="Arial" w:hAnsi="Arial" w:cs="Arial"/>
          <w:szCs w:val="22"/>
        </w:rPr>
        <w:t>, do domicílio ou sede do licitante, ou outra equivalente, na forma da lei, expedida pela Secretaria de Estado da Fazenda, da sede do licitante;</w:t>
      </w:r>
    </w:p>
    <w:p w:rsidR="004A2A31" w:rsidRPr="00A65BE3" w:rsidRDefault="004A2A31" w:rsidP="004A2A31">
      <w:pPr>
        <w:numPr>
          <w:ilvl w:val="0"/>
          <w:numId w:val="4"/>
        </w:num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uppressAutoHyphens/>
        <w:spacing w:before="120" w:after="0"/>
        <w:jc w:val="both"/>
        <w:rPr>
          <w:rFonts w:ascii="Arial" w:hAnsi="Arial" w:cs="Arial"/>
          <w:szCs w:val="22"/>
        </w:rPr>
      </w:pPr>
      <w:r w:rsidRPr="00A65BE3">
        <w:rPr>
          <w:rFonts w:ascii="Arial" w:hAnsi="Arial" w:cs="Arial"/>
          <w:szCs w:val="22"/>
          <w:u w:val="single"/>
        </w:rPr>
        <w:t>Certidão Negativa de Tributos Municipais</w:t>
      </w:r>
      <w:r w:rsidRPr="00A65BE3">
        <w:rPr>
          <w:rFonts w:ascii="Arial" w:hAnsi="Arial" w:cs="Arial"/>
          <w:szCs w:val="22"/>
        </w:rPr>
        <w:t>, do domicílio ou sede do licitante, ou outra equivalente, na forma da lei expedida pela Prefeitura Municipal da sede ou domicílio do licitante;</w:t>
      </w:r>
    </w:p>
    <w:p w:rsidR="004A2A31" w:rsidRPr="00A559BE" w:rsidRDefault="004A2A31" w:rsidP="004A2A31">
      <w:pPr>
        <w:numPr>
          <w:ilvl w:val="0"/>
          <w:numId w:val="4"/>
        </w:numPr>
        <w:tabs>
          <w:tab w:val="left" w:pos="0"/>
          <w:tab w:val="left" w:pos="900"/>
          <w:tab w:val="left" w:pos="1800"/>
          <w:tab w:val="left" w:pos="2700"/>
          <w:tab w:val="left" w:pos="3600"/>
          <w:tab w:val="left" w:pos="4500"/>
          <w:tab w:val="left" w:pos="5400"/>
          <w:tab w:val="left" w:pos="6300"/>
          <w:tab w:val="left" w:pos="7200"/>
          <w:tab w:val="left" w:pos="8100"/>
          <w:tab w:val="left" w:pos="9580"/>
          <w:tab w:val="left" w:pos="9900"/>
          <w:tab w:val="left" w:pos="10800"/>
          <w:tab w:val="left" w:pos="11700"/>
          <w:tab w:val="left" w:pos="12600"/>
          <w:tab w:val="left" w:pos="13500"/>
          <w:tab w:val="left" w:pos="14400"/>
          <w:tab w:val="left" w:pos="15300"/>
          <w:tab w:val="left" w:pos="16200"/>
        </w:tabs>
        <w:suppressAutoHyphens/>
        <w:spacing w:before="120" w:after="0"/>
        <w:jc w:val="both"/>
        <w:rPr>
          <w:rFonts w:ascii="Arial" w:hAnsi="Arial" w:cs="Arial"/>
          <w:szCs w:val="22"/>
        </w:rPr>
      </w:pPr>
      <w:r w:rsidRPr="00A65BE3">
        <w:rPr>
          <w:rFonts w:ascii="Arial" w:hAnsi="Arial" w:cs="Arial"/>
          <w:szCs w:val="22"/>
          <w:u w:val="single"/>
        </w:rPr>
        <w:t>Certificado de Regularidade do FGTS</w:t>
      </w:r>
      <w:r w:rsidRPr="00A559BE">
        <w:rPr>
          <w:rFonts w:ascii="Arial" w:hAnsi="Arial" w:cs="Arial"/>
          <w:szCs w:val="22"/>
          <w:u w:val="single"/>
        </w:rPr>
        <w:t xml:space="preserve"> - CRF</w:t>
      </w:r>
      <w:r w:rsidRPr="00A559BE">
        <w:rPr>
          <w:rFonts w:ascii="Arial" w:hAnsi="Arial" w:cs="Arial"/>
          <w:szCs w:val="22"/>
        </w:rPr>
        <w:t>, fornecido pela Caixa Econômica Federal, devidamente atualizado.</w:t>
      </w:r>
    </w:p>
    <w:p w:rsidR="004A2A31" w:rsidRPr="00A559BE" w:rsidRDefault="004A2A31" w:rsidP="004A2A31">
      <w:pPr>
        <w:pStyle w:val="Normal1"/>
        <w:spacing w:before="60"/>
        <w:rPr>
          <w:rFonts w:cs="Arial"/>
          <w:sz w:val="22"/>
          <w:szCs w:val="22"/>
        </w:rPr>
      </w:pPr>
      <w:r w:rsidRPr="00A559BE">
        <w:rPr>
          <w:rFonts w:cs="Arial"/>
          <w:sz w:val="22"/>
          <w:szCs w:val="22"/>
        </w:rPr>
        <w:t>8.2.1. De acordo com o art. 43 da Lei Complementar n° 123/06, as microempresas e empresas de pequeno porte, por ocasião da participação em certames licitatórios, deverão apresentar toda a documentação exigida para efeito de comprovação de regularidade fiscal, mesmo que esta apresente alguma restrição.</w:t>
      </w:r>
    </w:p>
    <w:p w:rsidR="004A2A31" w:rsidRPr="00A559BE" w:rsidRDefault="004A2A31" w:rsidP="004A2A31">
      <w:pPr>
        <w:pStyle w:val="Corpodetexto3"/>
        <w:spacing w:before="120"/>
        <w:jc w:val="both"/>
        <w:rPr>
          <w:rFonts w:ascii="Arial" w:hAnsi="Arial" w:cs="Arial"/>
          <w:sz w:val="22"/>
          <w:szCs w:val="22"/>
        </w:rPr>
      </w:pPr>
      <w:r w:rsidRPr="00A559BE">
        <w:rPr>
          <w:rFonts w:ascii="Arial" w:hAnsi="Arial" w:cs="Arial"/>
          <w:sz w:val="22"/>
          <w:szCs w:val="22"/>
        </w:rPr>
        <w:t xml:space="preserve">8.3. A </w:t>
      </w:r>
      <w:r w:rsidRPr="00A559BE">
        <w:rPr>
          <w:rFonts w:ascii="Arial" w:hAnsi="Arial" w:cs="Arial"/>
          <w:b/>
          <w:sz w:val="22"/>
          <w:szCs w:val="22"/>
        </w:rPr>
        <w:t>Qualificação Econômico-Financeira</w:t>
      </w:r>
      <w:r w:rsidRPr="00A559BE">
        <w:rPr>
          <w:rFonts w:ascii="Arial" w:hAnsi="Arial" w:cs="Arial"/>
          <w:sz w:val="22"/>
          <w:szCs w:val="22"/>
        </w:rPr>
        <w:t xml:space="preserve"> será comprovada mediante a apresentação dos seguintes documentos:</w:t>
      </w:r>
    </w:p>
    <w:p w:rsidR="004A2A31" w:rsidRPr="00A559BE" w:rsidRDefault="004A2A31" w:rsidP="004A2A31">
      <w:pPr>
        <w:pStyle w:val="Corpodetexto3"/>
        <w:widowControl w:val="0"/>
        <w:numPr>
          <w:ilvl w:val="0"/>
          <w:numId w:val="3"/>
        </w:numPr>
        <w:tabs>
          <w:tab w:val="left" w:pos="709"/>
        </w:tabs>
        <w:spacing w:before="120" w:after="0" w:line="270" w:lineRule="exact"/>
        <w:ind w:right="-1"/>
        <w:jc w:val="both"/>
        <w:rPr>
          <w:rFonts w:ascii="Arial" w:hAnsi="Arial" w:cs="Arial"/>
          <w:sz w:val="22"/>
          <w:szCs w:val="22"/>
        </w:rPr>
      </w:pPr>
      <w:r w:rsidRPr="00A559BE">
        <w:rPr>
          <w:rFonts w:ascii="Arial" w:hAnsi="Arial" w:cs="Arial"/>
          <w:sz w:val="22"/>
          <w:szCs w:val="22"/>
          <w:u w:val="single"/>
        </w:rPr>
        <w:t xml:space="preserve">Certidão negativa de </w:t>
      </w:r>
      <w:r w:rsidRPr="00A65BE3">
        <w:rPr>
          <w:rFonts w:ascii="Arial" w:hAnsi="Arial" w:cs="Arial"/>
          <w:sz w:val="22"/>
          <w:szCs w:val="22"/>
          <w:u w:val="single"/>
        </w:rPr>
        <w:t>falência ou recuperação judicial</w:t>
      </w:r>
      <w:r w:rsidRPr="00A65BE3">
        <w:rPr>
          <w:rFonts w:ascii="Arial" w:hAnsi="Arial" w:cs="Arial"/>
          <w:sz w:val="22"/>
          <w:szCs w:val="22"/>
        </w:rPr>
        <w:t xml:space="preserve"> expedida</w:t>
      </w:r>
      <w:r w:rsidRPr="00A559BE">
        <w:rPr>
          <w:rFonts w:ascii="Arial" w:hAnsi="Arial" w:cs="Arial"/>
          <w:sz w:val="22"/>
          <w:szCs w:val="22"/>
        </w:rPr>
        <w:t xml:space="preserve"> pelo distribuidor ou, se for o caso, pelo cartório respectivo da sede da pessoa jurídica do licitante;</w:t>
      </w:r>
    </w:p>
    <w:p w:rsidR="004A2A31" w:rsidRPr="00E55D32" w:rsidRDefault="004A2A31" w:rsidP="004A2A31">
      <w:pPr>
        <w:spacing w:before="120"/>
        <w:jc w:val="both"/>
        <w:rPr>
          <w:rFonts w:ascii="Arial" w:hAnsi="Arial" w:cs="Arial"/>
          <w:szCs w:val="22"/>
        </w:rPr>
      </w:pPr>
      <w:r w:rsidRPr="00A559BE">
        <w:rPr>
          <w:rFonts w:ascii="Arial" w:hAnsi="Arial" w:cs="Arial"/>
          <w:szCs w:val="22"/>
        </w:rPr>
        <w:t xml:space="preserve">8.4. </w:t>
      </w:r>
      <w:r w:rsidRPr="00A559BE">
        <w:rPr>
          <w:rFonts w:ascii="Arial" w:hAnsi="Arial" w:cs="Arial"/>
          <w:b/>
          <w:szCs w:val="22"/>
        </w:rPr>
        <w:t>Declaração emitida pelo licitante</w:t>
      </w:r>
      <w:r w:rsidRPr="00A559BE">
        <w:rPr>
          <w:rFonts w:ascii="Arial" w:hAnsi="Arial" w:cs="Arial"/>
          <w:szCs w:val="22"/>
        </w:rPr>
        <w:t xml:space="preserve">, de atendimento ao inciso XXXIII do art. 7° da Constituição Federal, conforme </w:t>
      </w:r>
      <w:r w:rsidR="00A65BE3" w:rsidRPr="00A559BE">
        <w:rPr>
          <w:rFonts w:ascii="Arial" w:hAnsi="Arial" w:cs="Arial"/>
          <w:szCs w:val="22"/>
        </w:rPr>
        <w:t>modelo do</w:t>
      </w:r>
      <w:r w:rsidRPr="00A559BE">
        <w:rPr>
          <w:rFonts w:ascii="Arial" w:hAnsi="Arial" w:cs="Arial"/>
          <w:szCs w:val="22"/>
        </w:rPr>
        <w:t xml:space="preserve"> </w:t>
      </w:r>
      <w:r w:rsidRPr="00A559BE">
        <w:rPr>
          <w:rFonts w:ascii="Arial" w:hAnsi="Arial" w:cs="Arial"/>
          <w:b/>
          <w:szCs w:val="22"/>
        </w:rPr>
        <w:t xml:space="preserve">Anexo IV </w:t>
      </w:r>
      <w:r w:rsidRPr="00A559BE">
        <w:rPr>
          <w:rFonts w:ascii="Arial" w:hAnsi="Arial" w:cs="Arial"/>
          <w:szCs w:val="22"/>
        </w:rPr>
        <w:t>deste Edital</w:t>
      </w:r>
      <w:r w:rsidR="00FD5B6C" w:rsidRPr="00A559BE">
        <w:rPr>
          <w:rFonts w:ascii="Arial" w:hAnsi="Arial" w:cs="Arial"/>
          <w:szCs w:val="22"/>
        </w:rPr>
        <w:t>.</w:t>
      </w:r>
    </w:p>
    <w:p w:rsidR="004A2A31" w:rsidRPr="004A6BAF" w:rsidRDefault="004A2A31" w:rsidP="004A2A31">
      <w:pPr>
        <w:pStyle w:val="Corpodetexto1"/>
        <w:tabs>
          <w:tab w:val="left" w:pos="1425"/>
          <w:tab w:val="left" w:pos="2836"/>
          <w:tab w:val="left" w:pos="4254"/>
          <w:tab w:val="left" w:pos="5672"/>
          <w:tab w:val="left" w:pos="7090"/>
          <w:tab w:val="left" w:pos="8508"/>
        </w:tabs>
        <w:spacing w:before="120"/>
        <w:jc w:val="both"/>
        <w:rPr>
          <w:rFonts w:ascii="Arial" w:hAnsi="Arial" w:cs="Arial"/>
          <w:sz w:val="22"/>
          <w:szCs w:val="22"/>
          <w:lang w:val="pt-BR"/>
        </w:rPr>
      </w:pPr>
      <w:r w:rsidRPr="004A6BAF">
        <w:rPr>
          <w:rFonts w:ascii="Arial" w:hAnsi="Arial" w:cs="Arial"/>
          <w:sz w:val="22"/>
          <w:szCs w:val="22"/>
          <w:lang w:val="pt-BR"/>
        </w:rPr>
        <w:t>8.5. Todos os documentos deverão estar dentro dos respectivos prazos de validade, sob pena de inabilitação, sendo considerados válidos por 60 (sessenta) dias, da data de emissão, aqueles que não mencionarem prazo de validade, excluídos aqueles que pela própria natureza não necessitam prazo de validade, podendo ser apresentados em original; por qualquer processo de cópia autenticada por cartório competente, para autenticação pelo pregoeiro ou equipe de apoio, mediante exibição do original; ou publicação em órgão de imprensa oficial, e serão recebidos pelo Pregoeiro que, se julgar necessário, verificará a sua autenticidade e veracidade.</w:t>
      </w:r>
    </w:p>
    <w:p w:rsidR="004A2A31" w:rsidRPr="004A6BAF" w:rsidRDefault="004A2A31" w:rsidP="004A2A31">
      <w:pPr>
        <w:pStyle w:val="Corpodetexto1"/>
        <w:tabs>
          <w:tab w:val="left" w:pos="1425"/>
          <w:tab w:val="left" w:pos="2836"/>
          <w:tab w:val="left" w:pos="4254"/>
          <w:tab w:val="left" w:pos="5672"/>
          <w:tab w:val="left" w:pos="7090"/>
          <w:tab w:val="left" w:pos="8508"/>
        </w:tabs>
        <w:spacing w:before="120"/>
        <w:jc w:val="both"/>
        <w:rPr>
          <w:rFonts w:ascii="Arial" w:hAnsi="Arial" w:cs="Arial"/>
          <w:sz w:val="22"/>
          <w:szCs w:val="22"/>
          <w:lang w:val="pt-BR"/>
        </w:rPr>
      </w:pPr>
      <w:r w:rsidRPr="004A6BAF">
        <w:rPr>
          <w:rFonts w:ascii="Arial" w:hAnsi="Arial" w:cs="Arial"/>
          <w:sz w:val="22"/>
          <w:szCs w:val="22"/>
          <w:lang w:val="pt-BR"/>
        </w:rPr>
        <w:t xml:space="preserve">8.6. As certidões extraídas pela </w:t>
      </w:r>
      <w:r w:rsidRPr="004A6BAF">
        <w:rPr>
          <w:rFonts w:ascii="Arial" w:hAnsi="Arial" w:cs="Arial"/>
          <w:i/>
          <w:sz w:val="22"/>
          <w:szCs w:val="22"/>
          <w:lang w:val="pt-BR"/>
        </w:rPr>
        <w:t>internet</w:t>
      </w:r>
      <w:r w:rsidRPr="004A6BAF">
        <w:rPr>
          <w:rFonts w:ascii="Arial" w:hAnsi="Arial" w:cs="Arial"/>
          <w:sz w:val="22"/>
          <w:szCs w:val="22"/>
          <w:lang w:val="pt-BR"/>
        </w:rPr>
        <w:t xml:space="preserve"> somente terão validade se confirmada sua autenticidade.</w:t>
      </w:r>
    </w:p>
    <w:p w:rsidR="004A2A31" w:rsidRPr="004A6BAF" w:rsidRDefault="004A2A31" w:rsidP="004A2A31">
      <w:pPr>
        <w:numPr>
          <w:ilvl w:val="0"/>
          <w:numId w:val="1"/>
        </w:numPr>
        <w:spacing w:before="240" w:after="0"/>
        <w:ind w:left="357" w:hanging="357"/>
        <w:rPr>
          <w:rFonts w:ascii="Arial" w:hAnsi="Arial" w:cs="Arial"/>
          <w:b/>
          <w:szCs w:val="22"/>
          <w:u w:val="single"/>
        </w:rPr>
      </w:pPr>
      <w:r w:rsidRPr="004A6BAF">
        <w:rPr>
          <w:rFonts w:ascii="Arial" w:hAnsi="Arial" w:cs="Arial"/>
          <w:b/>
          <w:szCs w:val="22"/>
          <w:u w:val="single"/>
        </w:rPr>
        <w:t>PROCEDIMENTOS DA LICITAÇÃO</w:t>
      </w:r>
    </w:p>
    <w:p w:rsidR="004A2A31" w:rsidRPr="004A6BAF" w:rsidRDefault="004A2A31" w:rsidP="004A2A31">
      <w:pPr>
        <w:pStyle w:val="Corpodetexto1"/>
        <w:tabs>
          <w:tab w:val="left" w:pos="1425"/>
          <w:tab w:val="left" w:pos="2836"/>
          <w:tab w:val="left" w:pos="4254"/>
          <w:tab w:val="left" w:pos="5672"/>
          <w:tab w:val="left" w:pos="7090"/>
          <w:tab w:val="left" w:pos="8508"/>
        </w:tabs>
        <w:spacing w:before="120"/>
        <w:jc w:val="both"/>
        <w:rPr>
          <w:rFonts w:ascii="Arial" w:hAnsi="Arial" w:cs="Arial"/>
          <w:b/>
          <w:sz w:val="22"/>
          <w:szCs w:val="22"/>
          <w:u w:val="single"/>
          <w:lang w:val="pt-BR"/>
        </w:rPr>
      </w:pPr>
      <w:r w:rsidRPr="004A6BAF">
        <w:rPr>
          <w:rFonts w:ascii="Arial" w:hAnsi="Arial" w:cs="Arial"/>
          <w:b/>
          <w:sz w:val="22"/>
          <w:szCs w:val="22"/>
          <w:u w:val="single"/>
          <w:lang w:val="pt-BR"/>
        </w:rPr>
        <w:t>9.1. Fase inicial</w:t>
      </w:r>
    </w:p>
    <w:p w:rsidR="004A2A31" w:rsidRPr="004A6BAF" w:rsidRDefault="004A2A31" w:rsidP="004A2A31">
      <w:pPr>
        <w:pStyle w:val="Corpodetexto1"/>
        <w:tabs>
          <w:tab w:val="left" w:pos="1425"/>
          <w:tab w:val="left" w:pos="2836"/>
          <w:tab w:val="left" w:pos="4254"/>
          <w:tab w:val="left" w:pos="5672"/>
          <w:tab w:val="left" w:pos="7090"/>
          <w:tab w:val="left" w:pos="8508"/>
        </w:tabs>
        <w:spacing w:before="120"/>
        <w:jc w:val="both"/>
        <w:rPr>
          <w:rFonts w:ascii="Arial" w:hAnsi="Arial" w:cs="Arial"/>
          <w:sz w:val="22"/>
          <w:szCs w:val="22"/>
          <w:lang w:val="pt-BR"/>
        </w:rPr>
      </w:pPr>
      <w:r w:rsidRPr="004A6BAF">
        <w:rPr>
          <w:rFonts w:ascii="Arial" w:hAnsi="Arial" w:cs="Arial"/>
          <w:sz w:val="22"/>
          <w:szCs w:val="22"/>
          <w:lang w:val="pt-BR"/>
        </w:rPr>
        <w:t>9.1.1. A sessão pública do pregão terá início no dia, hora e local indicados no item 5 do preâmbulo, devendo o licitante ou seu representante legal realizar seu credenciamento, comprovando, se for o caso, que possui os necessários poderes para formulação de propostas, lances e negociação, e para a prática dos demais atos inerentes ao certame.</w:t>
      </w:r>
    </w:p>
    <w:p w:rsidR="004A2A31" w:rsidRPr="004A6BAF" w:rsidRDefault="004A2A31" w:rsidP="004A2A31">
      <w:pPr>
        <w:pStyle w:val="Corpodetexto1"/>
        <w:tabs>
          <w:tab w:val="left" w:pos="1425"/>
          <w:tab w:val="left" w:pos="2836"/>
          <w:tab w:val="left" w:pos="4254"/>
          <w:tab w:val="left" w:pos="5672"/>
          <w:tab w:val="left" w:pos="7090"/>
          <w:tab w:val="left" w:pos="8508"/>
        </w:tabs>
        <w:spacing w:before="120"/>
        <w:jc w:val="both"/>
        <w:rPr>
          <w:rFonts w:ascii="Arial" w:hAnsi="Arial" w:cs="Arial"/>
          <w:sz w:val="22"/>
          <w:szCs w:val="22"/>
          <w:lang w:val="pt-BR"/>
        </w:rPr>
      </w:pPr>
      <w:r w:rsidRPr="004A6BAF">
        <w:rPr>
          <w:rFonts w:ascii="Arial" w:hAnsi="Arial" w:cs="Arial"/>
          <w:sz w:val="22"/>
          <w:szCs w:val="22"/>
          <w:lang w:val="pt-BR"/>
        </w:rPr>
        <w:t xml:space="preserve">9.1.2. Concluída a fase de credenciamento, os licitantes deverão entregar ao pregoeiro a </w:t>
      </w:r>
      <w:r w:rsidRPr="004A6BAF">
        <w:rPr>
          <w:rFonts w:ascii="Arial" w:hAnsi="Arial" w:cs="Arial"/>
          <w:b/>
          <w:sz w:val="22"/>
          <w:szCs w:val="22"/>
          <w:u w:val="single"/>
          <w:lang w:val="pt-BR"/>
        </w:rPr>
        <w:t>Declaração de Pleno Conhecimento e Atendimento às Exigências de Habilitação</w:t>
      </w:r>
      <w:r w:rsidRPr="004A6BAF">
        <w:rPr>
          <w:rFonts w:ascii="Arial" w:hAnsi="Arial" w:cs="Arial"/>
          <w:sz w:val="22"/>
          <w:szCs w:val="22"/>
          <w:lang w:val="pt-BR"/>
        </w:rPr>
        <w:t xml:space="preserve">, conforme modelo do </w:t>
      </w:r>
      <w:r w:rsidRPr="004A6BAF">
        <w:rPr>
          <w:rFonts w:ascii="Arial" w:hAnsi="Arial" w:cs="Arial"/>
          <w:b/>
          <w:sz w:val="22"/>
          <w:szCs w:val="22"/>
          <w:lang w:val="pt-BR"/>
        </w:rPr>
        <w:t>Anexo V</w:t>
      </w:r>
      <w:r w:rsidRPr="004A6BAF">
        <w:rPr>
          <w:rFonts w:ascii="Arial" w:hAnsi="Arial" w:cs="Arial"/>
          <w:sz w:val="22"/>
          <w:szCs w:val="22"/>
          <w:lang w:val="pt-BR"/>
        </w:rPr>
        <w:t xml:space="preserve"> e os Envelopes A e B, devidamente fechados, contendo a</w:t>
      </w:r>
      <w:r w:rsidRPr="004A6BAF">
        <w:rPr>
          <w:rFonts w:ascii="Arial" w:hAnsi="Arial" w:cs="Arial"/>
          <w:b/>
          <w:sz w:val="22"/>
          <w:szCs w:val="22"/>
          <w:lang w:val="pt-BR"/>
        </w:rPr>
        <w:t xml:space="preserve"> </w:t>
      </w:r>
      <w:r w:rsidRPr="004A6BAF">
        <w:rPr>
          <w:rFonts w:ascii="Arial" w:hAnsi="Arial" w:cs="Arial"/>
          <w:b/>
          <w:sz w:val="22"/>
          <w:szCs w:val="22"/>
          <w:u w:val="single"/>
          <w:lang w:val="pt-BR"/>
        </w:rPr>
        <w:t>Proposta de Preços</w:t>
      </w:r>
      <w:r w:rsidRPr="004A6BAF">
        <w:rPr>
          <w:rFonts w:ascii="Arial" w:hAnsi="Arial" w:cs="Arial"/>
          <w:sz w:val="22"/>
          <w:szCs w:val="22"/>
          <w:lang w:val="pt-BR"/>
        </w:rPr>
        <w:t xml:space="preserve"> e os </w:t>
      </w:r>
      <w:r w:rsidRPr="004A6BAF">
        <w:rPr>
          <w:rFonts w:ascii="Arial" w:hAnsi="Arial" w:cs="Arial"/>
          <w:b/>
          <w:sz w:val="22"/>
          <w:szCs w:val="22"/>
          <w:u w:val="single"/>
          <w:lang w:val="pt-BR"/>
        </w:rPr>
        <w:t>Documentos de Habilitação</w:t>
      </w:r>
      <w:r w:rsidRPr="004A6BAF">
        <w:rPr>
          <w:rFonts w:ascii="Arial" w:hAnsi="Arial" w:cs="Arial"/>
          <w:sz w:val="22"/>
          <w:szCs w:val="22"/>
          <w:lang w:val="pt-BR"/>
        </w:rPr>
        <w:t>, respectivamente.</w:t>
      </w:r>
    </w:p>
    <w:p w:rsidR="004A2A31" w:rsidRPr="004A6BAF" w:rsidRDefault="004A2A31" w:rsidP="004A2A31">
      <w:pPr>
        <w:pStyle w:val="Corpodetexto1"/>
        <w:tabs>
          <w:tab w:val="left" w:pos="1425"/>
          <w:tab w:val="left" w:pos="2836"/>
          <w:tab w:val="left" w:pos="4254"/>
          <w:tab w:val="left" w:pos="5672"/>
          <w:tab w:val="left" w:pos="7090"/>
          <w:tab w:val="left" w:pos="8508"/>
        </w:tabs>
        <w:spacing w:before="120"/>
        <w:jc w:val="both"/>
        <w:rPr>
          <w:rFonts w:ascii="Arial" w:hAnsi="Arial" w:cs="Arial"/>
          <w:sz w:val="22"/>
          <w:szCs w:val="22"/>
          <w:lang w:val="pt-BR"/>
        </w:rPr>
      </w:pPr>
      <w:r w:rsidRPr="004A6BAF">
        <w:rPr>
          <w:rFonts w:ascii="Arial" w:hAnsi="Arial" w:cs="Arial"/>
          <w:sz w:val="22"/>
          <w:szCs w:val="22"/>
          <w:lang w:val="pt-BR"/>
        </w:rPr>
        <w:t xml:space="preserve">9.1.2.1. Os Envelopes A e B deverão conter as seguintes indicações externas: Razão Social, endereço, itens 1 e 2 do preâmbulo, além da expressão, conforme o caso, </w:t>
      </w:r>
      <w:r w:rsidRPr="004A6BAF">
        <w:rPr>
          <w:rFonts w:ascii="Arial" w:hAnsi="Arial" w:cs="Arial"/>
          <w:b/>
          <w:sz w:val="22"/>
          <w:szCs w:val="22"/>
          <w:lang w:val="pt-BR"/>
        </w:rPr>
        <w:t>ENVELOPE A</w:t>
      </w:r>
      <w:r w:rsidRPr="004A6BAF">
        <w:rPr>
          <w:rFonts w:ascii="Arial" w:hAnsi="Arial" w:cs="Arial"/>
          <w:sz w:val="22"/>
          <w:szCs w:val="22"/>
          <w:lang w:val="pt-BR"/>
        </w:rPr>
        <w:t xml:space="preserve"> – Proposta de Preços, ou </w:t>
      </w:r>
      <w:r w:rsidRPr="004A6BAF">
        <w:rPr>
          <w:rFonts w:ascii="Arial" w:hAnsi="Arial" w:cs="Arial"/>
          <w:b/>
          <w:sz w:val="22"/>
          <w:szCs w:val="22"/>
          <w:lang w:val="pt-BR"/>
        </w:rPr>
        <w:t xml:space="preserve">ENVELOPE B </w:t>
      </w:r>
      <w:r w:rsidRPr="004A6BAF">
        <w:rPr>
          <w:rFonts w:ascii="Arial" w:hAnsi="Arial" w:cs="Arial"/>
          <w:sz w:val="22"/>
          <w:szCs w:val="22"/>
          <w:lang w:val="pt-BR"/>
        </w:rPr>
        <w:t>– Documentos de Habilitação.</w:t>
      </w:r>
    </w:p>
    <w:p w:rsidR="004A2A31" w:rsidRPr="004A6BAF" w:rsidRDefault="004A2A31" w:rsidP="004A2A31">
      <w:pPr>
        <w:pStyle w:val="Normal1"/>
        <w:spacing w:before="120"/>
        <w:rPr>
          <w:rFonts w:cs="Arial"/>
          <w:sz w:val="22"/>
          <w:szCs w:val="22"/>
        </w:rPr>
      </w:pPr>
      <w:r w:rsidRPr="004A6BAF">
        <w:rPr>
          <w:rFonts w:cs="Arial"/>
          <w:sz w:val="22"/>
          <w:szCs w:val="22"/>
        </w:rPr>
        <w:t>9.1.2.2. Não será aceito protocolo de entrega em substituição aos documentos requeridos, nem envelopes e documentos enviados pela via postal.</w:t>
      </w:r>
    </w:p>
    <w:p w:rsidR="004A2A31" w:rsidRPr="004A6BAF" w:rsidRDefault="004A2A31" w:rsidP="004A2A31">
      <w:pPr>
        <w:pStyle w:val="Normal1"/>
        <w:spacing w:before="120"/>
        <w:rPr>
          <w:rFonts w:cs="Arial"/>
          <w:sz w:val="22"/>
          <w:szCs w:val="22"/>
        </w:rPr>
      </w:pPr>
      <w:r w:rsidRPr="004A6BAF">
        <w:rPr>
          <w:rFonts w:cs="Arial"/>
          <w:sz w:val="22"/>
          <w:szCs w:val="22"/>
        </w:rPr>
        <w:t>9.1.2.3. Tanto a proposta de preço como a documentação deverão, preferencialmente, ser apresentadas devidamente numeradas e encadernadas com dispositivos de fixação que permitam seu fácil manuseio, sem risco de perda.</w:t>
      </w:r>
    </w:p>
    <w:p w:rsidR="004A2A31" w:rsidRPr="004A6BAF" w:rsidRDefault="004A2A31" w:rsidP="004A2A31">
      <w:pPr>
        <w:spacing w:before="120"/>
        <w:jc w:val="both"/>
        <w:rPr>
          <w:rFonts w:ascii="Arial" w:hAnsi="Arial" w:cs="Arial"/>
          <w:snapToGrid w:val="0"/>
          <w:szCs w:val="22"/>
        </w:rPr>
      </w:pPr>
      <w:r w:rsidRPr="004A6BAF">
        <w:rPr>
          <w:rFonts w:ascii="Arial" w:hAnsi="Arial" w:cs="Arial"/>
          <w:snapToGrid w:val="0"/>
          <w:szCs w:val="22"/>
        </w:rPr>
        <w:lastRenderedPageBreak/>
        <w:t>9.1.3. Iniciada a sessão pública do pregão não cabe desistência da proposta, impondo-se ao licitante desistente as sanções previst</w:t>
      </w:r>
      <w:r w:rsidR="00BA3886">
        <w:rPr>
          <w:rFonts w:ascii="Arial" w:hAnsi="Arial" w:cs="Arial"/>
          <w:snapToGrid w:val="0"/>
          <w:szCs w:val="22"/>
        </w:rPr>
        <w:t>as no subitem 17.2. letra “a”</w:t>
      </w:r>
      <w:r w:rsidRPr="004A6BAF">
        <w:rPr>
          <w:rFonts w:ascii="Arial" w:hAnsi="Arial" w:cs="Arial"/>
          <w:snapToGrid w:val="0"/>
          <w:szCs w:val="22"/>
        </w:rPr>
        <w:t>, salvo por motivo justo decorrente de fato superveniente e aceito pelo pregoeiro.</w:t>
      </w:r>
    </w:p>
    <w:p w:rsidR="004A2A31" w:rsidRPr="004A6BAF" w:rsidRDefault="004A2A31" w:rsidP="004A2A31">
      <w:pPr>
        <w:spacing w:before="120"/>
        <w:jc w:val="both"/>
        <w:rPr>
          <w:rFonts w:ascii="Arial" w:hAnsi="Arial" w:cs="Arial"/>
          <w:snapToGrid w:val="0"/>
          <w:szCs w:val="22"/>
        </w:rPr>
      </w:pPr>
      <w:r w:rsidRPr="004A6BAF">
        <w:rPr>
          <w:rFonts w:ascii="Arial" w:hAnsi="Arial" w:cs="Arial"/>
          <w:snapToGrid w:val="0"/>
          <w:szCs w:val="22"/>
        </w:rPr>
        <w:t>9.1.4. O pregoeiro procederá à abertura dos envelopes contendo as propostas de preços, classificará o autor da proposta de maior índice e aqueles que tenham apresentado propostas em valores sucessivos e inferiores em até 10% (dez por cento), relativamente à de maior índice.</w:t>
      </w:r>
    </w:p>
    <w:p w:rsidR="004A2A31" w:rsidRPr="004A6BAF" w:rsidRDefault="004A2A31" w:rsidP="004A2A31">
      <w:pPr>
        <w:spacing w:before="120"/>
        <w:jc w:val="both"/>
        <w:rPr>
          <w:rFonts w:ascii="Arial" w:hAnsi="Arial" w:cs="Arial"/>
          <w:snapToGrid w:val="0"/>
          <w:szCs w:val="22"/>
        </w:rPr>
      </w:pPr>
      <w:r w:rsidRPr="004A6BAF">
        <w:rPr>
          <w:rFonts w:ascii="Arial" w:hAnsi="Arial" w:cs="Arial"/>
          <w:snapToGrid w:val="0"/>
          <w:szCs w:val="22"/>
        </w:rPr>
        <w:t xml:space="preserve">9.1.5. Quando não forem verificadas, no mínimo, 03 (três) propostas escritas de preços nas condições definidas no subitem 9.1.4, o pregoeiro classificará as propostas </w:t>
      </w:r>
      <w:r w:rsidR="009B592A" w:rsidRPr="004A6BAF">
        <w:rPr>
          <w:rFonts w:ascii="Arial" w:hAnsi="Arial" w:cs="Arial"/>
          <w:snapToGrid w:val="0"/>
          <w:szCs w:val="22"/>
        </w:rPr>
        <w:t>subsequentes</w:t>
      </w:r>
      <w:r w:rsidRPr="004A6BAF">
        <w:rPr>
          <w:rFonts w:ascii="Arial" w:hAnsi="Arial" w:cs="Arial"/>
          <w:snapToGrid w:val="0"/>
          <w:szCs w:val="22"/>
        </w:rPr>
        <w:t xml:space="preserve"> de menor índice, até o máximo de 03 (três), para que seus autores participem dos lances verbais, quaisquer que sejam os preços oferecidos nas propostas escritas.</w:t>
      </w:r>
    </w:p>
    <w:p w:rsidR="004A2A31" w:rsidRPr="004A6BAF" w:rsidRDefault="004A2A31" w:rsidP="004A2A31">
      <w:pPr>
        <w:spacing w:before="120"/>
        <w:jc w:val="both"/>
        <w:rPr>
          <w:rFonts w:ascii="Arial" w:hAnsi="Arial" w:cs="Arial"/>
          <w:snapToGrid w:val="0"/>
          <w:szCs w:val="22"/>
        </w:rPr>
      </w:pPr>
      <w:r w:rsidRPr="004A6BAF">
        <w:rPr>
          <w:rFonts w:ascii="Arial" w:hAnsi="Arial" w:cs="Arial"/>
          <w:snapToGrid w:val="0"/>
          <w:szCs w:val="22"/>
        </w:rPr>
        <w:t>9.1.6. No caso de empate entre duas ou mais propostas, a classificação será feita obrigatoriamente por sorteio, em ato público, na própria sessão do pregão.</w:t>
      </w:r>
    </w:p>
    <w:p w:rsidR="004A2A31" w:rsidRPr="004A6BAF" w:rsidRDefault="004A2A31" w:rsidP="004A2A31">
      <w:pPr>
        <w:spacing w:before="120"/>
        <w:jc w:val="both"/>
        <w:rPr>
          <w:rFonts w:ascii="Arial" w:hAnsi="Arial" w:cs="Arial"/>
          <w:snapToGrid w:val="0"/>
          <w:szCs w:val="22"/>
        </w:rPr>
      </w:pPr>
      <w:r w:rsidRPr="004A6BAF">
        <w:rPr>
          <w:rFonts w:ascii="Arial" w:hAnsi="Arial" w:cs="Arial"/>
          <w:snapToGrid w:val="0"/>
          <w:szCs w:val="22"/>
        </w:rPr>
        <w:t>9.1.7. Havendo apenas uma proposta e desde que atenda a todas as condições do edital e estando o seu preço compatível com os praticado no mercado, esta poderá ser aceita, devendo o pregoeiro negociar visando obter melhor preço.</w:t>
      </w:r>
    </w:p>
    <w:p w:rsidR="004A2A31" w:rsidRPr="004A6BAF" w:rsidRDefault="004A2A31" w:rsidP="004A2A31">
      <w:pPr>
        <w:spacing w:before="120"/>
        <w:jc w:val="both"/>
        <w:rPr>
          <w:rFonts w:ascii="Arial" w:hAnsi="Arial" w:cs="Arial"/>
          <w:snapToGrid w:val="0"/>
          <w:szCs w:val="22"/>
        </w:rPr>
      </w:pPr>
      <w:r w:rsidRPr="004A6BAF">
        <w:rPr>
          <w:rFonts w:ascii="Arial" w:hAnsi="Arial" w:cs="Arial"/>
          <w:snapToGrid w:val="0"/>
          <w:szCs w:val="22"/>
        </w:rPr>
        <w:t xml:space="preserve">9.1.8. Quando todas as propostas escritas forem desclassificadas, o pregoeiro poderá suspender o pregão e estabelecer uma nova data, com prazo não superior a 03 (três) dias úteis, para o recebimento de novas propostas. </w:t>
      </w:r>
    </w:p>
    <w:p w:rsidR="004A2A31" w:rsidRDefault="004A2A31" w:rsidP="004A2A31">
      <w:pPr>
        <w:spacing w:before="120"/>
        <w:jc w:val="both"/>
        <w:rPr>
          <w:rFonts w:ascii="Arial" w:hAnsi="Arial"/>
          <w:b/>
          <w:snapToGrid w:val="0"/>
          <w:u w:val="single"/>
        </w:rPr>
      </w:pPr>
      <w:r>
        <w:rPr>
          <w:rFonts w:ascii="Arial" w:hAnsi="Arial"/>
          <w:b/>
          <w:snapToGrid w:val="0"/>
          <w:u w:val="single"/>
        </w:rPr>
        <w:t xml:space="preserve">9.2. Etapa Competitiva de Lances Verbais </w:t>
      </w:r>
    </w:p>
    <w:p w:rsidR="004A2A31" w:rsidRDefault="004A2A31" w:rsidP="004A2A31">
      <w:pPr>
        <w:spacing w:before="60"/>
        <w:jc w:val="both"/>
        <w:rPr>
          <w:rFonts w:ascii="Arial" w:hAnsi="Arial"/>
          <w:snapToGrid w:val="0"/>
        </w:rPr>
      </w:pPr>
      <w:r>
        <w:rPr>
          <w:rFonts w:ascii="Arial" w:hAnsi="Arial"/>
          <w:snapToGrid w:val="0"/>
        </w:rPr>
        <w:t>9.2.1. Após a classificação das propostas será dado início à etapa de apresentação de lances verbais pelos licitantes selecionados, que deverão, de forma sucessiva e distinta, apresentar seus lances, a começar com o autor da proposta selecionada de menor índice e seguido dos demais, em ordem decrescente, até que não haja mais cobertura da oferta de menor valor.</w:t>
      </w:r>
    </w:p>
    <w:p w:rsidR="004A2A31" w:rsidRDefault="004A2A31" w:rsidP="004A2A31">
      <w:pPr>
        <w:spacing w:before="60"/>
        <w:jc w:val="both"/>
        <w:rPr>
          <w:rFonts w:ascii="Arial" w:hAnsi="Arial"/>
          <w:snapToGrid w:val="0"/>
        </w:rPr>
      </w:pPr>
      <w:r>
        <w:rPr>
          <w:rFonts w:ascii="Arial" w:hAnsi="Arial"/>
          <w:snapToGrid w:val="0"/>
        </w:rPr>
        <w:t>9.2.2. Somente serão admitidos lances verbais cujos índices se situem acima do maior índice anteriormente registrado.</w:t>
      </w:r>
    </w:p>
    <w:p w:rsidR="004A2A31" w:rsidRDefault="004A2A31" w:rsidP="004A2A31">
      <w:pPr>
        <w:spacing w:before="60"/>
        <w:jc w:val="both"/>
        <w:rPr>
          <w:rFonts w:ascii="Arial" w:hAnsi="Arial"/>
          <w:snapToGrid w:val="0"/>
        </w:rPr>
      </w:pPr>
      <w:r>
        <w:rPr>
          <w:rFonts w:ascii="Arial" w:hAnsi="Arial"/>
          <w:snapToGrid w:val="0"/>
        </w:rPr>
        <w:t xml:space="preserve">9.2.3. A desistência em apresentar lance verbal, quando convocado pelo pregoeiro, implicará na exclusão do licitante da etapa de lances e na manutenção do último índice apresentado pelo licitante, para efeito de ordenação das propostas. </w:t>
      </w:r>
    </w:p>
    <w:p w:rsidR="004A2A31" w:rsidRDefault="004A2A31" w:rsidP="004A2A31">
      <w:pPr>
        <w:spacing w:before="60"/>
        <w:jc w:val="both"/>
        <w:rPr>
          <w:rFonts w:ascii="Arial" w:hAnsi="Arial"/>
          <w:snapToGrid w:val="0"/>
        </w:rPr>
      </w:pPr>
      <w:r>
        <w:rPr>
          <w:rFonts w:ascii="Arial" w:hAnsi="Arial"/>
          <w:snapToGrid w:val="0"/>
        </w:rPr>
        <w:t xml:space="preserve">9.2.4. Não poderá haver desistência dos lances ofertados, sujeitando-se o licitante desistente às </w:t>
      </w:r>
      <w:r w:rsidR="00BA3886">
        <w:rPr>
          <w:rFonts w:ascii="Arial" w:hAnsi="Arial"/>
          <w:snapToGrid w:val="0"/>
        </w:rPr>
        <w:t>condições previstas neste edital</w:t>
      </w:r>
      <w:r>
        <w:rPr>
          <w:rFonts w:ascii="Arial" w:hAnsi="Arial"/>
          <w:snapToGrid w:val="0"/>
        </w:rPr>
        <w:t>, salvo por motivo justo decorrente de fato superveniente e aceito pelo Pregoeiro</w:t>
      </w:r>
      <w:r>
        <w:t>.</w:t>
      </w:r>
    </w:p>
    <w:p w:rsidR="004A2A31" w:rsidRDefault="004A2A31" w:rsidP="004A2A31">
      <w:pPr>
        <w:spacing w:before="60"/>
        <w:jc w:val="both"/>
        <w:rPr>
          <w:rFonts w:ascii="Arial" w:hAnsi="Arial"/>
          <w:snapToGrid w:val="0"/>
        </w:rPr>
      </w:pPr>
      <w:r>
        <w:rPr>
          <w:rFonts w:ascii="Arial" w:hAnsi="Arial"/>
          <w:snapToGrid w:val="0"/>
        </w:rPr>
        <w:t>9.2.5. Caso não se realizem lances verbais, será verificada a conformidade entre a proposta escrita de maior índice e o valor estimado para a contratação, hipótese em que o Pregoeiro poderá negociar diretamente com a proponente visando obter preço melhor, observadas todas as exigências estabelecidas para o tratamento diferenciado das MPE.</w:t>
      </w:r>
    </w:p>
    <w:p w:rsidR="004A2A31" w:rsidRDefault="004A2A31" w:rsidP="004A2A31">
      <w:pPr>
        <w:spacing w:before="60"/>
        <w:jc w:val="both"/>
        <w:rPr>
          <w:rFonts w:ascii="Arial" w:hAnsi="Arial"/>
          <w:snapToGrid w:val="0"/>
        </w:rPr>
      </w:pPr>
      <w:r>
        <w:rPr>
          <w:rFonts w:ascii="Arial" w:hAnsi="Arial"/>
          <w:snapToGrid w:val="0"/>
        </w:rPr>
        <w:t>9.2.6. Caso não se realizem lances verbais pelos licitantes selecionados e a proposta de maior índice vier a ser desclassificada, ou ainda, inabilitada, o pregoeiro deverá restabelecer a etapa competitiva de lances entre os licitantes, obedecendo aos critérios dos subitens 9.1.4 e 9.1.5 e o direito de preferência estabelecido para as MPE.</w:t>
      </w:r>
    </w:p>
    <w:p w:rsidR="004A2A31" w:rsidRDefault="004A2A31" w:rsidP="004A2A31">
      <w:pPr>
        <w:spacing w:before="60"/>
        <w:jc w:val="both"/>
        <w:rPr>
          <w:rFonts w:ascii="Arial" w:hAnsi="Arial"/>
          <w:snapToGrid w:val="0"/>
        </w:rPr>
      </w:pPr>
      <w:r>
        <w:rPr>
          <w:rFonts w:ascii="Arial" w:hAnsi="Arial"/>
          <w:snapToGrid w:val="0"/>
        </w:rPr>
        <w:t>9.2.7. Declarada encerrada a etapa competitiva e ordenadas as propostas, o pregoeiro divulgará o nome do licitante cujo lance proposto foi o maior índice.</w:t>
      </w:r>
    </w:p>
    <w:p w:rsidR="004A2A31" w:rsidRDefault="004A2A31" w:rsidP="004A2A31">
      <w:pPr>
        <w:spacing w:before="60"/>
        <w:jc w:val="both"/>
        <w:rPr>
          <w:rFonts w:ascii="Arial" w:hAnsi="Arial"/>
          <w:snapToGrid w:val="0"/>
        </w:rPr>
      </w:pPr>
      <w:r>
        <w:rPr>
          <w:rFonts w:ascii="Arial" w:hAnsi="Arial"/>
          <w:snapToGrid w:val="0"/>
        </w:rPr>
        <w:t>9.2.8. Caso o menor lance seja ofertado por uma MPE, o pregoeiro abrirá a etapa de negociação em conformidade com o subitem 9.2.14.</w:t>
      </w:r>
    </w:p>
    <w:p w:rsidR="004A2A31" w:rsidRDefault="004A2A31" w:rsidP="004A2A31">
      <w:pPr>
        <w:spacing w:before="60"/>
        <w:jc w:val="both"/>
        <w:rPr>
          <w:rFonts w:ascii="Arial" w:hAnsi="Arial"/>
          <w:snapToGrid w:val="0"/>
        </w:rPr>
      </w:pPr>
      <w:r>
        <w:rPr>
          <w:rFonts w:ascii="Arial" w:hAnsi="Arial"/>
          <w:snapToGrid w:val="0"/>
        </w:rPr>
        <w:lastRenderedPageBreak/>
        <w:t>9.2.9. Caso a proposta mais bem classificada não seja apresentada por uma MPE e se houver proposta apresentada por MPE igual ou até 5% superior à melhor proposta proceder-se-á da seguinte forma:</w:t>
      </w:r>
    </w:p>
    <w:p w:rsidR="004A2A31" w:rsidRDefault="004A2A31" w:rsidP="004A2A31">
      <w:pPr>
        <w:spacing w:before="60"/>
        <w:jc w:val="both"/>
        <w:rPr>
          <w:rFonts w:ascii="Arial" w:hAnsi="Arial"/>
        </w:rPr>
      </w:pPr>
      <w:r>
        <w:rPr>
          <w:rFonts w:ascii="Arial" w:hAnsi="Arial"/>
          <w:snapToGrid w:val="0"/>
        </w:rPr>
        <w:t>9.2.9.1. Será oportunizado o exercício do direito de preferência à MPE, que consiste na possibilidade dela apresentar proposta de índice superior à empresa melhor classificada que não se enquadra como MPE.</w:t>
      </w:r>
    </w:p>
    <w:p w:rsidR="004A2A31" w:rsidRDefault="004A2A31" w:rsidP="004A2A31">
      <w:pPr>
        <w:spacing w:before="60"/>
        <w:jc w:val="both"/>
        <w:rPr>
          <w:rFonts w:ascii="Arial" w:hAnsi="Arial"/>
          <w:snapToGrid w:val="0"/>
        </w:rPr>
      </w:pPr>
      <w:r>
        <w:rPr>
          <w:rFonts w:ascii="Arial" w:hAnsi="Arial"/>
          <w:snapToGrid w:val="0"/>
        </w:rPr>
        <w:t xml:space="preserve">9.2.9.2. O novo índice proposto pela MPE deve ser apresentado após o encerramento da fase de lances, no prazo máximo de 5 (cinco) minutos da convocação do pregoeiro, sob pena de preclusão do direito de preferência. Será permitido </w:t>
      </w:r>
      <w:r>
        <w:rPr>
          <w:rFonts w:ascii="Arial" w:hAnsi="Arial"/>
          <w:b/>
          <w:snapToGrid w:val="0"/>
        </w:rPr>
        <w:t>apenas</w:t>
      </w:r>
      <w:r>
        <w:rPr>
          <w:rFonts w:ascii="Arial" w:hAnsi="Arial"/>
          <w:snapToGrid w:val="0"/>
        </w:rPr>
        <w:t xml:space="preserve"> à MPE, apta a exercer o direito de preferência, ofertar nova proposta, de índice superior ao ofertado pela empresa melhor classificada que não se enquadra como MPE.</w:t>
      </w:r>
    </w:p>
    <w:p w:rsidR="004A2A31" w:rsidRPr="00987FFB" w:rsidRDefault="004A2A31" w:rsidP="00987FFB">
      <w:pPr>
        <w:pStyle w:val="Corpodetexto"/>
        <w:spacing w:before="60"/>
        <w:jc w:val="both"/>
        <w:rPr>
          <w:rFonts w:ascii="Arial" w:hAnsi="Arial" w:cs="Arial"/>
          <w:snapToGrid w:val="0"/>
        </w:rPr>
      </w:pPr>
      <w:r w:rsidRPr="00987FFB">
        <w:rPr>
          <w:rFonts w:ascii="Arial" w:hAnsi="Arial" w:cs="Arial"/>
          <w:snapToGrid w:val="0"/>
        </w:rPr>
        <w:t>9.2.9.3. O lance ofertado por empresa que não esteja no uso da prerrogativa do direito de preferência, será excluído pelo pregoeiro.</w:t>
      </w:r>
    </w:p>
    <w:p w:rsidR="004A2A31" w:rsidRDefault="004A2A31" w:rsidP="004A2A31">
      <w:pPr>
        <w:spacing w:before="60"/>
        <w:jc w:val="both"/>
        <w:rPr>
          <w:rFonts w:ascii="Arial" w:hAnsi="Arial"/>
        </w:rPr>
      </w:pPr>
      <w:r>
        <w:rPr>
          <w:rFonts w:ascii="Arial" w:hAnsi="Arial"/>
          <w:snapToGrid w:val="0"/>
        </w:rPr>
        <w:t xml:space="preserve">9.2.10. Havendo o exercício de preferência pela MPE, o pregoeiro passa à etapa de negociação, em conformidade com o subitem 9.2.14 abaixo, observando-se os demais procedimentos </w:t>
      </w:r>
      <w:r w:rsidR="00B34065">
        <w:rPr>
          <w:rFonts w:ascii="Arial" w:hAnsi="Arial"/>
          <w:snapToGrid w:val="0"/>
        </w:rPr>
        <w:t>subsequentes</w:t>
      </w:r>
      <w:r>
        <w:rPr>
          <w:rFonts w:ascii="Arial" w:hAnsi="Arial"/>
          <w:snapToGrid w:val="0"/>
        </w:rPr>
        <w:t xml:space="preserve"> estabelecidos para cada etapa deste certame.</w:t>
      </w:r>
    </w:p>
    <w:p w:rsidR="004A2A31" w:rsidRDefault="004A2A31" w:rsidP="004A2A31">
      <w:pPr>
        <w:spacing w:before="60"/>
        <w:jc w:val="both"/>
        <w:rPr>
          <w:rFonts w:ascii="Arial" w:hAnsi="Arial"/>
          <w:snapToGrid w:val="0"/>
        </w:rPr>
      </w:pPr>
      <w:r>
        <w:rPr>
          <w:rFonts w:ascii="Arial" w:hAnsi="Arial"/>
          <w:snapToGrid w:val="0"/>
        </w:rPr>
        <w:t>9.2.11. Caso a MPE não exerça o direito de preferência ou não atenda às exigências do edital serão convocadas as MPE remanescentes, cujas propostas se enquadrem no limite de 5% estabelecido no subitem 9.2.9, obedecida a ordem de classificação, para o exercício do mesmo direito, e assim sucessivamente, até a identificação de uma empresa que preencha todos os requisitos do edital.</w:t>
      </w:r>
    </w:p>
    <w:p w:rsidR="004A2A31" w:rsidRDefault="004A2A31" w:rsidP="004A2A31">
      <w:pPr>
        <w:spacing w:before="60"/>
        <w:jc w:val="both"/>
        <w:rPr>
          <w:rFonts w:ascii="Arial" w:hAnsi="Arial"/>
          <w:snapToGrid w:val="0"/>
        </w:rPr>
      </w:pPr>
      <w:r>
        <w:rPr>
          <w:rFonts w:ascii="Arial" w:hAnsi="Arial"/>
          <w:snapToGrid w:val="0"/>
        </w:rPr>
        <w:t xml:space="preserve">9.2.12. Se houver equivalência de valores apresentados por MPE, dentre as propostas de valor até 5% (cinco por cento) superior à proposta de maior índice ofertada pela empresa não enquadrada como MPE, será realizado sorteio para identificação daquela que terá preferência na apresentação de nova proposta. </w:t>
      </w:r>
    </w:p>
    <w:p w:rsidR="004A2A31" w:rsidRDefault="004A2A31" w:rsidP="004A2A31">
      <w:pPr>
        <w:spacing w:before="60"/>
        <w:jc w:val="both"/>
        <w:rPr>
          <w:rFonts w:ascii="Arial" w:hAnsi="Arial"/>
          <w:snapToGrid w:val="0"/>
        </w:rPr>
      </w:pPr>
      <w:r>
        <w:rPr>
          <w:rFonts w:ascii="Arial" w:hAnsi="Arial"/>
          <w:snapToGrid w:val="0"/>
        </w:rPr>
        <w:t>9.2.13. Na hipótese de nenhuma MPE exercer o direito de preferência ou não atender às exigências do edital, a empresa não enquadrada como MPE que apresentou o maior índice permanece na posição de melhor classificada, iniciando-se com ela a fase de negociação.</w:t>
      </w:r>
    </w:p>
    <w:p w:rsidR="004A2A31" w:rsidRDefault="004A2A31" w:rsidP="004A2A31">
      <w:pPr>
        <w:spacing w:before="60"/>
        <w:jc w:val="both"/>
        <w:rPr>
          <w:rFonts w:ascii="Arial" w:hAnsi="Arial"/>
          <w:snapToGrid w:val="0"/>
        </w:rPr>
      </w:pPr>
      <w:r>
        <w:rPr>
          <w:rFonts w:ascii="Arial" w:hAnsi="Arial"/>
          <w:snapToGrid w:val="0"/>
        </w:rPr>
        <w:t>9.2.14. Esgotadas as etapas anteriores, o pregoeiro poderá negociar com o licitante melhor classificado para que seja obtido melhor índice.</w:t>
      </w:r>
    </w:p>
    <w:p w:rsidR="004A2A31" w:rsidRDefault="004A2A31" w:rsidP="004A2A31">
      <w:pPr>
        <w:spacing w:before="60"/>
        <w:jc w:val="both"/>
        <w:rPr>
          <w:rFonts w:ascii="Arial" w:hAnsi="Arial"/>
          <w:snapToGrid w:val="0"/>
        </w:rPr>
      </w:pPr>
      <w:r>
        <w:rPr>
          <w:rFonts w:ascii="Arial" w:hAnsi="Arial"/>
          <w:snapToGrid w:val="0"/>
        </w:rPr>
        <w:t>9.2.15. O pregoeiro examinará a aceitabilidade da primeira oferta classificada, quanto ao objeto e valor, decidindo motivadamente a respeito.</w:t>
      </w:r>
    </w:p>
    <w:p w:rsidR="004A2A31" w:rsidRDefault="004A2A31" w:rsidP="004A2A31">
      <w:pPr>
        <w:spacing w:before="60"/>
        <w:jc w:val="both"/>
        <w:rPr>
          <w:rFonts w:ascii="Arial" w:hAnsi="Arial"/>
          <w:snapToGrid w:val="0"/>
        </w:rPr>
      </w:pPr>
      <w:r>
        <w:rPr>
          <w:rFonts w:ascii="Arial" w:hAnsi="Arial"/>
          <w:snapToGrid w:val="0"/>
        </w:rPr>
        <w:t>9.2.16. Quando da sucessão de lances o pregoeiro poderá, a seu critério, estipular degrau mínimo para lances, com o objetivo de evitar lances inexpressivos e o acúmulo de rodadas sem aproveitamento econômico e operacional para a administração.</w:t>
      </w:r>
    </w:p>
    <w:p w:rsidR="004A2A31" w:rsidRDefault="004A2A31" w:rsidP="004A2A31">
      <w:pPr>
        <w:spacing w:before="120"/>
        <w:jc w:val="both"/>
        <w:rPr>
          <w:rFonts w:ascii="Arial" w:hAnsi="Arial"/>
          <w:snapToGrid w:val="0"/>
        </w:rPr>
      </w:pPr>
      <w:r>
        <w:rPr>
          <w:rFonts w:ascii="Arial" w:hAnsi="Arial"/>
          <w:snapToGrid w:val="0"/>
        </w:rPr>
        <w:t>9.2.17. Faculta-se ao pregoeiro negociar diretamente com o licitante para que seja obtido melhor índice.</w:t>
      </w:r>
    </w:p>
    <w:p w:rsidR="004A2A31" w:rsidRDefault="004A2A31" w:rsidP="004A2A31">
      <w:pPr>
        <w:spacing w:before="120"/>
        <w:jc w:val="both"/>
        <w:rPr>
          <w:rFonts w:ascii="Arial" w:hAnsi="Arial"/>
          <w:b/>
          <w:snapToGrid w:val="0"/>
          <w:u w:val="single"/>
        </w:rPr>
      </w:pPr>
      <w:r>
        <w:rPr>
          <w:rFonts w:ascii="Arial" w:hAnsi="Arial"/>
          <w:b/>
          <w:snapToGrid w:val="0"/>
          <w:u w:val="single"/>
        </w:rPr>
        <w:t xml:space="preserve">9.3. Habilitação e Declaração do Licitante Vencedor </w:t>
      </w:r>
    </w:p>
    <w:p w:rsidR="004A2A31" w:rsidRPr="005E7ADA" w:rsidRDefault="004A2A31" w:rsidP="004A2A31">
      <w:pPr>
        <w:spacing w:before="60"/>
        <w:jc w:val="both"/>
        <w:rPr>
          <w:rFonts w:ascii="Arial" w:hAnsi="Arial"/>
          <w:snapToGrid w:val="0"/>
        </w:rPr>
      </w:pPr>
      <w:r w:rsidRPr="005E7ADA">
        <w:rPr>
          <w:rFonts w:ascii="Arial" w:hAnsi="Arial"/>
          <w:snapToGrid w:val="0"/>
        </w:rPr>
        <w:t xml:space="preserve">9.3.1. Concluída a etapa classificatória das propostas e lances verbais, e sendo aceitável a proposta de menor preço, o pregoeiro dará início à fase de habilitação com a abertura dos envelopes contendo a documentação dos 03 (três) licitantes de melhor oferta, confirmando as condições de habilitação destes. </w:t>
      </w:r>
    </w:p>
    <w:p w:rsidR="004A2A31" w:rsidRDefault="004A2A31" w:rsidP="004A2A31">
      <w:pPr>
        <w:spacing w:before="60"/>
        <w:jc w:val="both"/>
        <w:rPr>
          <w:rFonts w:ascii="Arial" w:hAnsi="Arial"/>
          <w:snapToGrid w:val="0"/>
        </w:rPr>
      </w:pPr>
      <w:r>
        <w:rPr>
          <w:rFonts w:ascii="Arial" w:hAnsi="Arial"/>
          <w:snapToGrid w:val="0"/>
        </w:rPr>
        <w:lastRenderedPageBreak/>
        <w:t>9.3.2. Os licitantes que deixarem de apresentar quaisquer dos documentos exigidos para a habilitação ou os apresentarem em desacordo com o estabelecido neste Edital, serão inabilitados.</w:t>
      </w:r>
    </w:p>
    <w:p w:rsidR="004A2A31" w:rsidRDefault="004A2A31" w:rsidP="004A2A31">
      <w:pPr>
        <w:spacing w:before="60"/>
        <w:jc w:val="both"/>
        <w:rPr>
          <w:rFonts w:ascii="Arial" w:hAnsi="Arial"/>
          <w:snapToGrid w:val="0"/>
        </w:rPr>
      </w:pPr>
      <w:r>
        <w:rPr>
          <w:rFonts w:ascii="Arial" w:hAnsi="Arial"/>
          <w:snapToGrid w:val="0"/>
        </w:rPr>
        <w:t xml:space="preserve">9.3.3. Será assegurado à </w:t>
      </w:r>
      <w:r w:rsidRPr="0046635B">
        <w:rPr>
          <w:rFonts w:ascii="Arial" w:hAnsi="Arial"/>
          <w:snapToGrid w:val="0"/>
        </w:rPr>
        <w:t>MPE</w:t>
      </w:r>
      <w:r>
        <w:rPr>
          <w:rFonts w:ascii="Arial" w:hAnsi="Arial"/>
          <w:snapToGrid w:val="0"/>
        </w:rPr>
        <w:t xml:space="preserve"> que tenha exercido o direito de preferência, e que apresentar alguma restrição na sua </w:t>
      </w:r>
      <w:r>
        <w:rPr>
          <w:rFonts w:ascii="Arial" w:hAnsi="Arial"/>
          <w:b/>
          <w:snapToGrid w:val="0"/>
        </w:rPr>
        <w:t>documentação de regularidade fiscal</w:t>
      </w:r>
      <w:r>
        <w:rPr>
          <w:rFonts w:ascii="Arial" w:hAnsi="Arial"/>
          <w:snapToGrid w:val="0"/>
        </w:rPr>
        <w:t xml:space="preserve">, o prazo de 2 (dois) dias úteis contados a partir da notificação do pregoeiro, prorrogável por igual período, a pedido da interessada e a critério do pregoeiro, para a necessária regularização. </w:t>
      </w:r>
    </w:p>
    <w:p w:rsidR="004A2A31" w:rsidRPr="005E7ADA" w:rsidRDefault="004A2A31" w:rsidP="005E7ADA">
      <w:pPr>
        <w:pStyle w:val="Corpodetexto"/>
        <w:spacing w:before="60"/>
        <w:jc w:val="both"/>
        <w:rPr>
          <w:rFonts w:ascii="Arial" w:hAnsi="Arial" w:cs="Arial"/>
          <w:snapToGrid w:val="0"/>
          <w:sz w:val="22"/>
          <w:szCs w:val="22"/>
        </w:rPr>
      </w:pPr>
      <w:r w:rsidRPr="005E7ADA">
        <w:rPr>
          <w:rFonts w:ascii="Arial" w:hAnsi="Arial" w:cs="Arial"/>
          <w:snapToGrid w:val="0"/>
          <w:sz w:val="22"/>
          <w:szCs w:val="22"/>
        </w:rPr>
        <w:t>9.3.3.1. A não-regularização da documentação fiscal da MPE no prazo previsto no subitem anterior, implicará a decadência do direito à contratação, sem prejuízo das sanções cabíveis, sendo facultado à Administração convocar os licitantes remanescentes, na ordem de cla</w:t>
      </w:r>
      <w:r w:rsidR="002B7250">
        <w:rPr>
          <w:rFonts w:ascii="Arial" w:hAnsi="Arial" w:cs="Arial"/>
          <w:snapToGrid w:val="0"/>
          <w:sz w:val="22"/>
          <w:szCs w:val="22"/>
        </w:rPr>
        <w:t>ssificação, para a assinatura da</w:t>
      </w:r>
      <w:r w:rsidRPr="005E7ADA">
        <w:rPr>
          <w:rFonts w:ascii="Arial" w:hAnsi="Arial" w:cs="Arial"/>
          <w:snapToGrid w:val="0"/>
          <w:sz w:val="22"/>
          <w:szCs w:val="22"/>
        </w:rPr>
        <w:t xml:space="preserve"> </w:t>
      </w:r>
      <w:r w:rsidR="005254E8">
        <w:rPr>
          <w:rFonts w:ascii="Arial" w:hAnsi="Arial" w:cs="Arial"/>
          <w:snapToGrid w:val="0"/>
          <w:sz w:val="22"/>
          <w:szCs w:val="22"/>
        </w:rPr>
        <w:t xml:space="preserve">Ata de Registro de Preços </w:t>
      </w:r>
      <w:r w:rsidRPr="005E7ADA">
        <w:rPr>
          <w:rFonts w:ascii="Arial" w:hAnsi="Arial" w:cs="Arial"/>
          <w:snapToGrid w:val="0"/>
          <w:sz w:val="22"/>
          <w:szCs w:val="22"/>
        </w:rPr>
        <w:t>, ou revogar a licitação</w:t>
      </w:r>
    </w:p>
    <w:p w:rsidR="004A2A31" w:rsidRPr="005E7ADA" w:rsidRDefault="004A2A31" w:rsidP="005E7ADA">
      <w:pPr>
        <w:pStyle w:val="Corpodetexto"/>
        <w:spacing w:before="60"/>
        <w:jc w:val="both"/>
        <w:rPr>
          <w:rFonts w:ascii="Arial" w:hAnsi="Arial" w:cs="Arial"/>
          <w:snapToGrid w:val="0"/>
          <w:sz w:val="22"/>
          <w:szCs w:val="22"/>
        </w:rPr>
      </w:pPr>
      <w:r w:rsidRPr="005E7ADA">
        <w:rPr>
          <w:rFonts w:ascii="Arial" w:hAnsi="Arial" w:cs="Arial"/>
          <w:snapToGrid w:val="0"/>
          <w:sz w:val="22"/>
          <w:szCs w:val="22"/>
        </w:rPr>
        <w:t>9.</w:t>
      </w:r>
      <w:r w:rsidR="005E7ADA">
        <w:rPr>
          <w:rFonts w:ascii="Arial" w:hAnsi="Arial" w:cs="Arial"/>
          <w:snapToGrid w:val="0"/>
          <w:sz w:val="22"/>
          <w:szCs w:val="22"/>
        </w:rPr>
        <w:t>3</w:t>
      </w:r>
      <w:r w:rsidRPr="005E7ADA">
        <w:rPr>
          <w:rFonts w:ascii="Arial" w:hAnsi="Arial" w:cs="Arial"/>
          <w:snapToGrid w:val="0"/>
          <w:sz w:val="22"/>
          <w:szCs w:val="22"/>
        </w:rPr>
        <w:t xml:space="preserve">.3.2. A não regularização da documentação fiscal da MPE no prazo previsto no subitem 9.3.3. </w:t>
      </w:r>
      <w:r w:rsidRPr="005E7ADA">
        <w:rPr>
          <w:rFonts w:ascii="Arial" w:hAnsi="Arial" w:cs="Arial"/>
          <w:sz w:val="22"/>
          <w:szCs w:val="22"/>
        </w:rPr>
        <w:t xml:space="preserve">será considerada como recusa em firmar </w:t>
      </w:r>
      <w:r w:rsidR="002B7250">
        <w:rPr>
          <w:rFonts w:ascii="Arial" w:hAnsi="Arial" w:cs="Arial"/>
          <w:sz w:val="22"/>
          <w:szCs w:val="22"/>
        </w:rPr>
        <w:t>a</w:t>
      </w:r>
      <w:r w:rsidRPr="005E7ADA">
        <w:rPr>
          <w:rFonts w:ascii="Arial" w:hAnsi="Arial" w:cs="Arial"/>
          <w:sz w:val="22"/>
          <w:szCs w:val="22"/>
        </w:rPr>
        <w:t xml:space="preserve"> </w:t>
      </w:r>
      <w:r w:rsidR="005254E8">
        <w:rPr>
          <w:rFonts w:ascii="Arial" w:hAnsi="Arial" w:cs="Arial"/>
          <w:sz w:val="22"/>
          <w:szCs w:val="22"/>
        </w:rPr>
        <w:t xml:space="preserve">Ata de Registro de Preços </w:t>
      </w:r>
      <w:r w:rsidRPr="005E7ADA">
        <w:rPr>
          <w:rFonts w:ascii="Arial" w:hAnsi="Arial" w:cs="Arial"/>
          <w:sz w:val="22"/>
          <w:szCs w:val="22"/>
        </w:rPr>
        <w:t xml:space="preserve">, sujeitando o licitante às sanções previstas </w:t>
      </w:r>
      <w:r w:rsidR="005E7ADA">
        <w:rPr>
          <w:rFonts w:ascii="Arial" w:hAnsi="Arial" w:cs="Arial"/>
          <w:sz w:val="22"/>
          <w:szCs w:val="22"/>
        </w:rPr>
        <w:t>neste</w:t>
      </w:r>
      <w:r w:rsidRPr="005E7ADA">
        <w:rPr>
          <w:rFonts w:ascii="Arial" w:hAnsi="Arial" w:cs="Arial"/>
          <w:sz w:val="22"/>
          <w:szCs w:val="22"/>
        </w:rPr>
        <w:t xml:space="preserve"> </w:t>
      </w:r>
      <w:r w:rsidR="005E7ADA">
        <w:rPr>
          <w:rFonts w:ascii="Arial" w:hAnsi="Arial" w:cs="Arial"/>
          <w:sz w:val="22"/>
          <w:szCs w:val="22"/>
        </w:rPr>
        <w:t>E</w:t>
      </w:r>
      <w:r w:rsidRPr="005E7ADA">
        <w:rPr>
          <w:rFonts w:ascii="Arial" w:hAnsi="Arial" w:cs="Arial"/>
          <w:sz w:val="22"/>
          <w:szCs w:val="22"/>
        </w:rPr>
        <w:t>dital.</w:t>
      </w:r>
    </w:p>
    <w:p w:rsidR="004A2A31" w:rsidRDefault="004A2A31" w:rsidP="004A2A31">
      <w:pPr>
        <w:spacing w:before="60"/>
        <w:jc w:val="both"/>
        <w:rPr>
          <w:rFonts w:ascii="Arial" w:hAnsi="Arial"/>
          <w:snapToGrid w:val="0"/>
        </w:rPr>
      </w:pPr>
      <w:r>
        <w:rPr>
          <w:rFonts w:ascii="Arial" w:hAnsi="Arial"/>
          <w:snapToGrid w:val="0"/>
        </w:rPr>
        <w:t>9.3.4. Constatado o atendimento às exigências fixadas no edital, o licitante que apresentar a melhor proposta será declarado vencedor.</w:t>
      </w:r>
    </w:p>
    <w:p w:rsidR="004A2A31" w:rsidRDefault="004A2A31" w:rsidP="004A2A31">
      <w:pPr>
        <w:spacing w:before="60"/>
        <w:jc w:val="both"/>
        <w:rPr>
          <w:rFonts w:ascii="Arial" w:hAnsi="Arial"/>
          <w:snapToGrid w:val="0"/>
        </w:rPr>
      </w:pPr>
      <w:r>
        <w:rPr>
          <w:rFonts w:ascii="Arial" w:hAnsi="Arial"/>
          <w:snapToGrid w:val="0"/>
        </w:rPr>
        <w:t xml:space="preserve">9.3.5. Se a oferta não for aceita ou se o licitante desatender às exigências habilitatórias, o pregoeiro examinará a oferta </w:t>
      </w:r>
      <w:r w:rsidR="00B34065">
        <w:rPr>
          <w:rFonts w:ascii="Arial" w:hAnsi="Arial"/>
          <w:snapToGrid w:val="0"/>
        </w:rPr>
        <w:t>subsequente</w:t>
      </w:r>
      <w:r>
        <w:rPr>
          <w:rFonts w:ascii="Arial" w:hAnsi="Arial"/>
          <w:snapToGrid w:val="0"/>
        </w:rPr>
        <w:t>, na ordem de classificação, verificando a sua aceitabilidade e procedendo à habilitação do proponente e assim sucessivamente até a apuração de uma proposta que atenda às condições estabelecidas no edital, sendo o respectivo licitante declarado vencedor.</w:t>
      </w:r>
    </w:p>
    <w:p w:rsidR="004A2A31" w:rsidRDefault="004A2A31" w:rsidP="004A2A31">
      <w:pPr>
        <w:spacing w:before="60"/>
        <w:jc w:val="both"/>
        <w:rPr>
          <w:rFonts w:ascii="Arial" w:hAnsi="Arial"/>
          <w:snapToGrid w:val="0"/>
        </w:rPr>
      </w:pPr>
      <w:r>
        <w:rPr>
          <w:rFonts w:ascii="Arial" w:hAnsi="Arial"/>
          <w:snapToGrid w:val="0"/>
        </w:rPr>
        <w:t>9.3.</w:t>
      </w:r>
      <w:r w:rsidR="00987FFB">
        <w:rPr>
          <w:rFonts w:ascii="Arial" w:hAnsi="Arial"/>
          <w:snapToGrid w:val="0"/>
        </w:rPr>
        <w:t>6</w:t>
      </w:r>
      <w:r>
        <w:rPr>
          <w:rFonts w:ascii="Arial" w:hAnsi="Arial"/>
          <w:snapToGrid w:val="0"/>
        </w:rPr>
        <w:t xml:space="preserve">. O licitante vencedor deverá indicar, ao término da sessão ou no prazo estabelecido pelo pregoeiro, o representante legal ou mandatário com poderes expressos para assinar </w:t>
      </w:r>
      <w:r w:rsidR="002B7250">
        <w:rPr>
          <w:rFonts w:ascii="Arial" w:hAnsi="Arial"/>
          <w:snapToGrid w:val="0"/>
        </w:rPr>
        <w:t>a</w:t>
      </w:r>
      <w:r>
        <w:rPr>
          <w:rFonts w:ascii="Arial" w:hAnsi="Arial"/>
          <w:snapToGrid w:val="0"/>
        </w:rPr>
        <w:t xml:space="preserve"> </w:t>
      </w:r>
      <w:r w:rsidR="005254E8">
        <w:rPr>
          <w:rFonts w:ascii="Arial" w:hAnsi="Arial"/>
          <w:snapToGrid w:val="0"/>
        </w:rPr>
        <w:t xml:space="preserve">Ata de Registro de Preços </w:t>
      </w:r>
      <w:r>
        <w:rPr>
          <w:rFonts w:ascii="Arial" w:hAnsi="Arial"/>
          <w:snapToGrid w:val="0"/>
        </w:rPr>
        <w:t xml:space="preserve">, encaminhando, oportunamente, a documentação comprobatória, caso não conste do processo. </w:t>
      </w:r>
    </w:p>
    <w:p w:rsidR="004A2A31" w:rsidRDefault="004A2A31" w:rsidP="004A2A31">
      <w:pPr>
        <w:spacing w:before="120"/>
        <w:jc w:val="both"/>
        <w:rPr>
          <w:rFonts w:ascii="Arial" w:hAnsi="Arial"/>
          <w:snapToGrid w:val="0"/>
        </w:rPr>
      </w:pPr>
      <w:r>
        <w:rPr>
          <w:rFonts w:ascii="Arial" w:hAnsi="Arial"/>
          <w:snapToGrid w:val="0"/>
        </w:rPr>
        <w:t>9.3.</w:t>
      </w:r>
      <w:r w:rsidR="00987FFB">
        <w:rPr>
          <w:rFonts w:ascii="Arial" w:hAnsi="Arial"/>
          <w:snapToGrid w:val="0"/>
        </w:rPr>
        <w:t>7</w:t>
      </w:r>
      <w:r>
        <w:rPr>
          <w:rFonts w:ascii="Arial" w:hAnsi="Arial"/>
          <w:snapToGrid w:val="0"/>
        </w:rPr>
        <w:t>. Da sessão do Pregão será lavrada ata circunstanciada, na qual serão mencionadas as ocorrências relevantes e que será assinada pelo pregoeiro, pela equipe de apoio e pelos representantes credenciados dos licitantes, presentes à sessão.</w:t>
      </w:r>
    </w:p>
    <w:p w:rsidR="004A2A31" w:rsidRDefault="004A2A31" w:rsidP="004A2A31">
      <w:pPr>
        <w:numPr>
          <w:ilvl w:val="0"/>
          <w:numId w:val="1"/>
        </w:numPr>
        <w:spacing w:before="240" w:after="0"/>
        <w:ind w:left="357" w:hanging="357"/>
        <w:rPr>
          <w:rFonts w:ascii="Arial" w:hAnsi="Arial"/>
          <w:b/>
          <w:u w:val="single"/>
        </w:rPr>
      </w:pPr>
      <w:r>
        <w:rPr>
          <w:rFonts w:ascii="Arial" w:hAnsi="Arial"/>
          <w:b/>
          <w:u w:val="single"/>
        </w:rPr>
        <w:t>CRITÉRIO DE JULGAMENTO</w:t>
      </w:r>
    </w:p>
    <w:p w:rsidR="004A2A31" w:rsidRDefault="004A2A31" w:rsidP="004A2A31">
      <w:pPr>
        <w:spacing w:before="60"/>
        <w:jc w:val="both"/>
        <w:rPr>
          <w:rFonts w:ascii="Arial" w:hAnsi="Arial"/>
          <w:snapToGrid w:val="0"/>
        </w:rPr>
      </w:pPr>
      <w:r>
        <w:rPr>
          <w:rFonts w:ascii="Arial" w:hAnsi="Arial"/>
          <w:snapToGrid w:val="0"/>
        </w:rPr>
        <w:t xml:space="preserve">10.1. O critério de julgamento desta licitação será o de </w:t>
      </w:r>
      <w:r w:rsidRPr="0046635B">
        <w:rPr>
          <w:rFonts w:ascii="Arial" w:hAnsi="Arial"/>
          <w:b/>
          <w:snapToGrid w:val="0"/>
        </w:rPr>
        <w:t>menor preço</w:t>
      </w:r>
      <w:r>
        <w:rPr>
          <w:rFonts w:ascii="Arial" w:hAnsi="Arial"/>
          <w:snapToGrid w:val="0"/>
        </w:rPr>
        <w:t>, sendo declarado vencedor o licitante que ofertar o maior índice de desconto.</w:t>
      </w:r>
    </w:p>
    <w:p w:rsidR="004A2A31" w:rsidRDefault="004A2A31" w:rsidP="004A2A31">
      <w:pPr>
        <w:numPr>
          <w:ilvl w:val="0"/>
          <w:numId w:val="1"/>
        </w:numPr>
        <w:spacing w:before="240" w:after="0"/>
        <w:ind w:left="357" w:hanging="357"/>
        <w:rPr>
          <w:rFonts w:ascii="Arial" w:hAnsi="Arial"/>
          <w:b/>
          <w:u w:val="single"/>
        </w:rPr>
      </w:pPr>
      <w:r>
        <w:rPr>
          <w:rFonts w:ascii="Arial" w:hAnsi="Arial"/>
          <w:b/>
          <w:u w:val="single"/>
        </w:rPr>
        <w:t>RECURSOS</w:t>
      </w:r>
    </w:p>
    <w:p w:rsidR="004A2A31" w:rsidRPr="005E7ADA" w:rsidRDefault="004A2A31" w:rsidP="005E7ADA">
      <w:pPr>
        <w:pStyle w:val="Corpodetexto"/>
        <w:spacing w:before="120"/>
        <w:jc w:val="both"/>
        <w:rPr>
          <w:rFonts w:ascii="Arial" w:hAnsi="Arial" w:cs="Arial"/>
          <w:snapToGrid w:val="0"/>
          <w:sz w:val="22"/>
          <w:szCs w:val="22"/>
        </w:rPr>
      </w:pPr>
      <w:r w:rsidRPr="005E7ADA">
        <w:rPr>
          <w:rFonts w:ascii="Arial" w:hAnsi="Arial" w:cs="Arial"/>
          <w:snapToGrid w:val="0"/>
          <w:sz w:val="22"/>
          <w:szCs w:val="22"/>
        </w:rPr>
        <w:t xml:space="preserve">11.1. Após declarado o vencedor, ao final da sessão, qualquer licitante poderá manifestar, motivadamente, a intenção de recorrer da decisão do pregoeiro, através do registro em ata da síntese das suas razões, sendo que a falta de manifestação, imediata e motivada, implicará a decadência do direito de recurso e, </w:t>
      </w:r>
      <w:r w:rsidR="00B34065" w:rsidRPr="005E7ADA">
        <w:rPr>
          <w:rFonts w:ascii="Arial" w:hAnsi="Arial" w:cs="Arial"/>
          <w:snapToGrid w:val="0"/>
          <w:sz w:val="22"/>
          <w:szCs w:val="22"/>
        </w:rPr>
        <w:t>consequentemente</w:t>
      </w:r>
      <w:r w:rsidRPr="005E7ADA">
        <w:rPr>
          <w:rFonts w:ascii="Arial" w:hAnsi="Arial" w:cs="Arial"/>
          <w:snapToGrid w:val="0"/>
          <w:sz w:val="22"/>
          <w:szCs w:val="22"/>
        </w:rPr>
        <w:t>, a adjudicação, pelo pregoeiro, do objeto da licitação ao licitante vencedor.</w:t>
      </w:r>
    </w:p>
    <w:p w:rsidR="004A2A31" w:rsidRDefault="004A2A31" w:rsidP="004A2A31">
      <w:pPr>
        <w:spacing w:before="120"/>
        <w:jc w:val="both"/>
        <w:rPr>
          <w:rFonts w:ascii="Arial" w:hAnsi="Arial"/>
          <w:snapToGrid w:val="0"/>
        </w:rPr>
      </w:pPr>
      <w:r>
        <w:rPr>
          <w:rFonts w:ascii="Arial" w:hAnsi="Arial"/>
          <w:snapToGrid w:val="0"/>
        </w:rPr>
        <w:t xml:space="preserve">11.2. Manifestada a intenção de recorrer, será concedido o prazo de 03 (três) dias úteis para a apresentação das razões do recurso, ficando os demais licitantes desde logo intimados para apresentarem contra-razões, se quiserem, em igual prazo, cuja contagem terá início no primeiro dia útil </w:t>
      </w:r>
      <w:r w:rsidR="00B34065">
        <w:rPr>
          <w:rFonts w:ascii="Arial" w:hAnsi="Arial"/>
          <w:snapToGrid w:val="0"/>
        </w:rPr>
        <w:t>subsequente</w:t>
      </w:r>
      <w:r>
        <w:rPr>
          <w:rFonts w:ascii="Arial" w:hAnsi="Arial"/>
          <w:snapToGrid w:val="0"/>
        </w:rPr>
        <w:t xml:space="preserve"> ao do término do prazo do recorrente.</w:t>
      </w:r>
    </w:p>
    <w:p w:rsidR="004A2A31" w:rsidRDefault="004A2A31" w:rsidP="004A2A31">
      <w:pPr>
        <w:pStyle w:val="Normal1"/>
        <w:spacing w:before="120"/>
        <w:rPr>
          <w:snapToGrid w:val="0"/>
          <w:sz w:val="22"/>
        </w:rPr>
      </w:pPr>
      <w:r>
        <w:rPr>
          <w:sz w:val="22"/>
        </w:rPr>
        <w:t>11.3. A petição poderá ser feita na própria sessão de recebimento e, se oral, será reduzida a termo em ata.</w:t>
      </w:r>
    </w:p>
    <w:p w:rsidR="004A2A31" w:rsidRDefault="004A2A31" w:rsidP="004A2A31">
      <w:pPr>
        <w:spacing w:before="120"/>
        <w:jc w:val="both"/>
        <w:rPr>
          <w:rFonts w:ascii="Arial" w:hAnsi="Arial"/>
          <w:snapToGrid w:val="0"/>
        </w:rPr>
      </w:pPr>
      <w:r>
        <w:rPr>
          <w:rFonts w:ascii="Arial" w:hAnsi="Arial"/>
          <w:snapToGrid w:val="0"/>
        </w:rPr>
        <w:lastRenderedPageBreak/>
        <w:t xml:space="preserve">11.4. Os autos do processo administrativo permanecerão com vista franqueada aos interessados, na sede da </w:t>
      </w:r>
      <w:r w:rsidR="005E7ADA">
        <w:rPr>
          <w:rFonts w:ascii="Arial" w:hAnsi="Arial"/>
          <w:snapToGrid w:val="0"/>
        </w:rPr>
        <w:t>Prefeitura Municipal de Mundo Novo - MS</w:t>
      </w:r>
      <w:r>
        <w:rPr>
          <w:rFonts w:ascii="Arial" w:hAnsi="Arial"/>
          <w:snapToGrid w:val="0"/>
        </w:rPr>
        <w:t xml:space="preserve">, na </w:t>
      </w:r>
      <w:r w:rsidR="005E7ADA">
        <w:rPr>
          <w:rFonts w:ascii="Arial" w:hAnsi="Arial"/>
          <w:snapToGrid w:val="0"/>
        </w:rPr>
        <w:t>Avenida Campo Grande, 200, Bairro Berneck</w:t>
      </w:r>
      <w:r>
        <w:rPr>
          <w:rFonts w:ascii="Arial" w:hAnsi="Arial"/>
          <w:snapToGrid w:val="0"/>
        </w:rPr>
        <w:t>, no horário das 0</w:t>
      </w:r>
      <w:r w:rsidR="005E7ADA">
        <w:rPr>
          <w:rFonts w:ascii="Arial" w:hAnsi="Arial"/>
          <w:snapToGrid w:val="0"/>
        </w:rPr>
        <w:t>7</w:t>
      </w:r>
      <w:r>
        <w:rPr>
          <w:rFonts w:ascii="Arial" w:hAnsi="Arial"/>
          <w:snapToGrid w:val="0"/>
        </w:rPr>
        <w:t xml:space="preserve"> às 12 horas.</w:t>
      </w:r>
    </w:p>
    <w:p w:rsidR="004A2A31" w:rsidRDefault="004A2A31" w:rsidP="004A2A31">
      <w:pPr>
        <w:spacing w:before="120"/>
        <w:jc w:val="both"/>
        <w:rPr>
          <w:rFonts w:ascii="Arial" w:hAnsi="Arial"/>
          <w:snapToGrid w:val="0"/>
        </w:rPr>
      </w:pPr>
      <w:r>
        <w:rPr>
          <w:rFonts w:ascii="Arial" w:hAnsi="Arial"/>
          <w:snapToGrid w:val="0"/>
        </w:rPr>
        <w:t xml:space="preserve">11.5. No prazo de até 03 (três) dias úteis o pregoeiro examinará, instruirá e encaminhará os recursos </w:t>
      </w:r>
      <w:r w:rsidR="005E7ADA">
        <w:rPr>
          <w:rFonts w:ascii="Arial" w:hAnsi="Arial"/>
          <w:snapToGrid w:val="0"/>
        </w:rPr>
        <w:t>ao Prefeito Municipal</w:t>
      </w:r>
      <w:r>
        <w:rPr>
          <w:rFonts w:ascii="Arial" w:hAnsi="Arial"/>
          <w:snapToGrid w:val="0"/>
        </w:rPr>
        <w:t>.</w:t>
      </w:r>
    </w:p>
    <w:p w:rsidR="004A2A31" w:rsidRDefault="004A2A31" w:rsidP="004A2A31">
      <w:pPr>
        <w:spacing w:before="120"/>
        <w:jc w:val="both"/>
        <w:rPr>
          <w:rFonts w:ascii="Arial" w:hAnsi="Arial"/>
          <w:snapToGrid w:val="0"/>
        </w:rPr>
      </w:pPr>
      <w:r>
        <w:rPr>
          <w:rFonts w:ascii="Arial" w:hAnsi="Arial"/>
          <w:snapToGrid w:val="0"/>
        </w:rPr>
        <w:t xml:space="preserve">11.6. O </w:t>
      </w:r>
      <w:r w:rsidR="005E7ADA">
        <w:rPr>
          <w:rFonts w:ascii="Arial" w:hAnsi="Arial"/>
          <w:snapToGrid w:val="0"/>
        </w:rPr>
        <w:t>Prefeito Municipal</w:t>
      </w:r>
      <w:r>
        <w:rPr>
          <w:rFonts w:ascii="Arial" w:hAnsi="Arial"/>
          <w:snapToGrid w:val="0"/>
        </w:rPr>
        <w:t xml:space="preserve"> terá o prazo de até 03 (três) dias úteis para dar decisão aos recursos.</w:t>
      </w:r>
    </w:p>
    <w:p w:rsidR="004A2A31" w:rsidRPr="005D7CD4" w:rsidRDefault="004A2A31" w:rsidP="005D7CD4">
      <w:pPr>
        <w:pStyle w:val="Corpodetexto"/>
        <w:spacing w:before="120"/>
        <w:jc w:val="both"/>
        <w:rPr>
          <w:rFonts w:ascii="Arial" w:hAnsi="Arial" w:cs="Arial"/>
          <w:snapToGrid w:val="0"/>
          <w:sz w:val="22"/>
          <w:szCs w:val="22"/>
        </w:rPr>
      </w:pPr>
      <w:r w:rsidRPr="005D7CD4">
        <w:rPr>
          <w:rFonts w:ascii="Arial" w:hAnsi="Arial" w:cs="Arial"/>
          <w:snapToGrid w:val="0"/>
          <w:sz w:val="22"/>
          <w:szCs w:val="22"/>
        </w:rPr>
        <w:t>11.7. O recurso contra decisão do pregoeiro não terá efeito suspensivo.</w:t>
      </w:r>
    </w:p>
    <w:p w:rsidR="004A2A31" w:rsidRPr="005D7CD4" w:rsidRDefault="004A2A31" w:rsidP="005D7CD4">
      <w:pPr>
        <w:pStyle w:val="Corpodetexto"/>
        <w:spacing w:before="120"/>
        <w:jc w:val="both"/>
        <w:rPr>
          <w:rFonts w:ascii="Arial" w:hAnsi="Arial" w:cs="Arial"/>
          <w:snapToGrid w:val="0"/>
          <w:sz w:val="22"/>
          <w:szCs w:val="22"/>
        </w:rPr>
      </w:pPr>
      <w:r w:rsidRPr="005D7CD4">
        <w:rPr>
          <w:rFonts w:ascii="Arial" w:hAnsi="Arial" w:cs="Arial"/>
          <w:snapToGrid w:val="0"/>
          <w:sz w:val="22"/>
          <w:szCs w:val="22"/>
        </w:rPr>
        <w:t>11.8. O acolhimento de recurso importará a invalidação apenas dos atos insuscetíveis de aproveitamento.</w:t>
      </w:r>
    </w:p>
    <w:p w:rsidR="004A2A31" w:rsidRDefault="004A2A31" w:rsidP="004A2A31">
      <w:pPr>
        <w:numPr>
          <w:ilvl w:val="0"/>
          <w:numId w:val="1"/>
        </w:numPr>
        <w:spacing w:before="240" w:after="0"/>
        <w:ind w:left="357" w:hanging="357"/>
        <w:rPr>
          <w:rFonts w:ascii="Arial" w:hAnsi="Arial"/>
          <w:b/>
          <w:u w:val="single"/>
        </w:rPr>
      </w:pPr>
      <w:r>
        <w:rPr>
          <w:rFonts w:ascii="Arial" w:hAnsi="Arial"/>
          <w:b/>
          <w:u w:val="single"/>
        </w:rPr>
        <w:t>ADJUDICAÇÃO e HOMOLOGAÇÃO</w:t>
      </w:r>
    </w:p>
    <w:p w:rsidR="004A2A31" w:rsidRDefault="004A2A31" w:rsidP="004A2A31">
      <w:pPr>
        <w:spacing w:before="120"/>
        <w:jc w:val="both"/>
        <w:rPr>
          <w:rFonts w:ascii="Arial" w:hAnsi="Arial"/>
          <w:snapToGrid w:val="0"/>
        </w:rPr>
      </w:pPr>
      <w:r>
        <w:rPr>
          <w:rFonts w:ascii="Arial" w:hAnsi="Arial"/>
          <w:snapToGrid w:val="0"/>
        </w:rPr>
        <w:t xml:space="preserve">12.1. Não havendo recursos, o pregoeiro adjudicará o objeto da licitação ao vencedor, para posterior homologação do resultado pelo </w:t>
      </w:r>
      <w:r w:rsidR="004664BF">
        <w:rPr>
          <w:rFonts w:ascii="Arial" w:hAnsi="Arial"/>
          <w:snapToGrid w:val="0"/>
        </w:rPr>
        <w:t>Prefeito Municipal</w:t>
      </w:r>
      <w:r>
        <w:rPr>
          <w:rFonts w:ascii="Arial" w:hAnsi="Arial"/>
          <w:snapToGrid w:val="0"/>
        </w:rPr>
        <w:t>.</w:t>
      </w:r>
    </w:p>
    <w:p w:rsidR="004A2A31" w:rsidRDefault="004A2A31" w:rsidP="004A2A31">
      <w:pPr>
        <w:spacing w:before="120"/>
        <w:jc w:val="both"/>
        <w:rPr>
          <w:rFonts w:ascii="Arial" w:hAnsi="Arial"/>
          <w:snapToGrid w:val="0"/>
        </w:rPr>
      </w:pPr>
      <w:r>
        <w:rPr>
          <w:rFonts w:ascii="Arial" w:hAnsi="Arial"/>
          <w:snapToGrid w:val="0"/>
        </w:rPr>
        <w:t xml:space="preserve">12.2. Decididos os recursos e constatada a regularidade dos atos procedimentais, o </w:t>
      </w:r>
      <w:r w:rsidR="004664BF">
        <w:rPr>
          <w:rFonts w:ascii="Arial" w:hAnsi="Arial"/>
          <w:snapToGrid w:val="0"/>
        </w:rPr>
        <w:t xml:space="preserve">Prefeito Municipal </w:t>
      </w:r>
      <w:r>
        <w:rPr>
          <w:rFonts w:ascii="Arial" w:hAnsi="Arial"/>
          <w:snapToGrid w:val="0"/>
        </w:rPr>
        <w:t xml:space="preserve">fará a adjudicação do objeto ao licitante vencedor e homologará a licitação, sendo o adjudicatário convocado para assinar o </w:t>
      </w:r>
      <w:r w:rsidR="005254E8">
        <w:rPr>
          <w:rFonts w:ascii="Arial" w:hAnsi="Arial"/>
          <w:snapToGrid w:val="0"/>
        </w:rPr>
        <w:t xml:space="preserve">Ata de Registro de Preços </w:t>
      </w:r>
      <w:r>
        <w:rPr>
          <w:rFonts w:ascii="Arial" w:hAnsi="Arial"/>
          <w:snapToGrid w:val="0"/>
        </w:rPr>
        <w:t xml:space="preserve"> no prazo estabelecido no edital.</w:t>
      </w:r>
    </w:p>
    <w:p w:rsidR="004A2A31" w:rsidRDefault="004A2A31" w:rsidP="004A2A31">
      <w:pPr>
        <w:spacing w:before="120"/>
        <w:jc w:val="both"/>
        <w:rPr>
          <w:rFonts w:ascii="Arial" w:hAnsi="Arial"/>
          <w:snapToGrid w:val="0"/>
        </w:rPr>
      </w:pPr>
      <w:r>
        <w:rPr>
          <w:rFonts w:ascii="Arial" w:hAnsi="Arial"/>
          <w:snapToGrid w:val="0"/>
        </w:rPr>
        <w:t>12.3. A homologação e a adjudicação do objeto desta licitação não implicarão direito à contratação.</w:t>
      </w:r>
    </w:p>
    <w:p w:rsidR="004A2A31" w:rsidRPr="002B7250" w:rsidRDefault="002B7250" w:rsidP="004A2A31">
      <w:pPr>
        <w:numPr>
          <w:ilvl w:val="0"/>
          <w:numId w:val="1"/>
        </w:numPr>
        <w:spacing w:before="240" w:after="0"/>
        <w:ind w:left="357" w:hanging="357"/>
        <w:rPr>
          <w:rFonts w:ascii="Arial" w:hAnsi="Arial"/>
          <w:b/>
          <w:u w:val="single"/>
        </w:rPr>
      </w:pPr>
      <w:r w:rsidRPr="002B7250">
        <w:rPr>
          <w:rFonts w:ascii="Arial" w:hAnsi="Arial"/>
          <w:b/>
          <w:u w:val="single"/>
        </w:rPr>
        <w:t>DA</w:t>
      </w:r>
      <w:r w:rsidR="004A2A31" w:rsidRPr="002B7250">
        <w:rPr>
          <w:rFonts w:ascii="Arial" w:hAnsi="Arial"/>
          <w:b/>
          <w:u w:val="single"/>
        </w:rPr>
        <w:t xml:space="preserve"> </w:t>
      </w:r>
      <w:r w:rsidR="005254E8" w:rsidRPr="002B7250">
        <w:rPr>
          <w:rFonts w:ascii="Arial" w:hAnsi="Arial"/>
          <w:b/>
          <w:u w:val="single"/>
        </w:rPr>
        <w:t xml:space="preserve">ATA DE REGISTRO DE PREÇOS </w:t>
      </w:r>
      <w:r w:rsidR="004A2A31" w:rsidRPr="002B7250">
        <w:rPr>
          <w:rFonts w:ascii="Arial" w:hAnsi="Arial"/>
          <w:b/>
          <w:u w:val="single"/>
        </w:rPr>
        <w:t xml:space="preserve"> </w:t>
      </w:r>
    </w:p>
    <w:p w:rsidR="004A2A31" w:rsidRPr="002B7250" w:rsidRDefault="004A2A31" w:rsidP="004A2A31">
      <w:pPr>
        <w:pStyle w:val="Normal1"/>
        <w:spacing w:before="120"/>
        <w:rPr>
          <w:sz w:val="22"/>
        </w:rPr>
      </w:pPr>
      <w:r w:rsidRPr="002B7250">
        <w:rPr>
          <w:sz w:val="22"/>
        </w:rPr>
        <w:t>1</w:t>
      </w:r>
      <w:r w:rsidR="00A92E28" w:rsidRPr="002B7250">
        <w:rPr>
          <w:sz w:val="22"/>
        </w:rPr>
        <w:t>3</w:t>
      </w:r>
      <w:r w:rsidRPr="002B7250">
        <w:rPr>
          <w:sz w:val="22"/>
        </w:rPr>
        <w:t xml:space="preserve">.1. As obrigações decorrentes desta Licitação serão formalizadas através de </w:t>
      </w:r>
      <w:r w:rsidR="005254E8" w:rsidRPr="002B7250">
        <w:rPr>
          <w:sz w:val="22"/>
        </w:rPr>
        <w:t xml:space="preserve">Ata de Registro de Preços </w:t>
      </w:r>
      <w:r w:rsidRPr="002B7250">
        <w:rPr>
          <w:sz w:val="22"/>
        </w:rPr>
        <w:t xml:space="preserve">, conforme minuta do </w:t>
      </w:r>
      <w:r w:rsidRPr="002B7250">
        <w:rPr>
          <w:b/>
          <w:sz w:val="22"/>
        </w:rPr>
        <w:t>Anexo VI</w:t>
      </w:r>
      <w:r w:rsidRPr="002B7250">
        <w:rPr>
          <w:sz w:val="22"/>
        </w:rPr>
        <w:t>, observando-se as condições estabelecidas neste Edital, a legislação vigente e a proposta vencedora, independentemente de transcrição de qualquer parte do seu texto.</w:t>
      </w:r>
    </w:p>
    <w:p w:rsidR="004A2A31" w:rsidRDefault="004A2A31" w:rsidP="004A2A31">
      <w:pPr>
        <w:pStyle w:val="Normal1"/>
        <w:spacing w:before="120"/>
        <w:rPr>
          <w:sz w:val="22"/>
        </w:rPr>
      </w:pPr>
      <w:r w:rsidRPr="002B7250">
        <w:rPr>
          <w:sz w:val="22"/>
        </w:rPr>
        <w:t>1</w:t>
      </w:r>
      <w:r w:rsidR="00A92E28" w:rsidRPr="002B7250">
        <w:rPr>
          <w:sz w:val="22"/>
        </w:rPr>
        <w:t>3</w:t>
      </w:r>
      <w:r w:rsidRPr="002B7250">
        <w:rPr>
          <w:sz w:val="22"/>
        </w:rPr>
        <w:t xml:space="preserve">.2. Após a </w:t>
      </w:r>
      <w:r w:rsidR="00B34065" w:rsidRPr="002B7250">
        <w:rPr>
          <w:sz w:val="22"/>
        </w:rPr>
        <w:t>homologação desta licitação</w:t>
      </w:r>
      <w:r w:rsidRPr="002B7250">
        <w:rPr>
          <w:sz w:val="22"/>
        </w:rPr>
        <w:t xml:space="preserve">, o adjudicatário será convocado para </w:t>
      </w:r>
      <w:r w:rsidR="002B7250" w:rsidRPr="002B7250">
        <w:rPr>
          <w:sz w:val="22"/>
        </w:rPr>
        <w:t>assinar a</w:t>
      </w:r>
      <w:r w:rsidRPr="002B7250">
        <w:rPr>
          <w:sz w:val="22"/>
        </w:rPr>
        <w:t xml:space="preserve"> </w:t>
      </w:r>
      <w:r w:rsidR="005254E8" w:rsidRPr="002B7250">
        <w:rPr>
          <w:sz w:val="22"/>
        </w:rPr>
        <w:t xml:space="preserve">Ata de Registro de Preços </w:t>
      </w:r>
      <w:r w:rsidRPr="002B7250">
        <w:rPr>
          <w:sz w:val="22"/>
        </w:rPr>
        <w:t>no prazo de até 24 (vinte e quatro) horas contadas da convocação, sob pena de decair</w:t>
      </w:r>
      <w:r>
        <w:rPr>
          <w:sz w:val="22"/>
        </w:rPr>
        <w:t xml:space="preserve"> do direito à contratação, sem prejuízo das sanções previstas nos subitens </w:t>
      </w:r>
      <w:r>
        <w:rPr>
          <w:snapToGrid w:val="0"/>
          <w:sz w:val="22"/>
        </w:rPr>
        <w:t>17.2. letra “a” e 17.7</w:t>
      </w:r>
      <w:r>
        <w:rPr>
          <w:sz w:val="22"/>
        </w:rPr>
        <w:t>, podendo solicitar sua prorrogação por igual período, por motivo justo e aceito pela Administração.</w:t>
      </w:r>
      <w:r>
        <w:rPr>
          <w:snapToGrid w:val="0"/>
          <w:sz w:val="22"/>
        </w:rPr>
        <w:t xml:space="preserve"> </w:t>
      </w:r>
    </w:p>
    <w:p w:rsidR="004A2A31" w:rsidRDefault="004A2A31" w:rsidP="004A2A31">
      <w:pPr>
        <w:pStyle w:val="Normal1"/>
        <w:spacing w:before="120"/>
        <w:rPr>
          <w:snapToGrid w:val="0"/>
          <w:sz w:val="22"/>
        </w:rPr>
      </w:pPr>
      <w:r>
        <w:rPr>
          <w:snapToGrid w:val="0"/>
          <w:sz w:val="22"/>
        </w:rPr>
        <w:t>1</w:t>
      </w:r>
      <w:r w:rsidR="00A92E28">
        <w:rPr>
          <w:snapToGrid w:val="0"/>
          <w:sz w:val="22"/>
        </w:rPr>
        <w:t>3</w:t>
      </w:r>
      <w:r>
        <w:rPr>
          <w:snapToGrid w:val="0"/>
          <w:sz w:val="22"/>
        </w:rPr>
        <w:t xml:space="preserve">.3 </w:t>
      </w:r>
      <w:r w:rsidR="00131DA0">
        <w:rPr>
          <w:snapToGrid w:val="0"/>
          <w:sz w:val="22"/>
        </w:rPr>
        <w:t>Como condição para celebração da</w:t>
      </w:r>
      <w:r>
        <w:rPr>
          <w:snapToGrid w:val="0"/>
          <w:sz w:val="22"/>
        </w:rPr>
        <w:t xml:space="preserve"> </w:t>
      </w:r>
      <w:r w:rsidR="005254E8">
        <w:rPr>
          <w:snapToGrid w:val="0"/>
          <w:sz w:val="22"/>
        </w:rPr>
        <w:t>Ata de Registro de Preços</w:t>
      </w:r>
      <w:r>
        <w:rPr>
          <w:snapToGrid w:val="0"/>
          <w:sz w:val="22"/>
        </w:rPr>
        <w:t>, o licitante vencedor deverá manter as condições de habilitação.</w:t>
      </w:r>
    </w:p>
    <w:p w:rsidR="004A2A31" w:rsidRDefault="004A2A31" w:rsidP="004A2A31">
      <w:pPr>
        <w:pStyle w:val="Normal1"/>
        <w:spacing w:before="60"/>
        <w:rPr>
          <w:snapToGrid w:val="0"/>
          <w:sz w:val="22"/>
        </w:rPr>
      </w:pPr>
      <w:r>
        <w:rPr>
          <w:snapToGrid w:val="0"/>
          <w:sz w:val="22"/>
        </w:rPr>
        <w:t>1</w:t>
      </w:r>
      <w:r w:rsidR="00A92E28">
        <w:rPr>
          <w:snapToGrid w:val="0"/>
          <w:sz w:val="22"/>
        </w:rPr>
        <w:t>3</w:t>
      </w:r>
      <w:r>
        <w:rPr>
          <w:snapToGrid w:val="0"/>
          <w:sz w:val="22"/>
        </w:rPr>
        <w:t>.4. Se o licitante vencedor, convocado dentro do prazo de validade</w:t>
      </w:r>
      <w:r w:rsidR="00131DA0">
        <w:rPr>
          <w:snapToGrid w:val="0"/>
          <w:sz w:val="22"/>
        </w:rPr>
        <w:t xml:space="preserve"> de sua proposta, não celebrar a</w:t>
      </w:r>
      <w:r>
        <w:rPr>
          <w:snapToGrid w:val="0"/>
          <w:sz w:val="22"/>
        </w:rPr>
        <w:t xml:space="preserve"> </w:t>
      </w:r>
      <w:r w:rsidR="005254E8">
        <w:rPr>
          <w:snapToGrid w:val="0"/>
          <w:sz w:val="22"/>
        </w:rPr>
        <w:t>Ata de Registro de Preços</w:t>
      </w:r>
      <w:r>
        <w:rPr>
          <w:snapToGrid w:val="0"/>
          <w:sz w:val="22"/>
        </w:rPr>
        <w:t xml:space="preserve">, é facultado à Administração, examinando e verificando a aceitabilidade das propostas </w:t>
      </w:r>
      <w:r w:rsidR="00B34065">
        <w:rPr>
          <w:snapToGrid w:val="0"/>
          <w:sz w:val="22"/>
        </w:rPr>
        <w:t>subsequentes</w:t>
      </w:r>
      <w:r>
        <w:rPr>
          <w:snapToGrid w:val="0"/>
          <w:sz w:val="22"/>
        </w:rPr>
        <w:t>, na ordem de classificação e observado o direito de preferência para as MPE, proceder à contratação, sem prejuízo da aplicação das sanções previstas nesta lei e legislação pertinente.</w:t>
      </w:r>
    </w:p>
    <w:p w:rsidR="004A2A31" w:rsidRDefault="004A2A31" w:rsidP="004A2A31">
      <w:pPr>
        <w:spacing w:before="120"/>
        <w:jc w:val="both"/>
        <w:rPr>
          <w:rFonts w:ascii="Arial" w:hAnsi="Arial"/>
        </w:rPr>
      </w:pPr>
      <w:r>
        <w:rPr>
          <w:rFonts w:ascii="Arial" w:hAnsi="Arial"/>
          <w:snapToGrid w:val="0"/>
        </w:rPr>
        <w:t>1</w:t>
      </w:r>
      <w:r w:rsidR="00A92E28">
        <w:rPr>
          <w:rFonts w:ascii="Arial" w:hAnsi="Arial"/>
          <w:snapToGrid w:val="0"/>
        </w:rPr>
        <w:t>3</w:t>
      </w:r>
      <w:r>
        <w:rPr>
          <w:rFonts w:ascii="Arial" w:hAnsi="Arial"/>
          <w:snapToGrid w:val="0"/>
        </w:rPr>
        <w:t xml:space="preserve">.5. </w:t>
      </w:r>
      <w:r>
        <w:rPr>
          <w:rFonts w:ascii="Arial" w:hAnsi="Arial"/>
        </w:rPr>
        <w:t>A assinatura d</w:t>
      </w:r>
      <w:r w:rsidR="00131DA0">
        <w:rPr>
          <w:rFonts w:ascii="Arial" w:hAnsi="Arial"/>
        </w:rPr>
        <w:t>a</w:t>
      </w:r>
      <w:r>
        <w:rPr>
          <w:rFonts w:ascii="Arial" w:hAnsi="Arial"/>
        </w:rPr>
        <w:t xml:space="preserve"> </w:t>
      </w:r>
      <w:r w:rsidR="005254E8">
        <w:rPr>
          <w:rFonts w:ascii="Arial" w:hAnsi="Arial"/>
        </w:rPr>
        <w:t>Ata de Registro de Preços</w:t>
      </w:r>
      <w:r>
        <w:rPr>
          <w:rFonts w:ascii="Arial" w:hAnsi="Arial"/>
        </w:rPr>
        <w:t xml:space="preserve"> deverá ser realizada pelo representante legal da empresa ou por mandatário com poderes expressos.</w:t>
      </w:r>
    </w:p>
    <w:p w:rsidR="004A2A31" w:rsidRPr="0090480B" w:rsidRDefault="004A2A31" w:rsidP="0090480B">
      <w:pPr>
        <w:pStyle w:val="Corpodetexto"/>
        <w:widowControl w:val="0"/>
        <w:spacing w:before="120" w:line="270" w:lineRule="exact"/>
        <w:jc w:val="both"/>
        <w:rPr>
          <w:rFonts w:ascii="Arial" w:hAnsi="Arial" w:cs="Arial"/>
          <w:sz w:val="22"/>
          <w:szCs w:val="22"/>
        </w:rPr>
      </w:pPr>
      <w:r w:rsidRPr="00131DA0">
        <w:rPr>
          <w:rFonts w:ascii="Arial" w:hAnsi="Arial" w:cs="Arial"/>
          <w:sz w:val="22"/>
          <w:szCs w:val="22"/>
        </w:rPr>
        <w:t>1</w:t>
      </w:r>
      <w:r w:rsidR="00A92E28" w:rsidRPr="00131DA0">
        <w:rPr>
          <w:rFonts w:ascii="Arial" w:hAnsi="Arial" w:cs="Arial"/>
          <w:sz w:val="22"/>
          <w:szCs w:val="22"/>
        </w:rPr>
        <w:t>3</w:t>
      </w:r>
      <w:r w:rsidRPr="00131DA0">
        <w:rPr>
          <w:rFonts w:ascii="Arial" w:hAnsi="Arial" w:cs="Arial"/>
          <w:sz w:val="22"/>
          <w:szCs w:val="22"/>
        </w:rPr>
        <w:t>.</w:t>
      </w:r>
      <w:r w:rsidR="00987FFB" w:rsidRPr="00131DA0">
        <w:rPr>
          <w:rFonts w:ascii="Arial" w:hAnsi="Arial" w:cs="Arial"/>
          <w:sz w:val="22"/>
          <w:szCs w:val="22"/>
        </w:rPr>
        <w:t>9</w:t>
      </w:r>
      <w:r w:rsidRPr="00131DA0">
        <w:rPr>
          <w:rFonts w:ascii="Arial" w:hAnsi="Arial" w:cs="Arial"/>
          <w:sz w:val="22"/>
          <w:szCs w:val="22"/>
        </w:rPr>
        <w:t>. É vedada a subcontratação parcial do objeto, ou a cessão ou transferência total ou parcial d</w:t>
      </w:r>
      <w:r w:rsidR="00131DA0" w:rsidRPr="00131DA0">
        <w:rPr>
          <w:rFonts w:ascii="Arial" w:hAnsi="Arial" w:cs="Arial"/>
          <w:sz w:val="22"/>
          <w:szCs w:val="22"/>
        </w:rPr>
        <w:t>a</w:t>
      </w:r>
      <w:r w:rsidRPr="00131DA0">
        <w:rPr>
          <w:rFonts w:ascii="Arial" w:hAnsi="Arial" w:cs="Arial"/>
          <w:sz w:val="22"/>
          <w:szCs w:val="22"/>
        </w:rPr>
        <w:t xml:space="preserve"> </w:t>
      </w:r>
      <w:r w:rsidR="00131DA0">
        <w:rPr>
          <w:rFonts w:ascii="Arial" w:hAnsi="Arial" w:cs="Arial"/>
          <w:sz w:val="22"/>
          <w:szCs w:val="22"/>
        </w:rPr>
        <w:t>Ata de Registro de Preços</w:t>
      </w:r>
      <w:r w:rsidRPr="00131DA0">
        <w:rPr>
          <w:rFonts w:ascii="Arial" w:hAnsi="Arial" w:cs="Arial"/>
          <w:sz w:val="22"/>
          <w:szCs w:val="22"/>
        </w:rPr>
        <w:t>, a quem não atenda as condições de habilitação e sem prévia autorização da Administração.</w:t>
      </w:r>
    </w:p>
    <w:p w:rsidR="004A2A31" w:rsidRPr="0090480B" w:rsidRDefault="004A2A31" w:rsidP="0090480B">
      <w:pPr>
        <w:pStyle w:val="Corpodetexto"/>
        <w:widowControl w:val="0"/>
        <w:spacing w:before="120" w:line="270" w:lineRule="exact"/>
        <w:jc w:val="both"/>
        <w:rPr>
          <w:rFonts w:ascii="Arial" w:hAnsi="Arial" w:cs="Arial"/>
          <w:sz w:val="22"/>
          <w:szCs w:val="22"/>
        </w:rPr>
      </w:pPr>
      <w:r w:rsidRPr="0090480B">
        <w:rPr>
          <w:rFonts w:ascii="Arial" w:hAnsi="Arial" w:cs="Arial"/>
          <w:sz w:val="22"/>
          <w:szCs w:val="22"/>
        </w:rPr>
        <w:t>1</w:t>
      </w:r>
      <w:r w:rsidR="00A92E28">
        <w:rPr>
          <w:rFonts w:ascii="Arial" w:hAnsi="Arial" w:cs="Arial"/>
          <w:sz w:val="22"/>
          <w:szCs w:val="22"/>
        </w:rPr>
        <w:t>3</w:t>
      </w:r>
      <w:r w:rsidRPr="0090480B">
        <w:rPr>
          <w:rFonts w:ascii="Arial" w:hAnsi="Arial" w:cs="Arial"/>
          <w:sz w:val="22"/>
          <w:szCs w:val="22"/>
        </w:rPr>
        <w:t>.1</w:t>
      </w:r>
      <w:r w:rsidR="00987FFB">
        <w:rPr>
          <w:rFonts w:ascii="Arial" w:hAnsi="Arial" w:cs="Arial"/>
          <w:sz w:val="22"/>
          <w:szCs w:val="22"/>
        </w:rPr>
        <w:t>0</w:t>
      </w:r>
      <w:r w:rsidRPr="0090480B">
        <w:rPr>
          <w:rFonts w:ascii="Arial" w:hAnsi="Arial" w:cs="Arial"/>
          <w:sz w:val="22"/>
          <w:szCs w:val="22"/>
        </w:rPr>
        <w:t xml:space="preserve">. Não será admitida a fusão, cisão ou incorporação e a associação da CONTRATADA com outrem, nos casos em que resulte prejuízo para a </w:t>
      </w:r>
      <w:r w:rsidR="0090480B">
        <w:rPr>
          <w:rFonts w:ascii="Arial" w:hAnsi="Arial" w:cs="Arial"/>
          <w:sz w:val="22"/>
          <w:szCs w:val="22"/>
        </w:rPr>
        <w:t>Prefeitura</w:t>
      </w:r>
      <w:r w:rsidRPr="0090480B">
        <w:rPr>
          <w:rFonts w:ascii="Arial" w:hAnsi="Arial" w:cs="Arial"/>
          <w:sz w:val="22"/>
          <w:szCs w:val="22"/>
        </w:rPr>
        <w:t>, demonstrado em regular procedimento administrativo.</w:t>
      </w:r>
    </w:p>
    <w:p w:rsidR="004A2A31" w:rsidRDefault="004A2A31" w:rsidP="004A2A31">
      <w:pPr>
        <w:numPr>
          <w:ilvl w:val="0"/>
          <w:numId w:val="1"/>
        </w:numPr>
        <w:spacing w:before="240" w:after="0"/>
        <w:ind w:left="357" w:hanging="357"/>
        <w:rPr>
          <w:rFonts w:ascii="Arial" w:hAnsi="Arial"/>
          <w:b/>
          <w:u w:val="single"/>
        </w:rPr>
      </w:pPr>
      <w:r>
        <w:rPr>
          <w:rFonts w:ascii="Arial" w:hAnsi="Arial"/>
          <w:b/>
          <w:u w:val="single"/>
        </w:rPr>
        <w:lastRenderedPageBreak/>
        <w:t>CONDIÇÕES DE PAGAMENTO</w:t>
      </w:r>
    </w:p>
    <w:p w:rsidR="004A2A31" w:rsidRDefault="004A2A31" w:rsidP="004A2A31">
      <w:pPr>
        <w:widowControl w:val="0"/>
        <w:spacing w:before="60" w:line="240" w:lineRule="exact"/>
        <w:ind w:right="-20"/>
        <w:jc w:val="both"/>
        <w:rPr>
          <w:rFonts w:ascii="Arial" w:hAnsi="Arial"/>
        </w:rPr>
      </w:pPr>
      <w:r>
        <w:rPr>
          <w:rFonts w:ascii="Arial" w:hAnsi="Arial"/>
        </w:rPr>
        <w:t>1</w:t>
      </w:r>
      <w:r w:rsidR="00A92E28">
        <w:rPr>
          <w:rFonts w:ascii="Arial" w:hAnsi="Arial"/>
        </w:rPr>
        <w:t>4</w:t>
      </w:r>
      <w:r>
        <w:rPr>
          <w:rFonts w:ascii="Arial" w:hAnsi="Arial"/>
        </w:rPr>
        <w:t xml:space="preserve">.1. O pagamento será efetuado, mensalmente, até o dia 10 (dez) do mês </w:t>
      </w:r>
      <w:r w:rsidR="00B34065">
        <w:rPr>
          <w:rFonts w:ascii="Arial" w:hAnsi="Arial"/>
        </w:rPr>
        <w:t>subsequente</w:t>
      </w:r>
      <w:r>
        <w:rPr>
          <w:rFonts w:ascii="Arial" w:hAnsi="Arial"/>
        </w:rPr>
        <w:t xml:space="preserve"> ao da prestação dos serviços, mediante apresentação da Nota Fiscal/Fatura (peças e serviços) discriminativas, dos materiais que foram efetivamente empregados e serviços executados no mês de competência, indicando as quantidades, valores unitários e totais, com desconto, quando houver, acompanhada das respectivas Ordens de Serviço, devidamente atestadas pelo Gestor d</w:t>
      </w:r>
      <w:r w:rsidR="00131DA0">
        <w:rPr>
          <w:rFonts w:ascii="Arial" w:hAnsi="Arial"/>
        </w:rPr>
        <w:t>a</w:t>
      </w:r>
      <w:r>
        <w:rPr>
          <w:rFonts w:ascii="Arial" w:hAnsi="Arial"/>
        </w:rPr>
        <w:t xml:space="preserve"> </w:t>
      </w:r>
      <w:r w:rsidR="00131DA0">
        <w:rPr>
          <w:rFonts w:ascii="Arial" w:hAnsi="Arial"/>
        </w:rPr>
        <w:t>Ata de Registro de Preços</w:t>
      </w:r>
      <w:r>
        <w:rPr>
          <w:rFonts w:ascii="Arial" w:hAnsi="Arial"/>
        </w:rPr>
        <w:t>.</w:t>
      </w:r>
    </w:p>
    <w:p w:rsidR="004A2A31" w:rsidRDefault="004A2A31" w:rsidP="004A2A31">
      <w:pPr>
        <w:widowControl w:val="0"/>
        <w:spacing w:before="60" w:line="240" w:lineRule="exact"/>
        <w:ind w:right="-20"/>
        <w:jc w:val="both"/>
        <w:rPr>
          <w:rFonts w:ascii="Arial" w:hAnsi="Arial"/>
        </w:rPr>
      </w:pPr>
      <w:r>
        <w:rPr>
          <w:rFonts w:ascii="Arial" w:hAnsi="Arial"/>
        </w:rPr>
        <w:t>1</w:t>
      </w:r>
      <w:r w:rsidR="00A92E28">
        <w:rPr>
          <w:rFonts w:ascii="Arial" w:hAnsi="Arial"/>
        </w:rPr>
        <w:t>4</w:t>
      </w:r>
      <w:r>
        <w:rPr>
          <w:rFonts w:ascii="Arial" w:hAnsi="Arial"/>
        </w:rPr>
        <w:t>.2. Em caso de irregularidade ou imperfeições na emissão dos documentos fiscais, o prazo de pagamento será contado a partir da sua reapresentação, desde que devidamente regularizado.</w:t>
      </w:r>
    </w:p>
    <w:p w:rsidR="004A2A31" w:rsidRDefault="004A2A31" w:rsidP="004A2A31">
      <w:pPr>
        <w:widowControl w:val="0"/>
        <w:spacing w:before="60" w:line="240" w:lineRule="exact"/>
        <w:ind w:right="-20"/>
        <w:jc w:val="both"/>
        <w:rPr>
          <w:rFonts w:ascii="Arial" w:hAnsi="Arial"/>
        </w:rPr>
      </w:pPr>
      <w:r>
        <w:rPr>
          <w:rFonts w:ascii="Arial" w:hAnsi="Arial"/>
        </w:rPr>
        <w:t>1</w:t>
      </w:r>
      <w:r w:rsidR="00A92E28">
        <w:rPr>
          <w:rFonts w:ascii="Arial" w:hAnsi="Arial"/>
        </w:rPr>
        <w:t>4</w:t>
      </w:r>
      <w:r>
        <w:rPr>
          <w:rFonts w:ascii="Arial" w:hAnsi="Arial"/>
        </w:rPr>
        <w:t>.3. O pagamento será creditado em nome da CONTRATADA, por meio de ordem bancária contra a entidade bancária explicitada em sua proposta (banco, agência, localidade e nº da conta-corrente) em que deverá ser efetivado o crédito.</w:t>
      </w:r>
    </w:p>
    <w:p w:rsidR="004A2A31" w:rsidRPr="00184D14" w:rsidRDefault="00A92E28" w:rsidP="004A2A31">
      <w:pPr>
        <w:widowControl w:val="0"/>
        <w:spacing w:before="60" w:line="240" w:lineRule="exact"/>
        <w:ind w:right="-20"/>
        <w:jc w:val="both"/>
        <w:rPr>
          <w:rFonts w:ascii="Arial" w:hAnsi="Arial"/>
        </w:rPr>
      </w:pPr>
      <w:r w:rsidRPr="00184D14">
        <w:rPr>
          <w:rFonts w:ascii="Arial" w:hAnsi="Arial"/>
        </w:rPr>
        <w:t>14.</w:t>
      </w:r>
      <w:r w:rsidR="004A2A31" w:rsidRPr="00184D14">
        <w:rPr>
          <w:rFonts w:ascii="Arial" w:hAnsi="Arial"/>
        </w:rPr>
        <w:t>4. Como condição para pagamento, a CONTRATADA deverá apresentar Certidão Negativa de Débitos Tributários – CND, da Fazenda Pública Estadual, Federal e Municipal, bem como a regularidade junto ao INSS e o FGTS.</w:t>
      </w:r>
    </w:p>
    <w:p w:rsidR="004A2A31" w:rsidRDefault="004A2A31" w:rsidP="004A2A31">
      <w:pPr>
        <w:widowControl w:val="0"/>
        <w:spacing w:before="60" w:line="240" w:lineRule="exact"/>
        <w:ind w:right="-20"/>
        <w:jc w:val="both"/>
        <w:rPr>
          <w:rFonts w:ascii="Arial" w:hAnsi="Arial"/>
        </w:rPr>
      </w:pPr>
      <w:r>
        <w:rPr>
          <w:rFonts w:ascii="Arial" w:hAnsi="Arial"/>
        </w:rPr>
        <w:t>1</w:t>
      </w:r>
      <w:r w:rsidR="00A92E28">
        <w:rPr>
          <w:rFonts w:ascii="Arial" w:hAnsi="Arial"/>
        </w:rPr>
        <w:t>4</w:t>
      </w:r>
      <w:r>
        <w:rPr>
          <w:rFonts w:ascii="Arial" w:hAnsi="Arial"/>
        </w:rPr>
        <w:t xml:space="preserve">.5. A Nota Fiscal/Fatura correspondente deverá ser entregue, pela CONTRATADA, diretamente ao gestor do </w:t>
      </w:r>
      <w:r w:rsidR="005254E8">
        <w:rPr>
          <w:rFonts w:ascii="Arial" w:hAnsi="Arial"/>
        </w:rPr>
        <w:t xml:space="preserve">Ata de Registro de Preços </w:t>
      </w:r>
      <w:r>
        <w:rPr>
          <w:rFonts w:ascii="Arial" w:hAnsi="Arial"/>
        </w:rPr>
        <w:t>, que somente a liberará para pagamento após atestar a prestação dos serviços e verificada a regularidade fiscal da empresa.</w:t>
      </w:r>
    </w:p>
    <w:p w:rsidR="004A2A31" w:rsidRDefault="004A2A31" w:rsidP="004A2A31">
      <w:pPr>
        <w:widowControl w:val="0"/>
        <w:spacing w:before="60" w:line="240" w:lineRule="exact"/>
        <w:ind w:right="-20"/>
        <w:jc w:val="both"/>
        <w:rPr>
          <w:rFonts w:ascii="Arial" w:hAnsi="Arial"/>
        </w:rPr>
      </w:pPr>
      <w:r>
        <w:rPr>
          <w:rFonts w:ascii="Arial" w:hAnsi="Arial"/>
        </w:rPr>
        <w:t>1</w:t>
      </w:r>
      <w:r w:rsidR="00A92E28">
        <w:rPr>
          <w:rFonts w:ascii="Arial" w:hAnsi="Arial"/>
        </w:rPr>
        <w:t>4</w:t>
      </w:r>
      <w:r>
        <w:rPr>
          <w:rFonts w:ascii="Arial" w:hAnsi="Arial"/>
        </w:rPr>
        <w:t>.6.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w:t>
      </w:r>
    </w:p>
    <w:p w:rsidR="004A2A31" w:rsidRPr="00BC02FF" w:rsidRDefault="004A2A31" w:rsidP="004A2A31">
      <w:pPr>
        <w:widowControl w:val="0"/>
        <w:spacing w:before="60" w:line="240" w:lineRule="exact"/>
        <w:ind w:right="-20"/>
        <w:jc w:val="both"/>
        <w:rPr>
          <w:rFonts w:ascii="Arial" w:hAnsi="Arial"/>
        </w:rPr>
      </w:pPr>
      <w:r w:rsidRPr="00BC02FF">
        <w:rPr>
          <w:rFonts w:ascii="Arial" w:hAnsi="Arial"/>
        </w:rPr>
        <w:t>1</w:t>
      </w:r>
      <w:r w:rsidR="00A92E28">
        <w:rPr>
          <w:rFonts w:ascii="Arial" w:hAnsi="Arial"/>
        </w:rPr>
        <w:t>4</w:t>
      </w:r>
      <w:r w:rsidRPr="00BC02FF">
        <w:rPr>
          <w:rFonts w:ascii="Arial" w:hAnsi="Arial"/>
        </w:rPr>
        <w:t xml:space="preserve">.7. A atualização monetária dos pagamentos devidos pela Administração, em caso de mora, será calculada considerando a data do vencimento da Nota Fiscal/Fatura e do seu efetivo pagamento, de acordo com a variação do INPC do IBGE, </w:t>
      </w:r>
      <w:r w:rsidRPr="00BC02FF">
        <w:rPr>
          <w:rFonts w:ascii="Arial" w:hAnsi="Arial"/>
          <w:i/>
        </w:rPr>
        <w:t>pro rata tempore.</w:t>
      </w:r>
    </w:p>
    <w:p w:rsidR="00C37239" w:rsidRPr="00C37239" w:rsidRDefault="00C37239" w:rsidP="003C5CDD">
      <w:pPr>
        <w:pStyle w:val="Corpodetexto"/>
        <w:spacing w:before="120"/>
        <w:jc w:val="both"/>
        <w:rPr>
          <w:rFonts w:ascii="Arial" w:hAnsi="Arial" w:cs="Arial"/>
          <w:b/>
          <w:caps/>
          <w:sz w:val="22"/>
          <w:szCs w:val="22"/>
          <w:u w:val="single"/>
        </w:rPr>
      </w:pPr>
      <w:r w:rsidRPr="00C37239">
        <w:rPr>
          <w:rFonts w:ascii="Arial" w:hAnsi="Arial" w:cs="Arial"/>
          <w:b/>
          <w:caps/>
          <w:sz w:val="22"/>
          <w:szCs w:val="22"/>
          <w:u w:val="single"/>
        </w:rPr>
        <w:t>15.Do Pedido do reequilíbrio financeiro</w:t>
      </w:r>
    </w:p>
    <w:p w:rsidR="004A2A31" w:rsidRPr="003C5CDD" w:rsidRDefault="004A2A31" w:rsidP="003C5CDD">
      <w:pPr>
        <w:pStyle w:val="Corpodetexto"/>
        <w:spacing w:before="120"/>
        <w:jc w:val="both"/>
        <w:rPr>
          <w:rFonts w:ascii="Arial" w:hAnsi="Arial" w:cs="Arial"/>
          <w:sz w:val="22"/>
          <w:szCs w:val="22"/>
        </w:rPr>
      </w:pPr>
      <w:r w:rsidRPr="00C37239">
        <w:rPr>
          <w:rFonts w:ascii="Arial" w:hAnsi="Arial" w:cs="Arial"/>
          <w:sz w:val="22"/>
          <w:szCs w:val="22"/>
        </w:rPr>
        <w:t>1</w:t>
      </w:r>
      <w:r w:rsidR="00A92E28" w:rsidRPr="00C37239">
        <w:rPr>
          <w:rFonts w:ascii="Arial" w:hAnsi="Arial" w:cs="Arial"/>
          <w:sz w:val="22"/>
          <w:szCs w:val="22"/>
        </w:rPr>
        <w:t>5</w:t>
      </w:r>
      <w:r w:rsidRPr="00C37239">
        <w:rPr>
          <w:rFonts w:ascii="Arial" w:hAnsi="Arial" w:cs="Arial"/>
          <w:sz w:val="22"/>
          <w:szCs w:val="22"/>
        </w:rPr>
        <w:t xml:space="preserve">.1. O preço ora </w:t>
      </w:r>
      <w:r w:rsidR="00C37239" w:rsidRPr="00C37239">
        <w:rPr>
          <w:rFonts w:ascii="Arial" w:hAnsi="Arial" w:cs="Arial"/>
          <w:sz w:val="22"/>
          <w:szCs w:val="22"/>
        </w:rPr>
        <w:t>registrado</w:t>
      </w:r>
      <w:r w:rsidR="00C37239">
        <w:rPr>
          <w:rFonts w:ascii="Arial" w:hAnsi="Arial" w:cs="Arial"/>
          <w:sz w:val="22"/>
          <w:szCs w:val="22"/>
        </w:rPr>
        <w:t xml:space="preserve"> poderá ter através de orçamentos o reequilíbrio econômico financeiro semestralmente;</w:t>
      </w:r>
    </w:p>
    <w:p w:rsidR="004A2A31" w:rsidRPr="003C5CDD" w:rsidRDefault="00C37239" w:rsidP="00C37239">
      <w:pPr>
        <w:spacing w:before="240" w:after="0"/>
        <w:jc w:val="both"/>
        <w:rPr>
          <w:rFonts w:ascii="Arial" w:hAnsi="Arial" w:cs="Arial"/>
          <w:b/>
          <w:szCs w:val="22"/>
          <w:u w:val="single"/>
        </w:rPr>
      </w:pPr>
      <w:r>
        <w:rPr>
          <w:rFonts w:ascii="Arial" w:hAnsi="Arial" w:cs="Arial"/>
          <w:b/>
          <w:szCs w:val="22"/>
          <w:u w:val="single"/>
        </w:rPr>
        <w:t xml:space="preserve">16. </w:t>
      </w:r>
      <w:r w:rsidR="004A2A31" w:rsidRPr="003C5CDD">
        <w:rPr>
          <w:rFonts w:ascii="Arial" w:hAnsi="Arial" w:cs="Arial"/>
          <w:b/>
          <w:szCs w:val="22"/>
          <w:u w:val="single"/>
        </w:rPr>
        <w:t>PENALIDADES</w:t>
      </w:r>
    </w:p>
    <w:p w:rsidR="004A2A31" w:rsidRPr="003C5CDD" w:rsidRDefault="004A2A31" w:rsidP="003C5CDD">
      <w:pPr>
        <w:pStyle w:val="Corpodetexto"/>
        <w:spacing w:before="60"/>
        <w:jc w:val="both"/>
        <w:rPr>
          <w:rFonts w:ascii="Arial" w:hAnsi="Arial" w:cs="Arial"/>
          <w:sz w:val="22"/>
          <w:szCs w:val="22"/>
        </w:rPr>
      </w:pPr>
      <w:r w:rsidRPr="003C5CDD">
        <w:rPr>
          <w:rFonts w:ascii="Arial" w:hAnsi="Arial" w:cs="Arial"/>
          <w:sz w:val="22"/>
          <w:szCs w:val="22"/>
        </w:rPr>
        <w:t>1</w:t>
      </w:r>
      <w:r w:rsidR="00A92E28">
        <w:rPr>
          <w:rFonts w:ascii="Arial" w:hAnsi="Arial" w:cs="Arial"/>
          <w:sz w:val="22"/>
          <w:szCs w:val="22"/>
        </w:rPr>
        <w:t>6</w:t>
      </w:r>
      <w:r w:rsidRPr="003C5CDD">
        <w:rPr>
          <w:rFonts w:ascii="Arial" w:hAnsi="Arial" w:cs="Arial"/>
          <w:sz w:val="22"/>
          <w:szCs w:val="22"/>
        </w:rPr>
        <w:t xml:space="preserve">.1. O licitante que incorrer em infrações administrativas sujeita-se às sanções previstas Lei nº </w:t>
      </w:r>
      <w:r w:rsidR="00151E73">
        <w:rPr>
          <w:rFonts w:ascii="Arial" w:hAnsi="Arial" w:cs="Arial"/>
          <w:sz w:val="22"/>
          <w:szCs w:val="22"/>
        </w:rPr>
        <w:t>8.666/93</w:t>
      </w:r>
      <w:r w:rsidRPr="003C5CDD">
        <w:rPr>
          <w:rFonts w:ascii="Arial" w:hAnsi="Arial" w:cs="Arial"/>
          <w:sz w:val="22"/>
          <w:szCs w:val="22"/>
        </w:rPr>
        <w:t>, assegurada ampla defesa, mediante procedimento administrativo autônomo</w:t>
      </w:r>
      <w:r w:rsidR="00151E73">
        <w:rPr>
          <w:rFonts w:ascii="Arial" w:hAnsi="Arial" w:cs="Arial"/>
          <w:sz w:val="22"/>
          <w:szCs w:val="22"/>
        </w:rPr>
        <w:t>.</w:t>
      </w:r>
    </w:p>
    <w:p w:rsidR="004A2A31" w:rsidRPr="003C5CDD" w:rsidRDefault="004A2A31" w:rsidP="003C5CDD">
      <w:pPr>
        <w:pStyle w:val="Corpodetexto"/>
        <w:spacing w:before="60"/>
        <w:jc w:val="both"/>
        <w:rPr>
          <w:rFonts w:ascii="Arial" w:hAnsi="Arial" w:cs="Arial"/>
          <w:sz w:val="22"/>
          <w:szCs w:val="22"/>
        </w:rPr>
      </w:pPr>
      <w:r w:rsidRPr="003C5CDD">
        <w:rPr>
          <w:rFonts w:ascii="Arial" w:hAnsi="Arial" w:cs="Arial"/>
          <w:sz w:val="22"/>
          <w:szCs w:val="22"/>
        </w:rPr>
        <w:t>1</w:t>
      </w:r>
      <w:r w:rsidR="00A92E28">
        <w:rPr>
          <w:rFonts w:ascii="Arial" w:hAnsi="Arial" w:cs="Arial"/>
          <w:sz w:val="22"/>
          <w:szCs w:val="22"/>
        </w:rPr>
        <w:t>6</w:t>
      </w:r>
      <w:r w:rsidRPr="003C5CDD">
        <w:rPr>
          <w:rFonts w:ascii="Arial" w:hAnsi="Arial" w:cs="Arial"/>
          <w:sz w:val="22"/>
          <w:szCs w:val="22"/>
        </w:rPr>
        <w:t>.2. A infração licitatória sujeitará o licitante à multa, que será graduada de acordo com a gravidade da infração, obedecidos os seguintes limites máximos:</w:t>
      </w:r>
    </w:p>
    <w:p w:rsidR="004A2A31" w:rsidRPr="003C5CDD" w:rsidRDefault="004A2A31" w:rsidP="003C5CDD">
      <w:pPr>
        <w:pStyle w:val="Recuodecorpodetexto3"/>
        <w:numPr>
          <w:ilvl w:val="0"/>
          <w:numId w:val="5"/>
        </w:numPr>
        <w:spacing w:before="60" w:after="0"/>
        <w:jc w:val="both"/>
        <w:rPr>
          <w:rFonts w:ascii="Arial" w:hAnsi="Arial" w:cs="Arial"/>
          <w:b/>
          <w:sz w:val="22"/>
          <w:szCs w:val="22"/>
        </w:rPr>
      </w:pPr>
      <w:r w:rsidRPr="003C5CDD">
        <w:rPr>
          <w:rFonts w:ascii="Arial" w:hAnsi="Arial" w:cs="Arial"/>
          <w:b/>
          <w:sz w:val="22"/>
          <w:szCs w:val="22"/>
        </w:rPr>
        <w:t xml:space="preserve">10% (dez por cento) sobre o valor do </w:t>
      </w:r>
      <w:r w:rsidR="005254E8">
        <w:rPr>
          <w:rFonts w:ascii="Arial" w:hAnsi="Arial" w:cs="Arial"/>
          <w:b/>
          <w:sz w:val="22"/>
          <w:szCs w:val="22"/>
        </w:rPr>
        <w:t xml:space="preserve">Ata de Registro de Preços </w:t>
      </w:r>
      <w:r w:rsidRPr="003C5CDD">
        <w:rPr>
          <w:rFonts w:ascii="Arial" w:hAnsi="Arial" w:cs="Arial"/>
          <w:b/>
          <w:sz w:val="22"/>
          <w:szCs w:val="22"/>
        </w:rPr>
        <w:t xml:space="preserve"> estimado pelo edital, por não manter a proposta ou interpor recurso infundado e meramente protelatório;</w:t>
      </w:r>
    </w:p>
    <w:p w:rsidR="004A2A31" w:rsidRPr="003C5CDD" w:rsidRDefault="004A2A31" w:rsidP="003C5CDD">
      <w:pPr>
        <w:pStyle w:val="Recuodecorpodetexto3"/>
        <w:numPr>
          <w:ilvl w:val="0"/>
          <w:numId w:val="5"/>
        </w:numPr>
        <w:spacing w:before="60" w:after="0"/>
        <w:jc w:val="both"/>
        <w:rPr>
          <w:rFonts w:ascii="Arial" w:hAnsi="Arial" w:cs="Arial"/>
          <w:b/>
          <w:sz w:val="22"/>
          <w:szCs w:val="22"/>
        </w:rPr>
      </w:pPr>
      <w:r w:rsidRPr="003C5CDD">
        <w:rPr>
          <w:rFonts w:ascii="Arial" w:hAnsi="Arial" w:cs="Arial"/>
          <w:b/>
          <w:sz w:val="22"/>
          <w:szCs w:val="22"/>
        </w:rPr>
        <w:t xml:space="preserve">20% (vinte por cento) sobre o valor do </w:t>
      </w:r>
      <w:r w:rsidR="005254E8">
        <w:rPr>
          <w:rFonts w:ascii="Arial" w:hAnsi="Arial" w:cs="Arial"/>
          <w:b/>
          <w:sz w:val="22"/>
          <w:szCs w:val="22"/>
        </w:rPr>
        <w:t xml:space="preserve">Ata de Registro de Preços </w:t>
      </w:r>
      <w:r w:rsidRPr="003C5CDD">
        <w:rPr>
          <w:rFonts w:ascii="Arial" w:hAnsi="Arial" w:cs="Arial"/>
          <w:b/>
          <w:sz w:val="22"/>
          <w:szCs w:val="22"/>
        </w:rPr>
        <w:t xml:space="preserve"> estimado pelo edital, por apresentar declaração ou documentação falsa, deixar de apresentar documento na fase de saneamento, recusar-se injustificadamente em assinar, aceitar ou retirar o </w:t>
      </w:r>
      <w:r w:rsidR="005254E8">
        <w:rPr>
          <w:rFonts w:ascii="Arial" w:hAnsi="Arial" w:cs="Arial"/>
          <w:b/>
          <w:sz w:val="22"/>
          <w:szCs w:val="22"/>
        </w:rPr>
        <w:t xml:space="preserve">Ata de Registro de Preços </w:t>
      </w:r>
      <w:r w:rsidRPr="003C5CDD">
        <w:rPr>
          <w:rFonts w:ascii="Arial" w:hAnsi="Arial" w:cs="Arial"/>
          <w:b/>
          <w:sz w:val="22"/>
          <w:szCs w:val="22"/>
        </w:rPr>
        <w:t xml:space="preserve"> no prazo estabelecido pela Administração, frustrar ou fraudar, mediante ajuste, combinação ou qualquer outro expediente, o procedimento, afastar ou procurar afastar participante, por meio de violência, grave ameaça, fraude ou oferecimento de vantagem de qualquer tipo.</w:t>
      </w:r>
    </w:p>
    <w:p w:rsidR="004A2A31" w:rsidRPr="003C5CDD" w:rsidRDefault="004A2A31" w:rsidP="003C5CDD">
      <w:pPr>
        <w:pStyle w:val="Corpodetexto2"/>
        <w:spacing w:after="0" w:line="240" w:lineRule="auto"/>
        <w:jc w:val="both"/>
        <w:rPr>
          <w:rFonts w:ascii="Arial" w:hAnsi="Arial" w:cs="Arial"/>
          <w:szCs w:val="22"/>
        </w:rPr>
      </w:pPr>
      <w:r w:rsidRPr="003C5CDD">
        <w:rPr>
          <w:rFonts w:ascii="Arial" w:hAnsi="Arial" w:cs="Arial"/>
          <w:szCs w:val="22"/>
        </w:rPr>
        <w:lastRenderedPageBreak/>
        <w:t>1</w:t>
      </w:r>
      <w:r w:rsidR="00A92E28">
        <w:rPr>
          <w:rFonts w:ascii="Arial" w:hAnsi="Arial" w:cs="Arial"/>
          <w:szCs w:val="22"/>
        </w:rPr>
        <w:t>6</w:t>
      </w:r>
      <w:r w:rsidRPr="003C5CDD">
        <w:rPr>
          <w:rFonts w:ascii="Arial" w:hAnsi="Arial" w:cs="Arial"/>
          <w:szCs w:val="22"/>
        </w:rPr>
        <w:t xml:space="preserve">.3. As multas referidas no subitem 17.2 não impedem que a Administração rescinda unilateralmente o </w:t>
      </w:r>
      <w:r w:rsidR="005254E8">
        <w:rPr>
          <w:rFonts w:ascii="Arial" w:hAnsi="Arial" w:cs="Arial"/>
          <w:szCs w:val="22"/>
        </w:rPr>
        <w:t xml:space="preserve">Ata de Registro de Preços </w:t>
      </w:r>
      <w:r w:rsidRPr="003C5CDD">
        <w:rPr>
          <w:rFonts w:ascii="Arial" w:hAnsi="Arial" w:cs="Arial"/>
          <w:szCs w:val="22"/>
        </w:rPr>
        <w:t xml:space="preserve"> e aplique as demais sanções previstas na Lei nº </w:t>
      </w:r>
      <w:r w:rsidR="00E55D32">
        <w:rPr>
          <w:rFonts w:ascii="Arial" w:hAnsi="Arial" w:cs="Arial"/>
          <w:szCs w:val="22"/>
        </w:rPr>
        <w:t>8.666/93</w:t>
      </w:r>
      <w:r w:rsidRPr="003C5CDD">
        <w:rPr>
          <w:rFonts w:ascii="Arial" w:hAnsi="Arial" w:cs="Arial"/>
          <w:szCs w:val="22"/>
        </w:rPr>
        <w:t>.</w:t>
      </w:r>
    </w:p>
    <w:p w:rsidR="004A2A31" w:rsidRPr="003C5CDD" w:rsidRDefault="004A2A31" w:rsidP="003C5CDD">
      <w:pPr>
        <w:widowControl w:val="0"/>
        <w:spacing w:before="60" w:after="0"/>
        <w:ind w:right="-20"/>
        <w:jc w:val="both"/>
        <w:rPr>
          <w:rFonts w:ascii="Arial" w:hAnsi="Arial" w:cs="Arial"/>
          <w:szCs w:val="22"/>
        </w:rPr>
      </w:pPr>
      <w:r w:rsidRPr="003C5CDD">
        <w:rPr>
          <w:rFonts w:ascii="Arial" w:hAnsi="Arial" w:cs="Arial"/>
          <w:szCs w:val="22"/>
        </w:rPr>
        <w:t>1</w:t>
      </w:r>
      <w:r w:rsidR="00A92E28">
        <w:rPr>
          <w:rFonts w:ascii="Arial" w:hAnsi="Arial" w:cs="Arial"/>
          <w:szCs w:val="22"/>
        </w:rPr>
        <w:t>6</w:t>
      </w:r>
      <w:r w:rsidRPr="003C5CDD">
        <w:rPr>
          <w:rFonts w:ascii="Arial" w:hAnsi="Arial" w:cs="Arial"/>
          <w:szCs w:val="22"/>
        </w:rPr>
        <w:t>.4. A multa, aplicada após regular processo administrativo, será cobrada administrativamente e, em caso, de resistência, judicialmente.</w:t>
      </w:r>
    </w:p>
    <w:p w:rsidR="004A2A31" w:rsidRPr="003C5CDD" w:rsidRDefault="004A2A31" w:rsidP="003C5CDD">
      <w:pPr>
        <w:widowControl w:val="0"/>
        <w:spacing w:before="60" w:after="0"/>
        <w:ind w:right="-20"/>
        <w:jc w:val="both"/>
        <w:rPr>
          <w:rFonts w:ascii="Arial" w:hAnsi="Arial" w:cs="Arial"/>
          <w:szCs w:val="22"/>
        </w:rPr>
      </w:pPr>
      <w:r w:rsidRPr="003C5CDD">
        <w:rPr>
          <w:rFonts w:ascii="Arial" w:hAnsi="Arial" w:cs="Arial"/>
          <w:szCs w:val="22"/>
        </w:rPr>
        <w:t>1</w:t>
      </w:r>
      <w:r w:rsidR="00A92E28">
        <w:rPr>
          <w:rFonts w:ascii="Arial" w:hAnsi="Arial" w:cs="Arial"/>
          <w:szCs w:val="22"/>
        </w:rPr>
        <w:t>6</w:t>
      </w:r>
      <w:r w:rsidRPr="003C5CDD">
        <w:rPr>
          <w:rFonts w:ascii="Arial" w:hAnsi="Arial" w:cs="Arial"/>
          <w:szCs w:val="22"/>
        </w:rPr>
        <w:t xml:space="preserve">.5. As multas previstas no subitem 17.2 não têm caráter compensatório e o seu </w:t>
      </w:r>
      <w:r w:rsidR="005530BA" w:rsidRPr="003C5CDD">
        <w:rPr>
          <w:rFonts w:ascii="Arial" w:hAnsi="Arial" w:cs="Arial"/>
          <w:szCs w:val="22"/>
        </w:rPr>
        <w:t>pagamento não</w:t>
      </w:r>
      <w:r w:rsidRPr="003C5CDD">
        <w:rPr>
          <w:rFonts w:ascii="Arial" w:hAnsi="Arial" w:cs="Arial"/>
          <w:szCs w:val="22"/>
        </w:rPr>
        <w:t xml:space="preserve"> eximirá o licitante da responsabilidade por perdas e danos decorrentes das infrações cometidas.</w:t>
      </w:r>
    </w:p>
    <w:p w:rsidR="004A2A31" w:rsidRPr="003C5CDD" w:rsidRDefault="004A2A31" w:rsidP="003C5CDD">
      <w:pPr>
        <w:pStyle w:val="Corpodetexto2"/>
        <w:spacing w:after="0" w:line="240" w:lineRule="auto"/>
        <w:jc w:val="both"/>
        <w:rPr>
          <w:rFonts w:ascii="Arial" w:hAnsi="Arial" w:cs="Arial"/>
          <w:szCs w:val="22"/>
        </w:rPr>
      </w:pPr>
      <w:r w:rsidRPr="003C5CDD">
        <w:rPr>
          <w:rFonts w:ascii="Arial" w:hAnsi="Arial" w:cs="Arial"/>
          <w:szCs w:val="22"/>
        </w:rPr>
        <w:t>1</w:t>
      </w:r>
      <w:r w:rsidR="00A92E28">
        <w:rPr>
          <w:rFonts w:ascii="Arial" w:hAnsi="Arial" w:cs="Arial"/>
          <w:szCs w:val="22"/>
        </w:rPr>
        <w:t>6</w:t>
      </w:r>
      <w:r w:rsidRPr="003C5CDD">
        <w:rPr>
          <w:rFonts w:ascii="Arial" w:hAnsi="Arial" w:cs="Arial"/>
          <w:szCs w:val="22"/>
        </w:rPr>
        <w:t>.6. Será advertido verbalmente pelo pregoeiro o licitante cuja conduta vise perturbar o bom andamento da sessão, podendo essa autoridade determinar a sua retirada do recinto, caso persista na conduta faltosa.</w:t>
      </w:r>
    </w:p>
    <w:p w:rsidR="004A2A31" w:rsidRDefault="004A2A31" w:rsidP="004A2A31">
      <w:pPr>
        <w:numPr>
          <w:ilvl w:val="0"/>
          <w:numId w:val="1"/>
        </w:numPr>
        <w:spacing w:before="240" w:after="0"/>
        <w:ind w:left="357" w:hanging="357"/>
        <w:rPr>
          <w:rFonts w:ascii="Arial" w:hAnsi="Arial"/>
          <w:b/>
          <w:u w:val="single"/>
        </w:rPr>
      </w:pPr>
      <w:r>
        <w:rPr>
          <w:rFonts w:ascii="Arial" w:hAnsi="Arial"/>
          <w:b/>
          <w:u w:val="single"/>
        </w:rPr>
        <w:t>IMPUGNAÇÕES</w:t>
      </w:r>
    </w:p>
    <w:p w:rsidR="004A2A31" w:rsidRDefault="004A2A31" w:rsidP="003C5CDD">
      <w:pPr>
        <w:pStyle w:val="Normal1"/>
        <w:spacing w:before="120"/>
        <w:rPr>
          <w:rFonts w:ascii="TimesNewRomanPSMT" w:hAnsi="TimesNewRomanPSMT"/>
          <w:snapToGrid w:val="0"/>
        </w:rPr>
      </w:pPr>
      <w:r>
        <w:rPr>
          <w:sz w:val="22"/>
        </w:rPr>
        <w:t>1</w:t>
      </w:r>
      <w:r w:rsidR="00A92E28">
        <w:rPr>
          <w:sz w:val="22"/>
        </w:rPr>
        <w:t>7</w:t>
      </w:r>
      <w:r>
        <w:rPr>
          <w:sz w:val="22"/>
        </w:rPr>
        <w:t>.1. Até 02 (dois) dias úteis antes da data fixada para a realização da sessão pública do pregão, qualquer cidadão ou licitante poderá solicitar esclarecimentos, providências ou impugnar o ato convocatório do pregão, cabendo ao pregoeiro decidir sobre a petição no prazo de até 01 (um) dia útil.</w:t>
      </w:r>
    </w:p>
    <w:p w:rsidR="004A2A31" w:rsidRDefault="004A2A31" w:rsidP="003C5CDD">
      <w:pPr>
        <w:pStyle w:val="Normal1"/>
        <w:spacing w:before="120"/>
        <w:rPr>
          <w:sz w:val="22"/>
        </w:rPr>
      </w:pPr>
      <w:r>
        <w:rPr>
          <w:sz w:val="22"/>
        </w:rPr>
        <w:t>1</w:t>
      </w:r>
      <w:r w:rsidR="00A92E28">
        <w:rPr>
          <w:sz w:val="22"/>
        </w:rPr>
        <w:t>7</w:t>
      </w:r>
      <w:r>
        <w:rPr>
          <w:sz w:val="22"/>
        </w:rPr>
        <w:t>.2. Caso seja acolhida a petição contra o ato convocatório, será designada nova data para a realização do certame, exceto quando, inquestionavelmente, a alteração não afetar a formulação das Propostas.</w:t>
      </w:r>
    </w:p>
    <w:p w:rsidR="004A2A31" w:rsidRDefault="004A2A31" w:rsidP="004A2A31">
      <w:pPr>
        <w:numPr>
          <w:ilvl w:val="0"/>
          <w:numId w:val="1"/>
        </w:numPr>
        <w:spacing w:before="240" w:after="0"/>
        <w:ind w:left="357" w:hanging="357"/>
        <w:rPr>
          <w:rFonts w:ascii="Arial" w:hAnsi="Arial"/>
          <w:b/>
          <w:u w:val="single"/>
        </w:rPr>
      </w:pPr>
      <w:r>
        <w:rPr>
          <w:rFonts w:ascii="Arial" w:hAnsi="Arial"/>
          <w:b/>
          <w:u w:val="single"/>
        </w:rPr>
        <w:t>DISPOSIÇÕES GERAIS</w:t>
      </w:r>
    </w:p>
    <w:p w:rsidR="004A2A31" w:rsidRPr="00E55D32" w:rsidRDefault="004A2A31" w:rsidP="004A2A31">
      <w:pPr>
        <w:pStyle w:val="Normal1"/>
        <w:spacing w:before="120"/>
        <w:rPr>
          <w:sz w:val="22"/>
        </w:rPr>
      </w:pPr>
      <w:r w:rsidRPr="00E55D32">
        <w:rPr>
          <w:sz w:val="22"/>
        </w:rPr>
        <w:t>1</w:t>
      </w:r>
      <w:r w:rsidR="00A92E28">
        <w:rPr>
          <w:sz w:val="22"/>
        </w:rPr>
        <w:t>8</w:t>
      </w:r>
      <w:r w:rsidRPr="00E55D32">
        <w:rPr>
          <w:sz w:val="22"/>
        </w:rPr>
        <w:t xml:space="preserve">.1. A presente licitação poderá ser revogada ou anulada, nos termos </w:t>
      </w:r>
      <w:r w:rsidR="00E55D32" w:rsidRPr="00E55D32">
        <w:rPr>
          <w:sz w:val="22"/>
        </w:rPr>
        <w:t>contidos nas disposições da Lei 8.666/93</w:t>
      </w:r>
      <w:r w:rsidRPr="00E55D32">
        <w:rPr>
          <w:sz w:val="22"/>
        </w:rPr>
        <w:t>.</w:t>
      </w:r>
    </w:p>
    <w:p w:rsidR="004A2A31" w:rsidRDefault="004A2A31" w:rsidP="004A2A31">
      <w:pPr>
        <w:pStyle w:val="Normal1"/>
        <w:spacing w:before="120"/>
        <w:rPr>
          <w:sz w:val="22"/>
        </w:rPr>
      </w:pPr>
      <w:r>
        <w:rPr>
          <w:sz w:val="22"/>
        </w:rPr>
        <w:t>1</w:t>
      </w:r>
      <w:r w:rsidR="00A92E28">
        <w:rPr>
          <w:sz w:val="22"/>
        </w:rPr>
        <w:t>8</w:t>
      </w:r>
      <w:r>
        <w:rPr>
          <w:sz w:val="22"/>
        </w:rPr>
        <w:t>.2. Nenhuma indenização será devida aos licitantes pela elaboração da proposta ou pela apresentação de documentação referente ao presente Edital, sobre o qual não poderá ser alegado desconhecimento.</w:t>
      </w:r>
    </w:p>
    <w:p w:rsidR="004A2A31" w:rsidRPr="003C5CDD" w:rsidRDefault="004A2A31" w:rsidP="003C5CDD">
      <w:pPr>
        <w:pStyle w:val="Corpodetexto"/>
        <w:spacing w:before="120" w:after="0"/>
        <w:jc w:val="both"/>
        <w:rPr>
          <w:rFonts w:ascii="Arial" w:hAnsi="Arial" w:cs="Arial"/>
          <w:sz w:val="22"/>
          <w:szCs w:val="22"/>
        </w:rPr>
      </w:pPr>
      <w:r w:rsidRPr="003C5CDD">
        <w:rPr>
          <w:rFonts w:ascii="Arial" w:hAnsi="Arial" w:cs="Arial"/>
          <w:sz w:val="22"/>
          <w:szCs w:val="22"/>
        </w:rPr>
        <w:t>1</w:t>
      </w:r>
      <w:r w:rsidR="00A92E28">
        <w:rPr>
          <w:rFonts w:ascii="Arial" w:hAnsi="Arial" w:cs="Arial"/>
          <w:sz w:val="22"/>
          <w:szCs w:val="22"/>
        </w:rPr>
        <w:t>8</w:t>
      </w:r>
      <w:r w:rsidRPr="003C5CDD">
        <w:rPr>
          <w:rFonts w:ascii="Arial" w:hAnsi="Arial" w:cs="Arial"/>
          <w:sz w:val="22"/>
          <w:szCs w:val="22"/>
        </w:rPr>
        <w:t>.3. Em qualquer fase da licitação o pregoeiro poderá suspender os trabalhos e informar o dia, hora e local em que os mesmos serão reiniciados, ficando cientes, desde logo, os licitantes presentes e fazendo a comunicação direta, por meio eletrônico de comunicação à distância ou correspondência postal aos que indicaram representantes e aos que se ausentaram após abertura da sessão.</w:t>
      </w:r>
    </w:p>
    <w:p w:rsidR="004A2A31" w:rsidRPr="003C5CDD" w:rsidRDefault="004A2A31" w:rsidP="003C5CDD">
      <w:pPr>
        <w:widowControl w:val="0"/>
        <w:spacing w:before="120" w:after="0"/>
        <w:ind w:right="-20"/>
        <w:jc w:val="both"/>
        <w:rPr>
          <w:rFonts w:ascii="Arial" w:hAnsi="Arial" w:cs="Arial"/>
          <w:szCs w:val="22"/>
        </w:rPr>
      </w:pPr>
      <w:r w:rsidRPr="003C5CDD">
        <w:rPr>
          <w:rFonts w:ascii="Arial" w:hAnsi="Arial" w:cs="Arial"/>
          <w:szCs w:val="22"/>
        </w:rPr>
        <w:t>1</w:t>
      </w:r>
      <w:r w:rsidR="00A92E28">
        <w:rPr>
          <w:rFonts w:ascii="Arial" w:hAnsi="Arial" w:cs="Arial"/>
          <w:szCs w:val="22"/>
        </w:rPr>
        <w:t>8</w:t>
      </w:r>
      <w:r w:rsidRPr="003C5CDD">
        <w:rPr>
          <w:rFonts w:ascii="Arial" w:hAnsi="Arial" w:cs="Arial"/>
          <w:szCs w:val="22"/>
        </w:rPr>
        <w:t>.4. O pregoeiro poderá admitir o saneamento de falhas, a complementação de insuficiências ou ainda correções de caráter formal no curso do procedimento, desde que o licitante possa satisfazer as exigências na própria sessão.</w:t>
      </w:r>
    </w:p>
    <w:p w:rsidR="004A2A31" w:rsidRPr="003C5CDD" w:rsidRDefault="004A2A31" w:rsidP="003C5CDD">
      <w:pPr>
        <w:pStyle w:val="Corpodetexto2"/>
        <w:spacing w:before="120" w:after="0" w:line="240" w:lineRule="auto"/>
        <w:jc w:val="both"/>
        <w:rPr>
          <w:rFonts w:ascii="Arial" w:hAnsi="Arial" w:cs="Arial"/>
          <w:szCs w:val="22"/>
        </w:rPr>
      </w:pPr>
      <w:r w:rsidRPr="003C5CDD">
        <w:rPr>
          <w:rFonts w:ascii="Arial" w:hAnsi="Arial" w:cs="Arial"/>
          <w:szCs w:val="22"/>
        </w:rPr>
        <w:t>1</w:t>
      </w:r>
      <w:r w:rsidR="00A92E28">
        <w:rPr>
          <w:rFonts w:ascii="Arial" w:hAnsi="Arial" w:cs="Arial"/>
          <w:szCs w:val="22"/>
        </w:rPr>
        <w:t>8</w:t>
      </w:r>
      <w:r w:rsidRPr="003C5CDD">
        <w:rPr>
          <w:rFonts w:ascii="Arial" w:hAnsi="Arial" w:cs="Arial"/>
          <w:szCs w:val="22"/>
        </w:rPr>
        <w:t>.5. Faculta-se ao pregoeiro a promoção de diligência destinada a esclarecer ou a complementar a instrução do processo, não sendo permitida, após a entrega dos documentos e propostas, a substituição ou apresentação de documentos, salvo para, a critério do pregoeiro, atualizar documentos cuja validade tenha expirado após a data de recebimento dos documentos e propostas ou para esclarecer dubiedades ou manifestos erros materiais.</w:t>
      </w:r>
    </w:p>
    <w:p w:rsidR="004A2A31" w:rsidRPr="003C5CDD" w:rsidRDefault="004A2A31" w:rsidP="003C5CDD">
      <w:pPr>
        <w:pStyle w:val="Normal1"/>
        <w:spacing w:before="120"/>
        <w:rPr>
          <w:rFonts w:cs="Arial"/>
          <w:color w:val="000000"/>
          <w:sz w:val="22"/>
          <w:szCs w:val="22"/>
        </w:rPr>
      </w:pPr>
      <w:r w:rsidRPr="003C5CDD">
        <w:rPr>
          <w:rFonts w:cs="Arial"/>
          <w:color w:val="000000"/>
          <w:sz w:val="22"/>
          <w:szCs w:val="22"/>
        </w:rPr>
        <w:t>1</w:t>
      </w:r>
      <w:r w:rsidR="00A92E28">
        <w:rPr>
          <w:rFonts w:cs="Arial"/>
          <w:color w:val="000000"/>
          <w:sz w:val="22"/>
          <w:szCs w:val="22"/>
        </w:rPr>
        <w:t>8</w:t>
      </w:r>
      <w:r w:rsidRPr="003C5CDD">
        <w:rPr>
          <w:rFonts w:cs="Arial"/>
          <w:color w:val="000000"/>
          <w:sz w:val="22"/>
          <w:szCs w:val="22"/>
        </w:rPr>
        <w:t xml:space="preserve">.6. As normas que disciplinam este pregão </w:t>
      </w:r>
      <w:r w:rsidRPr="003C5CDD">
        <w:rPr>
          <w:rFonts w:cs="Arial"/>
          <w:b/>
          <w:i/>
          <w:color w:val="000000"/>
          <w:sz w:val="22"/>
          <w:szCs w:val="22"/>
          <w:u w:val="single"/>
        </w:rPr>
        <w:t>serão sempre interpretadas em favor da ampliação da disputa entre os interessados</w:t>
      </w:r>
      <w:r w:rsidRPr="003C5CDD">
        <w:rPr>
          <w:rFonts w:cs="Arial"/>
          <w:color w:val="000000"/>
          <w:sz w:val="22"/>
          <w:szCs w:val="22"/>
        </w:rPr>
        <w:t>, desde que não comprometam o interesse da Administração e a segurança da contratação.</w:t>
      </w:r>
    </w:p>
    <w:p w:rsidR="004A2A31" w:rsidRDefault="004A2A31" w:rsidP="004A2A31">
      <w:pPr>
        <w:pStyle w:val="Normal1"/>
        <w:spacing w:before="120"/>
        <w:rPr>
          <w:color w:val="000000"/>
          <w:sz w:val="22"/>
        </w:rPr>
      </w:pPr>
      <w:r>
        <w:rPr>
          <w:color w:val="000000"/>
          <w:sz w:val="22"/>
        </w:rPr>
        <w:t>1</w:t>
      </w:r>
      <w:r w:rsidR="00A92E28">
        <w:rPr>
          <w:color w:val="000000"/>
          <w:sz w:val="22"/>
        </w:rPr>
        <w:t>8</w:t>
      </w:r>
      <w:r>
        <w:rPr>
          <w:color w:val="000000"/>
          <w:sz w:val="22"/>
        </w:rPr>
        <w:t>.7. Os casos omissos serão dirimidos pelo pregoeiro, com observância da legislação em vigor.</w:t>
      </w:r>
    </w:p>
    <w:p w:rsidR="004A2A31" w:rsidRPr="00131DA0" w:rsidRDefault="004A2A31" w:rsidP="004A2A31">
      <w:pPr>
        <w:pStyle w:val="Normal1"/>
        <w:spacing w:before="120"/>
        <w:rPr>
          <w:color w:val="000000"/>
          <w:sz w:val="22"/>
        </w:rPr>
      </w:pPr>
      <w:r w:rsidRPr="00131DA0">
        <w:rPr>
          <w:color w:val="000000"/>
          <w:sz w:val="22"/>
        </w:rPr>
        <w:t>1</w:t>
      </w:r>
      <w:r w:rsidR="00A92E28" w:rsidRPr="00131DA0">
        <w:rPr>
          <w:color w:val="000000"/>
          <w:sz w:val="22"/>
        </w:rPr>
        <w:t>8</w:t>
      </w:r>
      <w:r w:rsidRPr="00131DA0">
        <w:rPr>
          <w:color w:val="000000"/>
          <w:sz w:val="22"/>
        </w:rPr>
        <w:t>.8. Após a assinatura d</w:t>
      </w:r>
      <w:r w:rsidR="00131DA0" w:rsidRPr="00131DA0">
        <w:rPr>
          <w:color w:val="000000"/>
          <w:sz w:val="22"/>
        </w:rPr>
        <w:t>a</w:t>
      </w:r>
      <w:r w:rsidRPr="00131DA0">
        <w:rPr>
          <w:color w:val="000000"/>
          <w:sz w:val="22"/>
        </w:rPr>
        <w:t xml:space="preserve"> </w:t>
      </w:r>
      <w:r w:rsidR="005254E8" w:rsidRPr="00131DA0">
        <w:rPr>
          <w:color w:val="000000"/>
          <w:sz w:val="22"/>
        </w:rPr>
        <w:t xml:space="preserve">Ata de Registro de Preços </w:t>
      </w:r>
      <w:r w:rsidRPr="00131DA0">
        <w:rPr>
          <w:color w:val="000000"/>
          <w:sz w:val="22"/>
        </w:rPr>
        <w:t>com o licitante vencedor, a documentação dos demais licitantes será disponibilizada para retirada no prazo de 30 (trinta) dias, após o que será destruída sem quaisquer formalidades.</w:t>
      </w:r>
    </w:p>
    <w:p w:rsidR="004A2A31" w:rsidRDefault="004A2A31" w:rsidP="004A2A31">
      <w:pPr>
        <w:pStyle w:val="Normal1"/>
        <w:spacing w:before="120"/>
        <w:rPr>
          <w:snapToGrid w:val="0"/>
          <w:sz w:val="22"/>
        </w:rPr>
      </w:pPr>
      <w:r w:rsidRPr="00131DA0">
        <w:rPr>
          <w:sz w:val="22"/>
        </w:rPr>
        <w:t>1</w:t>
      </w:r>
      <w:r w:rsidR="00A92E28" w:rsidRPr="00131DA0">
        <w:rPr>
          <w:sz w:val="22"/>
        </w:rPr>
        <w:t>8</w:t>
      </w:r>
      <w:r w:rsidRPr="00131DA0">
        <w:rPr>
          <w:sz w:val="22"/>
        </w:rPr>
        <w:t>.9. Cópias do Edital e seus anexos</w:t>
      </w:r>
      <w:r>
        <w:rPr>
          <w:sz w:val="22"/>
        </w:rPr>
        <w:t xml:space="preserve"> estarão disponíveis sob a forma impressa, no Setor de </w:t>
      </w:r>
      <w:r w:rsidR="003C5CDD">
        <w:rPr>
          <w:sz w:val="22"/>
        </w:rPr>
        <w:t>Licitação da Prefeitura de Mundo Novo - MS</w:t>
      </w:r>
      <w:r>
        <w:rPr>
          <w:sz w:val="22"/>
        </w:rPr>
        <w:t xml:space="preserve">, no horário das </w:t>
      </w:r>
      <w:r>
        <w:rPr>
          <w:snapToGrid w:val="0"/>
          <w:sz w:val="22"/>
        </w:rPr>
        <w:t>0</w:t>
      </w:r>
      <w:r w:rsidR="003C5CDD">
        <w:rPr>
          <w:snapToGrid w:val="0"/>
          <w:sz w:val="22"/>
        </w:rPr>
        <w:t>7</w:t>
      </w:r>
      <w:r>
        <w:rPr>
          <w:snapToGrid w:val="0"/>
          <w:sz w:val="22"/>
        </w:rPr>
        <w:t xml:space="preserve"> às 12 horas.</w:t>
      </w:r>
    </w:p>
    <w:p w:rsidR="00D44800" w:rsidRDefault="00D44800" w:rsidP="004A2A31">
      <w:pPr>
        <w:pStyle w:val="Normal1"/>
        <w:spacing w:before="120"/>
        <w:rPr>
          <w:sz w:val="22"/>
        </w:rPr>
      </w:pPr>
    </w:p>
    <w:p w:rsidR="004A2A31" w:rsidRDefault="004A2A31" w:rsidP="004A2A31">
      <w:pPr>
        <w:pStyle w:val="Normal1"/>
        <w:spacing w:before="120"/>
        <w:rPr>
          <w:sz w:val="22"/>
          <w:highlight w:val="green"/>
        </w:rPr>
      </w:pPr>
      <w:r>
        <w:rPr>
          <w:sz w:val="22"/>
        </w:rPr>
        <w:lastRenderedPageBreak/>
        <w:t>1</w:t>
      </w:r>
      <w:r w:rsidR="00A92E28">
        <w:rPr>
          <w:sz w:val="22"/>
        </w:rPr>
        <w:t>8</w:t>
      </w:r>
      <w:r>
        <w:rPr>
          <w:sz w:val="22"/>
        </w:rPr>
        <w:t>.10. As informações e esclarecimentos necessários ao perfeito conhecimento do objeto desta licitação poderão ser prestados pelo pregoeiro, no local, horário e telefones indicados no preâmbulo</w:t>
      </w:r>
      <w:r>
        <w:rPr>
          <w:b/>
          <w:sz w:val="22"/>
        </w:rPr>
        <w:t>.</w:t>
      </w:r>
    </w:p>
    <w:p w:rsidR="004A2A31" w:rsidRDefault="004A2A31" w:rsidP="004A2A31">
      <w:pPr>
        <w:pStyle w:val="Normal1"/>
        <w:spacing w:before="120"/>
        <w:rPr>
          <w:sz w:val="22"/>
        </w:rPr>
      </w:pPr>
      <w:r>
        <w:rPr>
          <w:sz w:val="22"/>
        </w:rPr>
        <w:t>1</w:t>
      </w:r>
      <w:r w:rsidR="009B592A">
        <w:rPr>
          <w:sz w:val="22"/>
        </w:rPr>
        <w:t>8</w:t>
      </w:r>
      <w:r>
        <w:rPr>
          <w:sz w:val="22"/>
        </w:rPr>
        <w:t>.11. Para dirimir, na esfera judicial, as questões oriundas do presente Edital, será competente o foro da Comarca d</w:t>
      </w:r>
      <w:r w:rsidR="003C5CDD">
        <w:rPr>
          <w:sz w:val="22"/>
        </w:rPr>
        <w:t>e Mundo Novo - MS</w:t>
      </w:r>
      <w:r>
        <w:rPr>
          <w:sz w:val="22"/>
        </w:rPr>
        <w:t>.</w:t>
      </w:r>
    </w:p>
    <w:p w:rsidR="004A2A31" w:rsidRDefault="004A2A31" w:rsidP="004A2A31">
      <w:pPr>
        <w:pStyle w:val="Normal1"/>
        <w:spacing w:before="120"/>
        <w:rPr>
          <w:sz w:val="22"/>
        </w:rPr>
      </w:pPr>
      <w:r>
        <w:rPr>
          <w:sz w:val="22"/>
        </w:rPr>
        <w:t>1</w:t>
      </w:r>
      <w:r w:rsidR="009B592A">
        <w:rPr>
          <w:sz w:val="22"/>
        </w:rPr>
        <w:t>8</w:t>
      </w:r>
      <w:r>
        <w:rPr>
          <w:sz w:val="22"/>
        </w:rPr>
        <w:t>.12. Integram o presente Edital:</w:t>
      </w:r>
    </w:p>
    <w:p w:rsidR="004A2A31" w:rsidRDefault="004A2A31" w:rsidP="003C5CDD">
      <w:pPr>
        <w:pStyle w:val="Normal1"/>
        <w:rPr>
          <w:sz w:val="22"/>
        </w:rPr>
      </w:pPr>
      <w:r>
        <w:rPr>
          <w:sz w:val="22"/>
        </w:rPr>
        <w:t>ANEXO I</w:t>
      </w:r>
      <w:r>
        <w:rPr>
          <w:sz w:val="22"/>
        </w:rPr>
        <w:tab/>
        <w:t>- Termo de Referência</w:t>
      </w:r>
    </w:p>
    <w:p w:rsidR="004A2A31" w:rsidRDefault="004A2A31" w:rsidP="003C5CDD">
      <w:pPr>
        <w:pStyle w:val="Normal1"/>
        <w:rPr>
          <w:sz w:val="22"/>
        </w:rPr>
      </w:pPr>
      <w:r>
        <w:rPr>
          <w:sz w:val="22"/>
        </w:rPr>
        <w:t>ANEXO II</w:t>
      </w:r>
      <w:r>
        <w:rPr>
          <w:sz w:val="22"/>
        </w:rPr>
        <w:tab/>
        <w:t xml:space="preserve">- Modelo de Proposta de Preços </w:t>
      </w:r>
    </w:p>
    <w:p w:rsidR="004A2A31" w:rsidRDefault="004A2A31" w:rsidP="003C5CDD">
      <w:pPr>
        <w:pStyle w:val="Normal1"/>
        <w:rPr>
          <w:sz w:val="22"/>
        </w:rPr>
      </w:pPr>
      <w:r>
        <w:rPr>
          <w:sz w:val="22"/>
        </w:rPr>
        <w:t>ANEXO III</w:t>
      </w:r>
      <w:r>
        <w:rPr>
          <w:sz w:val="22"/>
        </w:rPr>
        <w:tab/>
        <w:t>- Modelo de Procuração</w:t>
      </w:r>
    </w:p>
    <w:p w:rsidR="004A2A31" w:rsidRDefault="004A2A31" w:rsidP="003C5CDD">
      <w:pPr>
        <w:pStyle w:val="Normal1"/>
        <w:rPr>
          <w:sz w:val="22"/>
        </w:rPr>
      </w:pPr>
      <w:r>
        <w:rPr>
          <w:sz w:val="22"/>
        </w:rPr>
        <w:t>ANEXO IV</w:t>
      </w:r>
      <w:r>
        <w:rPr>
          <w:sz w:val="22"/>
        </w:rPr>
        <w:tab/>
        <w:t>- Modelo de declaração do item 8.4.</w:t>
      </w:r>
    </w:p>
    <w:p w:rsidR="004A2A31" w:rsidRDefault="004A2A31" w:rsidP="003C5CDD">
      <w:pPr>
        <w:pStyle w:val="Normal1"/>
        <w:rPr>
          <w:sz w:val="22"/>
        </w:rPr>
      </w:pPr>
      <w:r>
        <w:rPr>
          <w:sz w:val="22"/>
        </w:rPr>
        <w:t>ANEXO V</w:t>
      </w:r>
      <w:r>
        <w:rPr>
          <w:sz w:val="22"/>
        </w:rPr>
        <w:tab/>
        <w:t>- Declaração de Pleno Conhecimento e Atendimento às Exigências de Habilitação</w:t>
      </w:r>
    </w:p>
    <w:p w:rsidR="004A2A31" w:rsidRDefault="00131DA0" w:rsidP="003C5CDD">
      <w:pPr>
        <w:pStyle w:val="Normal1"/>
        <w:rPr>
          <w:sz w:val="22"/>
        </w:rPr>
      </w:pPr>
      <w:r>
        <w:rPr>
          <w:sz w:val="22"/>
        </w:rPr>
        <w:t>ANEXO VI</w:t>
      </w:r>
      <w:r>
        <w:rPr>
          <w:sz w:val="22"/>
        </w:rPr>
        <w:tab/>
        <w:t xml:space="preserve">- </w:t>
      </w:r>
      <w:r w:rsidR="005254E8">
        <w:rPr>
          <w:sz w:val="22"/>
        </w:rPr>
        <w:t xml:space="preserve">Ata de Registro de Preços </w:t>
      </w:r>
      <w:r w:rsidR="004A2A31">
        <w:rPr>
          <w:sz w:val="22"/>
        </w:rPr>
        <w:t xml:space="preserve"> </w:t>
      </w:r>
    </w:p>
    <w:p w:rsidR="004A2A31" w:rsidRDefault="004A2A31" w:rsidP="003C5CDD">
      <w:pPr>
        <w:pStyle w:val="Normal1"/>
        <w:rPr>
          <w:sz w:val="22"/>
        </w:rPr>
      </w:pPr>
      <w:r>
        <w:rPr>
          <w:sz w:val="22"/>
        </w:rPr>
        <w:t>ANEXO VII – Modelo de Planilha de Orçamento</w:t>
      </w:r>
    </w:p>
    <w:p w:rsidR="000D7700" w:rsidRDefault="000D7700" w:rsidP="003C5CDD">
      <w:pPr>
        <w:pStyle w:val="Normal1"/>
        <w:rPr>
          <w:sz w:val="22"/>
        </w:rPr>
      </w:pPr>
    </w:p>
    <w:p w:rsidR="004A2A31" w:rsidRDefault="000D7700" w:rsidP="000D7700">
      <w:pPr>
        <w:pStyle w:val="Normal1"/>
        <w:jc w:val="left"/>
        <w:rPr>
          <w:sz w:val="22"/>
        </w:rPr>
      </w:pPr>
      <w:r>
        <w:rPr>
          <w:sz w:val="22"/>
        </w:rPr>
        <w:t>Mundo Novo/MS</w:t>
      </w:r>
      <w:r w:rsidR="004A2A31">
        <w:rPr>
          <w:sz w:val="22"/>
        </w:rPr>
        <w:t xml:space="preserve">, </w:t>
      </w:r>
      <w:r w:rsidR="005530BA">
        <w:rPr>
          <w:sz w:val="22"/>
        </w:rPr>
        <w:t>3</w:t>
      </w:r>
      <w:r w:rsidR="00F10ADA">
        <w:rPr>
          <w:sz w:val="22"/>
        </w:rPr>
        <w:t>1</w:t>
      </w:r>
      <w:r w:rsidR="004A2A31">
        <w:rPr>
          <w:sz w:val="22"/>
        </w:rPr>
        <w:t xml:space="preserve"> de </w:t>
      </w:r>
      <w:r w:rsidR="005530BA">
        <w:rPr>
          <w:sz w:val="22"/>
        </w:rPr>
        <w:t>março</w:t>
      </w:r>
      <w:r w:rsidR="004A2A31">
        <w:rPr>
          <w:sz w:val="22"/>
        </w:rPr>
        <w:t xml:space="preserve"> de </w:t>
      </w:r>
      <w:r w:rsidR="002A0C76">
        <w:rPr>
          <w:sz w:val="22"/>
        </w:rPr>
        <w:t>2016</w:t>
      </w:r>
      <w:r w:rsidR="004A2A31">
        <w:rPr>
          <w:sz w:val="22"/>
        </w:rPr>
        <w:t>.</w:t>
      </w:r>
    </w:p>
    <w:p w:rsidR="005530BA" w:rsidRDefault="005530BA" w:rsidP="000D7700">
      <w:pPr>
        <w:pStyle w:val="Normal1"/>
        <w:jc w:val="left"/>
        <w:rPr>
          <w:sz w:val="22"/>
        </w:rPr>
      </w:pPr>
    </w:p>
    <w:p w:rsidR="005530BA" w:rsidRDefault="005530BA" w:rsidP="000D7700">
      <w:pPr>
        <w:pStyle w:val="Normal1"/>
        <w:jc w:val="left"/>
        <w:rPr>
          <w:sz w:val="22"/>
        </w:rPr>
      </w:pPr>
    </w:p>
    <w:p w:rsidR="005530BA" w:rsidRDefault="005530BA" w:rsidP="000D7700">
      <w:pPr>
        <w:pStyle w:val="Normal1"/>
        <w:jc w:val="left"/>
        <w:rPr>
          <w:sz w:val="22"/>
        </w:rPr>
      </w:pPr>
    </w:p>
    <w:p w:rsidR="005530BA" w:rsidRDefault="005530BA" w:rsidP="000D7700">
      <w:pPr>
        <w:pStyle w:val="Normal1"/>
        <w:jc w:val="left"/>
        <w:rPr>
          <w:sz w:val="22"/>
        </w:rPr>
      </w:pPr>
    </w:p>
    <w:p w:rsidR="005530BA" w:rsidRDefault="005530BA" w:rsidP="000D7700">
      <w:pPr>
        <w:pStyle w:val="Normal1"/>
        <w:jc w:val="left"/>
        <w:rPr>
          <w:sz w:val="22"/>
        </w:rPr>
      </w:pPr>
    </w:p>
    <w:p w:rsidR="005530BA" w:rsidRDefault="005530BA" w:rsidP="000D7700">
      <w:pPr>
        <w:pStyle w:val="Normal1"/>
        <w:jc w:val="left"/>
        <w:rPr>
          <w:sz w:val="22"/>
        </w:rPr>
      </w:pPr>
    </w:p>
    <w:p w:rsidR="004A2A31" w:rsidRDefault="005530BA" w:rsidP="005530BA">
      <w:pPr>
        <w:pStyle w:val="Normal1"/>
        <w:spacing w:before="60"/>
        <w:jc w:val="center"/>
        <w:rPr>
          <w:sz w:val="22"/>
        </w:rPr>
      </w:pPr>
      <w:r>
        <w:rPr>
          <w:sz w:val="22"/>
        </w:rPr>
        <w:t>__________________________________</w:t>
      </w:r>
    </w:p>
    <w:p w:rsidR="004A2A31" w:rsidRDefault="005530BA" w:rsidP="004A2A31">
      <w:pPr>
        <w:pStyle w:val="Normal1"/>
        <w:spacing w:before="360"/>
        <w:jc w:val="center"/>
        <w:rPr>
          <w:b/>
          <w:sz w:val="22"/>
        </w:rPr>
      </w:pPr>
      <w:r>
        <w:rPr>
          <w:b/>
          <w:sz w:val="22"/>
        </w:rPr>
        <w:t>Sergio L. Salvadori</w:t>
      </w:r>
    </w:p>
    <w:p w:rsidR="004A2A31" w:rsidRPr="005530BA" w:rsidRDefault="000D7700" w:rsidP="004A2A31">
      <w:pPr>
        <w:pStyle w:val="Normal1"/>
        <w:jc w:val="center"/>
        <w:rPr>
          <w:sz w:val="18"/>
          <w:szCs w:val="18"/>
        </w:rPr>
      </w:pPr>
      <w:r w:rsidRPr="005530BA">
        <w:rPr>
          <w:sz w:val="18"/>
          <w:szCs w:val="18"/>
        </w:rPr>
        <w:t>Pregoeiro</w:t>
      </w:r>
      <w:r w:rsidR="00F10ADA" w:rsidRPr="005530BA">
        <w:rPr>
          <w:sz w:val="18"/>
          <w:szCs w:val="18"/>
        </w:rPr>
        <w:t xml:space="preserve"> </w:t>
      </w:r>
      <w:r w:rsidR="005530BA" w:rsidRPr="005530BA">
        <w:rPr>
          <w:sz w:val="18"/>
          <w:szCs w:val="18"/>
        </w:rPr>
        <w:t>Oficial</w:t>
      </w:r>
    </w:p>
    <w:p w:rsidR="005530BA" w:rsidRPr="005530BA" w:rsidRDefault="005530BA" w:rsidP="004A2A31">
      <w:pPr>
        <w:pStyle w:val="Normal1"/>
        <w:jc w:val="center"/>
        <w:rPr>
          <w:sz w:val="18"/>
          <w:szCs w:val="18"/>
        </w:rPr>
      </w:pPr>
      <w:r w:rsidRPr="005530BA">
        <w:rPr>
          <w:sz w:val="18"/>
          <w:szCs w:val="18"/>
        </w:rPr>
        <w:t>Dec. 3.609/2015</w:t>
      </w:r>
    </w:p>
    <w:p w:rsidR="004A2A31" w:rsidRDefault="004A2A31" w:rsidP="004A2A31">
      <w:pPr>
        <w:tabs>
          <w:tab w:val="left" w:pos="288"/>
          <w:tab w:val="left" w:pos="1008"/>
          <w:tab w:val="left" w:pos="1728"/>
          <w:tab w:val="left" w:pos="2448"/>
          <w:tab w:val="left" w:pos="3168"/>
          <w:tab w:val="left" w:pos="3888"/>
          <w:tab w:val="left" w:pos="4608"/>
          <w:tab w:val="left" w:pos="5328"/>
          <w:tab w:val="left" w:pos="6048"/>
          <w:tab w:val="left" w:pos="6768"/>
        </w:tabs>
        <w:spacing w:before="60" w:after="60"/>
        <w:jc w:val="center"/>
        <w:rPr>
          <w:rFonts w:ascii="Arial" w:hAnsi="Arial"/>
          <w:b/>
          <w:u w:val="single"/>
        </w:rPr>
      </w:pPr>
      <w:r>
        <w:rPr>
          <w:rFonts w:ascii="Arial" w:hAnsi="Arial"/>
          <w:spacing w:val="-3"/>
        </w:rPr>
        <w:br w:type="page"/>
      </w:r>
      <w:r w:rsidRPr="00184D14">
        <w:rPr>
          <w:rFonts w:ascii="Arial" w:hAnsi="Arial"/>
          <w:b/>
          <w:u w:val="single"/>
        </w:rPr>
        <w:lastRenderedPageBreak/>
        <w:t>PREGÃO</w:t>
      </w:r>
      <w:r w:rsidR="00C37239">
        <w:rPr>
          <w:rFonts w:ascii="Arial" w:hAnsi="Arial"/>
          <w:b/>
          <w:u w:val="single"/>
        </w:rPr>
        <w:t xml:space="preserve"> REGISTRO DE PREÇOS</w:t>
      </w:r>
      <w:r w:rsidRPr="00184D14">
        <w:rPr>
          <w:rFonts w:ascii="Arial" w:hAnsi="Arial"/>
          <w:b/>
          <w:u w:val="single"/>
        </w:rPr>
        <w:t xml:space="preserve"> Nº </w:t>
      </w:r>
      <w:r w:rsidR="002A0C76">
        <w:rPr>
          <w:rFonts w:ascii="Arial" w:hAnsi="Arial"/>
          <w:b/>
          <w:u w:val="single"/>
        </w:rPr>
        <w:t>039</w:t>
      </w:r>
      <w:r w:rsidRPr="00184D14">
        <w:rPr>
          <w:rFonts w:ascii="Arial" w:hAnsi="Arial"/>
          <w:b/>
          <w:u w:val="single"/>
        </w:rPr>
        <w:t>/</w:t>
      </w:r>
      <w:r w:rsidR="002A0C76">
        <w:rPr>
          <w:rFonts w:ascii="Arial" w:hAnsi="Arial"/>
          <w:b/>
          <w:u w:val="single"/>
        </w:rPr>
        <w:t>2016</w:t>
      </w:r>
      <w:r w:rsidR="003D211B">
        <w:rPr>
          <w:rFonts w:ascii="Arial" w:hAnsi="Arial"/>
          <w:b/>
          <w:u w:val="single"/>
        </w:rPr>
        <w:t xml:space="preserve"> - </w:t>
      </w:r>
      <w:r>
        <w:rPr>
          <w:rFonts w:ascii="Arial" w:hAnsi="Arial"/>
          <w:b/>
          <w:u w:val="single"/>
        </w:rPr>
        <w:t>ANEXO I</w:t>
      </w:r>
    </w:p>
    <w:p w:rsidR="004A2A31" w:rsidRDefault="004A2A31" w:rsidP="004A2A31">
      <w:pPr>
        <w:tabs>
          <w:tab w:val="left" w:pos="288"/>
          <w:tab w:val="left" w:pos="1008"/>
          <w:tab w:val="left" w:pos="1728"/>
          <w:tab w:val="left" w:pos="2448"/>
          <w:tab w:val="left" w:pos="3168"/>
          <w:tab w:val="left" w:pos="3888"/>
          <w:tab w:val="left" w:pos="4608"/>
          <w:tab w:val="left" w:pos="5328"/>
          <w:tab w:val="left" w:pos="6048"/>
          <w:tab w:val="left" w:pos="6768"/>
        </w:tabs>
        <w:spacing w:before="60" w:after="60"/>
        <w:jc w:val="center"/>
        <w:rPr>
          <w:rFonts w:ascii="Arial" w:hAnsi="Arial"/>
          <w:b/>
          <w:u w:val="single"/>
        </w:rPr>
      </w:pPr>
      <w:r>
        <w:rPr>
          <w:rFonts w:ascii="Arial" w:hAnsi="Arial"/>
          <w:b/>
          <w:u w:val="single"/>
        </w:rPr>
        <w:t>TERMO DE REFERÊNCIA</w:t>
      </w:r>
    </w:p>
    <w:p w:rsidR="004A2A31" w:rsidRDefault="004A2A31" w:rsidP="004A2A31">
      <w:pPr>
        <w:pStyle w:val="Normal1"/>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s>
        <w:rPr>
          <w:snapToGrid w:val="0"/>
          <w:spacing w:val="0"/>
          <w:sz w:val="22"/>
        </w:rPr>
      </w:pPr>
    </w:p>
    <w:p w:rsidR="004A2A31" w:rsidRDefault="004A2A31" w:rsidP="004A2A31">
      <w:pPr>
        <w:jc w:val="both"/>
        <w:rPr>
          <w:rFonts w:ascii="Arial" w:hAnsi="Arial"/>
          <w:b/>
          <w:snapToGrid w:val="0"/>
        </w:rPr>
      </w:pPr>
      <w:r>
        <w:rPr>
          <w:rFonts w:ascii="Arial" w:hAnsi="Arial"/>
          <w:b/>
          <w:snapToGrid w:val="0"/>
        </w:rPr>
        <w:t>1. OBJETO</w:t>
      </w:r>
    </w:p>
    <w:p w:rsidR="004A2A31" w:rsidRPr="002B5769" w:rsidRDefault="004A2A31" w:rsidP="004A2A31">
      <w:pPr>
        <w:jc w:val="both"/>
        <w:rPr>
          <w:rFonts w:ascii="Arial" w:hAnsi="Arial"/>
          <w:snapToGrid w:val="0"/>
          <w:szCs w:val="22"/>
        </w:rPr>
      </w:pPr>
      <w:r w:rsidRPr="002B5769">
        <w:rPr>
          <w:rFonts w:ascii="Arial" w:hAnsi="Arial"/>
          <w:snapToGrid w:val="0"/>
        </w:rPr>
        <w:t xml:space="preserve">O presente Termo de Referência tem por objeto definir o conjunto de elementos que nortearão a contratação, sob demanda, de empresa para realização dos serviços de manutenção preventiva e </w:t>
      </w:r>
      <w:r w:rsidRPr="002B5769">
        <w:rPr>
          <w:rFonts w:ascii="Arial" w:hAnsi="Arial"/>
          <w:snapToGrid w:val="0"/>
          <w:szCs w:val="22"/>
        </w:rPr>
        <w:t>corretiva, incluindo o fornecimento de peças e mão de obra, para veículos da linha</w:t>
      </w:r>
      <w:r w:rsidR="002B5769" w:rsidRPr="002B5769">
        <w:rPr>
          <w:rFonts w:ascii="Arial" w:hAnsi="Arial"/>
          <w:snapToGrid w:val="0"/>
          <w:szCs w:val="22"/>
        </w:rPr>
        <w:t xml:space="preserve"> VOLKSWAGEN, FIAT, MERCEDES BENS, FORD, HONDA, GM-CHEVROLET, AGRALE e TOYOTA de propriedade do MUNICÍPIO DE MUNDO NOVO – MS</w:t>
      </w:r>
      <w:r w:rsidR="002B5769" w:rsidRPr="002B5769">
        <w:rPr>
          <w:rFonts w:ascii="Arial" w:hAnsi="Arial"/>
          <w:b/>
          <w:snapToGrid w:val="0"/>
          <w:szCs w:val="22"/>
        </w:rPr>
        <w:t>.</w:t>
      </w:r>
      <w:r w:rsidRPr="002B5769">
        <w:rPr>
          <w:rFonts w:ascii="Arial" w:hAnsi="Arial"/>
          <w:snapToGrid w:val="0"/>
          <w:szCs w:val="22"/>
        </w:rPr>
        <w:t>, conforme especificações, quantitativos e prazos constantes do presente instrumento.</w:t>
      </w:r>
    </w:p>
    <w:p w:rsidR="004A2A31" w:rsidRDefault="004A2A31" w:rsidP="004A2A31">
      <w:pPr>
        <w:jc w:val="both"/>
        <w:rPr>
          <w:rFonts w:ascii="Arial" w:hAnsi="Arial"/>
          <w:b/>
          <w:snapToGrid w:val="0"/>
        </w:rPr>
      </w:pPr>
      <w:r>
        <w:rPr>
          <w:rFonts w:ascii="Arial" w:hAnsi="Arial"/>
          <w:b/>
          <w:snapToGrid w:val="0"/>
        </w:rPr>
        <w:t>2. JUSTIFICATIVA</w:t>
      </w:r>
    </w:p>
    <w:p w:rsidR="004A2A31" w:rsidRDefault="004A2A31" w:rsidP="004A2A31">
      <w:pPr>
        <w:jc w:val="both"/>
        <w:rPr>
          <w:rFonts w:ascii="Arial" w:hAnsi="Arial"/>
          <w:snapToGrid w:val="0"/>
        </w:rPr>
      </w:pPr>
      <w:r>
        <w:rPr>
          <w:rFonts w:ascii="Arial" w:hAnsi="Arial"/>
          <w:snapToGrid w:val="0"/>
        </w:rPr>
        <w:t xml:space="preserve">A contratação de empresa especializada para os referidos serviços justifica-se pela necessidade de manter, constantemente, a realização de serviços de mecânica geral e, principalmente, os de procedimentos preventivos e corretivos para a frota </w:t>
      </w:r>
      <w:r w:rsidR="002B5769">
        <w:rPr>
          <w:rFonts w:ascii="Arial" w:hAnsi="Arial"/>
          <w:snapToGrid w:val="0"/>
        </w:rPr>
        <w:t>de veículos</w:t>
      </w:r>
      <w:r>
        <w:rPr>
          <w:rFonts w:ascii="Arial" w:hAnsi="Arial"/>
          <w:snapToGrid w:val="0"/>
        </w:rPr>
        <w:t xml:space="preserve"> de propriedade </w:t>
      </w:r>
      <w:r w:rsidR="002B5769" w:rsidRPr="002B5769">
        <w:rPr>
          <w:rFonts w:ascii="Arial" w:hAnsi="Arial"/>
          <w:snapToGrid w:val="0"/>
          <w:szCs w:val="22"/>
        </w:rPr>
        <w:t>do MUNICÍPIO DE MUNDO NOVO – MS</w:t>
      </w:r>
      <w:r w:rsidR="002B5769" w:rsidRPr="002B5769">
        <w:rPr>
          <w:rFonts w:ascii="Arial" w:hAnsi="Arial"/>
          <w:b/>
          <w:snapToGrid w:val="0"/>
          <w:szCs w:val="22"/>
        </w:rPr>
        <w:t>.</w:t>
      </w:r>
      <w:r>
        <w:rPr>
          <w:rFonts w:ascii="Arial" w:hAnsi="Arial"/>
          <w:snapToGrid w:val="0"/>
        </w:rPr>
        <w:t>, com vistas a garantir a normalização da operacionalidade do sistema de transporte, sem prejuízos para o funcionamento das atividades da empresa, a qualquer tempo, com segurança, exigindo, dessa forma, veículos em perfeito estado de conservação e utilização.</w:t>
      </w:r>
    </w:p>
    <w:p w:rsidR="004A2A31" w:rsidRDefault="004A2A31" w:rsidP="004A2A31">
      <w:pPr>
        <w:jc w:val="both"/>
        <w:rPr>
          <w:rFonts w:ascii="Arial" w:hAnsi="Arial"/>
          <w:b/>
          <w:snapToGrid w:val="0"/>
        </w:rPr>
      </w:pPr>
      <w:r>
        <w:rPr>
          <w:rFonts w:ascii="Arial" w:hAnsi="Arial"/>
          <w:b/>
          <w:snapToGrid w:val="0"/>
        </w:rPr>
        <w:t>3. QUANTITATIVOS E PREÇOS MÁXIMOS</w:t>
      </w:r>
    </w:p>
    <w:p w:rsidR="004A2A31" w:rsidRPr="002B5769" w:rsidRDefault="004A2A31" w:rsidP="002B5769">
      <w:pPr>
        <w:pStyle w:val="Corpodetexto"/>
        <w:spacing w:before="100"/>
        <w:jc w:val="both"/>
        <w:rPr>
          <w:rFonts w:ascii="Arial" w:hAnsi="Arial" w:cs="Arial"/>
          <w:sz w:val="22"/>
          <w:szCs w:val="22"/>
        </w:rPr>
      </w:pPr>
      <w:r w:rsidRPr="002B5769">
        <w:rPr>
          <w:rFonts w:ascii="Arial" w:hAnsi="Arial" w:cs="Arial"/>
          <w:sz w:val="22"/>
          <w:szCs w:val="22"/>
        </w:rPr>
        <w:t>3.1. Para elaboração da proposta, sob pena de desclassificação, o licitante deverá observar o que segue:</w:t>
      </w:r>
    </w:p>
    <w:p w:rsidR="00EB4ABC" w:rsidRPr="005C7BE9" w:rsidRDefault="004A2A31" w:rsidP="00EB4ABC">
      <w:pPr>
        <w:pStyle w:val="PargrafodaLista"/>
        <w:numPr>
          <w:ilvl w:val="0"/>
          <w:numId w:val="12"/>
        </w:numPr>
        <w:spacing w:before="100" w:after="0"/>
        <w:ind w:left="360"/>
        <w:jc w:val="both"/>
        <w:rPr>
          <w:rFonts w:ascii="Arial" w:hAnsi="Arial" w:cs="Arial"/>
          <w:szCs w:val="22"/>
        </w:rPr>
      </w:pPr>
      <w:r w:rsidRPr="005C7BE9">
        <w:rPr>
          <w:rFonts w:ascii="Arial" w:hAnsi="Arial" w:cs="Arial"/>
          <w:snapToGrid w:val="0"/>
          <w:szCs w:val="22"/>
        </w:rPr>
        <w:t xml:space="preserve">Preço máximo da hora de mão de obra: R$ </w:t>
      </w:r>
      <w:r w:rsidR="00566C8F" w:rsidRPr="005C7BE9">
        <w:rPr>
          <w:rFonts w:ascii="Arial" w:hAnsi="Arial" w:cs="Arial"/>
          <w:snapToGrid w:val="0"/>
          <w:szCs w:val="22"/>
        </w:rPr>
        <w:t>80</w:t>
      </w:r>
      <w:r w:rsidRPr="005C7BE9">
        <w:rPr>
          <w:rFonts w:ascii="Arial" w:hAnsi="Arial" w:cs="Arial"/>
          <w:snapToGrid w:val="0"/>
          <w:szCs w:val="22"/>
        </w:rPr>
        <w:t>,00 (</w:t>
      </w:r>
      <w:r w:rsidR="00566C8F" w:rsidRPr="005C7BE9">
        <w:rPr>
          <w:rFonts w:ascii="Arial" w:hAnsi="Arial" w:cs="Arial"/>
          <w:snapToGrid w:val="0"/>
          <w:szCs w:val="22"/>
        </w:rPr>
        <w:t>oitenta</w:t>
      </w:r>
      <w:r w:rsidR="005C7BE9" w:rsidRPr="005C7BE9">
        <w:rPr>
          <w:rFonts w:ascii="Arial" w:hAnsi="Arial" w:cs="Arial"/>
          <w:snapToGrid w:val="0"/>
          <w:szCs w:val="22"/>
        </w:rPr>
        <w:t xml:space="preserve"> </w:t>
      </w:r>
      <w:r w:rsidRPr="005C7BE9">
        <w:rPr>
          <w:rFonts w:ascii="Arial" w:hAnsi="Arial" w:cs="Arial"/>
          <w:snapToGrid w:val="0"/>
          <w:szCs w:val="22"/>
        </w:rPr>
        <w:t>reais).</w:t>
      </w:r>
    </w:p>
    <w:p w:rsidR="00EB4ABC" w:rsidRPr="00EB4ABC" w:rsidRDefault="004A2A31" w:rsidP="00EB4ABC">
      <w:pPr>
        <w:pStyle w:val="PargrafodaLista"/>
        <w:numPr>
          <w:ilvl w:val="0"/>
          <w:numId w:val="12"/>
        </w:numPr>
        <w:spacing w:before="100" w:after="0"/>
        <w:ind w:left="360"/>
        <w:jc w:val="both"/>
        <w:rPr>
          <w:rFonts w:ascii="Arial" w:hAnsi="Arial" w:cs="Arial"/>
          <w:szCs w:val="22"/>
        </w:rPr>
      </w:pPr>
      <w:r w:rsidRPr="00EB4ABC">
        <w:rPr>
          <w:rFonts w:ascii="Arial" w:hAnsi="Arial" w:cs="Arial"/>
          <w:snapToGrid w:val="0"/>
          <w:szCs w:val="22"/>
        </w:rPr>
        <w:t>Desconto Mínimo para Peças de Reposição Originais: 10% do valor praticado pelo sistema AUDATEX.</w:t>
      </w:r>
    </w:p>
    <w:p w:rsidR="00EB4ABC" w:rsidRPr="00EB4ABC" w:rsidRDefault="004A2A31" w:rsidP="00EB4ABC">
      <w:pPr>
        <w:pStyle w:val="PargrafodaLista"/>
        <w:numPr>
          <w:ilvl w:val="0"/>
          <w:numId w:val="12"/>
        </w:numPr>
        <w:spacing w:before="100" w:after="0"/>
        <w:ind w:left="360"/>
        <w:jc w:val="both"/>
        <w:rPr>
          <w:rFonts w:ascii="Arial" w:hAnsi="Arial" w:cs="Arial"/>
          <w:snapToGrid w:val="0"/>
          <w:color w:val="C00000"/>
          <w:szCs w:val="22"/>
        </w:rPr>
      </w:pPr>
      <w:r w:rsidRPr="005C7BE9">
        <w:rPr>
          <w:rFonts w:ascii="Arial" w:hAnsi="Arial" w:cs="Arial"/>
          <w:szCs w:val="22"/>
        </w:rPr>
        <w:t xml:space="preserve">Desconto Mínimo para Peças de Reposição: O desconto a ser praticado será de </w:t>
      </w:r>
      <w:r w:rsidR="002B5769" w:rsidRPr="005C7BE9">
        <w:rPr>
          <w:rFonts w:ascii="Arial" w:hAnsi="Arial" w:cs="Arial"/>
          <w:szCs w:val="22"/>
        </w:rPr>
        <w:t>2</w:t>
      </w:r>
      <w:r w:rsidRPr="005C7BE9">
        <w:rPr>
          <w:rFonts w:ascii="Arial" w:hAnsi="Arial" w:cs="Arial"/>
          <w:szCs w:val="22"/>
        </w:rPr>
        <w:t xml:space="preserve">0% </w:t>
      </w:r>
      <w:r w:rsidR="002B5769" w:rsidRPr="005C7BE9">
        <w:rPr>
          <w:rFonts w:ascii="Arial" w:hAnsi="Arial" w:cs="Arial"/>
          <w:snapToGrid w:val="0"/>
          <w:szCs w:val="22"/>
        </w:rPr>
        <w:t xml:space="preserve">do valor </w:t>
      </w:r>
      <w:r w:rsidR="002B5769" w:rsidRPr="00EB4ABC">
        <w:rPr>
          <w:rFonts w:ascii="Arial" w:hAnsi="Arial" w:cs="Arial"/>
          <w:snapToGrid w:val="0"/>
          <w:szCs w:val="22"/>
        </w:rPr>
        <w:t>praticado pelo sistema AUDATEX.</w:t>
      </w:r>
    </w:p>
    <w:p w:rsidR="004A2A31" w:rsidRPr="005C7BE9" w:rsidRDefault="004A2A31" w:rsidP="00EB4ABC">
      <w:pPr>
        <w:pStyle w:val="PargrafodaLista"/>
        <w:numPr>
          <w:ilvl w:val="0"/>
          <w:numId w:val="12"/>
        </w:numPr>
        <w:spacing w:before="100" w:after="0"/>
        <w:ind w:left="360"/>
        <w:jc w:val="both"/>
        <w:rPr>
          <w:rFonts w:ascii="Arial" w:hAnsi="Arial" w:cs="Arial"/>
          <w:snapToGrid w:val="0"/>
          <w:szCs w:val="22"/>
        </w:rPr>
      </w:pPr>
      <w:r w:rsidRPr="005C7BE9">
        <w:rPr>
          <w:rFonts w:ascii="Arial" w:hAnsi="Arial" w:cs="Arial"/>
          <w:snapToGrid w:val="0"/>
          <w:szCs w:val="22"/>
        </w:rPr>
        <w:t xml:space="preserve">Valor máximo da licitação e preço estimado do </w:t>
      </w:r>
      <w:r w:rsidR="005254E8">
        <w:rPr>
          <w:rFonts w:ascii="Arial" w:hAnsi="Arial" w:cs="Arial"/>
          <w:snapToGrid w:val="0"/>
          <w:szCs w:val="22"/>
        </w:rPr>
        <w:t xml:space="preserve">Ata de Registro de Preços </w:t>
      </w:r>
      <w:r w:rsidRPr="005C7BE9">
        <w:rPr>
          <w:rFonts w:ascii="Arial" w:hAnsi="Arial" w:cs="Arial"/>
          <w:snapToGrid w:val="0"/>
          <w:szCs w:val="22"/>
        </w:rPr>
        <w:t xml:space="preserve"> para prestação de serviços: R$ </w:t>
      </w:r>
      <w:r w:rsidR="00BB4DD7" w:rsidRPr="005C7BE9">
        <w:rPr>
          <w:rFonts w:ascii="Arial" w:hAnsi="Arial" w:cs="Arial"/>
          <w:snapToGrid w:val="0"/>
          <w:szCs w:val="22"/>
        </w:rPr>
        <w:t>360</w:t>
      </w:r>
      <w:r w:rsidR="00B34065" w:rsidRPr="005C7BE9">
        <w:rPr>
          <w:rFonts w:ascii="Arial" w:hAnsi="Arial" w:cs="Arial"/>
          <w:snapToGrid w:val="0"/>
          <w:szCs w:val="22"/>
        </w:rPr>
        <w:t>.000,00</w:t>
      </w:r>
      <w:r w:rsidRPr="005C7BE9">
        <w:rPr>
          <w:rFonts w:ascii="Arial" w:hAnsi="Arial" w:cs="Arial"/>
          <w:snapToGrid w:val="0"/>
          <w:szCs w:val="22"/>
        </w:rPr>
        <w:t xml:space="preserve"> (</w:t>
      </w:r>
      <w:r w:rsidR="00BB4DD7" w:rsidRPr="005C7BE9">
        <w:rPr>
          <w:rFonts w:ascii="Arial" w:hAnsi="Arial" w:cs="Arial"/>
          <w:snapToGrid w:val="0"/>
          <w:szCs w:val="22"/>
        </w:rPr>
        <w:t>Trezentos e sessenta</w:t>
      </w:r>
      <w:r w:rsidR="00B34065" w:rsidRPr="005C7BE9">
        <w:rPr>
          <w:rFonts w:ascii="Arial" w:hAnsi="Arial" w:cs="Arial"/>
          <w:snapToGrid w:val="0"/>
          <w:szCs w:val="22"/>
        </w:rPr>
        <w:t xml:space="preserve"> mil reais</w:t>
      </w:r>
      <w:r w:rsidRPr="005C7BE9">
        <w:rPr>
          <w:rFonts w:ascii="Arial" w:hAnsi="Arial" w:cs="Arial"/>
          <w:snapToGrid w:val="0"/>
          <w:szCs w:val="22"/>
        </w:rPr>
        <w:t>).</w:t>
      </w:r>
    </w:p>
    <w:p w:rsidR="004A2A31" w:rsidRDefault="004A2A31" w:rsidP="002B5769">
      <w:pPr>
        <w:pStyle w:val="Corpodetexto"/>
        <w:spacing w:before="100" w:after="120"/>
        <w:jc w:val="both"/>
        <w:rPr>
          <w:rFonts w:ascii="Arial" w:hAnsi="Arial" w:cs="Arial"/>
          <w:sz w:val="22"/>
          <w:szCs w:val="22"/>
        </w:rPr>
      </w:pPr>
      <w:r w:rsidRPr="002B5769">
        <w:rPr>
          <w:rFonts w:ascii="Arial" w:hAnsi="Arial" w:cs="Arial"/>
          <w:sz w:val="22"/>
          <w:szCs w:val="22"/>
        </w:rPr>
        <w:t xml:space="preserve">3.2. O número de veículos, marcas, tipos/modelos e ano de fabricação dos veículos pertencentes à frota da </w:t>
      </w:r>
      <w:r w:rsidR="00615FD7">
        <w:rPr>
          <w:rFonts w:ascii="Arial" w:hAnsi="Arial" w:cs="Arial"/>
          <w:sz w:val="22"/>
          <w:szCs w:val="22"/>
        </w:rPr>
        <w:t>PREFEITURA</w:t>
      </w:r>
      <w:r w:rsidRPr="002B5769">
        <w:rPr>
          <w:rFonts w:ascii="Arial" w:hAnsi="Arial" w:cs="Arial"/>
          <w:sz w:val="22"/>
          <w:szCs w:val="22"/>
        </w:rPr>
        <w:t>, estão abaixo discriminados:</w:t>
      </w:r>
    </w:p>
    <w:tbl>
      <w:tblPr>
        <w:tblStyle w:val="Tabelacomgrade"/>
        <w:tblW w:w="9639" w:type="dxa"/>
        <w:tblInd w:w="108" w:type="dxa"/>
        <w:tblLayout w:type="fixed"/>
        <w:tblLook w:val="04A0" w:firstRow="1" w:lastRow="0" w:firstColumn="1" w:lastColumn="0" w:noHBand="0" w:noVBand="1"/>
      </w:tblPr>
      <w:tblGrid>
        <w:gridCol w:w="993"/>
        <w:gridCol w:w="3118"/>
        <w:gridCol w:w="1701"/>
        <w:gridCol w:w="1134"/>
        <w:gridCol w:w="1134"/>
        <w:gridCol w:w="1559"/>
      </w:tblGrid>
      <w:tr w:rsidR="00BB4DD7" w:rsidRPr="008673D7" w:rsidTr="00EB7BE7">
        <w:tc>
          <w:tcPr>
            <w:tcW w:w="9639" w:type="dxa"/>
            <w:gridSpan w:val="6"/>
          </w:tcPr>
          <w:p w:rsidR="00BB4DD7" w:rsidRPr="008673D7" w:rsidRDefault="00BB4DD7" w:rsidP="00711B35">
            <w:pPr>
              <w:jc w:val="center"/>
              <w:rPr>
                <w:rFonts w:ascii="Arial" w:hAnsi="Arial" w:cs="Arial"/>
                <w:b/>
                <w:sz w:val="18"/>
                <w:szCs w:val="18"/>
              </w:rPr>
            </w:pPr>
            <w:r>
              <w:rPr>
                <w:rFonts w:ascii="Arial" w:hAnsi="Arial" w:cs="Arial"/>
                <w:b/>
                <w:sz w:val="18"/>
                <w:szCs w:val="18"/>
              </w:rPr>
              <w:t>LOTE 01 – ÔNIBUS E CAMINHÕES</w:t>
            </w:r>
          </w:p>
        </w:tc>
      </w:tr>
      <w:tr w:rsidR="00EB7BE7" w:rsidRPr="008673D7" w:rsidTr="00EB7BE7">
        <w:tc>
          <w:tcPr>
            <w:tcW w:w="993"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Ordem</w:t>
            </w:r>
          </w:p>
        </w:tc>
        <w:tc>
          <w:tcPr>
            <w:tcW w:w="3118"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Veículo</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Marca</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Ano</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Placa</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Combustível</w:t>
            </w:r>
          </w:p>
        </w:tc>
      </w:tr>
      <w:tr w:rsidR="00EB7BE7" w:rsidRPr="008673D7" w:rsidTr="00EB7BE7">
        <w:tc>
          <w:tcPr>
            <w:tcW w:w="993" w:type="dxa"/>
          </w:tcPr>
          <w:p w:rsidR="00BB4DD7" w:rsidRPr="009576D3" w:rsidRDefault="00BB4DD7" w:rsidP="00BB4DD7">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Caminhão Ford Cargo</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Ford</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2011/2011</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HSH 5391</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Diesel</w:t>
            </w:r>
          </w:p>
        </w:tc>
      </w:tr>
      <w:tr w:rsidR="00EB7BE7" w:rsidRPr="008673D7" w:rsidTr="00EB7BE7">
        <w:tc>
          <w:tcPr>
            <w:tcW w:w="993" w:type="dxa"/>
          </w:tcPr>
          <w:p w:rsidR="00BB4DD7" w:rsidRPr="009576D3" w:rsidRDefault="00BB4DD7" w:rsidP="00BB4DD7">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Caminhão Volkswagen 13.180</w:t>
            </w:r>
          </w:p>
        </w:tc>
        <w:tc>
          <w:tcPr>
            <w:tcW w:w="1701"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Volkswagen</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2001/2001</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HQH 6872</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Diesel</w:t>
            </w:r>
          </w:p>
        </w:tc>
      </w:tr>
      <w:tr w:rsidR="00EB7BE7" w:rsidRPr="008673D7" w:rsidTr="00EB7BE7">
        <w:tc>
          <w:tcPr>
            <w:tcW w:w="993" w:type="dxa"/>
          </w:tcPr>
          <w:p w:rsidR="00BB4DD7" w:rsidRPr="009576D3" w:rsidRDefault="00BB4DD7" w:rsidP="00BB4DD7">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Caminhão Mercedes Benz L 1214</w:t>
            </w:r>
          </w:p>
        </w:tc>
        <w:tc>
          <w:tcPr>
            <w:tcW w:w="1701"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Mercedes bens</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1994/1994</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JYF 6690</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Diesel</w:t>
            </w:r>
          </w:p>
        </w:tc>
      </w:tr>
      <w:tr w:rsidR="00EB7BE7" w:rsidRPr="00184D14" w:rsidTr="00EB7BE7">
        <w:tc>
          <w:tcPr>
            <w:tcW w:w="993" w:type="dxa"/>
          </w:tcPr>
          <w:p w:rsidR="00BB4DD7" w:rsidRPr="00184D14" w:rsidRDefault="00BB4DD7" w:rsidP="00BB4DD7">
            <w:pPr>
              <w:pStyle w:val="PargrafodaLista"/>
              <w:numPr>
                <w:ilvl w:val="0"/>
                <w:numId w:val="15"/>
              </w:numPr>
              <w:ind w:hanging="762"/>
              <w:jc w:val="center"/>
              <w:rPr>
                <w:rFonts w:ascii="Arial" w:hAnsi="Arial" w:cs="Arial"/>
                <w:sz w:val="18"/>
                <w:szCs w:val="18"/>
                <w:lang w:val="en-US"/>
              </w:rPr>
            </w:pPr>
          </w:p>
        </w:tc>
        <w:tc>
          <w:tcPr>
            <w:tcW w:w="3118" w:type="dxa"/>
          </w:tcPr>
          <w:p w:rsidR="00BB4DD7" w:rsidRPr="00184D14" w:rsidRDefault="00BB4DD7" w:rsidP="00711B35">
            <w:pPr>
              <w:rPr>
                <w:rFonts w:ascii="Arial" w:hAnsi="Arial" w:cs="Arial"/>
                <w:sz w:val="18"/>
                <w:szCs w:val="18"/>
                <w:lang w:val="en-US"/>
              </w:rPr>
            </w:pPr>
            <w:r w:rsidRPr="00184D14">
              <w:rPr>
                <w:rFonts w:ascii="Arial" w:hAnsi="Arial" w:cs="Arial"/>
                <w:sz w:val="18"/>
                <w:szCs w:val="18"/>
                <w:lang w:val="en-US"/>
              </w:rPr>
              <w:t>Caminhão Mercedes Benz 2013</w:t>
            </w:r>
          </w:p>
        </w:tc>
        <w:tc>
          <w:tcPr>
            <w:tcW w:w="1701" w:type="dxa"/>
          </w:tcPr>
          <w:p w:rsidR="00BB4DD7" w:rsidRPr="00184D14" w:rsidRDefault="00BB4DD7" w:rsidP="00711B35">
            <w:pPr>
              <w:jc w:val="center"/>
              <w:rPr>
                <w:rFonts w:ascii="Arial" w:hAnsi="Arial" w:cs="Arial"/>
                <w:sz w:val="18"/>
                <w:szCs w:val="18"/>
              </w:rPr>
            </w:pPr>
            <w:r w:rsidRPr="00184D14">
              <w:rPr>
                <w:rFonts w:ascii="Arial" w:hAnsi="Arial" w:cs="Arial"/>
                <w:sz w:val="18"/>
                <w:szCs w:val="18"/>
                <w:lang w:val="en-US"/>
              </w:rPr>
              <w:t>Mercedes bens</w:t>
            </w:r>
          </w:p>
        </w:tc>
        <w:tc>
          <w:tcPr>
            <w:tcW w:w="1134" w:type="dxa"/>
          </w:tcPr>
          <w:p w:rsidR="00BB4DD7" w:rsidRPr="00184D14" w:rsidRDefault="00BB4DD7" w:rsidP="00711B35">
            <w:pPr>
              <w:jc w:val="center"/>
              <w:rPr>
                <w:rFonts w:ascii="Arial" w:hAnsi="Arial" w:cs="Arial"/>
                <w:sz w:val="18"/>
                <w:szCs w:val="18"/>
                <w:lang w:val="en-US"/>
              </w:rPr>
            </w:pPr>
            <w:r w:rsidRPr="00184D14">
              <w:rPr>
                <w:rFonts w:ascii="Arial" w:hAnsi="Arial" w:cs="Arial"/>
                <w:sz w:val="18"/>
                <w:szCs w:val="18"/>
                <w:lang w:val="en-US"/>
              </w:rPr>
              <w:t>1978/1978</w:t>
            </w:r>
          </w:p>
        </w:tc>
        <w:tc>
          <w:tcPr>
            <w:tcW w:w="1134" w:type="dxa"/>
          </w:tcPr>
          <w:p w:rsidR="00BB4DD7" w:rsidRPr="00184D14" w:rsidRDefault="00BB4DD7" w:rsidP="00184D14">
            <w:pPr>
              <w:jc w:val="center"/>
              <w:rPr>
                <w:rFonts w:ascii="Arial" w:hAnsi="Arial" w:cs="Arial"/>
                <w:sz w:val="18"/>
                <w:szCs w:val="18"/>
                <w:lang w:val="en-US"/>
              </w:rPr>
            </w:pPr>
            <w:r w:rsidRPr="00184D14">
              <w:rPr>
                <w:rFonts w:ascii="Arial" w:hAnsi="Arial" w:cs="Arial"/>
                <w:sz w:val="18"/>
                <w:szCs w:val="18"/>
                <w:lang w:val="en-US"/>
              </w:rPr>
              <w:t xml:space="preserve">KUH </w:t>
            </w:r>
            <w:r w:rsidR="00184D14" w:rsidRPr="00184D14">
              <w:rPr>
                <w:rFonts w:ascii="Arial" w:hAnsi="Arial" w:cs="Arial"/>
                <w:sz w:val="18"/>
                <w:szCs w:val="18"/>
                <w:lang w:val="en-US"/>
              </w:rPr>
              <w:t>4512</w:t>
            </w:r>
          </w:p>
        </w:tc>
        <w:tc>
          <w:tcPr>
            <w:tcW w:w="1559" w:type="dxa"/>
          </w:tcPr>
          <w:p w:rsidR="00BB4DD7" w:rsidRPr="00184D14" w:rsidRDefault="00BB4DD7" w:rsidP="00711B35">
            <w:pPr>
              <w:jc w:val="center"/>
              <w:rPr>
                <w:rFonts w:ascii="Arial" w:hAnsi="Arial" w:cs="Arial"/>
                <w:sz w:val="18"/>
                <w:szCs w:val="18"/>
              </w:rPr>
            </w:pPr>
            <w:r w:rsidRPr="00184D14">
              <w:rPr>
                <w:rFonts w:ascii="Arial" w:hAnsi="Arial" w:cs="Arial"/>
                <w:sz w:val="18"/>
                <w:szCs w:val="18"/>
              </w:rPr>
              <w:t>Diesel</w:t>
            </w:r>
          </w:p>
        </w:tc>
      </w:tr>
      <w:tr w:rsidR="00EB7BE7" w:rsidRPr="008673D7" w:rsidTr="00EB7BE7">
        <w:tc>
          <w:tcPr>
            <w:tcW w:w="993" w:type="dxa"/>
          </w:tcPr>
          <w:p w:rsidR="00BB4DD7" w:rsidRPr="009576D3" w:rsidRDefault="00BB4DD7" w:rsidP="00BB4DD7">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Caminhão Mercedes Benz L 1313</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Mercedes bens</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1973/1973</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JYE 5972</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Diesel</w:t>
            </w:r>
          </w:p>
        </w:tc>
      </w:tr>
      <w:tr w:rsidR="00EB7BE7" w:rsidRPr="008673D7" w:rsidTr="00EB7BE7">
        <w:tc>
          <w:tcPr>
            <w:tcW w:w="993" w:type="dxa"/>
          </w:tcPr>
          <w:p w:rsidR="00BB4DD7" w:rsidRPr="009576D3" w:rsidRDefault="00BB4DD7" w:rsidP="00BB4DD7">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Caminhão Ford Cargo 814</w:t>
            </w:r>
          </w:p>
        </w:tc>
        <w:tc>
          <w:tcPr>
            <w:tcW w:w="1701"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Ford</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1997/1998</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HQH 5946</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Diesel</w:t>
            </w:r>
          </w:p>
        </w:tc>
      </w:tr>
      <w:tr w:rsidR="00EB7BE7" w:rsidRPr="008673D7" w:rsidTr="00EB7BE7">
        <w:tc>
          <w:tcPr>
            <w:tcW w:w="993" w:type="dxa"/>
          </w:tcPr>
          <w:p w:rsidR="00BB4DD7" w:rsidRPr="009576D3" w:rsidRDefault="00BB4DD7" w:rsidP="00BB4DD7">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Caminhão VW 13.180</w:t>
            </w:r>
          </w:p>
        </w:tc>
        <w:tc>
          <w:tcPr>
            <w:tcW w:w="1701"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Volkswagen</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2002/2002</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HQH 6876</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Diesel</w:t>
            </w:r>
          </w:p>
        </w:tc>
      </w:tr>
      <w:tr w:rsidR="00EB7BE7" w:rsidRPr="008673D7" w:rsidTr="00EB7BE7">
        <w:tc>
          <w:tcPr>
            <w:tcW w:w="993" w:type="dxa"/>
          </w:tcPr>
          <w:p w:rsidR="00BB4DD7" w:rsidRPr="009576D3" w:rsidRDefault="00BB4DD7" w:rsidP="00BB4DD7">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Caminhão Mercedes Atego 2426</w:t>
            </w:r>
          </w:p>
        </w:tc>
        <w:tc>
          <w:tcPr>
            <w:tcW w:w="1701"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Mercedes bens</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2012/2012</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CPN 3260</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Diesel</w:t>
            </w:r>
          </w:p>
        </w:tc>
      </w:tr>
      <w:tr w:rsidR="00EB7BE7" w:rsidRPr="008673D7" w:rsidTr="00EB7BE7">
        <w:tc>
          <w:tcPr>
            <w:tcW w:w="993" w:type="dxa"/>
          </w:tcPr>
          <w:p w:rsidR="00BB4DD7" w:rsidRPr="009576D3" w:rsidRDefault="00BB4DD7" w:rsidP="00BB4DD7">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Caminhão Ford F 14000 HD</w:t>
            </w:r>
          </w:p>
        </w:tc>
        <w:tc>
          <w:tcPr>
            <w:tcW w:w="1701"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Ford</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1997/1998</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HQH 5945</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Diesel</w:t>
            </w:r>
          </w:p>
        </w:tc>
      </w:tr>
      <w:tr w:rsidR="00EB7BE7" w:rsidRPr="008673D7" w:rsidTr="00EB7BE7">
        <w:tc>
          <w:tcPr>
            <w:tcW w:w="993" w:type="dxa"/>
          </w:tcPr>
          <w:p w:rsidR="00BB4DD7" w:rsidRPr="009576D3" w:rsidRDefault="00BB4DD7" w:rsidP="00BB4DD7">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Ford F 4000</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Ford</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1997/1998</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HQH 5801</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Diesel</w:t>
            </w:r>
          </w:p>
        </w:tc>
      </w:tr>
      <w:tr w:rsidR="00EB7BE7" w:rsidRPr="008673D7" w:rsidTr="00EB7BE7">
        <w:tc>
          <w:tcPr>
            <w:tcW w:w="993" w:type="dxa"/>
          </w:tcPr>
          <w:p w:rsidR="00BB4DD7" w:rsidRPr="009576D3" w:rsidRDefault="00BB4DD7" w:rsidP="00BB4DD7">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Caminhão VW 26.280 CRM 6 X 4</w:t>
            </w:r>
          </w:p>
        </w:tc>
        <w:tc>
          <w:tcPr>
            <w:tcW w:w="1701"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Volkswagen</w:t>
            </w:r>
          </w:p>
        </w:tc>
        <w:tc>
          <w:tcPr>
            <w:tcW w:w="1134" w:type="dxa"/>
          </w:tcPr>
          <w:p w:rsidR="00BB4DD7" w:rsidRPr="008673D7" w:rsidRDefault="002A0C76" w:rsidP="00711B35">
            <w:pPr>
              <w:jc w:val="center"/>
              <w:rPr>
                <w:rFonts w:ascii="Arial" w:hAnsi="Arial" w:cs="Arial"/>
                <w:sz w:val="18"/>
                <w:szCs w:val="18"/>
                <w:lang w:val="en-US"/>
              </w:rPr>
            </w:pPr>
            <w:r>
              <w:rPr>
                <w:rFonts w:ascii="Arial" w:hAnsi="Arial" w:cs="Arial"/>
                <w:sz w:val="18"/>
                <w:szCs w:val="18"/>
                <w:lang w:val="en-US"/>
              </w:rPr>
              <w:t>2016</w:t>
            </w:r>
            <w:r w:rsidR="00BB4DD7" w:rsidRPr="008673D7">
              <w:rPr>
                <w:rFonts w:ascii="Arial" w:hAnsi="Arial" w:cs="Arial"/>
                <w:sz w:val="18"/>
                <w:szCs w:val="18"/>
                <w:lang w:val="en-US"/>
              </w:rPr>
              <w:t>/</w:t>
            </w:r>
            <w:r>
              <w:rPr>
                <w:rFonts w:ascii="Arial" w:hAnsi="Arial" w:cs="Arial"/>
                <w:sz w:val="18"/>
                <w:szCs w:val="18"/>
                <w:lang w:val="en-US"/>
              </w:rPr>
              <w:t>2016</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NRZ 3091</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Diesel</w:t>
            </w:r>
          </w:p>
        </w:tc>
      </w:tr>
      <w:tr w:rsidR="00EB7BE7" w:rsidRPr="008673D7" w:rsidTr="00EB7BE7">
        <w:tc>
          <w:tcPr>
            <w:tcW w:w="993" w:type="dxa"/>
          </w:tcPr>
          <w:p w:rsidR="00BB4DD7" w:rsidRPr="009576D3" w:rsidRDefault="00BB4DD7" w:rsidP="00BB4DD7">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lang w:val="en-US"/>
              </w:rPr>
            </w:pPr>
            <w:r>
              <w:rPr>
                <w:rFonts w:ascii="Arial" w:hAnsi="Arial" w:cs="Arial"/>
                <w:sz w:val="18"/>
                <w:szCs w:val="18"/>
                <w:lang w:val="en-US"/>
              </w:rPr>
              <w:t xml:space="preserve">Ônibus </w:t>
            </w:r>
            <w:r w:rsidRPr="008673D7">
              <w:rPr>
                <w:rFonts w:ascii="Arial" w:hAnsi="Arial" w:cs="Arial"/>
                <w:sz w:val="18"/>
                <w:szCs w:val="18"/>
                <w:lang w:val="en-US"/>
              </w:rPr>
              <w:t>OF 1519 R.ORE M</w:t>
            </w:r>
            <w:r>
              <w:rPr>
                <w:rFonts w:ascii="Arial" w:hAnsi="Arial" w:cs="Arial"/>
                <w:sz w:val="18"/>
                <w:szCs w:val="18"/>
                <w:lang w:val="en-US"/>
              </w:rPr>
              <w:t>B</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Mercedes bens</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2012/2013</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NRZ-3734</w:t>
            </w:r>
          </w:p>
        </w:tc>
        <w:tc>
          <w:tcPr>
            <w:tcW w:w="1559"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Diesel</w:t>
            </w:r>
          </w:p>
        </w:tc>
      </w:tr>
      <w:tr w:rsidR="00EB7BE7" w:rsidRPr="008673D7" w:rsidTr="00EB7BE7">
        <w:tc>
          <w:tcPr>
            <w:tcW w:w="993" w:type="dxa"/>
          </w:tcPr>
          <w:p w:rsidR="00BB4DD7" w:rsidRPr="009576D3" w:rsidRDefault="00BB4DD7" w:rsidP="00BB4DD7">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 xml:space="preserve">Ônibus Induscar Foz U VW </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2010/2010</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HSH-5381</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Diesel</w:t>
            </w:r>
          </w:p>
        </w:tc>
      </w:tr>
      <w:tr w:rsidR="00EB7BE7" w:rsidRPr="008673D7" w:rsidTr="00EB7BE7">
        <w:tc>
          <w:tcPr>
            <w:tcW w:w="993" w:type="dxa"/>
          </w:tcPr>
          <w:p w:rsidR="00BB4DD7" w:rsidRPr="009576D3" w:rsidRDefault="00BB4DD7" w:rsidP="00BB4DD7">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 xml:space="preserve">Ônibus Mercedes Benz R. Ore </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Mercedes bens</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2013/</w:t>
            </w:r>
            <w:r w:rsidR="002A0C76">
              <w:rPr>
                <w:rFonts w:ascii="Arial" w:hAnsi="Arial" w:cs="Arial"/>
                <w:sz w:val="18"/>
                <w:szCs w:val="18"/>
              </w:rPr>
              <w:t>2016</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NRZ-3090</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Diesel</w:t>
            </w:r>
          </w:p>
        </w:tc>
      </w:tr>
      <w:tr w:rsidR="00EB7BE7" w:rsidRPr="008673D7" w:rsidTr="00EB7BE7">
        <w:tc>
          <w:tcPr>
            <w:tcW w:w="993" w:type="dxa"/>
          </w:tcPr>
          <w:p w:rsidR="00BB4DD7" w:rsidRPr="009576D3" w:rsidRDefault="00BB4DD7" w:rsidP="00BB4DD7">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Ônibus Agrale/Volare V8L 4X4 EO</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Agrale</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2012/2013</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NRZ-3443</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Diesel</w:t>
            </w:r>
          </w:p>
        </w:tc>
      </w:tr>
    </w:tbl>
    <w:p w:rsidR="00BB4DD7" w:rsidRDefault="00BB4DD7" w:rsidP="00BB4DD7">
      <w:pPr>
        <w:rPr>
          <w:rFonts w:ascii="Arial" w:hAnsi="Arial" w:cs="Arial"/>
          <w:sz w:val="18"/>
          <w:szCs w:val="18"/>
          <w:lang w:val="en-US"/>
        </w:rPr>
      </w:pPr>
    </w:p>
    <w:tbl>
      <w:tblPr>
        <w:tblStyle w:val="Tabelacomgrade"/>
        <w:tblW w:w="9639" w:type="dxa"/>
        <w:tblInd w:w="108" w:type="dxa"/>
        <w:tblLayout w:type="fixed"/>
        <w:tblLook w:val="04A0" w:firstRow="1" w:lastRow="0" w:firstColumn="1" w:lastColumn="0" w:noHBand="0" w:noVBand="1"/>
      </w:tblPr>
      <w:tblGrid>
        <w:gridCol w:w="993"/>
        <w:gridCol w:w="3118"/>
        <w:gridCol w:w="1701"/>
        <w:gridCol w:w="1134"/>
        <w:gridCol w:w="1134"/>
        <w:gridCol w:w="1559"/>
      </w:tblGrid>
      <w:tr w:rsidR="00BB4DD7" w:rsidRPr="008673D7" w:rsidTr="003D211B">
        <w:tc>
          <w:tcPr>
            <w:tcW w:w="9639" w:type="dxa"/>
            <w:gridSpan w:val="6"/>
          </w:tcPr>
          <w:p w:rsidR="00BB4DD7" w:rsidRPr="008673D7" w:rsidRDefault="00BB4DD7" w:rsidP="00D355A7">
            <w:pPr>
              <w:jc w:val="center"/>
              <w:rPr>
                <w:rFonts w:ascii="Arial" w:hAnsi="Arial" w:cs="Arial"/>
                <w:b/>
                <w:sz w:val="18"/>
                <w:szCs w:val="18"/>
              </w:rPr>
            </w:pPr>
            <w:r>
              <w:rPr>
                <w:rFonts w:ascii="Arial" w:hAnsi="Arial" w:cs="Arial"/>
                <w:b/>
                <w:sz w:val="18"/>
                <w:szCs w:val="18"/>
              </w:rPr>
              <w:t>LOTE 02 – CAMIONETES, VANS</w:t>
            </w:r>
            <w:r w:rsidR="00D355A7">
              <w:rPr>
                <w:rFonts w:ascii="Arial" w:hAnsi="Arial" w:cs="Arial"/>
                <w:b/>
                <w:sz w:val="18"/>
                <w:szCs w:val="18"/>
              </w:rPr>
              <w:t xml:space="preserve"> E</w:t>
            </w:r>
            <w:r>
              <w:rPr>
                <w:rFonts w:ascii="Arial" w:hAnsi="Arial" w:cs="Arial"/>
                <w:b/>
                <w:sz w:val="18"/>
                <w:szCs w:val="18"/>
              </w:rPr>
              <w:t xml:space="preserve"> VEÍCULOS LEVES</w:t>
            </w:r>
          </w:p>
        </w:tc>
      </w:tr>
      <w:tr w:rsidR="00EB7BE7" w:rsidRPr="008673D7" w:rsidTr="003D211B">
        <w:tc>
          <w:tcPr>
            <w:tcW w:w="993"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Ordem</w:t>
            </w:r>
          </w:p>
        </w:tc>
        <w:tc>
          <w:tcPr>
            <w:tcW w:w="3118"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Veículo</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Marca</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Ano</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Placa</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Combustível</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Corsa Milenium</w:t>
            </w:r>
          </w:p>
        </w:tc>
        <w:tc>
          <w:tcPr>
            <w:tcW w:w="1701"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Gm-chevrolet</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2000/2001</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rPr>
              <w:t>HPJ 0369</w:t>
            </w:r>
          </w:p>
        </w:tc>
        <w:tc>
          <w:tcPr>
            <w:tcW w:w="1559"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Ford Ranger</w:t>
            </w:r>
          </w:p>
        </w:tc>
        <w:tc>
          <w:tcPr>
            <w:tcW w:w="1701"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Ford</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2001/2001</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IKC 0758</w:t>
            </w:r>
          </w:p>
        </w:tc>
        <w:tc>
          <w:tcPr>
            <w:tcW w:w="1559"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Diesel</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 xml:space="preserve">Ford F1000 SS </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Ford</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1992/1993</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AER 5830</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Diesel</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Ford F1000</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Ford</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1989/1990</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BNB 4261</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Diesel</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MIS Camioneta GM Blazer</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GM-Chevrolet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1998/1998</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HQH 6118</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Diesel</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Camionete Ford Ranger XL B</w:t>
            </w:r>
          </w:p>
        </w:tc>
        <w:tc>
          <w:tcPr>
            <w:tcW w:w="1701"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Ford</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1997/1997</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HRJ 5389</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Camionete Ford F 1000 4 x 4 D</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Ford</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1994/1994</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AEP 4068</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Diesel</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Camionete Ford F 1000 SS</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Ford</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1987/1987</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HQH 7164</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Diesel</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Camionete Fiat Strada Fire Flex</w:t>
            </w:r>
          </w:p>
        </w:tc>
        <w:tc>
          <w:tcPr>
            <w:tcW w:w="1701"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Fiat</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2010/2010</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HSH 5377</w:t>
            </w:r>
          </w:p>
        </w:tc>
        <w:tc>
          <w:tcPr>
            <w:tcW w:w="1559"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 xml:space="preserve">Flex </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VW Gol 1.0</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2003/2003</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HQH 6880</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Fiat Doblo EXL 1.4</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2010/2011</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HSH 5379</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Fiat Uno Mille Economy</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2010/2010</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HSH 5375</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VW Gol 1000</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1995/1995</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HRE 8241</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Fiat Doblo Essence 1.8</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2012/2012</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HSH 5393</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Ambulância VW saveiro 1.6</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2012/2012</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HSH 5392</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Flex</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Ambulância Fiat doblo</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2007/2008</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 xml:space="preserve">HSH </w:t>
            </w:r>
            <w:r w:rsidR="002A0C76">
              <w:rPr>
                <w:rFonts w:ascii="Arial" w:hAnsi="Arial" w:cs="Arial"/>
                <w:sz w:val="18"/>
                <w:szCs w:val="18"/>
              </w:rPr>
              <w:t>039</w:t>
            </w:r>
            <w:r w:rsidRPr="008673D7">
              <w:rPr>
                <w:rFonts w:ascii="Arial" w:hAnsi="Arial" w:cs="Arial"/>
                <w:sz w:val="18"/>
                <w:szCs w:val="18"/>
              </w:rPr>
              <w:t>8</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Flex</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Ambulância Ford Currier</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Ford</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2001/2002</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HQH 6875</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Fiat Fiorino IE</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1998/1998</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HQH 6525</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Fiat Ducato MC</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2009/2010</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HSH 5784</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Diesel</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Ambulância fiat Doblo</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2007/2008</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HSH 0667</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Flex</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Toyota Bandeirante</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Toyota</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1991/1992</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HQH 0264</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Diesel</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Fiat Strada Fire</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2006/2007</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AOF 6267</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1802FE" w:rsidRPr="00184D14" w:rsidTr="003D211B">
        <w:tc>
          <w:tcPr>
            <w:tcW w:w="993" w:type="dxa"/>
          </w:tcPr>
          <w:p w:rsidR="00BB4DD7" w:rsidRPr="00184D14"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184D14" w:rsidRDefault="00BB4DD7" w:rsidP="00711B35">
            <w:pPr>
              <w:rPr>
                <w:rFonts w:ascii="Arial" w:hAnsi="Arial" w:cs="Arial"/>
                <w:sz w:val="18"/>
                <w:szCs w:val="18"/>
              </w:rPr>
            </w:pPr>
            <w:r w:rsidRPr="00184D14">
              <w:rPr>
                <w:rFonts w:ascii="Arial" w:hAnsi="Arial" w:cs="Arial"/>
                <w:sz w:val="18"/>
                <w:szCs w:val="18"/>
              </w:rPr>
              <w:t>Furgão Fiat Fiorino</w:t>
            </w:r>
          </w:p>
        </w:tc>
        <w:tc>
          <w:tcPr>
            <w:tcW w:w="1701" w:type="dxa"/>
          </w:tcPr>
          <w:p w:rsidR="00BB4DD7" w:rsidRPr="00184D14" w:rsidRDefault="00BB4DD7" w:rsidP="00711B35">
            <w:pPr>
              <w:jc w:val="center"/>
              <w:rPr>
                <w:rFonts w:ascii="Arial" w:hAnsi="Arial" w:cs="Arial"/>
                <w:sz w:val="18"/>
                <w:szCs w:val="18"/>
              </w:rPr>
            </w:pPr>
            <w:r w:rsidRPr="00184D14">
              <w:rPr>
                <w:rFonts w:ascii="Arial" w:hAnsi="Arial" w:cs="Arial"/>
                <w:sz w:val="18"/>
                <w:szCs w:val="18"/>
              </w:rPr>
              <w:t>Fiat</w:t>
            </w:r>
          </w:p>
        </w:tc>
        <w:tc>
          <w:tcPr>
            <w:tcW w:w="1134" w:type="dxa"/>
          </w:tcPr>
          <w:p w:rsidR="00BB4DD7" w:rsidRPr="00184D14" w:rsidRDefault="00BB4DD7" w:rsidP="00711B35">
            <w:pPr>
              <w:jc w:val="center"/>
              <w:rPr>
                <w:rFonts w:ascii="Arial" w:hAnsi="Arial" w:cs="Arial"/>
                <w:sz w:val="18"/>
                <w:szCs w:val="18"/>
              </w:rPr>
            </w:pPr>
            <w:r w:rsidRPr="00184D14">
              <w:rPr>
                <w:rFonts w:ascii="Arial" w:hAnsi="Arial" w:cs="Arial"/>
                <w:sz w:val="18"/>
                <w:szCs w:val="18"/>
              </w:rPr>
              <w:t>2001/2001</w:t>
            </w:r>
          </w:p>
        </w:tc>
        <w:tc>
          <w:tcPr>
            <w:tcW w:w="1134" w:type="dxa"/>
          </w:tcPr>
          <w:p w:rsidR="00BB4DD7" w:rsidRPr="00184D14" w:rsidRDefault="00BB4DD7" w:rsidP="00184D14">
            <w:pPr>
              <w:jc w:val="center"/>
              <w:rPr>
                <w:rFonts w:ascii="Arial" w:hAnsi="Arial" w:cs="Arial"/>
                <w:sz w:val="18"/>
                <w:szCs w:val="18"/>
              </w:rPr>
            </w:pPr>
            <w:r w:rsidRPr="00184D14">
              <w:rPr>
                <w:rFonts w:ascii="Arial" w:hAnsi="Arial" w:cs="Arial"/>
                <w:sz w:val="18"/>
                <w:szCs w:val="18"/>
              </w:rPr>
              <w:t>H</w:t>
            </w:r>
            <w:r w:rsidR="00184D14" w:rsidRPr="00184D14">
              <w:rPr>
                <w:rFonts w:ascii="Arial" w:hAnsi="Arial" w:cs="Arial"/>
                <w:sz w:val="18"/>
                <w:szCs w:val="18"/>
              </w:rPr>
              <w:t>QH 6525</w:t>
            </w:r>
          </w:p>
        </w:tc>
        <w:tc>
          <w:tcPr>
            <w:tcW w:w="1559" w:type="dxa"/>
          </w:tcPr>
          <w:p w:rsidR="00BB4DD7" w:rsidRPr="00184D14" w:rsidRDefault="00BB4DD7" w:rsidP="00711B35">
            <w:pPr>
              <w:jc w:val="center"/>
              <w:rPr>
                <w:rFonts w:ascii="Arial" w:hAnsi="Arial" w:cs="Arial"/>
                <w:sz w:val="18"/>
                <w:szCs w:val="18"/>
              </w:rPr>
            </w:pPr>
            <w:r w:rsidRPr="00184D14">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Palio WK Attrac 1.4 FIAT</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2013/2013</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NRZ-3089</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Fiorino Flex FIAT</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2010/2010</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HSH-5374</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Uno Mille Economy FIAT</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2010/2010</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HSH-5376</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Jetta I/VW</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2008/2009</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HSH-</w:t>
            </w:r>
            <w:r w:rsidR="002A0C76">
              <w:rPr>
                <w:rFonts w:ascii="Arial" w:hAnsi="Arial" w:cs="Arial"/>
                <w:sz w:val="18"/>
                <w:szCs w:val="18"/>
              </w:rPr>
              <w:t>039</w:t>
            </w:r>
            <w:r w:rsidRPr="008673D7">
              <w:rPr>
                <w:rFonts w:ascii="Arial" w:hAnsi="Arial" w:cs="Arial"/>
                <w:sz w:val="18"/>
                <w:szCs w:val="18"/>
              </w:rPr>
              <w:t>9</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Golf 1.6 Plus Volkswagen</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2004/2005</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AMI-5172</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BB4DD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Micro Ônibus Ducato Multi FIAT</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2004/2004</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HQH-6882</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Diesel</w:t>
            </w:r>
          </w:p>
        </w:tc>
      </w:tr>
      <w:tr w:rsidR="00BB4DD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Gol VW 1.0</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2003/2004</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HQH-6881</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BB4DD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Camionete Carr</w:t>
            </w:r>
            <w:r>
              <w:rPr>
                <w:rFonts w:ascii="Arial" w:hAnsi="Arial" w:cs="Arial"/>
                <w:sz w:val="18"/>
                <w:szCs w:val="18"/>
              </w:rPr>
              <w:t>.</w:t>
            </w:r>
            <w:r w:rsidRPr="008673D7">
              <w:rPr>
                <w:rFonts w:ascii="Arial" w:hAnsi="Arial" w:cs="Arial"/>
                <w:sz w:val="18"/>
                <w:szCs w:val="18"/>
              </w:rPr>
              <w:t xml:space="preserve"> Aberta S10 </w:t>
            </w:r>
            <w:r>
              <w:rPr>
                <w:rFonts w:ascii="Arial" w:hAnsi="Arial" w:cs="Arial"/>
                <w:sz w:val="18"/>
                <w:szCs w:val="18"/>
              </w:rPr>
              <w:t>-</w:t>
            </w:r>
            <w:r w:rsidRPr="008673D7">
              <w:rPr>
                <w:rFonts w:ascii="Arial" w:hAnsi="Arial" w:cs="Arial"/>
                <w:sz w:val="18"/>
                <w:szCs w:val="18"/>
              </w:rPr>
              <w:t>2.4 S</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GM-Chevrolet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2000/2001</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KMA-5851</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BB4DD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Voyage TL MB Volkswagen</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BB4DD7" w:rsidRPr="008673D7" w:rsidRDefault="002A0C76" w:rsidP="00711B35">
            <w:pPr>
              <w:jc w:val="center"/>
              <w:rPr>
                <w:rFonts w:ascii="Arial" w:hAnsi="Arial" w:cs="Arial"/>
                <w:sz w:val="18"/>
                <w:szCs w:val="18"/>
              </w:rPr>
            </w:pPr>
            <w:r>
              <w:rPr>
                <w:rFonts w:ascii="Arial" w:hAnsi="Arial" w:cs="Arial"/>
                <w:sz w:val="18"/>
                <w:szCs w:val="18"/>
              </w:rPr>
              <w:t>2016</w:t>
            </w:r>
            <w:r w:rsidR="00BB4DD7" w:rsidRPr="008673D7">
              <w:rPr>
                <w:rFonts w:ascii="Arial" w:hAnsi="Arial" w:cs="Arial"/>
                <w:sz w:val="18"/>
                <w:szCs w:val="18"/>
              </w:rPr>
              <w:t>/2015</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NRZ-3092</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Flex</w:t>
            </w:r>
          </w:p>
        </w:tc>
      </w:tr>
      <w:tr w:rsidR="00BB4DD7" w:rsidRPr="008673D7" w:rsidTr="003D211B">
        <w:tc>
          <w:tcPr>
            <w:tcW w:w="993" w:type="dxa"/>
          </w:tcPr>
          <w:p w:rsidR="00BB4DD7" w:rsidRPr="009576D3" w:rsidRDefault="00BB4DD7" w:rsidP="001802FE">
            <w:pPr>
              <w:pStyle w:val="PargrafodaLista"/>
              <w:numPr>
                <w:ilvl w:val="0"/>
                <w:numId w:val="15"/>
              </w:numPr>
              <w:ind w:hanging="762"/>
              <w:jc w:val="center"/>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Golf Volkswagen (Cultura)</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2000/2000</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DBY-6607</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Uno Mille Fire Flex FIAT</w:t>
            </w:r>
          </w:p>
        </w:tc>
        <w:tc>
          <w:tcPr>
            <w:tcW w:w="1701"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2007/2008</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HSH-0664</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Bicombustível</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Uno Mille Fire FIAT</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2001/2002</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HQH-6873</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Uno Mille Fire Flex FIAT</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lang w:val="en-US"/>
              </w:rPr>
              <w:t>Fiat</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2007/2008</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HSH-0665</w:t>
            </w:r>
          </w:p>
        </w:tc>
        <w:tc>
          <w:tcPr>
            <w:tcW w:w="1559"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Bicombustível</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Celta Super GM</w:t>
            </w:r>
          </w:p>
        </w:tc>
        <w:tc>
          <w:tcPr>
            <w:tcW w:w="1701"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GM-Chevrolet</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2002/2003</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AOG-0202</w:t>
            </w:r>
          </w:p>
        </w:tc>
        <w:tc>
          <w:tcPr>
            <w:tcW w:w="1559"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lang w:val="en-US"/>
              </w:rPr>
            </w:pPr>
          </w:p>
        </w:tc>
        <w:tc>
          <w:tcPr>
            <w:tcW w:w="3118" w:type="dxa"/>
          </w:tcPr>
          <w:p w:rsidR="00BB4DD7" w:rsidRPr="008673D7" w:rsidRDefault="00BB4DD7" w:rsidP="00711B35">
            <w:pPr>
              <w:rPr>
                <w:rFonts w:ascii="Arial" w:hAnsi="Arial" w:cs="Arial"/>
                <w:sz w:val="18"/>
                <w:szCs w:val="18"/>
                <w:lang w:val="en-US"/>
              </w:rPr>
            </w:pPr>
            <w:r w:rsidRPr="008673D7">
              <w:rPr>
                <w:rFonts w:ascii="Arial" w:hAnsi="Arial" w:cs="Arial"/>
                <w:sz w:val="18"/>
                <w:szCs w:val="18"/>
                <w:lang w:val="en-US"/>
              </w:rPr>
              <w:t>Gol 1.6 VW</w:t>
            </w:r>
          </w:p>
        </w:tc>
        <w:tc>
          <w:tcPr>
            <w:tcW w:w="1701"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Volkswagen</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2011/2012</w:t>
            </w:r>
          </w:p>
        </w:tc>
        <w:tc>
          <w:tcPr>
            <w:tcW w:w="1134"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HTO-1875</w:t>
            </w:r>
          </w:p>
        </w:tc>
        <w:tc>
          <w:tcPr>
            <w:tcW w:w="1559" w:type="dxa"/>
          </w:tcPr>
          <w:p w:rsidR="00BB4DD7" w:rsidRPr="008673D7" w:rsidRDefault="00BB4DD7" w:rsidP="00711B35">
            <w:pPr>
              <w:jc w:val="center"/>
              <w:rPr>
                <w:rFonts w:ascii="Arial" w:hAnsi="Arial" w:cs="Arial"/>
                <w:sz w:val="18"/>
                <w:szCs w:val="18"/>
                <w:lang w:val="en-US"/>
              </w:rPr>
            </w:pPr>
            <w:r w:rsidRPr="008673D7">
              <w:rPr>
                <w:rFonts w:ascii="Arial" w:hAnsi="Arial" w:cs="Arial"/>
                <w:sz w:val="18"/>
                <w:szCs w:val="18"/>
                <w:lang w:val="en-US"/>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Uno Mille Economy</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Fiat</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2010/2010</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HSH-5378</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Gasolina</w:t>
            </w:r>
          </w:p>
        </w:tc>
      </w:tr>
      <w:tr w:rsidR="00EB7BE7" w:rsidRPr="008673D7" w:rsidTr="003D211B">
        <w:tc>
          <w:tcPr>
            <w:tcW w:w="993" w:type="dxa"/>
          </w:tcPr>
          <w:p w:rsidR="00BB4DD7" w:rsidRPr="009576D3" w:rsidRDefault="00BB4DD7" w:rsidP="001802FE">
            <w:pPr>
              <w:pStyle w:val="PargrafodaLista"/>
              <w:numPr>
                <w:ilvl w:val="0"/>
                <w:numId w:val="15"/>
              </w:numPr>
              <w:ind w:hanging="762"/>
              <w:rPr>
                <w:rFonts w:ascii="Arial" w:hAnsi="Arial" w:cs="Arial"/>
                <w:sz w:val="18"/>
                <w:szCs w:val="18"/>
              </w:rPr>
            </w:pPr>
          </w:p>
        </w:tc>
        <w:tc>
          <w:tcPr>
            <w:tcW w:w="3118" w:type="dxa"/>
          </w:tcPr>
          <w:p w:rsidR="00BB4DD7" w:rsidRPr="008673D7" w:rsidRDefault="00BB4DD7" w:rsidP="00711B35">
            <w:pPr>
              <w:rPr>
                <w:rFonts w:ascii="Arial" w:hAnsi="Arial" w:cs="Arial"/>
                <w:sz w:val="18"/>
                <w:szCs w:val="18"/>
              </w:rPr>
            </w:pPr>
            <w:r w:rsidRPr="008673D7">
              <w:rPr>
                <w:rFonts w:ascii="Arial" w:hAnsi="Arial" w:cs="Arial"/>
                <w:sz w:val="18"/>
                <w:szCs w:val="18"/>
              </w:rPr>
              <w:t>Gol 4P</w:t>
            </w:r>
          </w:p>
        </w:tc>
        <w:tc>
          <w:tcPr>
            <w:tcW w:w="1701"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BB4DD7" w:rsidRPr="008673D7" w:rsidRDefault="002A0C76" w:rsidP="00711B35">
            <w:pPr>
              <w:jc w:val="center"/>
              <w:rPr>
                <w:rFonts w:ascii="Arial" w:hAnsi="Arial" w:cs="Arial"/>
                <w:sz w:val="18"/>
                <w:szCs w:val="18"/>
              </w:rPr>
            </w:pPr>
            <w:r>
              <w:rPr>
                <w:rFonts w:ascii="Arial" w:hAnsi="Arial" w:cs="Arial"/>
                <w:sz w:val="18"/>
                <w:szCs w:val="18"/>
              </w:rPr>
              <w:t>2016</w:t>
            </w:r>
            <w:r w:rsidR="00BB4DD7" w:rsidRPr="008673D7">
              <w:rPr>
                <w:rFonts w:ascii="Arial" w:hAnsi="Arial" w:cs="Arial"/>
                <w:sz w:val="18"/>
                <w:szCs w:val="18"/>
              </w:rPr>
              <w:t>/</w:t>
            </w:r>
            <w:r>
              <w:rPr>
                <w:rFonts w:ascii="Arial" w:hAnsi="Arial" w:cs="Arial"/>
                <w:sz w:val="18"/>
                <w:szCs w:val="18"/>
              </w:rPr>
              <w:t>2016</w:t>
            </w:r>
          </w:p>
        </w:tc>
        <w:tc>
          <w:tcPr>
            <w:tcW w:w="1134"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NRL-8650</w:t>
            </w:r>
          </w:p>
        </w:tc>
        <w:tc>
          <w:tcPr>
            <w:tcW w:w="1559" w:type="dxa"/>
          </w:tcPr>
          <w:p w:rsidR="00BB4DD7" w:rsidRPr="008673D7" w:rsidRDefault="00BB4DD7" w:rsidP="00711B35">
            <w:pPr>
              <w:jc w:val="center"/>
              <w:rPr>
                <w:rFonts w:ascii="Arial" w:hAnsi="Arial" w:cs="Arial"/>
                <w:sz w:val="18"/>
                <w:szCs w:val="18"/>
              </w:rPr>
            </w:pPr>
            <w:r w:rsidRPr="008673D7">
              <w:rPr>
                <w:rFonts w:ascii="Arial" w:hAnsi="Arial" w:cs="Arial"/>
                <w:sz w:val="18"/>
                <w:szCs w:val="18"/>
              </w:rPr>
              <w:t>Flex</w:t>
            </w:r>
          </w:p>
        </w:tc>
      </w:tr>
      <w:tr w:rsidR="001802FE" w:rsidRPr="001802FE" w:rsidTr="003D211B">
        <w:tc>
          <w:tcPr>
            <w:tcW w:w="993" w:type="dxa"/>
          </w:tcPr>
          <w:p w:rsidR="001802FE" w:rsidRPr="001802FE" w:rsidRDefault="001802FE" w:rsidP="001802FE">
            <w:pPr>
              <w:pStyle w:val="PargrafodaLista"/>
              <w:numPr>
                <w:ilvl w:val="0"/>
                <w:numId w:val="15"/>
              </w:numPr>
              <w:ind w:hanging="762"/>
              <w:jc w:val="center"/>
              <w:rPr>
                <w:rFonts w:ascii="Arial" w:hAnsi="Arial" w:cs="Arial"/>
                <w:sz w:val="18"/>
                <w:szCs w:val="18"/>
              </w:rPr>
            </w:pPr>
          </w:p>
        </w:tc>
        <w:tc>
          <w:tcPr>
            <w:tcW w:w="3118" w:type="dxa"/>
          </w:tcPr>
          <w:p w:rsidR="001802FE" w:rsidRPr="001802FE" w:rsidRDefault="001802FE" w:rsidP="00D651AB">
            <w:pPr>
              <w:rPr>
                <w:rFonts w:ascii="Arial" w:hAnsi="Arial" w:cs="Arial"/>
                <w:sz w:val="18"/>
                <w:szCs w:val="18"/>
              </w:rPr>
            </w:pPr>
            <w:r w:rsidRPr="001802FE">
              <w:rPr>
                <w:rFonts w:ascii="Arial" w:hAnsi="Arial" w:cs="Arial"/>
                <w:sz w:val="18"/>
                <w:szCs w:val="18"/>
              </w:rPr>
              <w:t>Camioneta S10 Cabine Dupla</w:t>
            </w:r>
          </w:p>
        </w:tc>
        <w:tc>
          <w:tcPr>
            <w:tcW w:w="1701" w:type="dxa"/>
          </w:tcPr>
          <w:p w:rsidR="001802FE" w:rsidRPr="001802FE" w:rsidRDefault="001802FE" w:rsidP="00D651AB">
            <w:pPr>
              <w:jc w:val="center"/>
              <w:rPr>
                <w:rFonts w:ascii="Arial" w:hAnsi="Arial" w:cs="Arial"/>
                <w:sz w:val="18"/>
                <w:szCs w:val="18"/>
              </w:rPr>
            </w:pPr>
            <w:r w:rsidRPr="001802FE">
              <w:rPr>
                <w:rFonts w:ascii="Arial" w:hAnsi="Arial" w:cs="Arial"/>
                <w:sz w:val="18"/>
                <w:szCs w:val="18"/>
              </w:rPr>
              <w:t>GM-Chevrolet</w:t>
            </w:r>
          </w:p>
        </w:tc>
        <w:tc>
          <w:tcPr>
            <w:tcW w:w="1134" w:type="dxa"/>
          </w:tcPr>
          <w:p w:rsidR="001802FE" w:rsidRPr="001802FE" w:rsidRDefault="002A0C76" w:rsidP="00D651AB">
            <w:pPr>
              <w:jc w:val="center"/>
              <w:rPr>
                <w:rFonts w:ascii="Arial" w:hAnsi="Arial" w:cs="Arial"/>
                <w:sz w:val="18"/>
                <w:szCs w:val="18"/>
              </w:rPr>
            </w:pPr>
            <w:r>
              <w:rPr>
                <w:rFonts w:ascii="Arial" w:hAnsi="Arial" w:cs="Arial"/>
                <w:sz w:val="18"/>
                <w:szCs w:val="18"/>
              </w:rPr>
              <w:t>2016</w:t>
            </w:r>
            <w:r w:rsidR="001802FE" w:rsidRPr="001802FE">
              <w:rPr>
                <w:rFonts w:ascii="Arial" w:hAnsi="Arial" w:cs="Arial"/>
                <w:sz w:val="18"/>
                <w:szCs w:val="18"/>
              </w:rPr>
              <w:t>/</w:t>
            </w:r>
            <w:r>
              <w:rPr>
                <w:rFonts w:ascii="Arial" w:hAnsi="Arial" w:cs="Arial"/>
                <w:sz w:val="18"/>
                <w:szCs w:val="18"/>
              </w:rPr>
              <w:t>2016</w:t>
            </w:r>
          </w:p>
        </w:tc>
        <w:tc>
          <w:tcPr>
            <w:tcW w:w="1134" w:type="dxa"/>
          </w:tcPr>
          <w:p w:rsidR="001802FE" w:rsidRPr="001802FE" w:rsidRDefault="001802FE" w:rsidP="00D651AB">
            <w:pPr>
              <w:jc w:val="center"/>
              <w:rPr>
                <w:rFonts w:ascii="Arial" w:hAnsi="Arial" w:cs="Arial"/>
                <w:sz w:val="18"/>
                <w:szCs w:val="18"/>
              </w:rPr>
            </w:pPr>
            <w:r w:rsidRPr="001802FE">
              <w:rPr>
                <w:rFonts w:ascii="Arial" w:hAnsi="Arial" w:cs="Arial"/>
                <w:sz w:val="18"/>
                <w:szCs w:val="18"/>
              </w:rPr>
              <w:t>NRZ-3093</w:t>
            </w:r>
          </w:p>
        </w:tc>
        <w:tc>
          <w:tcPr>
            <w:tcW w:w="1559" w:type="dxa"/>
          </w:tcPr>
          <w:p w:rsidR="001802FE" w:rsidRPr="001802FE" w:rsidRDefault="001802FE" w:rsidP="00D651AB">
            <w:pPr>
              <w:jc w:val="center"/>
              <w:rPr>
                <w:rFonts w:ascii="Arial" w:hAnsi="Arial" w:cs="Arial"/>
                <w:sz w:val="18"/>
                <w:szCs w:val="18"/>
              </w:rPr>
            </w:pPr>
            <w:r w:rsidRPr="001802FE">
              <w:rPr>
                <w:rFonts w:ascii="Arial" w:hAnsi="Arial" w:cs="Arial"/>
                <w:sz w:val="18"/>
                <w:szCs w:val="18"/>
              </w:rPr>
              <w:t>Diesel</w:t>
            </w:r>
          </w:p>
        </w:tc>
      </w:tr>
    </w:tbl>
    <w:p w:rsidR="00EB7BE7" w:rsidRDefault="00EB7BE7" w:rsidP="00EB7BE7">
      <w:pPr>
        <w:spacing w:before="100" w:after="0"/>
        <w:jc w:val="both"/>
        <w:rPr>
          <w:rFonts w:ascii="Arial" w:hAnsi="Arial"/>
        </w:rPr>
      </w:pPr>
    </w:p>
    <w:tbl>
      <w:tblPr>
        <w:tblStyle w:val="Tabelacomgrade"/>
        <w:tblW w:w="9639" w:type="dxa"/>
        <w:tblInd w:w="108" w:type="dxa"/>
        <w:tblLayout w:type="fixed"/>
        <w:tblLook w:val="04A0" w:firstRow="1" w:lastRow="0" w:firstColumn="1" w:lastColumn="0" w:noHBand="0" w:noVBand="1"/>
      </w:tblPr>
      <w:tblGrid>
        <w:gridCol w:w="993"/>
        <w:gridCol w:w="3118"/>
        <w:gridCol w:w="1701"/>
        <w:gridCol w:w="1134"/>
        <w:gridCol w:w="1134"/>
        <w:gridCol w:w="1559"/>
      </w:tblGrid>
      <w:tr w:rsidR="00D355A7" w:rsidRPr="008673D7" w:rsidTr="003D211B">
        <w:tc>
          <w:tcPr>
            <w:tcW w:w="9639" w:type="dxa"/>
            <w:gridSpan w:val="6"/>
          </w:tcPr>
          <w:p w:rsidR="00D355A7" w:rsidRPr="008673D7" w:rsidRDefault="00D355A7" w:rsidP="00D651AB">
            <w:pPr>
              <w:jc w:val="center"/>
              <w:rPr>
                <w:rFonts w:ascii="Arial" w:hAnsi="Arial" w:cs="Arial"/>
                <w:b/>
                <w:sz w:val="18"/>
                <w:szCs w:val="18"/>
              </w:rPr>
            </w:pPr>
            <w:r>
              <w:rPr>
                <w:rFonts w:ascii="Arial" w:hAnsi="Arial" w:cs="Arial"/>
                <w:b/>
                <w:sz w:val="18"/>
                <w:szCs w:val="18"/>
              </w:rPr>
              <w:t>LOTE 03 – MOTOS</w:t>
            </w:r>
          </w:p>
        </w:tc>
      </w:tr>
      <w:tr w:rsidR="00D355A7" w:rsidRPr="008673D7" w:rsidTr="003D211B">
        <w:tc>
          <w:tcPr>
            <w:tcW w:w="993"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Ordem</w:t>
            </w:r>
          </w:p>
        </w:tc>
        <w:tc>
          <w:tcPr>
            <w:tcW w:w="3118"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Veículo</w:t>
            </w:r>
          </w:p>
        </w:tc>
        <w:tc>
          <w:tcPr>
            <w:tcW w:w="1701"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Marca</w:t>
            </w:r>
          </w:p>
        </w:tc>
        <w:tc>
          <w:tcPr>
            <w:tcW w:w="1134"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Ano</w:t>
            </w:r>
          </w:p>
        </w:tc>
        <w:tc>
          <w:tcPr>
            <w:tcW w:w="1134"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Placa</w:t>
            </w:r>
          </w:p>
        </w:tc>
        <w:tc>
          <w:tcPr>
            <w:tcW w:w="1559"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Combustível</w:t>
            </w:r>
          </w:p>
        </w:tc>
      </w:tr>
      <w:tr w:rsidR="00D355A7" w:rsidRPr="008673D7" w:rsidTr="003D211B">
        <w:tc>
          <w:tcPr>
            <w:tcW w:w="993" w:type="dxa"/>
          </w:tcPr>
          <w:p w:rsidR="00D355A7" w:rsidRPr="00D355A7" w:rsidRDefault="00D355A7" w:rsidP="00D355A7">
            <w:pPr>
              <w:pStyle w:val="PargrafodaLista"/>
              <w:numPr>
                <w:ilvl w:val="0"/>
                <w:numId w:val="15"/>
              </w:numPr>
              <w:ind w:hanging="762"/>
              <w:rPr>
                <w:rFonts w:ascii="Arial" w:hAnsi="Arial" w:cs="Arial"/>
                <w:sz w:val="18"/>
                <w:szCs w:val="18"/>
              </w:rPr>
            </w:pPr>
          </w:p>
        </w:tc>
        <w:tc>
          <w:tcPr>
            <w:tcW w:w="3118" w:type="dxa"/>
          </w:tcPr>
          <w:p w:rsidR="00D355A7" w:rsidRPr="008673D7" w:rsidRDefault="00D355A7" w:rsidP="00D651AB">
            <w:pPr>
              <w:rPr>
                <w:rFonts w:ascii="Arial" w:hAnsi="Arial" w:cs="Arial"/>
                <w:sz w:val="18"/>
                <w:szCs w:val="18"/>
              </w:rPr>
            </w:pPr>
            <w:r w:rsidRPr="008673D7">
              <w:rPr>
                <w:rFonts w:ascii="Arial" w:hAnsi="Arial" w:cs="Arial"/>
                <w:sz w:val="18"/>
                <w:szCs w:val="18"/>
              </w:rPr>
              <w:t>Moto Honda XLR 125</w:t>
            </w:r>
          </w:p>
        </w:tc>
        <w:tc>
          <w:tcPr>
            <w:tcW w:w="1701"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Honda</w:t>
            </w:r>
          </w:p>
        </w:tc>
        <w:tc>
          <w:tcPr>
            <w:tcW w:w="1134"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2002/2002</w:t>
            </w:r>
          </w:p>
        </w:tc>
        <w:tc>
          <w:tcPr>
            <w:tcW w:w="1134"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HRW 9101</w:t>
            </w:r>
          </w:p>
        </w:tc>
        <w:tc>
          <w:tcPr>
            <w:tcW w:w="1559"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Gasolina</w:t>
            </w:r>
          </w:p>
        </w:tc>
      </w:tr>
      <w:tr w:rsidR="00D355A7" w:rsidRPr="008673D7" w:rsidTr="003D211B">
        <w:tc>
          <w:tcPr>
            <w:tcW w:w="993" w:type="dxa"/>
          </w:tcPr>
          <w:p w:rsidR="00D355A7" w:rsidRPr="00D355A7" w:rsidRDefault="00D355A7" w:rsidP="00D355A7">
            <w:pPr>
              <w:pStyle w:val="PargrafodaLista"/>
              <w:numPr>
                <w:ilvl w:val="0"/>
                <w:numId w:val="15"/>
              </w:numPr>
              <w:ind w:hanging="762"/>
              <w:rPr>
                <w:rFonts w:ascii="Arial" w:hAnsi="Arial" w:cs="Arial"/>
                <w:sz w:val="18"/>
                <w:szCs w:val="18"/>
              </w:rPr>
            </w:pPr>
          </w:p>
        </w:tc>
        <w:tc>
          <w:tcPr>
            <w:tcW w:w="3118" w:type="dxa"/>
          </w:tcPr>
          <w:p w:rsidR="00D355A7" w:rsidRPr="008673D7" w:rsidRDefault="00D355A7" w:rsidP="00D651AB">
            <w:pPr>
              <w:rPr>
                <w:rFonts w:ascii="Arial" w:hAnsi="Arial" w:cs="Arial"/>
                <w:sz w:val="18"/>
                <w:szCs w:val="18"/>
              </w:rPr>
            </w:pPr>
            <w:r w:rsidRPr="008673D7">
              <w:rPr>
                <w:rFonts w:ascii="Arial" w:hAnsi="Arial" w:cs="Arial"/>
                <w:sz w:val="18"/>
                <w:szCs w:val="18"/>
              </w:rPr>
              <w:t>Moto Honda XLR 125</w:t>
            </w:r>
          </w:p>
        </w:tc>
        <w:tc>
          <w:tcPr>
            <w:tcW w:w="1701"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Honda</w:t>
            </w:r>
          </w:p>
        </w:tc>
        <w:tc>
          <w:tcPr>
            <w:tcW w:w="1134"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1998/1998</w:t>
            </w:r>
          </w:p>
        </w:tc>
        <w:tc>
          <w:tcPr>
            <w:tcW w:w="1134"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HRQ 9945</w:t>
            </w:r>
          </w:p>
        </w:tc>
        <w:tc>
          <w:tcPr>
            <w:tcW w:w="1559"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Gasolina</w:t>
            </w:r>
          </w:p>
        </w:tc>
      </w:tr>
      <w:tr w:rsidR="00D355A7" w:rsidRPr="008673D7" w:rsidTr="003D211B">
        <w:tc>
          <w:tcPr>
            <w:tcW w:w="993" w:type="dxa"/>
          </w:tcPr>
          <w:p w:rsidR="00D355A7" w:rsidRPr="00D355A7" w:rsidRDefault="00D355A7" w:rsidP="00D355A7">
            <w:pPr>
              <w:pStyle w:val="PargrafodaLista"/>
              <w:numPr>
                <w:ilvl w:val="0"/>
                <w:numId w:val="15"/>
              </w:numPr>
              <w:ind w:hanging="762"/>
              <w:jc w:val="center"/>
              <w:rPr>
                <w:rFonts w:ascii="Arial" w:hAnsi="Arial" w:cs="Arial"/>
                <w:sz w:val="18"/>
                <w:szCs w:val="18"/>
              </w:rPr>
            </w:pPr>
          </w:p>
        </w:tc>
        <w:tc>
          <w:tcPr>
            <w:tcW w:w="3118" w:type="dxa"/>
          </w:tcPr>
          <w:p w:rsidR="00D355A7" w:rsidRPr="008673D7" w:rsidRDefault="00D355A7" w:rsidP="00D651AB">
            <w:pPr>
              <w:rPr>
                <w:rFonts w:ascii="Arial" w:hAnsi="Arial" w:cs="Arial"/>
                <w:sz w:val="18"/>
                <w:szCs w:val="18"/>
              </w:rPr>
            </w:pPr>
            <w:r w:rsidRPr="008673D7">
              <w:rPr>
                <w:rFonts w:ascii="Arial" w:hAnsi="Arial" w:cs="Arial"/>
                <w:sz w:val="18"/>
                <w:szCs w:val="18"/>
              </w:rPr>
              <w:t>Motoneta Honda C100 BIZ</w:t>
            </w:r>
          </w:p>
        </w:tc>
        <w:tc>
          <w:tcPr>
            <w:tcW w:w="1701"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Honda</w:t>
            </w:r>
          </w:p>
        </w:tc>
        <w:tc>
          <w:tcPr>
            <w:tcW w:w="1134"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2003/2003</w:t>
            </w:r>
          </w:p>
        </w:tc>
        <w:tc>
          <w:tcPr>
            <w:tcW w:w="1134"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HRW-8997</w:t>
            </w:r>
          </w:p>
        </w:tc>
        <w:tc>
          <w:tcPr>
            <w:tcW w:w="1559"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Gasolina</w:t>
            </w:r>
          </w:p>
        </w:tc>
      </w:tr>
      <w:tr w:rsidR="00D355A7" w:rsidRPr="008673D7" w:rsidTr="003D211B">
        <w:tc>
          <w:tcPr>
            <w:tcW w:w="993" w:type="dxa"/>
          </w:tcPr>
          <w:p w:rsidR="00D355A7" w:rsidRPr="00D355A7" w:rsidRDefault="00D355A7" w:rsidP="00D355A7">
            <w:pPr>
              <w:pStyle w:val="PargrafodaLista"/>
              <w:numPr>
                <w:ilvl w:val="0"/>
                <w:numId w:val="15"/>
              </w:numPr>
              <w:ind w:hanging="762"/>
              <w:jc w:val="center"/>
              <w:rPr>
                <w:rFonts w:ascii="Arial" w:hAnsi="Arial" w:cs="Arial"/>
                <w:sz w:val="18"/>
                <w:szCs w:val="18"/>
              </w:rPr>
            </w:pPr>
          </w:p>
        </w:tc>
        <w:tc>
          <w:tcPr>
            <w:tcW w:w="3118" w:type="dxa"/>
          </w:tcPr>
          <w:p w:rsidR="00D355A7" w:rsidRPr="008673D7" w:rsidRDefault="00D355A7" w:rsidP="00D651AB">
            <w:pPr>
              <w:rPr>
                <w:rFonts w:ascii="Arial" w:hAnsi="Arial" w:cs="Arial"/>
                <w:sz w:val="18"/>
                <w:szCs w:val="18"/>
              </w:rPr>
            </w:pPr>
            <w:r w:rsidRPr="008673D7">
              <w:rPr>
                <w:rFonts w:ascii="Arial" w:hAnsi="Arial" w:cs="Arial"/>
                <w:sz w:val="18"/>
                <w:szCs w:val="18"/>
              </w:rPr>
              <w:t>Motoneta Honda Biz 125 ES</w:t>
            </w:r>
          </w:p>
        </w:tc>
        <w:tc>
          <w:tcPr>
            <w:tcW w:w="1701"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Honda</w:t>
            </w:r>
          </w:p>
        </w:tc>
        <w:tc>
          <w:tcPr>
            <w:tcW w:w="1134"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2007/2007</w:t>
            </w:r>
          </w:p>
        </w:tc>
        <w:tc>
          <w:tcPr>
            <w:tcW w:w="1134"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HRW-9245</w:t>
            </w:r>
          </w:p>
        </w:tc>
        <w:tc>
          <w:tcPr>
            <w:tcW w:w="1559"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Gasolina</w:t>
            </w:r>
          </w:p>
        </w:tc>
      </w:tr>
      <w:tr w:rsidR="00D355A7" w:rsidRPr="008673D7" w:rsidTr="003D211B">
        <w:tc>
          <w:tcPr>
            <w:tcW w:w="993" w:type="dxa"/>
          </w:tcPr>
          <w:p w:rsidR="00D355A7" w:rsidRPr="00D355A7" w:rsidRDefault="00D355A7" w:rsidP="00D355A7">
            <w:pPr>
              <w:pStyle w:val="PargrafodaLista"/>
              <w:numPr>
                <w:ilvl w:val="0"/>
                <w:numId w:val="15"/>
              </w:numPr>
              <w:ind w:hanging="762"/>
              <w:rPr>
                <w:rFonts w:ascii="Arial" w:hAnsi="Arial" w:cs="Arial"/>
                <w:sz w:val="18"/>
                <w:szCs w:val="18"/>
              </w:rPr>
            </w:pPr>
          </w:p>
        </w:tc>
        <w:tc>
          <w:tcPr>
            <w:tcW w:w="3118" w:type="dxa"/>
          </w:tcPr>
          <w:p w:rsidR="00D355A7" w:rsidRPr="008673D7" w:rsidRDefault="00D355A7" w:rsidP="00D651AB">
            <w:pPr>
              <w:rPr>
                <w:rFonts w:ascii="Arial" w:hAnsi="Arial" w:cs="Arial"/>
                <w:sz w:val="18"/>
                <w:szCs w:val="18"/>
              </w:rPr>
            </w:pPr>
            <w:r w:rsidRPr="008673D7">
              <w:rPr>
                <w:rFonts w:ascii="Arial" w:hAnsi="Arial" w:cs="Arial"/>
                <w:sz w:val="18"/>
                <w:szCs w:val="18"/>
              </w:rPr>
              <w:t>Motoneta Honda C100 Biz ES</w:t>
            </w:r>
          </w:p>
        </w:tc>
        <w:tc>
          <w:tcPr>
            <w:tcW w:w="1701"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Honda</w:t>
            </w:r>
          </w:p>
        </w:tc>
        <w:tc>
          <w:tcPr>
            <w:tcW w:w="1134"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2005/2005</w:t>
            </w:r>
          </w:p>
        </w:tc>
        <w:tc>
          <w:tcPr>
            <w:tcW w:w="1134"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HRW-9244</w:t>
            </w:r>
          </w:p>
        </w:tc>
        <w:tc>
          <w:tcPr>
            <w:tcW w:w="1559" w:type="dxa"/>
          </w:tcPr>
          <w:p w:rsidR="00D355A7" w:rsidRPr="008673D7" w:rsidRDefault="00D355A7" w:rsidP="00D651AB">
            <w:pPr>
              <w:jc w:val="center"/>
              <w:rPr>
                <w:rFonts w:ascii="Arial" w:hAnsi="Arial" w:cs="Arial"/>
                <w:sz w:val="18"/>
                <w:szCs w:val="18"/>
              </w:rPr>
            </w:pPr>
            <w:r w:rsidRPr="008673D7">
              <w:rPr>
                <w:rFonts w:ascii="Arial" w:hAnsi="Arial" w:cs="Arial"/>
                <w:sz w:val="18"/>
                <w:szCs w:val="18"/>
              </w:rPr>
              <w:t>Gasolina</w:t>
            </w:r>
          </w:p>
        </w:tc>
      </w:tr>
    </w:tbl>
    <w:p w:rsidR="00D355A7" w:rsidRDefault="00D355A7" w:rsidP="00D355A7">
      <w:pPr>
        <w:spacing w:before="100" w:after="0"/>
        <w:jc w:val="both"/>
        <w:rPr>
          <w:rFonts w:ascii="Arial" w:hAnsi="Arial"/>
        </w:rPr>
      </w:pPr>
    </w:p>
    <w:p w:rsidR="004A2A31" w:rsidRDefault="004A2A31" w:rsidP="004A2A31">
      <w:pPr>
        <w:spacing w:before="100"/>
        <w:jc w:val="both"/>
        <w:rPr>
          <w:rFonts w:ascii="Arial" w:hAnsi="Arial"/>
        </w:rPr>
      </w:pPr>
      <w:r>
        <w:rPr>
          <w:rFonts w:ascii="Arial" w:hAnsi="Arial"/>
        </w:rPr>
        <w:t xml:space="preserve">3.3. A quantidade de veículos indicada no item 3.2 visa somente oferecer aos licitantes elemento para avaliação potencial de serviços, sendo que tal quantitativo não constitui, sob nenhuma hipótese, garantia de volume de serviço a ser requisitado, reservando-se </w:t>
      </w:r>
      <w:r w:rsidR="002B5769">
        <w:rPr>
          <w:rFonts w:ascii="Arial" w:hAnsi="Arial"/>
        </w:rPr>
        <w:t xml:space="preserve">ao </w:t>
      </w:r>
      <w:r w:rsidR="002B5769" w:rsidRPr="002B5769">
        <w:rPr>
          <w:rFonts w:ascii="Arial" w:hAnsi="Arial"/>
          <w:snapToGrid w:val="0"/>
          <w:szCs w:val="22"/>
        </w:rPr>
        <w:t>MUNICÍPIO DE MUNDO NOVO – MS</w:t>
      </w:r>
      <w:r w:rsidR="002B5769" w:rsidRPr="002B5769">
        <w:rPr>
          <w:rFonts w:ascii="Arial" w:hAnsi="Arial"/>
          <w:b/>
          <w:snapToGrid w:val="0"/>
          <w:szCs w:val="22"/>
        </w:rPr>
        <w:t>.</w:t>
      </w:r>
      <w:r>
        <w:rPr>
          <w:rFonts w:ascii="Arial" w:hAnsi="Arial"/>
        </w:rPr>
        <w:t xml:space="preserve"> o direito de alterar a distribuição da frota, adaptando-se às suas necessidades.</w:t>
      </w:r>
    </w:p>
    <w:p w:rsidR="009E26C2" w:rsidRDefault="004A2A31" w:rsidP="002B5769">
      <w:pPr>
        <w:pStyle w:val="Corpodetexto"/>
        <w:spacing w:before="100"/>
        <w:jc w:val="both"/>
        <w:rPr>
          <w:rFonts w:ascii="Arial" w:hAnsi="Arial" w:cs="Arial"/>
          <w:sz w:val="22"/>
          <w:szCs w:val="22"/>
        </w:rPr>
      </w:pPr>
      <w:r w:rsidRPr="002B5769">
        <w:rPr>
          <w:rFonts w:ascii="Arial" w:hAnsi="Arial" w:cs="Arial"/>
          <w:sz w:val="22"/>
          <w:szCs w:val="22"/>
        </w:rPr>
        <w:t>3.4. O número de veículos indicado poderá, no transcorrer d</w:t>
      </w:r>
      <w:r w:rsidR="00131DA0">
        <w:rPr>
          <w:rFonts w:ascii="Arial" w:hAnsi="Arial" w:cs="Arial"/>
          <w:sz w:val="22"/>
          <w:szCs w:val="22"/>
        </w:rPr>
        <w:t>a</w:t>
      </w:r>
      <w:r w:rsidRPr="002B5769">
        <w:rPr>
          <w:rFonts w:ascii="Arial" w:hAnsi="Arial" w:cs="Arial"/>
          <w:sz w:val="22"/>
          <w:szCs w:val="22"/>
        </w:rPr>
        <w:t xml:space="preserve"> </w:t>
      </w:r>
      <w:r w:rsidR="005254E8">
        <w:rPr>
          <w:rFonts w:ascii="Arial" w:hAnsi="Arial" w:cs="Arial"/>
          <w:sz w:val="22"/>
          <w:szCs w:val="22"/>
        </w:rPr>
        <w:t>Ata de Registro de Preços</w:t>
      </w:r>
      <w:r w:rsidRPr="002B5769">
        <w:rPr>
          <w:rFonts w:ascii="Arial" w:hAnsi="Arial" w:cs="Arial"/>
          <w:sz w:val="22"/>
          <w:szCs w:val="22"/>
        </w:rPr>
        <w:t xml:space="preserve">, sofrer alterações em seu quantitativo, visto que </w:t>
      </w:r>
      <w:r w:rsidR="002B5769">
        <w:rPr>
          <w:rFonts w:ascii="Arial" w:hAnsi="Arial" w:cs="Arial"/>
          <w:sz w:val="22"/>
          <w:szCs w:val="22"/>
        </w:rPr>
        <w:t>poderão ocorrer avarias por sinistro</w:t>
      </w:r>
      <w:r w:rsidR="009E26C2">
        <w:rPr>
          <w:rFonts w:ascii="Arial" w:hAnsi="Arial" w:cs="Arial"/>
          <w:sz w:val="22"/>
          <w:szCs w:val="22"/>
        </w:rPr>
        <w:t xml:space="preserve"> e leilão, bem como novas aquisições.</w:t>
      </w:r>
    </w:p>
    <w:p w:rsidR="004A2A31" w:rsidRDefault="004A2A31" w:rsidP="004A2A31">
      <w:pPr>
        <w:jc w:val="both"/>
        <w:rPr>
          <w:rFonts w:ascii="Arial" w:hAnsi="Arial"/>
          <w:b/>
          <w:snapToGrid w:val="0"/>
        </w:rPr>
      </w:pPr>
      <w:r>
        <w:rPr>
          <w:rFonts w:ascii="Arial" w:hAnsi="Arial"/>
          <w:b/>
          <w:snapToGrid w:val="0"/>
        </w:rPr>
        <w:t>4. ESPECIFICAÇÕES BÁSICAS DOS SERVIÇOS</w:t>
      </w:r>
    </w:p>
    <w:p w:rsidR="004A2A31" w:rsidRPr="009E26C2" w:rsidRDefault="004A2A31" w:rsidP="009E26C2">
      <w:pPr>
        <w:spacing w:before="100"/>
        <w:jc w:val="both"/>
        <w:rPr>
          <w:rFonts w:ascii="Arial" w:hAnsi="Arial" w:cs="Arial"/>
          <w:snapToGrid w:val="0"/>
          <w:szCs w:val="22"/>
        </w:rPr>
      </w:pPr>
      <w:r w:rsidRPr="009E26C2">
        <w:rPr>
          <w:rFonts w:ascii="Arial" w:hAnsi="Arial" w:cs="Arial"/>
          <w:snapToGrid w:val="0"/>
          <w:szCs w:val="22"/>
        </w:rPr>
        <w:lastRenderedPageBreak/>
        <w:t xml:space="preserve">4.1. Os serviços de manutenção preventiva e corretiva de mecânica, elétrica, hidráulica, funilaria, </w:t>
      </w:r>
      <w:bookmarkStart w:id="0" w:name="_GoBack"/>
      <w:r w:rsidRPr="009E26C2">
        <w:rPr>
          <w:rFonts w:ascii="Arial" w:hAnsi="Arial" w:cs="Arial"/>
          <w:snapToGrid w:val="0"/>
          <w:szCs w:val="22"/>
        </w:rPr>
        <w:t>pintura (corretiva, preventiva e estética) e capotaria/tapeçaria, incluindo o fornecimento e troca de peças, acessórios, alinhamento, balanceamento e cambagem, nos veículos relacionados no item 3.2, serão executados, no todo ou em parte, conforme a seguir discriminado:</w:t>
      </w:r>
      <w:bookmarkEnd w:id="0"/>
    </w:p>
    <w:p w:rsidR="004A2A31" w:rsidRPr="009E26C2" w:rsidRDefault="004A2A31" w:rsidP="009E26C2">
      <w:pPr>
        <w:spacing w:before="100"/>
        <w:jc w:val="both"/>
        <w:rPr>
          <w:rFonts w:ascii="Arial" w:hAnsi="Arial" w:cs="Arial"/>
          <w:snapToGrid w:val="0"/>
          <w:szCs w:val="22"/>
        </w:rPr>
      </w:pPr>
      <w:r w:rsidRPr="009E26C2">
        <w:rPr>
          <w:rFonts w:ascii="Arial" w:hAnsi="Arial" w:cs="Arial"/>
          <w:snapToGrid w:val="0"/>
          <w:szCs w:val="22"/>
        </w:rPr>
        <w:t>4.1.1. MANUTENÇÃO PREVENTIVA: Serviços de caráter revisional, com ocorrência em intervalos regulares de quilometragens percorridas ou tempo de utilização, previstos no manual de manutenção dos veículos, compreendidos basicamente na substituição de componentes de vida útil pré-determinada, tais como: óleo, elementos de filtros, correias, velas, bicos injetores, pastilhas e lonas de freio, etc.</w:t>
      </w:r>
    </w:p>
    <w:p w:rsidR="004A2A31" w:rsidRPr="009E26C2" w:rsidRDefault="004A2A31" w:rsidP="009E26C2">
      <w:pPr>
        <w:spacing w:before="100"/>
        <w:jc w:val="both"/>
        <w:rPr>
          <w:rFonts w:ascii="Arial" w:hAnsi="Arial" w:cs="Arial"/>
          <w:snapToGrid w:val="0"/>
          <w:szCs w:val="22"/>
        </w:rPr>
      </w:pPr>
      <w:r w:rsidRPr="009E26C2">
        <w:rPr>
          <w:rFonts w:ascii="Arial" w:hAnsi="Arial" w:cs="Arial"/>
          <w:snapToGrid w:val="0"/>
          <w:szCs w:val="22"/>
        </w:rPr>
        <w:t>4.1.2. MANUTENÇÃO CORRETIVA: São todos os serviços e reparos necessários aos defeitos ocorridos acidentalmente como, por exemplo: quebra ou defeitos de componentes e desgastes prematuros de peças.</w:t>
      </w:r>
    </w:p>
    <w:p w:rsidR="004A2A31" w:rsidRPr="009E26C2" w:rsidRDefault="004A2A31" w:rsidP="009E26C2">
      <w:pPr>
        <w:pStyle w:val="Corpodetexto"/>
        <w:spacing w:before="100"/>
        <w:jc w:val="both"/>
        <w:rPr>
          <w:rFonts w:ascii="Arial" w:hAnsi="Arial" w:cs="Arial"/>
          <w:snapToGrid w:val="0"/>
          <w:sz w:val="22"/>
          <w:szCs w:val="22"/>
        </w:rPr>
      </w:pPr>
      <w:r w:rsidRPr="009E26C2">
        <w:rPr>
          <w:rFonts w:ascii="Arial" w:hAnsi="Arial" w:cs="Arial"/>
          <w:snapToGrid w:val="0"/>
          <w:sz w:val="22"/>
          <w:szCs w:val="22"/>
        </w:rPr>
        <w:t>4.1.3. SERVIÇOS MECÂNICOS EM GERAL:</w:t>
      </w:r>
    </w:p>
    <w:p w:rsidR="004A2A31" w:rsidRPr="009E26C2" w:rsidRDefault="004A2A31" w:rsidP="009E26C2">
      <w:pPr>
        <w:spacing w:before="100"/>
        <w:jc w:val="both"/>
        <w:rPr>
          <w:rFonts w:ascii="Arial" w:hAnsi="Arial" w:cs="Arial"/>
          <w:snapToGrid w:val="0"/>
          <w:szCs w:val="22"/>
        </w:rPr>
      </w:pPr>
      <w:r w:rsidRPr="009E26C2">
        <w:rPr>
          <w:rFonts w:ascii="Arial" w:hAnsi="Arial" w:cs="Arial"/>
          <w:snapToGrid w:val="0"/>
          <w:szCs w:val="22"/>
        </w:rPr>
        <w:t>4.1.3.1. Desmontagem, retífica/reparo, montagem e ajuste de motores a combustão de baixa e alta pressão movidos a gasolina, álcool e diesel.</w:t>
      </w:r>
    </w:p>
    <w:p w:rsidR="004A2A31" w:rsidRDefault="004A2A31" w:rsidP="004A2A31">
      <w:pPr>
        <w:spacing w:before="100"/>
        <w:jc w:val="both"/>
        <w:rPr>
          <w:rFonts w:ascii="Arial" w:hAnsi="Arial"/>
          <w:snapToGrid w:val="0"/>
        </w:rPr>
      </w:pPr>
      <w:r>
        <w:rPr>
          <w:rFonts w:ascii="Arial" w:hAnsi="Arial"/>
          <w:snapToGrid w:val="0"/>
        </w:rPr>
        <w:t>4.1.3.2. Desmontagem, reparação, montagem e ajuste de cubos de roda, rodas, borracharia e pneus, manutenção e recuperação de ar-condicionado, alinhamentos, cambagem e balanceamento, carburadores, injetores de combustível mecânicos e/ou eletrônicos, mangas e eixos de transmissão, bombas d’água, de combustível e outros, troca preventiva de óleos lubrificantes e filtros diversos, câmbio mecânico e/ou automático, (caixa de mudança de marchas), reduções e/ou trações 4X4, freios, embreagem, rolamentos, retentores, sistema de arrefecimento (radiadores), válvulas, diferencial (ais), distribuição, direção, engrenagens diversas, amortecedores, suspensão, magnetos, mancais, suportes, biela, pistões, retifica de motores à combustão, enfim, todos os serviços mecânicos e hidráulicos do veículo, inclusive, substituição de peças e acessórios avariados ou com defeito.</w:t>
      </w:r>
    </w:p>
    <w:p w:rsidR="004A2A31" w:rsidRDefault="004A2A31" w:rsidP="004A2A31">
      <w:pPr>
        <w:spacing w:before="100"/>
        <w:jc w:val="both"/>
        <w:rPr>
          <w:rFonts w:ascii="Arial" w:hAnsi="Arial"/>
          <w:snapToGrid w:val="0"/>
        </w:rPr>
      </w:pPr>
      <w:r>
        <w:rPr>
          <w:rFonts w:ascii="Arial" w:hAnsi="Arial"/>
          <w:snapToGrid w:val="0"/>
        </w:rPr>
        <w:t>4.1.4. SERVIÇOS ELÉTRICOS E ELETRÔNICOS</w:t>
      </w:r>
    </w:p>
    <w:p w:rsidR="004A2A31" w:rsidRDefault="004A2A31" w:rsidP="004A2A31">
      <w:pPr>
        <w:spacing w:before="100"/>
        <w:jc w:val="both"/>
        <w:rPr>
          <w:rFonts w:ascii="Arial" w:hAnsi="Arial"/>
          <w:snapToGrid w:val="0"/>
        </w:rPr>
      </w:pPr>
      <w:r>
        <w:rPr>
          <w:rFonts w:ascii="Arial" w:hAnsi="Arial"/>
          <w:snapToGrid w:val="0"/>
        </w:rPr>
        <w:t>4.1.4.1. Reparo e revisão de todo o sistema elétrico e eletrônico, com substituição de lâmpadas, faróis, fusíveis, relês, fios e cabos elétricos, ignição eletrônica, bateria, alternador, motores elétricos etc.</w:t>
      </w:r>
    </w:p>
    <w:p w:rsidR="004A2A31" w:rsidRDefault="004A2A31" w:rsidP="004A2A31">
      <w:pPr>
        <w:spacing w:before="100"/>
        <w:jc w:val="both"/>
        <w:rPr>
          <w:rFonts w:ascii="Arial" w:hAnsi="Arial"/>
          <w:snapToGrid w:val="0"/>
        </w:rPr>
      </w:pPr>
      <w:r>
        <w:rPr>
          <w:rFonts w:ascii="Arial" w:hAnsi="Arial"/>
          <w:snapToGrid w:val="0"/>
        </w:rPr>
        <w:t>4.1.5. SERVIÇOS DE CAPOTARIA/TAPECARIA</w:t>
      </w:r>
    </w:p>
    <w:p w:rsidR="004A2A31" w:rsidRDefault="004A2A31" w:rsidP="004A2A31">
      <w:pPr>
        <w:spacing w:before="100"/>
        <w:jc w:val="both"/>
        <w:rPr>
          <w:rFonts w:ascii="Arial" w:hAnsi="Arial"/>
          <w:snapToGrid w:val="0"/>
        </w:rPr>
      </w:pPr>
      <w:r>
        <w:rPr>
          <w:rFonts w:ascii="Arial" w:hAnsi="Arial"/>
          <w:snapToGrid w:val="0"/>
        </w:rPr>
        <w:t>4.1.5.1. Conserto, com fornecimento e colocação de forramentos e peças necessárias à manutenção e/ou reforma dos veículos.</w:t>
      </w:r>
    </w:p>
    <w:p w:rsidR="004A2A31" w:rsidRDefault="004A2A31" w:rsidP="004A2A31">
      <w:pPr>
        <w:spacing w:before="100"/>
        <w:jc w:val="both"/>
        <w:rPr>
          <w:rFonts w:ascii="Arial" w:hAnsi="Arial"/>
          <w:snapToGrid w:val="0"/>
        </w:rPr>
      </w:pPr>
      <w:r>
        <w:rPr>
          <w:rFonts w:ascii="Arial" w:hAnsi="Arial"/>
          <w:snapToGrid w:val="0"/>
        </w:rPr>
        <w:t>4.1.6. SERVIÇOS DE LANTERNAGEM/FUNILARIA E PINTURA</w:t>
      </w:r>
    </w:p>
    <w:p w:rsidR="004A2A31" w:rsidRDefault="004A2A31" w:rsidP="004A2A31">
      <w:pPr>
        <w:spacing w:before="100"/>
        <w:jc w:val="both"/>
        <w:rPr>
          <w:rFonts w:ascii="Arial" w:hAnsi="Arial"/>
          <w:snapToGrid w:val="0"/>
        </w:rPr>
      </w:pPr>
      <w:r>
        <w:rPr>
          <w:rFonts w:ascii="Arial" w:hAnsi="Arial"/>
          <w:snapToGrid w:val="0"/>
        </w:rPr>
        <w:t>4.1.6.1. Conserto e reparação de avarias na carroceria dos veículos, se necessário com substituição de peças ou componentes.</w:t>
      </w:r>
    </w:p>
    <w:p w:rsidR="004A2A31" w:rsidRDefault="004A2A31" w:rsidP="004A2A31">
      <w:pPr>
        <w:spacing w:before="100"/>
        <w:jc w:val="both"/>
        <w:rPr>
          <w:rFonts w:ascii="Arial" w:hAnsi="Arial"/>
          <w:snapToGrid w:val="0"/>
        </w:rPr>
      </w:pPr>
      <w:r>
        <w:rPr>
          <w:rFonts w:ascii="Arial" w:hAnsi="Arial"/>
          <w:snapToGrid w:val="0"/>
        </w:rPr>
        <w:t>4.1.7. SERVIÇOS DE LAVAGEM E LUBRIFICAÇÃO</w:t>
      </w:r>
    </w:p>
    <w:p w:rsidR="004A2A31" w:rsidRDefault="004A2A31" w:rsidP="004A2A31">
      <w:pPr>
        <w:spacing w:before="100"/>
        <w:jc w:val="both"/>
        <w:rPr>
          <w:rFonts w:ascii="Arial" w:hAnsi="Arial"/>
          <w:snapToGrid w:val="0"/>
        </w:rPr>
      </w:pPr>
      <w:r w:rsidRPr="00063FED">
        <w:rPr>
          <w:rFonts w:ascii="Arial" w:hAnsi="Arial"/>
          <w:snapToGrid w:val="0"/>
        </w:rPr>
        <w:t xml:space="preserve">4.1.7.1. Os veículos deverão ser entregues perfeitamente lavados e lubrificados, sem ônus adicionais para </w:t>
      </w:r>
      <w:r w:rsidR="009E26C2" w:rsidRPr="00063FED">
        <w:rPr>
          <w:rFonts w:ascii="Arial" w:hAnsi="Arial"/>
          <w:snapToGrid w:val="0"/>
        </w:rPr>
        <w:t xml:space="preserve">o </w:t>
      </w:r>
      <w:r w:rsidR="009E26C2" w:rsidRPr="00063FED">
        <w:rPr>
          <w:rFonts w:ascii="Arial" w:hAnsi="Arial"/>
          <w:snapToGrid w:val="0"/>
          <w:szCs w:val="22"/>
        </w:rPr>
        <w:t>MUNICÍPIO DE MUNDO NOVO – MS</w:t>
      </w:r>
      <w:r w:rsidR="009E26C2" w:rsidRPr="00063FED">
        <w:rPr>
          <w:rFonts w:ascii="Arial" w:hAnsi="Arial"/>
          <w:b/>
          <w:snapToGrid w:val="0"/>
          <w:szCs w:val="22"/>
        </w:rPr>
        <w:t>.</w:t>
      </w:r>
    </w:p>
    <w:p w:rsidR="004A2A31" w:rsidRPr="009E26C2" w:rsidRDefault="004A2A31" w:rsidP="009E26C2">
      <w:pPr>
        <w:pStyle w:val="Normal1"/>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s>
        <w:spacing w:before="100"/>
        <w:rPr>
          <w:rFonts w:cs="Arial"/>
          <w:snapToGrid w:val="0"/>
          <w:spacing w:val="0"/>
          <w:sz w:val="22"/>
          <w:szCs w:val="22"/>
        </w:rPr>
      </w:pPr>
      <w:r w:rsidRPr="009E26C2">
        <w:rPr>
          <w:rFonts w:cs="Arial"/>
          <w:snapToGrid w:val="0"/>
          <w:spacing w:val="0"/>
          <w:sz w:val="22"/>
          <w:szCs w:val="22"/>
        </w:rPr>
        <w:t>4.1.8. SERVIÇOS DE GUINCHO/REBOQUE E SOCORRO MECÂNICO</w:t>
      </w:r>
    </w:p>
    <w:p w:rsidR="004A2A31" w:rsidRPr="00063FED" w:rsidRDefault="004A2A31" w:rsidP="009E26C2">
      <w:pPr>
        <w:pStyle w:val="Corpodetexto"/>
        <w:spacing w:before="100"/>
        <w:jc w:val="both"/>
        <w:rPr>
          <w:rFonts w:ascii="Arial" w:hAnsi="Arial" w:cs="Arial"/>
          <w:snapToGrid w:val="0"/>
          <w:sz w:val="22"/>
          <w:szCs w:val="22"/>
        </w:rPr>
      </w:pPr>
      <w:r w:rsidRPr="00063FED">
        <w:rPr>
          <w:rFonts w:ascii="Arial" w:hAnsi="Arial" w:cs="Arial"/>
          <w:snapToGrid w:val="0"/>
          <w:sz w:val="22"/>
          <w:szCs w:val="22"/>
        </w:rPr>
        <w:t xml:space="preserve">4.1.8.1. Caminhão reboque com socorro mecânico, com plantão de 24 (vinte e quatro) horas, para deslocamentos/atendimentos de veículos em estado de pane elétrica/mecânica e sem condições de rodar, em </w:t>
      </w:r>
      <w:r w:rsidR="009E26C2" w:rsidRPr="00063FED">
        <w:rPr>
          <w:rFonts w:ascii="Arial" w:hAnsi="Arial" w:cs="Arial"/>
          <w:snapToGrid w:val="0"/>
          <w:sz w:val="22"/>
          <w:szCs w:val="22"/>
        </w:rPr>
        <w:t>Mundo Novo-MS</w:t>
      </w:r>
      <w:r w:rsidRPr="00063FED">
        <w:rPr>
          <w:rFonts w:ascii="Arial" w:hAnsi="Arial" w:cs="Arial"/>
          <w:snapToGrid w:val="0"/>
          <w:sz w:val="22"/>
          <w:szCs w:val="22"/>
        </w:rPr>
        <w:t xml:space="preserve"> e </w:t>
      </w:r>
      <w:r w:rsidR="009E26C2" w:rsidRPr="00063FED">
        <w:rPr>
          <w:rFonts w:ascii="Arial" w:hAnsi="Arial" w:cs="Arial"/>
          <w:snapToGrid w:val="0"/>
          <w:sz w:val="22"/>
          <w:szCs w:val="22"/>
        </w:rPr>
        <w:t xml:space="preserve">em outras cidades </w:t>
      </w:r>
      <w:r w:rsidRPr="00063FED">
        <w:rPr>
          <w:rFonts w:ascii="Arial" w:hAnsi="Arial" w:cs="Arial"/>
          <w:snapToGrid w:val="0"/>
          <w:sz w:val="22"/>
          <w:szCs w:val="22"/>
        </w:rPr>
        <w:t xml:space="preserve">num raio de até </w:t>
      </w:r>
      <w:r w:rsidR="00602EAF" w:rsidRPr="00063FED">
        <w:rPr>
          <w:rFonts w:ascii="Arial" w:hAnsi="Arial"/>
          <w:snapToGrid w:val="0"/>
        </w:rPr>
        <w:t xml:space="preserve">50 (cinquenta) </w:t>
      </w:r>
      <w:r w:rsidRPr="00063FED">
        <w:rPr>
          <w:rFonts w:ascii="Arial" w:hAnsi="Arial" w:cs="Arial"/>
          <w:snapToGrid w:val="0"/>
          <w:sz w:val="22"/>
          <w:szCs w:val="22"/>
        </w:rPr>
        <w:t xml:space="preserve">quilômetros, </w:t>
      </w:r>
      <w:r w:rsidRPr="00063FED">
        <w:rPr>
          <w:rFonts w:ascii="Arial" w:hAnsi="Arial" w:cs="Arial"/>
          <w:snapToGrid w:val="0"/>
          <w:sz w:val="22"/>
          <w:szCs w:val="22"/>
        </w:rPr>
        <w:lastRenderedPageBreak/>
        <w:t xml:space="preserve">partindo do centro de </w:t>
      </w:r>
      <w:r w:rsidR="00602EAF" w:rsidRPr="00063FED">
        <w:rPr>
          <w:rFonts w:ascii="Arial" w:hAnsi="Arial" w:cs="Arial"/>
          <w:snapToGrid w:val="0"/>
          <w:sz w:val="22"/>
          <w:szCs w:val="22"/>
        </w:rPr>
        <w:t>Mundo Novo</w:t>
      </w:r>
      <w:r w:rsidR="00063FED" w:rsidRPr="00063FED">
        <w:rPr>
          <w:rFonts w:ascii="Arial" w:hAnsi="Arial" w:cs="Arial"/>
          <w:snapToGrid w:val="0"/>
          <w:sz w:val="22"/>
          <w:szCs w:val="22"/>
        </w:rPr>
        <w:t>-MS</w:t>
      </w:r>
      <w:r w:rsidRPr="00063FED">
        <w:rPr>
          <w:rFonts w:ascii="Arial" w:hAnsi="Arial" w:cs="Arial"/>
          <w:snapToGrid w:val="0"/>
          <w:sz w:val="22"/>
          <w:szCs w:val="22"/>
        </w:rPr>
        <w:t xml:space="preserve">, sem ônus adicionais para </w:t>
      </w:r>
      <w:r w:rsidR="009E26C2" w:rsidRPr="00063FED">
        <w:rPr>
          <w:rFonts w:ascii="Arial" w:hAnsi="Arial" w:cs="Arial"/>
          <w:snapToGrid w:val="0"/>
          <w:sz w:val="22"/>
          <w:szCs w:val="22"/>
        </w:rPr>
        <w:t xml:space="preserve">o </w:t>
      </w:r>
      <w:r w:rsidR="009E26C2" w:rsidRPr="00063FED">
        <w:rPr>
          <w:rFonts w:ascii="Arial" w:hAnsi="Arial"/>
          <w:snapToGrid w:val="0"/>
          <w:sz w:val="22"/>
          <w:szCs w:val="22"/>
        </w:rPr>
        <w:t>MUNICÍPIO DE MUNDO NOVO – MS</w:t>
      </w:r>
      <w:r w:rsidR="009E26C2" w:rsidRPr="00063FED">
        <w:rPr>
          <w:rFonts w:ascii="Arial" w:hAnsi="Arial"/>
          <w:b/>
          <w:snapToGrid w:val="0"/>
          <w:sz w:val="22"/>
          <w:szCs w:val="22"/>
        </w:rPr>
        <w:t>.</w:t>
      </w:r>
    </w:p>
    <w:p w:rsidR="004A2A31" w:rsidRPr="00DE290C" w:rsidRDefault="004A2A31" w:rsidP="004A2A31">
      <w:pPr>
        <w:spacing w:before="100"/>
        <w:jc w:val="both"/>
        <w:rPr>
          <w:rFonts w:ascii="Arial" w:hAnsi="Arial"/>
          <w:snapToGrid w:val="0"/>
        </w:rPr>
      </w:pPr>
      <w:r w:rsidRPr="00063FED">
        <w:rPr>
          <w:rFonts w:ascii="Arial" w:hAnsi="Arial"/>
          <w:snapToGrid w:val="0"/>
        </w:rPr>
        <w:t>4.1.8.</w:t>
      </w:r>
      <w:r w:rsidR="009E26C2" w:rsidRPr="00063FED">
        <w:rPr>
          <w:rFonts w:ascii="Arial" w:hAnsi="Arial"/>
          <w:snapToGrid w:val="0"/>
        </w:rPr>
        <w:t>2</w:t>
      </w:r>
      <w:r w:rsidRPr="00063FED">
        <w:rPr>
          <w:rFonts w:ascii="Arial" w:hAnsi="Arial"/>
          <w:snapToGrid w:val="0"/>
        </w:rPr>
        <w:t xml:space="preserve">. Para atendimento </w:t>
      </w:r>
      <w:r w:rsidR="00602EAF" w:rsidRPr="00063FED">
        <w:rPr>
          <w:rFonts w:ascii="Arial" w:hAnsi="Arial"/>
          <w:snapToGrid w:val="0"/>
        </w:rPr>
        <w:t>fora do perímetro do raio de 50 (cinquenta</w:t>
      </w:r>
      <w:r w:rsidRPr="00063FED">
        <w:rPr>
          <w:rFonts w:ascii="Arial" w:hAnsi="Arial"/>
          <w:snapToGrid w:val="0"/>
        </w:rPr>
        <w:t>) quilômetros, a CONTRATADA poderá cobrar a quilometragem excedente até o valor máximo equivalente a 10% (dez por cento) do Salário Mínimo Nacional vigente para cada 50 (cinquenta) quilômetros percorridos</w:t>
      </w:r>
      <w:r w:rsidRPr="00063FED">
        <w:rPr>
          <w:rFonts w:ascii="Arial" w:hAnsi="Arial"/>
          <w:b/>
          <w:snapToGrid w:val="0"/>
        </w:rPr>
        <w:t>.</w:t>
      </w:r>
    </w:p>
    <w:p w:rsidR="004A2A31" w:rsidRDefault="004A2A31" w:rsidP="004A2A31">
      <w:pPr>
        <w:jc w:val="both"/>
        <w:rPr>
          <w:rFonts w:ascii="Arial" w:hAnsi="Arial"/>
          <w:b/>
          <w:snapToGrid w:val="0"/>
        </w:rPr>
      </w:pPr>
      <w:r>
        <w:rPr>
          <w:rFonts w:ascii="Arial" w:hAnsi="Arial"/>
          <w:b/>
          <w:snapToGrid w:val="0"/>
        </w:rPr>
        <w:t>5. DO ORÇAMENTO E APROVAÇÃO DOS SERVIÇOS</w:t>
      </w:r>
    </w:p>
    <w:p w:rsidR="004A2A31" w:rsidRDefault="004A2A31" w:rsidP="004A2A31">
      <w:pPr>
        <w:spacing w:before="100"/>
        <w:jc w:val="both"/>
        <w:rPr>
          <w:rFonts w:ascii="Arial" w:hAnsi="Arial"/>
          <w:snapToGrid w:val="0"/>
        </w:rPr>
      </w:pPr>
      <w:r>
        <w:rPr>
          <w:rFonts w:ascii="Arial" w:hAnsi="Arial"/>
          <w:snapToGrid w:val="0"/>
        </w:rPr>
        <w:t xml:space="preserve">5.1. A cada serviço, </w:t>
      </w:r>
      <w:r w:rsidR="009E26C2">
        <w:rPr>
          <w:rFonts w:ascii="Arial" w:hAnsi="Arial"/>
          <w:snapToGrid w:val="0"/>
        </w:rPr>
        <w:t xml:space="preserve">o </w:t>
      </w:r>
      <w:r w:rsidR="009E26C2" w:rsidRPr="002B5769">
        <w:rPr>
          <w:rFonts w:ascii="Arial" w:hAnsi="Arial"/>
          <w:snapToGrid w:val="0"/>
          <w:szCs w:val="22"/>
        </w:rPr>
        <w:t>MUNICÍPIO DE MUNDO NOVO – MS</w:t>
      </w:r>
      <w:r>
        <w:rPr>
          <w:rFonts w:ascii="Arial" w:hAnsi="Arial"/>
          <w:snapToGrid w:val="0"/>
        </w:rPr>
        <w:t xml:space="preserve"> solicitará à CONTRATADA um orçamento que deverá ser preparado de forma detalhada, abrangendo nome, código e quantidade de peças, número de horas e serviços a serem executados, valores parciais e totais, conforme modelo de planilha em anexo (</w:t>
      </w:r>
      <w:r>
        <w:rPr>
          <w:rFonts w:ascii="Arial" w:hAnsi="Arial"/>
          <w:b/>
          <w:snapToGrid w:val="0"/>
        </w:rPr>
        <w:t>Anexo VII</w:t>
      </w:r>
      <w:r>
        <w:rPr>
          <w:rFonts w:ascii="Arial" w:hAnsi="Arial"/>
          <w:snapToGrid w:val="0"/>
        </w:rPr>
        <w:t>).</w:t>
      </w:r>
    </w:p>
    <w:p w:rsidR="004A2A31" w:rsidRPr="009E26C2" w:rsidRDefault="004A2A31" w:rsidP="009E26C2">
      <w:pPr>
        <w:pStyle w:val="Corpodetexto"/>
        <w:spacing w:before="100"/>
        <w:jc w:val="both"/>
        <w:rPr>
          <w:rFonts w:ascii="Arial" w:hAnsi="Arial" w:cs="Arial"/>
          <w:sz w:val="22"/>
          <w:szCs w:val="22"/>
        </w:rPr>
      </w:pPr>
      <w:r w:rsidRPr="009E26C2">
        <w:rPr>
          <w:rFonts w:ascii="Arial" w:hAnsi="Arial" w:cs="Arial"/>
          <w:sz w:val="22"/>
          <w:szCs w:val="22"/>
        </w:rPr>
        <w:t>5.2. Deverá ser indicado, obrigatoriamente, no orçamento prévio, o prazo para execução dos serviços orçados, constando a data da entrada do veículo na oficina da CONTRATADA.</w:t>
      </w:r>
    </w:p>
    <w:p w:rsidR="004A2A31" w:rsidRDefault="004A2A31" w:rsidP="004A2A31">
      <w:pPr>
        <w:spacing w:before="100"/>
        <w:jc w:val="both"/>
        <w:rPr>
          <w:rFonts w:ascii="Arial" w:hAnsi="Arial"/>
          <w:snapToGrid w:val="0"/>
        </w:rPr>
      </w:pPr>
      <w:r>
        <w:rPr>
          <w:rFonts w:ascii="Arial" w:hAnsi="Arial"/>
          <w:snapToGrid w:val="0"/>
        </w:rPr>
        <w:t>5.3. Após solicitação do orçamento prévio do serviço, a CONTRATADA deverá apresentá-lo no prazo máximo de até 24 (vinte e quatro) horas, contadas do recebimento dos veículos, ou da solicitação formal (fax ou e-mail).</w:t>
      </w:r>
    </w:p>
    <w:p w:rsidR="004A2A31" w:rsidRPr="009E26C2" w:rsidRDefault="004A2A31" w:rsidP="009E26C2">
      <w:pPr>
        <w:pStyle w:val="Corpodetexto2"/>
        <w:spacing w:before="100" w:line="240" w:lineRule="auto"/>
        <w:jc w:val="both"/>
        <w:rPr>
          <w:rFonts w:ascii="Arial" w:hAnsi="Arial" w:cs="Arial"/>
        </w:rPr>
      </w:pPr>
      <w:r w:rsidRPr="009E26C2">
        <w:rPr>
          <w:rFonts w:ascii="Arial" w:hAnsi="Arial" w:cs="Arial"/>
        </w:rPr>
        <w:t xml:space="preserve">5.4. Os valores propostos no orçamento serão conferidos pelo Gestor do </w:t>
      </w:r>
      <w:r w:rsidR="005254E8">
        <w:rPr>
          <w:rFonts w:ascii="Arial" w:hAnsi="Arial" w:cs="Arial"/>
        </w:rPr>
        <w:t xml:space="preserve">Ata de Registro de Preços </w:t>
      </w:r>
      <w:r w:rsidRPr="009E26C2">
        <w:rPr>
          <w:rFonts w:ascii="Arial" w:hAnsi="Arial" w:cs="Arial"/>
        </w:rPr>
        <w:t xml:space="preserve"> antes da aprovação da Ordem de Serviço pelo Setor Administrativo.</w:t>
      </w:r>
    </w:p>
    <w:p w:rsidR="004A2A31" w:rsidRDefault="004A2A31" w:rsidP="004A2A31">
      <w:pPr>
        <w:spacing w:before="100"/>
        <w:jc w:val="both"/>
        <w:rPr>
          <w:rFonts w:ascii="Arial" w:hAnsi="Arial"/>
          <w:snapToGrid w:val="0"/>
        </w:rPr>
      </w:pPr>
      <w:r>
        <w:rPr>
          <w:rFonts w:ascii="Arial" w:hAnsi="Arial"/>
        </w:rPr>
        <w:t xml:space="preserve">5.5. </w:t>
      </w:r>
      <w:r>
        <w:rPr>
          <w:rFonts w:ascii="Arial" w:hAnsi="Arial"/>
          <w:snapToGrid w:val="0"/>
        </w:rPr>
        <w:t>A  CONTRATADA deverá apresentar valores com preço da mão de obra para a execução dos serviços cotada pelo valor de homem/hora trabalhada ofertada na licitação, com observância da Tabela “TEMPOS PADRÕES DE SERVIÇO” dos fabricantes dos veículos, com concessão de percentual de desconto para o fornecimento de peças originais, considerando como valor-base o vigente no Sistema AUDATEX.</w:t>
      </w:r>
    </w:p>
    <w:p w:rsidR="004A2A31" w:rsidRPr="003D723B" w:rsidRDefault="004A2A31" w:rsidP="004A2A31">
      <w:pPr>
        <w:spacing w:before="100"/>
        <w:jc w:val="both"/>
        <w:rPr>
          <w:rFonts w:ascii="Arial" w:hAnsi="Arial"/>
          <w:snapToGrid w:val="0"/>
        </w:rPr>
      </w:pPr>
      <w:r w:rsidRPr="003D723B">
        <w:rPr>
          <w:rFonts w:ascii="Arial" w:hAnsi="Arial"/>
          <w:snapToGrid w:val="0"/>
        </w:rPr>
        <w:t xml:space="preserve">5.6. Quando autorizado pela </w:t>
      </w:r>
      <w:r w:rsidR="003D723B" w:rsidRPr="003D723B">
        <w:rPr>
          <w:rFonts w:ascii="Arial" w:hAnsi="Arial"/>
          <w:snapToGrid w:val="0"/>
        </w:rPr>
        <w:t>PREFEITURA</w:t>
      </w:r>
      <w:r w:rsidRPr="003D723B">
        <w:rPr>
          <w:rFonts w:ascii="Arial" w:hAnsi="Arial"/>
          <w:snapToGrid w:val="0"/>
        </w:rPr>
        <w:t>, poderão ser utilizadas peças idênticas ou similares fabricadas por mais de um fornecedor de autopeças, de primeira linha, (peças de reposição), como por exemplo, pneus, filtros, mangueiras, cabos, óleo lubrificante, fluidos, velas, faróis, lâmpadas, pastilhas e lonas de freio, batentes, bobinas, bombas de combustível, baterias, amortecedores etc.</w:t>
      </w:r>
    </w:p>
    <w:p w:rsidR="004A2A31" w:rsidRDefault="004A2A31" w:rsidP="004A2A31">
      <w:pPr>
        <w:spacing w:before="100"/>
        <w:jc w:val="both"/>
        <w:rPr>
          <w:rFonts w:ascii="Arial" w:hAnsi="Arial"/>
          <w:snapToGrid w:val="0"/>
        </w:rPr>
      </w:pPr>
      <w:r>
        <w:rPr>
          <w:rFonts w:ascii="Arial" w:hAnsi="Arial"/>
          <w:snapToGrid w:val="0"/>
        </w:rPr>
        <w:t>5.7. As peças e suas quantidades, bem como o número de horas e serviços a serem executados deverão corresponder ao efetivamente necessário para a realização da respectiva manutenção do veículo, devendo a CONTRATADA se abster de propor peças, serviços e horas em desacordo com o realmente empregado em cada caso concreto.</w:t>
      </w:r>
    </w:p>
    <w:p w:rsidR="004A2A31" w:rsidRDefault="004A2A31" w:rsidP="004A2A31">
      <w:pPr>
        <w:spacing w:before="100"/>
        <w:jc w:val="both"/>
        <w:rPr>
          <w:rFonts w:ascii="Arial" w:hAnsi="Arial"/>
          <w:snapToGrid w:val="0"/>
        </w:rPr>
      </w:pPr>
      <w:r>
        <w:rPr>
          <w:rFonts w:ascii="Arial" w:hAnsi="Arial"/>
          <w:snapToGrid w:val="0"/>
        </w:rPr>
        <w:t>5.8. Os serviços somente poderão ser executados após a aprovação da Ordem de Serviço pelo Setor Administrativo.</w:t>
      </w:r>
    </w:p>
    <w:p w:rsidR="004A2A31" w:rsidRDefault="004A2A31" w:rsidP="004A2A31">
      <w:pPr>
        <w:spacing w:before="100"/>
        <w:jc w:val="both"/>
        <w:rPr>
          <w:rFonts w:ascii="Arial" w:hAnsi="Arial"/>
          <w:snapToGrid w:val="0"/>
        </w:rPr>
      </w:pPr>
      <w:r>
        <w:rPr>
          <w:rFonts w:ascii="Arial" w:hAnsi="Arial"/>
          <w:snapToGrid w:val="0"/>
        </w:rPr>
        <w:t xml:space="preserve">5.8.1. O Gestor do </w:t>
      </w:r>
      <w:r w:rsidR="005254E8">
        <w:rPr>
          <w:rFonts w:ascii="Arial" w:hAnsi="Arial"/>
          <w:snapToGrid w:val="0"/>
        </w:rPr>
        <w:t xml:space="preserve">Ata de Registro de Preços </w:t>
      </w:r>
      <w:r>
        <w:rPr>
          <w:rFonts w:ascii="Arial" w:hAnsi="Arial"/>
          <w:snapToGrid w:val="0"/>
        </w:rPr>
        <w:t xml:space="preserve"> poderá aceitar ou recusar o orçamento, pedir sua revisão ou aceitá-lo parcialmente, comprometendo-se a CONTRATADA a executar ou fornecer o que for aprovado em todo ou em parte.</w:t>
      </w:r>
    </w:p>
    <w:p w:rsidR="004A2A31" w:rsidRDefault="004A2A31" w:rsidP="004A2A31">
      <w:pPr>
        <w:jc w:val="both"/>
        <w:rPr>
          <w:rFonts w:ascii="Arial" w:hAnsi="Arial"/>
          <w:b/>
          <w:snapToGrid w:val="0"/>
        </w:rPr>
      </w:pPr>
      <w:r>
        <w:rPr>
          <w:rFonts w:ascii="Arial" w:hAnsi="Arial"/>
          <w:b/>
          <w:snapToGrid w:val="0"/>
        </w:rPr>
        <w:t>6. CONDIÇÕES GERAIS PARA A PRESTAÇÃO DO SERVIÇO</w:t>
      </w:r>
    </w:p>
    <w:p w:rsidR="004A2A31" w:rsidRDefault="004A2A31" w:rsidP="004A2A31">
      <w:pPr>
        <w:spacing w:before="100"/>
        <w:jc w:val="both"/>
        <w:rPr>
          <w:rFonts w:ascii="Arial" w:hAnsi="Arial"/>
          <w:snapToGrid w:val="0"/>
        </w:rPr>
      </w:pPr>
      <w:r>
        <w:rPr>
          <w:rFonts w:ascii="Arial" w:hAnsi="Arial"/>
          <w:snapToGrid w:val="0"/>
        </w:rPr>
        <w:t xml:space="preserve">6.1. Os serviços de manutenção preventiva e corretiva deverão ser prestados nas dependências da CONTRATADA, em local coberto, limpo e fechado, sem acesso do </w:t>
      </w:r>
      <w:r w:rsidR="00A93F2E">
        <w:rPr>
          <w:rFonts w:ascii="Arial" w:hAnsi="Arial"/>
          <w:snapToGrid w:val="0"/>
        </w:rPr>
        <w:t>público</w:t>
      </w:r>
      <w:r>
        <w:rPr>
          <w:rFonts w:ascii="Arial" w:hAnsi="Arial"/>
          <w:snapToGrid w:val="0"/>
        </w:rPr>
        <w:t xml:space="preserve"> externo, de modo que ofereça segurança, inclusive da CONTRATADA, sendo necessário deixá-los livres da ação da chuva, vento, poeira, granizo e demais intempéries.</w:t>
      </w:r>
    </w:p>
    <w:p w:rsidR="004A2A31" w:rsidRPr="003D723B" w:rsidRDefault="004A2A31" w:rsidP="003D723B">
      <w:pPr>
        <w:pStyle w:val="Corpodetexto"/>
        <w:spacing w:before="100"/>
        <w:jc w:val="both"/>
        <w:rPr>
          <w:rFonts w:ascii="Arial" w:hAnsi="Arial" w:cs="Arial"/>
          <w:snapToGrid w:val="0"/>
          <w:sz w:val="22"/>
          <w:szCs w:val="22"/>
        </w:rPr>
      </w:pPr>
      <w:r w:rsidRPr="003D723B">
        <w:rPr>
          <w:rFonts w:ascii="Arial" w:hAnsi="Arial" w:cs="Arial"/>
          <w:snapToGrid w:val="0"/>
          <w:sz w:val="22"/>
          <w:szCs w:val="22"/>
        </w:rPr>
        <w:t xml:space="preserve">6.2. Para fins da prestação dos serviços, a CONTRATADA deverá possuir a seguinte infra-estrutura mínima: instalações básicas, aparelhos, materiais, equipamentos, ferramentas em geral, </w:t>
      </w:r>
      <w:r w:rsidRPr="003D723B">
        <w:rPr>
          <w:rFonts w:ascii="Arial" w:hAnsi="Arial" w:cs="Arial"/>
          <w:snapToGrid w:val="0"/>
          <w:sz w:val="22"/>
          <w:szCs w:val="22"/>
        </w:rPr>
        <w:lastRenderedPageBreak/>
        <w:t>mecânicos, eletricistas, pintores, etc, serviço de alinhamento, balanceamento, cambagem e demais serviços de suspensão.</w:t>
      </w:r>
    </w:p>
    <w:p w:rsidR="004A2A31" w:rsidRDefault="004A2A31" w:rsidP="004A2A31">
      <w:pPr>
        <w:spacing w:before="100"/>
        <w:jc w:val="both"/>
        <w:rPr>
          <w:rFonts w:ascii="Arial" w:hAnsi="Arial"/>
          <w:snapToGrid w:val="0"/>
        </w:rPr>
      </w:pPr>
      <w:r>
        <w:rPr>
          <w:rFonts w:ascii="Arial" w:hAnsi="Arial"/>
          <w:snapToGrid w:val="0"/>
        </w:rPr>
        <w:t xml:space="preserve">6.3. As instalações, equipamentos, ferramentas e utensílios poderão ser confirmados mediante vistoria nas instalações da empresa, a critério da </w:t>
      </w:r>
      <w:r w:rsidR="003D723B">
        <w:rPr>
          <w:rFonts w:ascii="Arial" w:hAnsi="Arial"/>
          <w:snapToGrid w:val="0"/>
        </w:rPr>
        <w:t>PREFEITURA</w:t>
      </w:r>
      <w:r>
        <w:rPr>
          <w:rFonts w:ascii="Arial" w:hAnsi="Arial"/>
          <w:snapToGrid w:val="0"/>
        </w:rPr>
        <w:t xml:space="preserve">, como condição para homologação do procedimento licitatório. </w:t>
      </w:r>
    </w:p>
    <w:p w:rsidR="004A2A31" w:rsidRPr="00734F72" w:rsidRDefault="004A2A31" w:rsidP="004A2A31">
      <w:pPr>
        <w:spacing w:before="100"/>
        <w:jc w:val="both"/>
        <w:rPr>
          <w:rFonts w:ascii="Arial" w:hAnsi="Arial"/>
          <w:snapToGrid w:val="0"/>
        </w:rPr>
      </w:pPr>
      <w:r w:rsidRPr="00063FED">
        <w:rPr>
          <w:rFonts w:ascii="Arial" w:hAnsi="Arial"/>
          <w:snapToGrid w:val="0"/>
        </w:rPr>
        <w:t>6.4. A empresa a ser CONTRATADA não poderá ter distância, medidas em vias de trânsito de automóvel, superior a 2</w:t>
      </w:r>
      <w:r w:rsidR="00A93F2E" w:rsidRPr="00063FED">
        <w:rPr>
          <w:rFonts w:ascii="Arial" w:hAnsi="Arial"/>
          <w:snapToGrid w:val="0"/>
        </w:rPr>
        <w:t>0 Km (vinte</w:t>
      </w:r>
      <w:r w:rsidR="00734F72" w:rsidRPr="00063FED">
        <w:rPr>
          <w:rFonts w:ascii="Arial" w:hAnsi="Arial"/>
          <w:snapToGrid w:val="0"/>
        </w:rPr>
        <w:t xml:space="preserve"> </w:t>
      </w:r>
      <w:r w:rsidRPr="00063FED">
        <w:rPr>
          <w:rFonts w:ascii="Arial" w:hAnsi="Arial"/>
          <w:snapToGrid w:val="0"/>
        </w:rPr>
        <w:t xml:space="preserve">quilômetros) do Edifício-Sede da </w:t>
      </w:r>
      <w:r w:rsidR="003D723B" w:rsidRPr="00063FED">
        <w:rPr>
          <w:rFonts w:ascii="Arial" w:hAnsi="Arial"/>
          <w:snapToGrid w:val="0"/>
        </w:rPr>
        <w:t>PREFEITURA MUNICIPAL DE MUNDO NOVO - MS</w:t>
      </w:r>
      <w:r w:rsidRPr="00063FED">
        <w:rPr>
          <w:rFonts w:ascii="Arial" w:hAnsi="Arial"/>
          <w:snapToGrid w:val="0"/>
        </w:rPr>
        <w:t>, baseado nos princípios da economicidade e celeridade do serviço.</w:t>
      </w:r>
    </w:p>
    <w:p w:rsidR="004A2A31" w:rsidRDefault="004A2A31" w:rsidP="004A2A31">
      <w:pPr>
        <w:jc w:val="both"/>
        <w:rPr>
          <w:rFonts w:ascii="Arial" w:hAnsi="Arial"/>
          <w:b/>
          <w:snapToGrid w:val="0"/>
        </w:rPr>
      </w:pPr>
      <w:r>
        <w:rPr>
          <w:rFonts w:ascii="Arial" w:hAnsi="Arial"/>
          <w:b/>
          <w:snapToGrid w:val="0"/>
        </w:rPr>
        <w:t>7. PRAZOS PARA EXECUÇÃO DOS SERVIÇOS</w:t>
      </w:r>
    </w:p>
    <w:p w:rsidR="004A2A31" w:rsidRDefault="004A2A31" w:rsidP="004A2A31">
      <w:pPr>
        <w:spacing w:before="100"/>
        <w:jc w:val="both"/>
        <w:rPr>
          <w:rFonts w:ascii="Arial" w:hAnsi="Arial"/>
          <w:snapToGrid w:val="0"/>
        </w:rPr>
      </w:pPr>
      <w:r>
        <w:rPr>
          <w:rFonts w:ascii="Arial" w:hAnsi="Arial"/>
          <w:snapToGrid w:val="0"/>
        </w:rPr>
        <w:t xml:space="preserve">7.1. Os serviços deverão ser executados nos prazos abaixo estabelecidos, contados a partir da aprovação do orçamento prévio e competente ORDEM DE SERVIÇO expedida pela </w:t>
      </w:r>
      <w:r w:rsidR="009E35CD">
        <w:rPr>
          <w:rFonts w:ascii="Arial" w:hAnsi="Arial"/>
          <w:snapToGrid w:val="0"/>
        </w:rPr>
        <w:t>PREFEITURA</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7.1.1. Serviços de retífica de motores: 10 (dez) dias úteis.</w:t>
      </w:r>
    </w:p>
    <w:p w:rsidR="004A2A31" w:rsidRDefault="004A2A31" w:rsidP="004A2A31">
      <w:pPr>
        <w:spacing w:before="100"/>
        <w:jc w:val="both"/>
        <w:rPr>
          <w:rFonts w:ascii="Arial" w:hAnsi="Arial"/>
          <w:snapToGrid w:val="0"/>
        </w:rPr>
      </w:pPr>
      <w:r>
        <w:rPr>
          <w:rFonts w:ascii="Arial" w:hAnsi="Arial"/>
          <w:snapToGrid w:val="0"/>
        </w:rPr>
        <w:t>7.1.2. Serviços de lanternagem/funilaria e pintura: O prazo de execução deverá ser estabelecido de comum acordo com a CONTRATADA, levando-se em consideração o grau de avaria nos veículos.</w:t>
      </w:r>
    </w:p>
    <w:p w:rsidR="004A2A31" w:rsidRDefault="004A2A31" w:rsidP="004A2A31">
      <w:pPr>
        <w:spacing w:before="100"/>
        <w:jc w:val="both"/>
        <w:rPr>
          <w:rFonts w:ascii="Arial" w:hAnsi="Arial"/>
          <w:snapToGrid w:val="0"/>
        </w:rPr>
      </w:pPr>
      <w:r>
        <w:rPr>
          <w:rFonts w:ascii="Arial" w:hAnsi="Arial"/>
          <w:snapToGrid w:val="0"/>
        </w:rPr>
        <w:t>7.1.3. Serviços de guincho/reboque e socorro mecânico:</w:t>
      </w:r>
    </w:p>
    <w:p w:rsidR="004A2A31" w:rsidRPr="00AE3594" w:rsidRDefault="004A2A31" w:rsidP="004A2A31">
      <w:pPr>
        <w:spacing w:before="100"/>
        <w:jc w:val="both"/>
        <w:rPr>
          <w:rFonts w:ascii="Arial" w:hAnsi="Arial"/>
          <w:snapToGrid w:val="0"/>
        </w:rPr>
      </w:pPr>
      <w:r w:rsidRPr="00AE3594">
        <w:rPr>
          <w:rFonts w:ascii="Arial" w:hAnsi="Arial"/>
          <w:snapToGrid w:val="0"/>
        </w:rPr>
        <w:t xml:space="preserve">7.1.3.1. No âmbito do Município de </w:t>
      </w:r>
      <w:r w:rsidR="009E35CD" w:rsidRPr="00AE3594">
        <w:rPr>
          <w:rFonts w:ascii="Arial" w:hAnsi="Arial"/>
          <w:snapToGrid w:val="0"/>
        </w:rPr>
        <w:t>Mundo Novo</w:t>
      </w:r>
      <w:r w:rsidRPr="00AE3594">
        <w:rPr>
          <w:rFonts w:ascii="Arial" w:hAnsi="Arial"/>
          <w:snapToGrid w:val="0"/>
        </w:rPr>
        <w:t>: 02 (duas) horas, contadas a partir da solicitação;</w:t>
      </w:r>
    </w:p>
    <w:p w:rsidR="004A2A31" w:rsidRDefault="004A2A31" w:rsidP="004A2A31">
      <w:pPr>
        <w:spacing w:before="100"/>
        <w:jc w:val="both"/>
        <w:rPr>
          <w:rFonts w:ascii="Arial" w:hAnsi="Arial"/>
          <w:snapToGrid w:val="0"/>
        </w:rPr>
      </w:pPr>
      <w:r>
        <w:rPr>
          <w:rFonts w:ascii="Arial" w:hAnsi="Arial"/>
          <w:snapToGrid w:val="0"/>
        </w:rPr>
        <w:t>7.1.3.</w:t>
      </w:r>
      <w:r w:rsidR="00AE3594">
        <w:rPr>
          <w:rFonts w:ascii="Arial" w:hAnsi="Arial"/>
          <w:snapToGrid w:val="0"/>
        </w:rPr>
        <w:t>2</w:t>
      </w:r>
      <w:r>
        <w:rPr>
          <w:rFonts w:ascii="Arial" w:hAnsi="Arial"/>
          <w:snapToGrid w:val="0"/>
        </w:rPr>
        <w:t>. Fora dos limites estipulados acima: o prazo será determinado mediante acordo entre as partes contratantes.</w:t>
      </w:r>
    </w:p>
    <w:p w:rsidR="004A2A31" w:rsidRDefault="004A2A31" w:rsidP="004A2A31">
      <w:pPr>
        <w:spacing w:before="100"/>
        <w:jc w:val="both"/>
        <w:rPr>
          <w:rFonts w:ascii="Arial" w:hAnsi="Arial"/>
          <w:snapToGrid w:val="0"/>
        </w:rPr>
      </w:pPr>
      <w:r>
        <w:rPr>
          <w:rFonts w:ascii="Arial" w:hAnsi="Arial"/>
          <w:snapToGrid w:val="0"/>
        </w:rPr>
        <w:t>7.1.4. Demais serviços, exceto serviços de lavagem/lubrificação: 02 (dois) dias.</w:t>
      </w:r>
    </w:p>
    <w:p w:rsidR="004A2A31" w:rsidRDefault="004A2A31" w:rsidP="004A2A31">
      <w:pPr>
        <w:spacing w:before="100"/>
        <w:jc w:val="both"/>
        <w:rPr>
          <w:rFonts w:ascii="Arial" w:hAnsi="Arial"/>
          <w:snapToGrid w:val="0"/>
        </w:rPr>
      </w:pPr>
      <w:r>
        <w:rPr>
          <w:rFonts w:ascii="Arial" w:hAnsi="Arial"/>
          <w:snapToGrid w:val="0"/>
        </w:rPr>
        <w:t xml:space="preserve">7.2. Os prazos a que se refere este item poderão ser prorrogados uma vez, por período estabelecido entre as partes, limitado ao intervalo do primeiro, mediante solicitação fundamentada e entregue ao gestor do </w:t>
      </w:r>
      <w:r w:rsidR="005254E8">
        <w:rPr>
          <w:rFonts w:ascii="Arial" w:hAnsi="Arial"/>
          <w:snapToGrid w:val="0"/>
        </w:rPr>
        <w:t xml:space="preserve">Ata de Registro de Preços </w:t>
      </w:r>
      <w:r>
        <w:rPr>
          <w:rFonts w:ascii="Arial" w:hAnsi="Arial"/>
          <w:snapToGrid w:val="0"/>
        </w:rPr>
        <w:t xml:space="preserve"> antes do vencimento do prazo inicial, cabendo-lhe manifestar-se no prazo de 01 (um) dia, exceto quanto aos serviços de guincho/reboque e socorro mecânico.</w:t>
      </w:r>
    </w:p>
    <w:p w:rsidR="004A2A31" w:rsidRDefault="004A2A31" w:rsidP="004A2A31">
      <w:pPr>
        <w:spacing w:before="100"/>
        <w:jc w:val="both"/>
        <w:rPr>
          <w:rFonts w:ascii="Arial" w:hAnsi="Arial"/>
          <w:snapToGrid w:val="0"/>
        </w:rPr>
      </w:pPr>
      <w:r>
        <w:rPr>
          <w:rFonts w:ascii="Arial" w:hAnsi="Arial"/>
          <w:snapToGrid w:val="0"/>
        </w:rPr>
        <w:t xml:space="preserve">7.3. Excepcionalmente, na impossibilidade do veículo ser deslocado até as instalações da CONTRATADA, esta deverá encaminhar um mecânico na </w:t>
      </w:r>
      <w:r w:rsidR="00AE3594">
        <w:rPr>
          <w:rFonts w:ascii="Arial" w:hAnsi="Arial"/>
          <w:snapToGrid w:val="0"/>
        </w:rPr>
        <w:t>PREFEITURA</w:t>
      </w:r>
      <w:r>
        <w:rPr>
          <w:rFonts w:ascii="Arial" w:hAnsi="Arial"/>
          <w:snapToGrid w:val="0"/>
        </w:rPr>
        <w:t>, no prazo máximo de 02 (duas) horas, para possível solução imediata de problema de pequena gravidade.</w:t>
      </w:r>
    </w:p>
    <w:p w:rsidR="004A2A31" w:rsidRDefault="004A2A31" w:rsidP="004A2A31">
      <w:pPr>
        <w:jc w:val="both"/>
        <w:rPr>
          <w:rFonts w:ascii="Arial" w:hAnsi="Arial"/>
          <w:b/>
          <w:snapToGrid w:val="0"/>
        </w:rPr>
      </w:pPr>
      <w:r>
        <w:rPr>
          <w:rFonts w:ascii="Arial" w:hAnsi="Arial"/>
          <w:b/>
          <w:snapToGrid w:val="0"/>
        </w:rPr>
        <w:t>8. DO RECEBIMENTO E ACEITAÇÃO DOS SERVIÇOS</w:t>
      </w:r>
    </w:p>
    <w:p w:rsidR="004A2A31" w:rsidRDefault="004A2A31" w:rsidP="004A2A31">
      <w:pPr>
        <w:spacing w:before="100"/>
        <w:jc w:val="both"/>
        <w:rPr>
          <w:rFonts w:ascii="Arial" w:hAnsi="Arial"/>
          <w:snapToGrid w:val="0"/>
        </w:rPr>
      </w:pPr>
      <w:r>
        <w:rPr>
          <w:rFonts w:ascii="Arial" w:hAnsi="Arial"/>
          <w:snapToGrid w:val="0"/>
        </w:rPr>
        <w:t>8.1. O recebimento dos itens fornecidos ou dos serviços executados pela CONTRATADA deverá ser documentado, na própria Ordem de Serviço, ficando em poder da CONTRATADA, para comprovação da entrega e habilitação do pagamento.</w:t>
      </w:r>
    </w:p>
    <w:p w:rsidR="004A2A31" w:rsidRDefault="004A2A31" w:rsidP="004A2A31">
      <w:pPr>
        <w:spacing w:before="100"/>
        <w:jc w:val="both"/>
        <w:rPr>
          <w:rFonts w:ascii="Arial" w:hAnsi="Arial"/>
          <w:snapToGrid w:val="0"/>
        </w:rPr>
      </w:pPr>
      <w:r>
        <w:rPr>
          <w:rFonts w:ascii="Arial" w:hAnsi="Arial"/>
          <w:snapToGrid w:val="0"/>
        </w:rPr>
        <w:t xml:space="preserve">8.2. A recepção do veículo será feita por servidor designado pela </w:t>
      </w:r>
      <w:r w:rsidR="00AE3594">
        <w:rPr>
          <w:rFonts w:ascii="Arial" w:hAnsi="Arial"/>
          <w:snapToGrid w:val="0"/>
        </w:rPr>
        <w:t>PREFEITURA</w:t>
      </w:r>
      <w:r>
        <w:rPr>
          <w:rFonts w:ascii="Arial" w:hAnsi="Arial"/>
          <w:snapToGrid w:val="0"/>
        </w:rPr>
        <w:t xml:space="preserve">, (Gestor do </w:t>
      </w:r>
      <w:r w:rsidR="005254E8">
        <w:rPr>
          <w:rFonts w:ascii="Arial" w:hAnsi="Arial"/>
          <w:snapToGrid w:val="0"/>
        </w:rPr>
        <w:t xml:space="preserve">Ata de Registro de Preços </w:t>
      </w:r>
      <w:r>
        <w:rPr>
          <w:rFonts w:ascii="Arial" w:hAnsi="Arial"/>
          <w:snapToGrid w:val="0"/>
        </w:rPr>
        <w:t>), o qual deverá realizar testes de direção e funcionamento do veículo de maneira a verificar o seu correto funcionamento.</w:t>
      </w:r>
    </w:p>
    <w:p w:rsidR="004A2A31" w:rsidRDefault="004A2A31" w:rsidP="004A2A31">
      <w:pPr>
        <w:spacing w:before="100"/>
        <w:jc w:val="both"/>
        <w:rPr>
          <w:rFonts w:ascii="Arial" w:hAnsi="Arial"/>
          <w:snapToGrid w:val="0"/>
        </w:rPr>
      </w:pPr>
      <w:r>
        <w:rPr>
          <w:rFonts w:ascii="Arial" w:hAnsi="Arial"/>
          <w:snapToGrid w:val="0"/>
        </w:rPr>
        <w:t>8.3. A recepção dos serviços não implica na sua aceitação definitiva, ficando dependente da verificação da qualidade dos mesmos pelo gestor d</w:t>
      </w:r>
      <w:r w:rsidR="00C37239">
        <w:rPr>
          <w:rFonts w:ascii="Arial" w:hAnsi="Arial"/>
          <w:snapToGrid w:val="0"/>
        </w:rPr>
        <w:t>a</w:t>
      </w:r>
      <w:r>
        <w:rPr>
          <w:rFonts w:ascii="Arial" w:hAnsi="Arial"/>
          <w:snapToGrid w:val="0"/>
        </w:rPr>
        <w:t xml:space="preserve"> </w:t>
      </w:r>
      <w:r w:rsidR="00C37239">
        <w:rPr>
          <w:rFonts w:ascii="Arial" w:hAnsi="Arial"/>
          <w:snapToGrid w:val="0"/>
        </w:rPr>
        <w:t>Ata de Registro de Preços</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 xml:space="preserve">8.4. Todo o processo de recebimento e aceitação dos serviços respeitará, sempre, ao estabelecido no </w:t>
      </w:r>
      <w:r w:rsidRPr="00AE3594">
        <w:rPr>
          <w:rFonts w:ascii="Arial" w:hAnsi="Arial"/>
          <w:b/>
          <w:snapToGrid w:val="0"/>
        </w:rPr>
        <w:t>subitem 10.8 deste Termo de Referência</w:t>
      </w:r>
      <w:r>
        <w:rPr>
          <w:rFonts w:ascii="Arial" w:hAnsi="Arial"/>
          <w:snapToGrid w:val="0"/>
        </w:rPr>
        <w:t>.</w:t>
      </w:r>
    </w:p>
    <w:p w:rsidR="004A2A31" w:rsidRPr="00AE3594" w:rsidRDefault="004A2A31" w:rsidP="00AE3594">
      <w:pPr>
        <w:pStyle w:val="Corpodetexto"/>
        <w:spacing w:before="100"/>
        <w:jc w:val="both"/>
        <w:rPr>
          <w:rFonts w:ascii="Arial" w:hAnsi="Arial" w:cs="Arial"/>
          <w:sz w:val="22"/>
          <w:szCs w:val="22"/>
        </w:rPr>
      </w:pPr>
      <w:r w:rsidRPr="00AE3594">
        <w:rPr>
          <w:rFonts w:ascii="Arial" w:hAnsi="Arial" w:cs="Arial"/>
          <w:sz w:val="22"/>
          <w:szCs w:val="22"/>
        </w:rPr>
        <w:lastRenderedPageBreak/>
        <w:t>8.5. O procedimento de entrega e recebimento do veículo será mediante anotação das condições de recebimento e entrega com suas respectivas quilometragens.</w:t>
      </w:r>
    </w:p>
    <w:p w:rsidR="004A2A31" w:rsidRDefault="004A2A31" w:rsidP="004A2A31">
      <w:pPr>
        <w:jc w:val="both"/>
        <w:rPr>
          <w:rFonts w:ascii="Arial" w:hAnsi="Arial"/>
          <w:b/>
          <w:snapToGrid w:val="0"/>
        </w:rPr>
      </w:pPr>
      <w:r>
        <w:rPr>
          <w:rFonts w:ascii="Arial" w:hAnsi="Arial"/>
          <w:b/>
          <w:snapToGrid w:val="0"/>
        </w:rPr>
        <w:t>9. GARANTIA DOS SERVIÇOS</w:t>
      </w:r>
    </w:p>
    <w:p w:rsidR="004A2A31" w:rsidRPr="00276AB8" w:rsidRDefault="004A2A31" w:rsidP="004A2A31">
      <w:pPr>
        <w:spacing w:before="100"/>
        <w:jc w:val="both"/>
        <w:rPr>
          <w:rFonts w:ascii="Arial" w:hAnsi="Arial"/>
          <w:snapToGrid w:val="0"/>
        </w:rPr>
      </w:pPr>
      <w:r w:rsidRPr="00276AB8">
        <w:rPr>
          <w:rFonts w:ascii="Arial" w:hAnsi="Arial"/>
          <w:snapToGrid w:val="0"/>
        </w:rPr>
        <w:t xml:space="preserve">9.1. As licitantes deverão dar plena e total garantia dos serviços de mão de obra prestados contra qualquer problema, pelo período mínimo de </w:t>
      </w:r>
      <w:r w:rsidR="00184D14" w:rsidRPr="00276AB8">
        <w:rPr>
          <w:rFonts w:ascii="Arial" w:hAnsi="Arial"/>
          <w:snapToGrid w:val="0"/>
        </w:rPr>
        <w:t>3</w:t>
      </w:r>
      <w:r w:rsidRPr="00276AB8">
        <w:rPr>
          <w:rFonts w:ascii="Arial" w:hAnsi="Arial"/>
          <w:snapToGrid w:val="0"/>
        </w:rPr>
        <w:t xml:space="preserve"> (</w:t>
      </w:r>
      <w:r w:rsidR="00184D14" w:rsidRPr="00276AB8">
        <w:rPr>
          <w:rFonts w:ascii="Arial" w:hAnsi="Arial"/>
          <w:snapToGrid w:val="0"/>
        </w:rPr>
        <w:t>três</w:t>
      </w:r>
      <w:r w:rsidRPr="00276AB8">
        <w:rPr>
          <w:rFonts w:ascii="Arial" w:hAnsi="Arial"/>
          <w:snapToGrid w:val="0"/>
        </w:rPr>
        <w:t>) meses ou 10.000 (dez mil) km, prevalecendo o que ocorrer primeiro. Nas peças de reposição original estas terão garantia pelo período mínimo de 6 (seis) meses e nas peças de reposição, pelo período mínimo de 3 (três) meses.</w:t>
      </w:r>
    </w:p>
    <w:p w:rsidR="004A2A31" w:rsidRPr="00276AB8" w:rsidRDefault="004A2A31" w:rsidP="004A2A31">
      <w:pPr>
        <w:spacing w:before="100"/>
        <w:jc w:val="both"/>
        <w:rPr>
          <w:rFonts w:ascii="Arial" w:hAnsi="Arial"/>
          <w:snapToGrid w:val="0"/>
        </w:rPr>
      </w:pPr>
      <w:r w:rsidRPr="00276AB8">
        <w:rPr>
          <w:rFonts w:ascii="Arial" w:hAnsi="Arial"/>
          <w:snapToGrid w:val="0"/>
        </w:rPr>
        <w:t>9.2. As peças utilizadas nos serviços poderão ter garantia diferenciada e obedecerão ao prazo de garantia estipulado expressamente pelo fabricante em termo próprio e contará a partir da instalação ou execução do serviço.</w:t>
      </w:r>
    </w:p>
    <w:p w:rsidR="004A2A31" w:rsidRPr="00276AB8" w:rsidRDefault="004A2A31" w:rsidP="004A2A31">
      <w:pPr>
        <w:spacing w:before="100"/>
        <w:jc w:val="both"/>
        <w:rPr>
          <w:rFonts w:ascii="Arial" w:hAnsi="Arial"/>
          <w:snapToGrid w:val="0"/>
        </w:rPr>
      </w:pPr>
      <w:r w:rsidRPr="00276AB8">
        <w:rPr>
          <w:rFonts w:ascii="Arial" w:hAnsi="Arial"/>
          <w:snapToGrid w:val="0"/>
        </w:rPr>
        <w:t>9.3. No ato da devolução do veículo, a CONTRATADA deverá fornecer certificado de garantia, por meio de documento próprio ou anotação (impressa ou carimbada) na Nota Fiscal.</w:t>
      </w:r>
    </w:p>
    <w:p w:rsidR="004A2A31" w:rsidRPr="00276AB8" w:rsidRDefault="004A2A31" w:rsidP="004A2A31">
      <w:pPr>
        <w:spacing w:before="100"/>
        <w:jc w:val="both"/>
        <w:rPr>
          <w:rFonts w:ascii="Arial" w:hAnsi="Arial"/>
          <w:snapToGrid w:val="0"/>
        </w:rPr>
      </w:pPr>
      <w:r w:rsidRPr="00276AB8">
        <w:rPr>
          <w:rFonts w:ascii="Arial" w:hAnsi="Arial"/>
          <w:snapToGrid w:val="0"/>
        </w:rPr>
        <w:t xml:space="preserve">9.4. Ocorrendo defeito ou imperfeição durante o período de garantia, a CONTRATADA será comunicada e deverá, no prazo máximo de 48 (quarenta e oito) horas, contados do recebimento da comunicação, providenciar o devido reparo, sem qualquer ônus para a </w:t>
      </w:r>
      <w:r w:rsidR="00AE3594" w:rsidRPr="00276AB8">
        <w:rPr>
          <w:rFonts w:ascii="Arial" w:hAnsi="Arial"/>
          <w:snapToGrid w:val="0"/>
        </w:rPr>
        <w:t>PREFEITURA</w:t>
      </w:r>
      <w:r w:rsidRPr="00276AB8">
        <w:rPr>
          <w:rFonts w:ascii="Arial" w:hAnsi="Arial"/>
          <w:snapToGrid w:val="0"/>
        </w:rPr>
        <w:t xml:space="preserve"> e sem prejuízo da aplicação das sanções previstas no edital e </w:t>
      </w:r>
      <w:r w:rsidR="005254E8">
        <w:rPr>
          <w:rFonts w:ascii="Arial" w:hAnsi="Arial"/>
          <w:snapToGrid w:val="0"/>
        </w:rPr>
        <w:t>Ata de Registro de Preços</w:t>
      </w:r>
      <w:r w:rsidRPr="00276AB8">
        <w:rPr>
          <w:rFonts w:ascii="Arial" w:hAnsi="Arial"/>
          <w:snapToGrid w:val="0"/>
        </w:rPr>
        <w:t>.</w:t>
      </w:r>
    </w:p>
    <w:p w:rsidR="004A2A31" w:rsidRDefault="004A2A31" w:rsidP="004A2A31">
      <w:pPr>
        <w:jc w:val="both"/>
        <w:rPr>
          <w:rFonts w:ascii="Arial" w:hAnsi="Arial"/>
          <w:b/>
          <w:snapToGrid w:val="0"/>
        </w:rPr>
      </w:pPr>
      <w:r>
        <w:rPr>
          <w:rFonts w:ascii="Arial" w:hAnsi="Arial"/>
          <w:b/>
          <w:snapToGrid w:val="0"/>
        </w:rPr>
        <w:t>10. OBRIGAÇÕES DA CONTRATADA</w:t>
      </w:r>
    </w:p>
    <w:p w:rsidR="004A2A31" w:rsidRDefault="004A2A31" w:rsidP="004A2A31">
      <w:pPr>
        <w:spacing w:before="100"/>
        <w:jc w:val="both"/>
        <w:rPr>
          <w:rFonts w:ascii="Arial" w:hAnsi="Arial"/>
          <w:snapToGrid w:val="0"/>
        </w:rPr>
      </w:pPr>
      <w:r>
        <w:rPr>
          <w:rFonts w:ascii="Arial" w:hAnsi="Arial"/>
          <w:snapToGrid w:val="0"/>
        </w:rPr>
        <w:t>10.1. Responsabilizar-se pelo fiel cumprimento das cláusulas e condições estabelecidas no presente instrumento.</w:t>
      </w:r>
    </w:p>
    <w:p w:rsidR="004A2A31" w:rsidRDefault="004A2A31" w:rsidP="004A2A31">
      <w:pPr>
        <w:spacing w:before="100"/>
        <w:jc w:val="both"/>
        <w:rPr>
          <w:rFonts w:ascii="Arial" w:hAnsi="Arial"/>
          <w:snapToGrid w:val="0"/>
        </w:rPr>
      </w:pPr>
      <w:r>
        <w:rPr>
          <w:rFonts w:ascii="Arial" w:hAnsi="Arial"/>
          <w:snapToGrid w:val="0"/>
        </w:rPr>
        <w:t>10.2. Indicar preposto durante todo o período de vigência d</w:t>
      </w:r>
      <w:r w:rsidR="00C37239">
        <w:rPr>
          <w:rFonts w:ascii="Arial" w:hAnsi="Arial"/>
          <w:snapToGrid w:val="0"/>
        </w:rPr>
        <w:t>a</w:t>
      </w:r>
      <w:r>
        <w:rPr>
          <w:rFonts w:ascii="Arial" w:hAnsi="Arial"/>
          <w:snapToGrid w:val="0"/>
        </w:rPr>
        <w:t xml:space="preserve"> </w:t>
      </w:r>
      <w:r w:rsidR="005254E8">
        <w:rPr>
          <w:rFonts w:ascii="Arial" w:hAnsi="Arial"/>
          <w:snapToGrid w:val="0"/>
        </w:rPr>
        <w:t>Ata de Registro de Preços</w:t>
      </w:r>
      <w:r>
        <w:rPr>
          <w:rFonts w:ascii="Arial" w:hAnsi="Arial"/>
          <w:snapToGrid w:val="0"/>
        </w:rPr>
        <w:t xml:space="preserve">, para atendimento dos serviços, disponibilizando os meios de contato, de forma a agilizar as solicitações, sem ônus adicionais para a </w:t>
      </w:r>
      <w:r w:rsidR="00AE3594">
        <w:rPr>
          <w:rFonts w:ascii="Arial" w:hAnsi="Arial"/>
          <w:snapToGrid w:val="0"/>
        </w:rPr>
        <w:t>PREFEITURA</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10.3. Fornecer o material necessário à manutenção corretiva e, dispor de todas as ferramentas e equipamentos ao tipo de serviço a ser realizado.</w:t>
      </w:r>
    </w:p>
    <w:p w:rsidR="004A2A31" w:rsidRDefault="004A2A31" w:rsidP="004A2A31">
      <w:pPr>
        <w:spacing w:before="100"/>
        <w:jc w:val="both"/>
        <w:rPr>
          <w:rFonts w:ascii="Arial" w:hAnsi="Arial"/>
          <w:snapToGrid w:val="0"/>
        </w:rPr>
      </w:pPr>
      <w:r>
        <w:rPr>
          <w:rFonts w:ascii="Arial" w:hAnsi="Arial"/>
          <w:snapToGrid w:val="0"/>
        </w:rPr>
        <w:t xml:space="preserve">10.4. Arcar com a responsabilidade técnica e financeira para a execução de todos os testes necessários para comprovar o desempenho dos serviços executados, na presença do gestor do </w:t>
      </w:r>
      <w:r w:rsidR="005254E8">
        <w:rPr>
          <w:rFonts w:ascii="Arial" w:hAnsi="Arial"/>
          <w:snapToGrid w:val="0"/>
        </w:rPr>
        <w:t xml:space="preserve">Ata de Registro de Preços </w:t>
      </w:r>
      <w:r>
        <w:rPr>
          <w:rFonts w:ascii="Arial" w:hAnsi="Arial"/>
          <w:snapToGrid w:val="0"/>
        </w:rPr>
        <w:t xml:space="preserve">, caso seja solicitado pela </w:t>
      </w:r>
      <w:r w:rsidR="00AE3594">
        <w:rPr>
          <w:rFonts w:ascii="Arial" w:hAnsi="Arial"/>
          <w:snapToGrid w:val="0"/>
        </w:rPr>
        <w:t>PREFEITURA</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 xml:space="preserve">10.5. Realizar os serviços objeto do presente instrumento, nas suas instalações, após o recebimento da competente Ordem de Serviço expedida pela </w:t>
      </w:r>
      <w:r w:rsidR="00AE3594">
        <w:rPr>
          <w:rFonts w:ascii="Arial" w:hAnsi="Arial"/>
          <w:snapToGrid w:val="0"/>
        </w:rPr>
        <w:t>PREFEITURA</w:t>
      </w:r>
      <w:r>
        <w:rPr>
          <w:rFonts w:ascii="Arial" w:hAnsi="Arial"/>
          <w:snapToGrid w:val="0"/>
        </w:rPr>
        <w:t>, com pessoal qualificado, mediante emprego de técnica e ferramental apropriados.</w:t>
      </w:r>
    </w:p>
    <w:p w:rsidR="004A2A31" w:rsidRDefault="004A2A31" w:rsidP="004A2A31">
      <w:pPr>
        <w:spacing w:before="100"/>
        <w:jc w:val="both"/>
        <w:rPr>
          <w:rFonts w:ascii="Arial" w:hAnsi="Arial"/>
          <w:snapToGrid w:val="0"/>
        </w:rPr>
      </w:pPr>
      <w:r>
        <w:rPr>
          <w:rFonts w:ascii="Arial" w:hAnsi="Arial"/>
          <w:snapToGrid w:val="0"/>
        </w:rPr>
        <w:t>10.6. Realizar conforme as recomendações do fabricante, os serviços de inspeção de qualidade das peças fornecidas e serviços executados.</w:t>
      </w:r>
    </w:p>
    <w:p w:rsidR="004A2A31" w:rsidRDefault="004A2A31" w:rsidP="004A2A31">
      <w:pPr>
        <w:spacing w:before="100"/>
        <w:jc w:val="both"/>
        <w:rPr>
          <w:rFonts w:ascii="Arial" w:hAnsi="Arial"/>
          <w:snapToGrid w:val="0"/>
        </w:rPr>
      </w:pPr>
      <w:r>
        <w:rPr>
          <w:rFonts w:ascii="Arial" w:hAnsi="Arial"/>
          <w:snapToGrid w:val="0"/>
        </w:rPr>
        <w:t xml:space="preserve">10.7. Reparar, corrigir, remover, substituir, desfazer e/ou refazer, prioritariamente e exclusivamente por sua conta e risco, no total ou em parte e dentro de um prazo não superior ao original, a critério da </w:t>
      </w:r>
      <w:r w:rsidR="00AE3594">
        <w:rPr>
          <w:rFonts w:ascii="Arial" w:hAnsi="Arial"/>
          <w:snapToGrid w:val="0"/>
        </w:rPr>
        <w:t>PREFEITURA</w:t>
      </w:r>
      <w:r>
        <w:rPr>
          <w:rFonts w:ascii="Arial" w:hAnsi="Arial"/>
          <w:snapToGrid w:val="0"/>
        </w:rPr>
        <w:t xml:space="preserve"> e sem prejuízo da aplicação das penalidades previstas no edital e </w:t>
      </w:r>
      <w:r w:rsidR="005254E8">
        <w:rPr>
          <w:rFonts w:ascii="Arial" w:hAnsi="Arial"/>
          <w:snapToGrid w:val="0"/>
        </w:rPr>
        <w:t>Ata de Registro de Preços</w:t>
      </w:r>
      <w:r>
        <w:rPr>
          <w:rFonts w:ascii="Arial" w:hAnsi="Arial"/>
          <w:snapToGrid w:val="0"/>
        </w:rPr>
        <w:t xml:space="preserve">, as peças substituídas ou serviços executados com vícios, defeitos, incorreções, erros, falhas, imperfeições ou recusados pela </w:t>
      </w:r>
      <w:r w:rsidR="00AE3594">
        <w:rPr>
          <w:rFonts w:ascii="Arial" w:hAnsi="Arial"/>
          <w:snapToGrid w:val="0"/>
        </w:rPr>
        <w:t>PREFEITURA</w:t>
      </w:r>
      <w:r>
        <w:rPr>
          <w:rFonts w:ascii="Arial" w:hAnsi="Arial"/>
          <w:snapToGrid w:val="0"/>
        </w:rPr>
        <w:t xml:space="preserve">, decorrentes de culpa da CONTRATADA, inclusive, por emprego de mão de obra, acessórios ou materiais impróprios ou de qualidade inferior, sem que tal fato possa ser invocado para justificar qualquer cobrança adicional, a qualquer título, mesmo nas aquisições e serviços recebidos pela </w:t>
      </w:r>
      <w:r w:rsidR="00AE3594">
        <w:rPr>
          <w:rFonts w:ascii="Arial" w:hAnsi="Arial"/>
          <w:snapToGrid w:val="0"/>
        </w:rPr>
        <w:t>PREFEITURA</w:t>
      </w:r>
      <w:r>
        <w:rPr>
          <w:rFonts w:ascii="Arial" w:hAnsi="Arial"/>
          <w:snapToGrid w:val="0"/>
        </w:rPr>
        <w:t>, cujas irregularidades venham a surgir quando da aceitação e/ou dentro do prazo de garantia.</w:t>
      </w:r>
    </w:p>
    <w:p w:rsidR="004A2A31" w:rsidRPr="00276AB8" w:rsidRDefault="004A2A31" w:rsidP="004A2A31">
      <w:pPr>
        <w:spacing w:before="100"/>
        <w:jc w:val="both"/>
        <w:rPr>
          <w:rFonts w:ascii="Arial" w:hAnsi="Arial"/>
          <w:snapToGrid w:val="0"/>
        </w:rPr>
      </w:pPr>
      <w:r w:rsidRPr="00276AB8">
        <w:rPr>
          <w:rFonts w:ascii="Arial" w:hAnsi="Arial"/>
          <w:snapToGrid w:val="0"/>
        </w:rPr>
        <w:t>10.8. Manter, durante toda a execução d</w:t>
      </w:r>
      <w:r w:rsidR="00C37239">
        <w:rPr>
          <w:rFonts w:ascii="Arial" w:hAnsi="Arial"/>
          <w:snapToGrid w:val="0"/>
        </w:rPr>
        <w:t>a</w:t>
      </w:r>
      <w:r w:rsidRPr="00276AB8">
        <w:rPr>
          <w:rFonts w:ascii="Arial" w:hAnsi="Arial"/>
          <w:snapToGrid w:val="0"/>
        </w:rPr>
        <w:t xml:space="preserve"> </w:t>
      </w:r>
      <w:r w:rsidR="005254E8">
        <w:rPr>
          <w:rFonts w:ascii="Arial" w:hAnsi="Arial"/>
          <w:snapToGrid w:val="0"/>
        </w:rPr>
        <w:t>Ata de Registro de Preços</w:t>
      </w:r>
      <w:r w:rsidRPr="00276AB8">
        <w:rPr>
          <w:rFonts w:ascii="Arial" w:hAnsi="Arial"/>
          <w:snapToGrid w:val="0"/>
        </w:rPr>
        <w:t>, em compatibilidade com as obrigações assumidas, todas as condições de habilitação e qualificação exigidas na licitação.</w:t>
      </w:r>
    </w:p>
    <w:p w:rsidR="004A2A31" w:rsidRDefault="004A2A31" w:rsidP="004A2A31">
      <w:pPr>
        <w:spacing w:before="100"/>
        <w:jc w:val="both"/>
        <w:rPr>
          <w:rFonts w:ascii="Arial" w:hAnsi="Arial"/>
          <w:snapToGrid w:val="0"/>
        </w:rPr>
      </w:pPr>
      <w:r>
        <w:rPr>
          <w:rFonts w:ascii="Arial" w:hAnsi="Arial"/>
          <w:snapToGrid w:val="0"/>
        </w:rPr>
        <w:lastRenderedPageBreak/>
        <w:t xml:space="preserve">10.9. Prestar socorro mecânico, com serviço de reboque apropriado, sem ônus para a </w:t>
      </w:r>
      <w:r w:rsidR="00AE3594">
        <w:rPr>
          <w:rFonts w:ascii="Arial" w:hAnsi="Arial"/>
          <w:snapToGrid w:val="0"/>
        </w:rPr>
        <w:t>PREFEITURA</w:t>
      </w:r>
      <w:r>
        <w:rPr>
          <w:rFonts w:ascii="Arial" w:hAnsi="Arial"/>
          <w:snapToGrid w:val="0"/>
        </w:rPr>
        <w:t>, conforme condições e prazos estabelecidos no presente instrumento.</w:t>
      </w:r>
    </w:p>
    <w:p w:rsidR="004A2A31" w:rsidRDefault="004A2A31" w:rsidP="004A2A31">
      <w:pPr>
        <w:spacing w:before="100"/>
        <w:jc w:val="both"/>
        <w:rPr>
          <w:rFonts w:ascii="Arial" w:hAnsi="Arial"/>
          <w:snapToGrid w:val="0"/>
        </w:rPr>
      </w:pPr>
      <w:r>
        <w:rPr>
          <w:rFonts w:ascii="Arial" w:hAnsi="Arial"/>
          <w:snapToGrid w:val="0"/>
        </w:rPr>
        <w:t>10.10. Apresentar orçamento para a execução dos serviços conforme condições e prazos estabelecidos no presente instrumento.</w:t>
      </w:r>
    </w:p>
    <w:p w:rsidR="004A2A31" w:rsidRDefault="004A2A31" w:rsidP="004A2A31">
      <w:pPr>
        <w:spacing w:before="100"/>
        <w:jc w:val="both"/>
        <w:rPr>
          <w:rFonts w:ascii="Arial" w:hAnsi="Arial"/>
          <w:snapToGrid w:val="0"/>
        </w:rPr>
      </w:pPr>
      <w:r>
        <w:rPr>
          <w:rFonts w:ascii="Arial" w:hAnsi="Arial"/>
          <w:snapToGrid w:val="0"/>
        </w:rPr>
        <w:t xml:space="preserve">10.11. Executar os serviços aprovados no prazo determinado pela </w:t>
      </w:r>
      <w:r w:rsidR="00AE3594">
        <w:rPr>
          <w:rFonts w:ascii="Arial" w:hAnsi="Arial"/>
          <w:snapToGrid w:val="0"/>
        </w:rPr>
        <w:t>PREFEITURA</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10.12. Arcar com todos os ônus advindos das horas extras, encargos sociais e outras despesas que venham incidir sobre o seu pessoal.</w:t>
      </w:r>
    </w:p>
    <w:p w:rsidR="004A2A31" w:rsidRDefault="004A2A31" w:rsidP="004A2A31">
      <w:pPr>
        <w:spacing w:before="100"/>
        <w:jc w:val="both"/>
        <w:rPr>
          <w:rFonts w:ascii="Arial" w:hAnsi="Arial"/>
          <w:snapToGrid w:val="0"/>
        </w:rPr>
      </w:pPr>
      <w:r>
        <w:rPr>
          <w:rFonts w:ascii="Arial" w:hAnsi="Arial"/>
          <w:snapToGrid w:val="0"/>
        </w:rPr>
        <w:t>10.13. Apresentar as peças, materiais e acessórios que foram substituídos por ocasião dos reparos realizados, ao gestor d</w:t>
      </w:r>
      <w:r w:rsidR="00C37239">
        <w:rPr>
          <w:rFonts w:ascii="Arial" w:hAnsi="Arial"/>
          <w:snapToGrid w:val="0"/>
        </w:rPr>
        <w:t>a</w:t>
      </w:r>
      <w:r>
        <w:rPr>
          <w:rFonts w:ascii="Arial" w:hAnsi="Arial"/>
          <w:snapToGrid w:val="0"/>
        </w:rPr>
        <w:t xml:space="preserve"> </w:t>
      </w:r>
      <w:r w:rsidR="005254E8">
        <w:rPr>
          <w:rFonts w:ascii="Arial" w:hAnsi="Arial"/>
          <w:snapToGrid w:val="0"/>
        </w:rPr>
        <w:t>Ata de Registro de Preços</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 xml:space="preserve">10.14. Assegurar/permitir à </w:t>
      </w:r>
      <w:r w:rsidR="00AE3594">
        <w:rPr>
          <w:rFonts w:ascii="Arial" w:hAnsi="Arial"/>
          <w:snapToGrid w:val="0"/>
        </w:rPr>
        <w:t>PREFEITURA</w:t>
      </w:r>
      <w:r>
        <w:rPr>
          <w:rFonts w:ascii="Arial" w:hAnsi="Arial"/>
          <w:snapToGrid w:val="0"/>
        </w:rPr>
        <w:t xml:space="preserve"> o direito de fiscalizar, sustar, recusar, mandar desfazer ou refazer qualquer serviço e/ou fornecimento que não esteja de acordo com as normas ou especificações técnicas, hipótese em que as despesas decorrentes ficarão a cargo da CONTRATADA, ficando certo que, em nenhuma hipótese a falta de fiscalização da </w:t>
      </w:r>
      <w:r w:rsidR="00AE3594">
        <w:rPr>
          <w:rFonts w:ascii="Arial" w:hAnsi="Arial"/>
          <w:snapToGrid w:val="0"/>
        </w:rPr>
        <w:t>PREFEITURA</w:t>
      </w:r>
      <w:r>
        <w:rPr>
          <w:rFonts w:ascii="Arial" w:hAnsi="Arial"/>
          <w:snapToGrid w:val="0"/>
        </w:rPr>
        <w:t xml:space="preserve"> eximirá a CONTRATADA de suas r</w:t>
      </w:r>
      <w:r w:rsidR="00C37239">
        <w:rPr>
          <w:rFonts w:ascii="Arial" w:hAnsi="Arial"/>
          <w:snapToGrid w:val="0"/>
        </w:rPr>
        <w:t>esponsabilidades provenientes da</w:t>
      </w:r>
      <w:r>
        <w:rPr>
          <w:rFonts w:ascii="Arial" w:hAnsi="Arial"/>
          <w:snapToGrid w:val="0"/>
        </w:rPr>
        <w:t xml:space="preserve"> </w:t>
      </w:r>
      <w:r w:rsidR="005254E8">
        <w:rPr>
          <w:rFonts w:ascii="Arial" w:hAnsi="Arial"/>
          <w:snapToGrid w:val="0"/>
        </w:rPr>
        <w:t>Ata de Registro de Preços</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 xml:space="preserve">10.15. Responsabilizar-se pelos prejuízos causados à </w:t>
      </w:r>
      <w:r w:rsidR="00AE3594">
        <w:rPr>
          <w:rFonts w:ascii="Arial" w:hAnsi="Arial"/>
          <w:snapToGrid w:val="0"/>
        </w:rPr>
        <w:t>PREFEITURA</w:t>
      </w:r>
      <w:r>
        <w:rPr>
          <w:rFonts w:ascii="Arial" w:hAnsi="Arial"/>
          <w:snapToGrid w:val="0"/>
        </w:rPr>
        <w:t xml:space="preserve"> ou a terceiros, por atos de negligência ou culpa de seus empregados ou preposto, durante a execução dos serviços estipulados no futuro </w:t>
      </w:r>
      <w:r w:rsidR="005254E8">
        <w:rPr>
          <w:rFonts w:ascii="Arial" w:hAnsi="Arial"/>
          <w:snapToGrid w:val="0"/>
        </w:rPr>
        <w:t xml:space="preserve">Ata de Registro de Preços </w:t>
      </w:r>
      <w:r>
        <w:rPr>
          <w:rFonts w:ascii="Arial" w:hAnsi="Arial"/>
          <w:snapToGrid w:val="0"/>
        </w:rPr>
        <w:t>indenizando os danos motivados.</w:t>
      </w:r>
    </w:p>
    <w:p w:rsidR="004A2A31" w:rsidRDefault="004A2A31" w:rsidP="004A2A31">
      <w:pPr>
        <w:spacing w:before="100"/>
        <w:jc w:val="both"/>
        <w:rPr>
          <w:rFonts w:ascii="Arial" w:hAnsi="Arial"/>
          <w:snapToGrid w:val="0"/>
        </w:rPr>
      </w:pPr>
      <w:r>
        <w:rPr>
          <w:rFonts w:ascii="Arial" w:hAnsi="Arial"/>
          <w:snapToGrid w:val="0"/>
        </w:rPr>
        <w:t>10.16. Responsabilizar-se pelos veículos entregues para manutenção</w:t>
      </w:r>
      <w:r>
        <w:rPr>
          <w:rFonts w:ascii="Arial" w:hAnsi="Arial"/>
          <w:color w:val="000000"/>
        </w:rPr>
        <w:t>, ficando inteiramente responsável pela segurança e integridade física do bem contra danos materiais, furto, roubo, incêndio, intempéries da natureza de qualquer espécie, independente da inexistência de culpa ou dolo.</w:t>
      </w:r>
    </w:p>
    <w:p w:rsidR="004A2A31" w:rsidRDefault="004A2A31" w:rsidP="004A2A31">
      <w:pPr>
        <w:spacing w:before="100"/>
        <w:jc w:val="both"/>
        <w:rPr>
          <w:rFonts w:ascii="Arial" w:hAnsi="Arial"/>
          <w:snapToGrid w:val="0"/>
        </w:rPr>
      </w:pPr>
      <w:r>
        <w:rPr>
          <w:rFonts w:ascii="Arial" w:hAnsi="Arial"/>
          <w:snapToGrid w:val="0"/>
        </w:rPr>
        <w:t>10.17. Executar os serviços de manutenção corretiva e preventiva nos veículos devendo atender, rigorosamente, às normas técnicas aplicáveis e recomendadas pelos fabricantes desses.</w:t>
      </w:r>
    </w:p>
    <w:p w:rsidR="004A2A31" w:rsidRDefault="004A2A31" w:rsidP="004A2A31">
      <w:pPr>
        <w:spacing w:before="100"/>
        <w:jc w:val="both"/>
        <w:rPr>
          <w:rFonts w:ascii="Arial" w:hAnsi="Arial"/>
          <w:snapToGrid w:val="0"/>
        </w:rPr>
      </w:pPr>
      <w:r>
        <w:rPr>
          <w:rFonts w:ascii="Arial" w:hAnsi="Arial"/>
          <w:snapToGrid w:val="0"/>
        </w:rPr>
        <w:t xml:space="preserve">10.18. Comprovar, sempre que solicitado pela </w:t>
      </w:r>
      <w:r w:rsidR="00AE3594">
        <w:rPr>
          <w:rFonts w:ascii="Arial" w:hAnsi="Arial"/>
          <w:snapToGrid w:val="0"/>
        </w:rPr>
        <w:t>PREFEITURA</w:t>
      </w:r>
      <w:r>
        <w:rPr>
          <w:rFonts w:ascii="Arial" w:hAnsi="Arial"/>
          <w:snapToGrid w:val="0"/>
        </w:rPr>
        <w:t>, a origem das peças e componentes utilizados na realização dos serviços contratados.</w:t>
      </w:r>
    </w:p>
    <w:p w:rsidR="004A2A31" w:rsidRPr="00734F72" w:rsidRDefault="004A2A31" w:rsidP="004A2A31">
      <w:pPr>
        <w:spacing w:before="100"/>
        <w:jc w:val="both"/>
        <w:rPr>
          <w:rFonts w:ascii="Arial" w:hAnsi="Arial"/>
          <w:snapToGrid w:val="0"/>
        </w:rPr>
      </w:pPr>
      <w:r w:rsidRPr="00734F72">
        <w:rPr>
          <w:rFonts w:ascii="Arial" w:hAnsi="Arial"/>
          <w:snapToGrid w:val="0"/>
        </w:rPr>
        <w:t xml:space="preserve">10.19. Responder por danos ou desaparecimentos de bens materiais, acessórios e avarias causadas por seus empregados ou preposto à </w:t>
      </w:r>
      <w:r w:rsidR="00AE3594" w:rsidRPr="00734F72">
        <w:rPr>
          <w:rFonts w:ascii="Arial" w:hAnsi="Arial"/>
          <w:snapToGrid w:val="0"/>
        </w:rPr>
        <w:t>PREFEITURA</w:t>
      </w:r>
      <w:r w:rsidRPr="00734F72">
        <w:rPr>
          <w:rFonts w:ascii="Arial" w:hAnsi="Arial"/>
          <w:snapToGrid w:val="0"/>
        </w:rPr>
        <w:t xml:space="preserve"> ou à terceiros, desde que fique </w:t>
      </w:r>
      <w:r w:rsidR="00734F72" w:rsidRPr="00734F72">
        <w:rPr>
          <w:rFonts w:ascii="Arial" w:hAnsi="Arial"/>
          <w:snapToGrid w:val="0"/>
        </w:rPr>
        <w:t>comprovada sua responsabilidade.</w:t>
      </w:r>
    </w:p>
    <w:p w:rsidR="004A2A31" w:rsidRDefault="004A2A31" w:rsidP="004A2A31">
      <w:pPr>
        <w:spacing w:before="100"/>
        <w:jc w:val="both"/>
        <w:rPr>
          <w:rFonts w:ascii="Arial" w:hAnsi="Arial"/>
          <w:snapToGrid w:val="0"/>
        </w:rPr>
      </w:pPr>
      <w:r>
        <w:rPr>
          <w:rFonts w:ascii="Arial" w:hAnsi="Arial"/>
          <w:snapToGrid w:val="0"/>
        </w:rPr>
        <w:t xml:space="preserve">10.20. Arcar com todas as despesas diretas ou indiretas decorrentes do cumprimento das obrigações contratuais assumidas, sem qualquer ônus à </w:t>
      </w:r>
      <w:r w:rsidR="00AE3594">
        <w:rPr>
          <w:rFonts w:ascii="Arial" w:hAnsi="Arial"/>
          <w:snapToGrid w:val="0"/>
        </w:rPr>
        <w:t>PREFEITURA</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10.21. Iniciar, após o recebimento da Ordem de Serviço, a execução dos serviços contratados, informando, em tempo hábil, qualquer motivo impeditivo ou que a impossibilite de assumir as atividades conforme o estabelecido.</w:t>
      </w:r>
    </w:p>
    <w:p w:rsidR="004A2A31" w:rsidRDefault="004A2A31" w:rsidP="004A2A31">
      <w:pPr>
        <w:spacing w:before="100"/>
        <w:jc w:val="both"/>
        <w:rPr>
          <w:rFonts w:ascii="Arial" w:hAnsi="Arial"/>
          <w:snapToGrid w:val="0"/>
        </w:rPr>
      </w:pPr>
      <w:r>
        <w:rPr>
          <w:rFonts w:ascii="Arial" w:hAnsi="Arial"/>
          <w:snapToGrid w:val="0"/>
        </w:rPr>
        <w:t>10.22. Responsabilizar-se pelas infrações de trânsito e pagamento de multas resultantes, acidentes etc, que porventura ocorrerem no período em que os veículos estiverem a cargo da CONTRATADA.</w:t>
      </w:r>
    </w:p>
    <w:p w:rsidR="004A2A31" w:rsidRDefault="004A2A31" w:rsidP="004A2A31">
      <w:pPr>
        <w:spacing w:before="100"/>
        <w:jc w:val="both"/>
        <w:rPr>
          <w:rFonts w:ascii="Arial" w:hAnsi="Arial"/>
          <w:snapToGrid w:val="0"/>
        </w:rPr>
      </w:pPr>
      <w:r>
        <w:rPr>
          <w:rFonts w:ascii="Arial" w:hAnsi="Arial"/>
          <w:snapToGrid w:val="0"/>
        </w:rPr>
        <w:t xml:space="preserve">10.23. Designar um responsável pela coordenação, comando e fiscalização do bom andamento dos serviços, exercendo a supervisão necessária e com poderes de representante ou preposto para tratar com a </w:t>
      </w:r>
      <w:r w:rsidR="002F27D8">
        <w:rPr>
          <w:rFonts w:ascii="Arial" w:hAnsi="Arial"/>
          <w:snapToGrid w:val="0"/>
        </w:rPr>
        <w:t>PREFEITURA</w:t>
      </w:r>
      <w:r>
        <w:rPr>
          <w:rFonts w:ascii="Arial" w:hAnsi="Arial"/>
          <w:snapToGrid w:val="0"/>
        </w:rPr>
        <w:t xml:space="preserve"> todos os assuntos relaciona</w:t>
      </w:r>
      <w:r w:rsidR="00C37239">
        <w:rPr>
          <w:rFonts w:ascii="Arial" w:hAnsi="Arial"/>
          <w:snapToGrid w:val="0"/>
        </w:rPr>
        <w:t>dos à execução da</w:t>
      </w:r>
      <w:r>
        <w:rPr>
          <w:rFonts w:ascii="Arial" w:hAnsi="Arial"/>
          <w:snapToGrid w:val="0"/>
        </w:rPr>
        <w:t xml:space="preserve"> </w:t>
      </w:r>
      <w:r w:rsidR="005254E8">
        <w:rPr>
          <w:rFonts w:ascii="Arial" w:hAnsi="Arial"/>
          <w:snapToGrid w:val="0"/>
        </w:rPr>
        <w:t>Ata de Registr</w:t>
      </w:r>
      <w:r w:rsidR="00C37239">
        <w:rPr>
          <w:rFonts w:ascii="Arial" w:hAnsi="Arial"/>
          <w:snapToGrid w:val="0"/>
        </w:rPr>
        <w:t>o de Preços</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10.24. Relatar ao CONTRATANTE toda e qualquer irregularidade observada em virtude da prestação dos serviços.</w:t>
      </w:r>
    </w:p>
    <w:p w:rsidR="004A2A31" w:rsidRDefault="004A2A31" w:rsidP="004A2A31">
      <w:pPr>
        <w:spacing w:before="100"/>
        <w:jc w:val="both"/>
        <w:rPr>
          <w:rFonts w:ascii="Arial" w:hAnsi="Arial"/>
          <w:snapToGrid w:val="0"/>
        </w:rPr>
      </w:pPr>
      <w:r>
        <w:rPr>
          <w:rFonts w:ascii="Arial" w:hAnsi="Arial"/>
          <w:snapToGrid w:val="0"/>
        </w:rPr>
        <w:lastRenderedPageBreak/>
        <w:t xml:space="preserve">10.25. Acatar todas as orientações da Contratante, sujeitando-se a ampla e irrestrita fiscalização por parte da </w:t>
      </w:r>
      <w:r w:rsidR="002F27D8">
        <w:rPr>
          <w:rFonts w:ascii="Arial" w:hAnsi="Arial"/>
          <w:snapToGrid w:val="0"/>
        </w:rPr>
        <w:t>PREFEITURA</w:t>
      </w:r>
      <w:r>
        <w:rPr>
          <w:rFonts w:ascii="Arial" w:hAnsi="Arial"/>
          <w:snapToGrid w:val="0"/>
        </w:rPr>
        <w:t>, prestando todos os esclarecimentos solicitados e atendendo prontamente às reclamações formuladas.</w:t>
      </w:r>
    </w:p>
    <w:p w:rsidR="004A2A31" w:rsidRDefault="004A2A31" w:rsidP="004A2A31">
      <w:pPr>
        <w:spacing w:before="100"/>
        <w:jc w:val="both"/>
        <w:rPr>
          <w:rFonts w:ascii="Arial" w:hAnsi="Arial"/>
          <w:snapToGrid w:val="0"/>
        </w:rPr>
      </w:pPr>
      <w:r>
        <w:rPr>
          <w:rFonts w:ascii="Arial" w:hAnsi="Arial"/>
          <w:snapToGrid w:val="0"/>
        </w:rPr>
        <w:t>10.26. Comunicar ao CONTRATANTE toda e qualquer irregularidade observada em virtude da prestação dos serviços.</w:t>
      </w:r>
    </w:p>
    <w:p w:rsidR="004A2A31" w:rsidRDefault="004A2A31" w:rsidP="004A2A31">
      <w:pPr>
        <w:jc w:val="both"/>
        <w:rPr>
          <w:rFonts w:ascii="Arial" w:hAnsi="Arial"/>
          <w:b/>
          <w:snapToGrid w:val="0"/>
        </w:rPr>
      </w:pPr>
      <w:r>
        <w:rPr>
          <w:rFonts w:ascii="Arial" w:hAnsi="Arial"/>
          <w:b/>
          <w:snapToGrid w:val="0"/>
        </w:rPr>
        <w:t>11. DAS OBRIGAÇÕES SOCIAIS, COMERCIAIS E FISCAIS</w:t>
      </w:r>
    </w:p>
    <w:p w:rsidR="004A2A31" w:rsidRDefault="004A2A31" w:rsidP="004A2A31">
      <w:pPr>
        <w:spacing w:before="100"/>
        <w:jc w:val="both"/>
        <w:rPr>
          <w:rFonts w:ascii="Arial" w:hAnsi="Arial"/>
          <w:snapToGrid w:val="0"/>
        </w:rPr>
      </w:pPr>
      <w:r>
        <w:rPr>
          <w:rFonts w:ascii="Arial" w:hAnsi="Arial"/>
          <w:snapToGrid w:val="0"/>
        </w:rPr>
        <w:t>À CONTRATADA caberá, ainda:</w:t>
      </w:r>
    </w:p>
    <w:p w:rsidR="004A2A31" w:rsidRDefault="004A2A31" w:rsidP="004A2A31">
      <w:pPr>
        <w:spacing w:before="100"/>
        <w:jc w:val="both"/>
        <w:rPr>
          <w:rFonts w:ascii="Arial" w:hAnsi="Arial"/>
          <w:snapToGrid w:val="0"/>
        </w:rPr>
      </w:pPr>
      <w:r>
        <w:rPr>
          <w:rFonts w:ascii="Arial" w:hAnsi="Arial"/>
          <w:snapToGrid w:val="0"/>
        </w:rPr>
        <w:t xml:space="preserve">11.1. Assumir a responsabilidade por todos os encargos previdenciários e obrigações sociais previstos na legislação social e trabalhista em vigor, obrigando-se a saldá-los na época própria, uma vez que os seus empregados não manterão nenhum vínculo empregatício com a </w:t>
      </w:r>
      <w:r w:rsidR="002F27D8">
        <w:rPr>
          <w:rFonts w:ascii="Arial" w:hAnsi="Arial"/>
          <w:snapToGrid w:val="0"/>
        </w:rPr>
        <w:t>PREFEITURA</w:t>
      </w:r>
      <w:r>
        <w:rPr>
          <w:rFonts w:ascii="Arial" w:hAnsi="Arial"/>
          <w:snapToGrid w:val="0"/>
        </w:rPr>
        <w:t xml:space="preserve">. </w:t>
      </w:r>
    </w:p>
    <w:p w:rsidR="004A2A31" w:rsidRDefault="004A2A31" w:rsidP="004A2A31">
      <w:pPr>
        <w:spacing w:before="100"/>
        <w:jc w:val="both"/>
        <w:rPr>
          <w:rFonts w:ascii="Arial" w:hAnsi="Arial"/>
          <w:snapToGrid w:val="0"/>
        </w:rPr>
      </w:pPr>
      <w:r>
        <w:rPr>
          <w:rFonts w:ascii="Arial" w:hAnsi="Arial"/>
          <w:snapToGrid w:val="0"/>
        </w:rPr>
        <w:t>11.2. Assumir a responsabilidade por todas as providências e obrigações estabelecidas na legislação específica de acidentes do trabalho, quando, em ocorrência da espécie, forem vítimas os seus empregados no desempenho dos serviços ou em conexão com eles;</w:t>
      </w:r>
    </w:p>
    <w:p w:rsidR="004A2A31" w:rsidRDefault="004A2A31" w:rsidP="004A2A31">
      <w:pPr>
        <w:spacing w:before="100"/>
        <w:jc w:val="both"/>
        <w:rPr>
          <w:rFonts w:ascii="Arial" w:hAnsi="Arial"/>
          <w:snapToGrid w:val="0"/>
        </w:rPr>
      </w:pPr>
      <w:r>
        <w:rPr>
          <w:rFonts w:ascii="Arial" w:hAnsi="Arial"/>
          <w:snapToGrid w:val="0"/>
        </w:rPr>
        <w:t xml:space="preserve">11.3. Assumir todos os encargos de possível demanda trabalhista, cível ou penal, relacionadas aos serviços, objeto deste instrumento. </w:t>
      </w:r>
    </w:p>
    <w:p w:rsidR="004A2A31" w:rsidRDefault="004A2A31" w:rsidP="004A2A31">
      <w:pPr>
        <w:spacing w:before="100"/>
        <w:jc w:val="both"/>
        <w:rPr>
          <w:rFonts w:ascii="Arial" w:hAnsi="Arial"/>
          <w:snapToGrid w:val="0"/>
        </w:rPr>
      </w:pPr>
      <w:r>
        <w:rPr>
          <w:rFonts w:ascii="Arial" w:hAnsi="Arial"/>
          <w:snapToGrid w:val="0"/>
        </w:rPr>
        <w:t xml:space="preserve">11.4. Responsabilizar-se pelos serviços, objeto deste instrumento, respondendo civil e criminalmente por todos os danos, perdas e prejuízos que, por dolo ou culpa sua, de seus empregados, prepostos ou terceiros, no exercício de suas atividades vierem a, direta ou indiretamente, causar ou provocar à </w:t>
      </w:r>
      <w:r w:rsidR="002F27D8">
        <w:rPr>
          <w:rFonts w:ascii="Arial" w:hAnsi="Arial"/>
          <w:snapToGrid w:val="0"/>
        </w:rPr>
        <w:t>PREFEITURA</w:t>
      </w:r>
      <w:r>
        <w:rPr>
          <w:rFonts w:ascii="Arial" w:hAnsi="Arial"/>
          <w:snapToGrid w:val="0"/>
        </w:rPr>
        <w:t xml:space="preserve"> e a terceiros, não excluindo ou reduzindo essa responsabilidade o fato de a </w:t>
      </w:r>
      <w:r w:rsidR="002F27D8">
        <w:rPr>
          <w:rFonts w:ascii="Arial" w:hAnsi="Arial"/>
          <w:snapToGrid w:val="0"/>
        </w:rPr>
        <w:t>PREFEITURA</w:t>
      </w:r>
      <w:r>
        <w:rPr>
          <w:rFonts w:ascii="Arial" w:hAnsi="Arial"/>
          <w:snapToGrid w:val="0"/>
        </w:rPr>
        <w:t xml:space="preserve"> fiscalizar e acompanhar todo o procedimento;</w:t>
      </w:r>
    </w:p>
    <w:p w:rsidR="004A2A31" w:rsidRDefault="004A2A31" w:rsidP="004A2A31">
      <w:pPr>
        <w:spacing w:before="100"/>
        <w:jc w:val="both"/>
        <w:rPr>
          <w:rFonts w:ascii="Arial" w:hAnsi="Arial"/>
          <w:snapToGrid w:val="0"/>
        </w:rPr>
      </w:pPr>
      <w:r>
        <w:rPr>
          <w:rFonts w:ascii="Arial" w:hAnsi="Arial"/>
          <w:snapToGrid w:val="0"/>
        </w:rPr>
        <w:t>11.5. Responsabilizar-se por quaisquer atos de improbidade administrativa, eventualmente causados por seus empregados nos locais de trabalho ou, ainda que fora deles, vinculados aos mesmos.</w:t>
      </w:r>
    </w:p>
    <w:p w:rsidR="004A2A31" w:rsidRDefault="004A2A31" w:rsidP="004A2A31">
      <w:pPr>
        <w:spacing w:before="100"/>
        <w:jc w:val="both"/>
        <w:rPr>
          <w:rFonts w:ascii="Arial" w:hAnsi="Arial"/>
          <w:snapToGrid w:val="0"/>
        </w:rPr>
      </w:pPr>
      <w:r>
        <w:rPr>
          <w:rFonts w:ascii="Arial" w:hAnsi="Arial"/>
          <w:snapToGrid w:val="0"/>
        </w:rPr>
        <w:t>11.6. Assumir a responsabilidade pelos encargos fiscais e comerciais resultantes do objeto do presente instrumento.</w:t>
      </w:r>
    </w:p>
    <w:p w:rsidR="004A2A31" w:rsidRDefault="004A2A31" w:rsidP="004A2A31">
      <w:pPr>
        <w:spacing w:before="120"/>
        <w:jc w:val="both"/>
        <w:rPr>
          <w:rFonts w:ascii="Arial" w:hAnsi="Arial"/>
          <w:snapToGrid w:val="0"/>
        </w:rPr>
      </w:pPr>
      <w:r>
        <w:rPr>
          <w:rFonts w:ascii="Arial" w:hAnsi="Arial"/>
          <w:snapToGrid w:val="0"/>
        </w:rPr>
        <w:t xml:space="preserve">11.7. A inadimplência da CONTRATADA, com referência aos encargos estabelecidos na condição anterior, não transfere a responsabilidade por seu pagamento à </w:t>
      </w:r>
      <w:r w:rsidR="002F27D8">
        <w:rPr>
          <w:rFonts w:ascii="Arial" w:hAnsi="Arial"/>
          <w:snapToGrid w:val="0"/>
        </w:rPr>
        <w:t>PREFEITURA</w:t>
      </w:r>
      <w:r>
        <w:rPr>
          <w:rFonts w:ascii="Arial" w:hAnsi="Arial"/>
          <w:snapToGrid w:val="0"/>
        </w:rPr>
        <w:t xml:space="preserve">, nem poderá onerar o objeto deste instrumento, razão pela qual a CONTRATADA renuncia expressamente a qualquer vínculo de solidariedade, ativa ou passiva, com a </w:t>
      </w:r>
      <w:r w:rsidR="002F27D8">
        <w:rPr>
          <w:rFonts w:ascii="Arial" w:hAnsi="Arial"/>
          <w:snapToGrid w:val="0"/>
        </w:rPr>
        <w:t>PREFEITURA</w:t>
      </w:r>
      <w:r>
        <w:rPr>
          <w:rFonts w:ascii="Arial" w:hAnsi="Arial"/>
          <w:snapToGrid w:val="0"/>
        </w:rPr>
        <w:t>.</w:t>
      </w:r>
    </w:p>
    <w:p w:rsidR="004A2A31" w:rsidRDefault="004A2A31" w:rsidP="004A2A31">
      <w:pPr>
        <w:spacing w:before="120"/>
        <w:jc w:val="both"/>
        <w:rPr>
          <w:rFonts w:ascii="Arial" w:hAnsi="Arial"/>
          <w:b/>
          <w:snapToGrid w:val="0"/>
        </w:rPr>
      </w:pPr>
      <w:r>
        <w:rPr>
          <w:rFonts w:ascii="Arial" w:hAnsi="Arial"/>
          <w:b/>
          <w:snapToGrid w:val="0"/>
        </w:rPr>
        <w:t>12. DAS OBRIGAÇÕES DA CONTRATANTE</w:t>
      </w:r>
    </w:p>
    <w:p w:rsidR="004A2A31" w:rsidRPr="00734F72" w:rsidRDefault="004A2A31" w:rsidP="004A2A31">
      <w:pPr>
        <w:spacing w:before="100"/>
        <w:jc w:val="both"/>
        <w:rPr>
          <w:rFonts w:ascii="Arial" w:hAnsi="Arial"/>
          <w:snapToGrid w:val="0"/>
        </w:rPr>
      </w:pPr>
      <w:r w:rsidRPr="00734F72">
        <w:rPr>
          <w:rFonts w:ascii="Arial" w:hAnsi="Arial"/>
          <w:snapToGrid w:val="0"/>
        </w:rPr>
        <w:t>12.1. Fiscalizar a fiel observância das disposições do presente instrumento, por meio de servidor designado para o acompanhamento e a fiscalização dos serviços e fornecimentos, registrando em relatório as deficiências porventura existentes no fornecimento dos produtos, notificando à CONTRATADA, por escrito, sobre as falhas ou defeitos, determinando prazo para a regularização das falhas, faltas e defeitos observados</w:t>
      </w:r>
      <w:r w:rsidR="00734F72" w:rsidRPr="00734F72">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12.2. Efetuar o pagamento pela execução dos serviços na fo</w:t>
      </w:r>
      <w:r w:rsidR="00C37239">
        <w:rPr>
          <w:rFonts w:ascii="Arial" w:hAnsi="Arial"/>
          <w:snapToGrid w:val="0"/>
        </w:rPr>
        <w:t>rma convencionada na</w:t>
      </w:r>
      <w:r>
        <w:rPr>
          <w:rFonts w:ascii="Arial" w:hAnsi="Arial"/>
          <w:snapToGrid w:val="0"/>
        </w:rPr>
        <w:t xml:space="preserve"> </w:t>
      </w:r>
      <w:r w:rsidR="00C37239">
        <w:rPr>
          <w:rFonts w:ascii="Arial" w:hAnsi="Arial"/>
          <w:snapToGrid w:val="0"/>
        </w:rPr>
        <w:t>Ata de Registro de Preços</w:t>
      </w:r>
      <w:r>
        <w:rPr>
          <w:rFonts w:ascii="Arial" w:hAnsi="Arial"/>
          <w:snapToGrid w:val="0"/>
        </w:rPr>
        <w:t>, desde que atendidas às formalidades previstas.</w:t>
      </w:r>
    </w:p>
    <w:p w:rsidR="004A2A31" w:rsidRDefault="004A2A31" w:rsidP="004A2A31">
      <w:pPr>
        <w:spacing w:before="100"/>
        <w:jc w:val="both"/>
        <w:rPr>
          <w:rFonts w:ascii="Arial" w:hAnsi="Arial"/>
          <w:snapToGrid w:val="0"/>
        </w:rPr>
      </w:pPr>
      <w:r>
        <w:rPr>
          <w:rFonts w:ascii="Arial" w:hAnsi="Arial"/>
          <w:snapToGrid w:val="0"/>
        </w:rPr>
        <w:t>12.3. Proporcionar todas as facilidades para que a CONTRATADA possa cumprir suas obrigações dentro das normas e condições contratuais.</w:t>
      </w:r>
    </w:p>
    <w:p w:rsidR="004A2A31" w:rsidRDefault="004A2A31" w:rsidP="004A2A31">
      <w:pPr>
        <w:spacing w:before="100"/>
        <w:jc w:val="both"/>
        <w:rPr>
          <w:rFonts w:ascii="Arial" w:hAnsi="Arial"/>
          <w:snapToGrid w:val="0"/>
        </w:rPr>
      </w:pPr>
      <w:r>
        <w:rPr>
          <w:rFonts w:ascii="Arial" w:hAnsi="Arial"/>
          <w:snapToGrid w:val="0"/>
        </w:rPr>
        <w:t>12.4. Prestar à CONTRATADA todas as informações solicitadas e necessárias para a prestação dos serviços.</w:t>
      </w:r>
    </w:p>
    <w:p w:rsidR="004A2A31" w:rsidRDefault="004A2A31" w:rsidP="004A2A31">
      <w:pPr>
        <w:spacing w:before="100"/>
        <w:jc w:val="both"/>
        <w:rPr>
          <w:rFonts w:ascii="Arial" w:hAnsi="Arial"/>
          <w:snapToGrid w:val="0"/>
        </w:rPr>
      </w:pPr>
      <w:r>
        <w:rPr>
          <w:rFonts w:ascii="Arial" w:hAnsi="Arial"/>
          <w:snapToGrid w:val="0"/>
        </w:rPr>
        <w:lastRenderedPageBreak/>
        <w:t>12.5. Fornecer a qualquer tempo e com presteza, mediante solicitação escrita da CONTRATADA, informações adicionais, dirimir dúvidas e orientá-la em todos os casos omissos.</w:t>
      </w:r>
    </w:p>
    <w:p w:rsidR="004A2A31" w:rsidRDefault="004A2A31" w:rsidP="004A2A31">
      <w:pPr>
        <w:spacing w:before="100"/>
        <w:jc w:val="both"/>
        <w:rPr>
          <w:rFonts w:ascii="Arial" w:hAnsi="Arial"/>
          <w:snapToGrid w:val="0"/>
        </w:rPr>
      </w:pPr>
      <w:r>
        <w:rPr>
          <w:rFonts w:ascii="Arial" w:hAnsi="Arial"/>
          <w:snapToGrid w:val="0"/>
        </w:rPr>
        <w:t>12.6. Exigir o imediato afastamento de qualquer funcionário ou preposto da CONTRATADA que não mereça sua confiança, que embarace a fiscalização ou que se conduza de modo inconveniente ou incompatível com o exercício de suas funções.</w:t>
      </w:r>
    </w:p>
    <w:p w:rsidR="004A2A31" w:rsidRDefault="004A2A31" w:rsidP="004A2A31">
      <w:pPr>
        <w:spacing w:before="100"/>
        <w:jc w:val="both"/>
        <w:rPr>
          <w:rFonts w:ascii="Arial" w:hAnsi="Arial"/>
          <w:snapToGrid w:val="0"/>
        </w:rPr>
      </w:pPr>
      <w:r>
        <w:rPr>
          <w:rFonts w:ascii="Arial" w:hAnsi="Arial"/>
          <w:snapToGrid w:val="0"/>
        </w:rPr>
        <w:t>12.7. Fiscalizar e inspecionar os serviços, verificando o cumprimento das especificações técnicas, podendo rejeitá-los, quando estes não atenderem ao especificado.</w:t>
      </w:r>
    </w:p>
    <w:p w:rsidR="004A2A31" w:rsidRDefault="004A2A31" w:rsidP="004A2A31">
      <w:pPr>
        <w:spacing w:before="100"/>
        <w:jc w:val="both"/>
        <w:rPr>
          <w:rFonts w:ascii="Arial" w:hAnsi="Arial"/>
          <w:snapToGrid w:val="0"/>
        </w:rPr>
      </w:pPr>
      <w:r>
        <w:rPr>
          <w:rFonts w:ascii="Arial" w:hAnsi="Arial"/>
          <w:snapToGrid w:val="0"/>
        </w:rPr>
        <w:t>12.8. Rejeitar, no todo ou em parte, os serviços, materiais ou peças em desacordo com as obrigações assumidas pela CONTRATADA.</w:t>
      </w:r>
    </w:p>
    <w:p w:rsidR="004A2A31" w:rsidRDefault="004A2A31" w:rsidP="004A2A31">
      <w:pPr>
        <w:spacing w:before="100"/>
        <w:jc w:val="both"/>
        <w:rPr>
          <w:rFonts w:ascii="Arial" w:hAnsi="Arial"/>
          <w:snapToGrid w:val="0"/>
        </w:rPr>
      </w:pPr>
      <w:r>
        <w:rPr>
          <w:rFonts w:ascii="Arial" w:hAnsi="Arial"/>
          <w:snapToGrid w:val="0"/>
        </w:rPr>
        <w:t>12.9. Atestar a execução da prestação dos serviços e receber as faturas correspondentes, quando apresentadas na forma estabelecida neste instrumento.</w:t>
      </w:r>
    </w:p>
    <w:p w:rsidR="004A2A31" w:rsidRDefault="004A2A31" w:rsidP="004A2A31">
      <w:pPr>
        <w:spacing w:before="100"/>
        <w:jc w:val="both"/>
        <w:rPr>
          <w:rFonts w:ascii="Arial" w:hAnsi="Arial"/>
          <w:snapToGrid w:val="0"/>
        </w:rPr>
      </w:pPr>
      <w:r>
        <w:rPr>
          <w:rFonts w:ascii="Arial" w:hAnsi="Arial"/>
          <w:snapToGrid w:val="0"/>
        </w:rPr>
        <w:t>12.10. Facilitar o acesso do pessoal da CONTRATADA, dentro das normas que disciplinam a segurança e o sigilo, quando necessário, às suas dependências.</w:t>
      </w:r>
    </w:p>
    <w:p w:rsidR="004A2A31" w:rsidRDefault="004A2A31" w:rsidP="004A2A31">
      <w:pPr>
        <w:spacing w:before="100"/>
        <w:jc w:val="both"/>
        <w:rPr>
          <w:rFonts w:ascii="Arial" w:hAnsi="Arial"/>
          <w:snapToGrid w:val="0"/>
        </w:rPr>
      </w:pPr>
      <w:r>
        <w:rPr>
          <w:rFonts w:ascii="Arial" w:hAnsi="Arial"/>
          <w:snapToGrid w:val="0"/>
        </w:rPr>
        <w:t>12.11. Deduzir e recolher os tributos devidos na fonte sobre os pagamentos efetuados à CONTRATADA.</w:t>
      </w:r>
    </w:p>
    <w:p w:rsidR="004A2A31" w:rsidRDefault="004A2A31" w:rsidP="004A2A31">
      <w:pPr>
        <w:spacing w:before="100"/>
        <w:jc w:val="both"/>
        <w:rPr>
          <w:rFonts w:ascii="Arial" w:hAnsi="Arial"/>
          <w:snapToGrid w:val="0"/>
        </w:rPr>
      </w:pPr>
      <w:r>
        <w:rPr>
          <w:rFonts w:ascii="Arial" w:hAnsi="Arial"/>
          <w:snapToGrid w:val="0"/>
        </w:rPr>
        <w:t>12.12. Não permitir que o pessoal da CONTRATADA execute tarefas em desacordo com as condições preestabelecidas.</w:t>
      </w:r>
    </w:p>
    <w:p w:rsidR="004A2A31" w:rsidRDefault="004A2A31" w:rsidP="004A2A31">
      <w:pPr>
        <w:spacing w:before="100"/>
        <w:jc w:val="both"/>
        <w:rPr>
          <w:rFonts w:ascii="Arial" w:hAnsi="Arial"/>
          <w:snapToGrid w:val="0"/>
        </w:rPr>
      </w:pPr>
      <w:r>
        <w:rPr>
          <w:rFonts w:ascii="Arial" w:hAnsi="Arial"/>
          <w:snapToGrid w:val="0"/>
        </w:rPr>
        <w:t>12.13. Aprovar ou reprovar os serviços executados pela empresa CONTRATADA.</w:t>
      </w:r>
    </w:p>
    <w:p w:rsidR="004A2A31" w:rsidRDefault="004A2A31" w:rsidP="004A2A31">
      <w:pPr>
        <w:spacing w:before="100"/>
        <w:jc w:val="both"/>
        <w:rPr>
          <w:rFonts w:ascii="Arial" w:hAnsi="Arial"/>
          <w:snapToGrid w:val="0"/>
        </w:rPr>
      </w:pPr>
      <w:r>
        <w:rPr>
          <w:rFonts w:ascii="Arial" w:hAnsi="Arial"/>
          <w:snapToGrid w:val="0"/>
        </w:rPr>
        <w:t>12.14. Encaminhar para a CONTRATADA os veículos objeto da manutenção ou revisão, devidamente acompanhados de ORDENS DE SERVIÇOS.</w:t>
      </w:r>
    </w:p>
    <w:p w:rsidR="004A2A31" w:rsidRDefault="004A2A31" w:rsidP="004A2A31">
      <w:pPr>
        <w:spacing w:before="100"/>
        <w:jc w:val="both"/>
        <w:rPr>
          <w:rFonts w:ascii="Arial" w:hAnsi="Arial"/>
          <w:snapToGrid w:val="0"/>
        </w:rPr>
      </w:pPr>
      <w:r>
        <w:rPr>
          <w:rFonts w:ascii="Arial" w:hAnsi="Arial"/>
          <w:snapToGrid w:val="0"/>
        </w:rPr>
        <w:t>12.15. Relacionar-se com a CONTRATADA exclusivamente por meio de pessoa por ela credenciada.</w:t>
      </w:r>
    </w:p>
    <w:p w:rsidR="004A2A31" w:rsidRDefault="004A2A31" w:rsidP="004A2A31">
      <w:pPr>
        <w:spacing w:before="100"/>
        <w:jc w:val="both"/>
        <w:rPr>
          <w:rFonts w:ascii="Arial" w:hAnsi="Arial"/>
          <w:snapToGrid w:val="0"/>
        </w:rPr>
      </w:pPr>
      <w:r>
        <w:rPr>
          <w:rFonts w:ascii="Arial" w:hAnsi="Arial"/>
          <w:snapToGrid w:val="0"/>
        </w:rPr>
        <w:t xml:space="preserve">12.16. Realizar, por meio de servidor designado, vistoria nas dependências da empresa, objetivando atestar a capacidade e </w:t>
      </w:r>
      <w:r w:rsidR="005530BA">
        <w:rPr>
          <w:rFonts w:ascii="Arial" w:hAnsi="Arial"/>
          <w:snapToGrid w:val="0"/>
        </w:rPr>
        <w:t>instalações físicas</w:t>
      </w:r>
      <w:r>
        <w:rPr>
          <w:rFonts w:ascii="Arial" w:hAnsi="Arial"/>
          <w:snapToGrid w:val="0"/>
        </w:rPr>
        <w:t>.</w:t>
      </w:r>
    </w:p>
    <w:p w:rsidR="004A2A31" w:rsidRDefault="004A2A31" w:rsidP="004A2A31">
      <w:pPr>
        <w:jc w:val="both"/>
        <w:rPr>
          <w:rFonts w:ascii="Arial" w:hAnsi="Arial"/>
          <w:b/>
          <w:snapToGrid w:val="0"/>
        </w:rPr>
      </w:pPr>
      <w:r>
        <w:rPr>
          <w:rFonts w:ascii="Arial" w:hAnsi="Arial"/>
          <w:b/>
          <w:snapToGrid w:val="0"/>
        </w:rPr>
        <w:t>13. DA FISCALIZAÇÃO E ACOMPANHAMENTO</w:t>
      </w:r>
    </w:p>
    <w:p w:rsidR="004A2A31" w:rsidRPr="00F654EC" w:rsidRDefault="004A2A31" w:rsidP="00B95A72">
      <w:pPr>
        <w:pStyle w:val="Corpodetexto"/>
        <w:spacing w:before="100"/>
        <w:jc w:val="both"/>
        <w:rPr>
          <w:rFonts w:ascii="Arial" w:hAnsi="Arial" w:cs="Arial"/>
          <w:snapToGrid w:val="0"/>
          <w:sz w:val="22"/>
          <w:szCs w:val="22"/>
        </w:rPr>
      </w:pPr>
      <w:r w:rsidRPr="00B95A72">
        <w:rPr>
          <w:rFonts w:ascii="Arial" w:hAnsi="Arial" w:cs="Arial"/>
          <w:snapToGrid w:val="0"/>
          <w:sz w:val="22"/>
          <w:szCs w:val="22"/>
        </w:rPr>
        <w:t>13.1. A fiscalização e o acompanhamento da execução d</w:t>
      </w:r>
      <w:r w:rsidR="00C37239">
        <w:rPr>
          <w:rFonts w:ascii="Arial" w:hAnsi="Arial" w:cs="Arial"/>
          <w:snapToGrid w:val="0"/>
          <w:sz w:val="22"/>
          <w:szCs w:val="22"/>
        </w:rPr>
        <w:t>a</w:t>
      </w:r>
      <w:r w:rsidRPr="00B95A72">
        <w:rPr>
          <w:rFonts w:ascii="Arial" w:hAnsi="Arial" w:cs="Arial"/>
          <w:snapToGrid w:val="0"/>
          <w:sz w:val="22"/>
          <w:szCs w:val="22"/>
        </w:rPr>
        <w:t xml:space="preserve"> </w:t>
      </w:r>
      <w:r w:rsidR="005254E8">
        <w:rPr>
          <w:rFonts w:ascii="Arial" w:hAnsi="Arial" w:cs="Arial"/>
          <w:snapToGrid w:val="0"/>
          <w:sz w:val="22"/>
          <w:szCs w:val="22"/>
        </w:rPr>
        <w:t>Ata de Registro de Preços</w:t>
      </w:r>
      <w:r w:rsidRPr="00B95A72">
        <w:rPr>
          <w:rFonts w:ascii="Arial" w:hAnsi="Arial" w:cs="Arial"/>
          <w:snapToGrid w:val="0"/>
          <w:sz w:val="22"/>
          <w:szCs w:val="22"/>
        </w:rPr>
        <w:t xml:space="preserve">, objeto deste instrumento, ficarão a cargo da </w:t>
      </w:r>
      <w:r w:rsidR="00B95A72">
        <w:rPr>
          <w:rFonts w:ascii="Arial" w:hAnsi="Arial" w:cs="Arial"/>
          <w:snapToGrid w:val="0"/>
          <w:sz w:val="22"/>
          <w:szCs w:val="22"/>
        </w:rPr>
        <w:t xml:space="preserve">SECRETARIA MUNICIPAL </w:t>
      </w:r>
      <w:r w:rsidRPr="00B95A72">
        <w:rPr>
          <w:rFonts w:ascii="Arial" w:hAnsi="Arial" w:cs="Arial"/>
          <w:snapToGrid w:val="0"/>
          <w:sz w:val="22"/>
          <w:szCs w:val="22"/>
        </w:rPr>
        <w:t xml:space="preserve">DE </w:t>
      </w:r>
      <w:r w:rsidR="00C55F4F">
        <w:rPr>
          <w:rFonts w:ascii="Arial" w:hAnsi="Arial" w:cs="Arial"/>
          <w:snapToGrid w:val="0"/>
          <w:sz w:val="22"/>
          <w:szCs w:val="22"/>
        </w:rPr>
        <w:t>ADMINISTRAÇÃO, na pessoa dos Sr Francisco Airton (Diretor do Departamento de Compras)</w:t>
      </w:r>
      <w:r w:rsidRPr="00B95A72">
        <w:rPr>
          <w:rFonts w:ascii="Arial" w:hAnsi="Arial" w:cs="Arial"/>
          <w:snapToGrid w:val="0"/>
          <w:sz w:val="22"/>
          <w:szCs w:val="22"/>
        </w:rPr>
        <w:t xml:space="preserve">, a quem compete verificar se a CONTRATADA está </w:t>
      </w:r>
      <w:r w:rsidRPr="00F654EC">
        <w:rPr>
          <w:rFonts w:ascii="Arial" w:hAnsi="Arial" w:cs="Arial"/>
          <w:snapToGrid w:val="0"/>
          <w:sz w:val="22"/>
          <w:szCs w:val="22"/>
        </w:rPr>
        <w:t xml:space="preserve">executando corretamente a prestação dos serviços, de acordo com o </w:t>
      </w:r>
      <w:r w:rsidR="005254E8">
        <w:rPr>
          <w:rFonts w:ascii="Arial" w:hAnsi="Arial" w:cs="Arial"/>
          <w:snapToGrid w:val="0"/>
          <w:sz w:val="22"/>
          <w:szCs w:val="22"/>
        </w:rPr>
        <w:t xml:space="preserve">Ata de Registro de Preços </w:t>
      </w:r>
      <w:r w:rsidRPr="00F654EC">
        <w:rPr>
          <w:rFonts w:ascii="Arial" w:hAnsi="Arial" w:cs="Arial"/>
          <w:snapToGrid w:val="0"/>
          <w:sz w:val="22"/>
          <w:szCs w:val="22"/>
        </w:rPr>
        <w:t xml:space="preserve"> e aos demais documentos que o integram</w:t>
      </w:r>
      <w:r w:rsidR="00F654EC" w:rsidRPr="00F654EC">
        <w:rPr>
          <w:rFonts w:ascii="Arial" w:hAnsi="Arial" w:cs="Arial"/>
          <w:snapToGrid w:val="0"/>
          <w:sz w:val="22"/>
          <w:szCs w:val="22"/>
        </w:rPr>
        <w:t>.</w:t>
      </w:r>
    </w:p>
    <w:p w:rsidR="004A2A31" w:rsidRDefault="004A2A31" w:rsidP="004A2A31">
      <w:pPr>
        <w:spacing w:before="100"/>
        <w:jc w:val="both"/>
        <w:rPr>
          <w:rFonts w:ascii="Arial" w:hAnsi="Arial"/>
          <w:snapToGrid w:val="0"/>
        </w:rPr>
      </w:pPr>
      <w:r>
        <w:rPr>
          <w:rFonts w:ascii="Arial" w:hAnsi="Arial"/>
          <w:snapToGrid w:val="0"/>
        </w:rPr>
        <w:t>13.2. Dentre as competências do</w:t>
      </w:r>
      <w:r w:rsidR="00B95A72">
        <w:rPr>
          <w:rFonts w:ascii="Arial" w:hAnsi="Arial"/>
          <w:snapToGrid w:val="0"/>
        </w:rPr>
        <w:t>s</w:t>
      </w:r>
      <w:r>
        <w:rPr>
          <w:rFonts w:ascii="Arial" w:hAnsi="Arial"/>
          <w:snapToGrid w:val="0"/>
        </w:rPr>
        <w:t xml:space="preserve"> servidor</w:t>
      </w:r>
      <w:r w:rsidR="00B95A72">
        <w:rPr>
          <w:rFonts w:ascii="Arial" w:hAnsi="Arial"/>
          <w:snapToGrid w:val="0"/>
        </w:rPr>
        <w:t>es</w:t>
      </w:r>
      <w:r>
        <w:rPr>
          <w:rFonts w:ascii="Arial" w:hAnsi="Arial"/>
          <w:snapToGrid w:val="0"/>
        </w:rPr>
        <w:t xml:space="preserve"> designado</w:t>
      </w:r>
      <w:r w:rsidR="00B95A72">
        <w:rPr>
          <w:rFonts w:ascii="Arial" w:hAnsi="Arial"/>
          <w:snapToGrid w:val="0"/>
        </w:rPr>
        <w:t>s</w:t>
      </w:r>
      <w:r>
        <w:rPr>
          <w:rFonts w:ascii="Arial" w:hAnsi="Arial"/>
          <w:snapToGrid w:val="0"/>
        </w:rPr>
        <w:t xml:space="preserve"> para a fiscalização dos serviços, caberá:</w:t>
      </w:r>
    </w:p>
    <w:p w:rsidR="004A2A31" w:rsidRDefault="004A2A31" w:rsidP="004A2A31">
      <w:pPr>
        <w:spacing w:before="100"/>
        <w:jc w:val="both"/>
        <w:rPr>
          <w:rFonts w:ascii="Arial" w:hAnsi="Arial"/>
          <w:snapToGrid w:val="0"/>
        </w:rPr>
      </w:pPr>
      <w:r>
        <w:rPr>
          <w:rFonts w:ascii="Arial" w:hAnsi="Arial"/>
          <w:snapToGrid w:val="0"/>
        </w:rPr>
        <w:t>13.2.1. verificar, junto à CONTRATADA e seu preposto, se estão tomando todas as providências necessárias para o bom andamento dos serviços;</w:t>
      </w:r>
    </w:p>
    <w:p w:rsidR="004A2A31" w:rsidRDefault="004A2A31" w:rsidP="004A2A31">
      <w:pPr>
        <w:spacing w:before="100"/>
        <w:jc w:val="both"/>
        <w:rPr>
          <w:rFonts w:ascii="Arial" w:hAnsi="Arial"/>
          <w:snapToGrid w:val="0"/>
        </w:rPr>
      </w:pPr>
      <w:r>
        <w:rPr>
          <w:rFonts w:ascii="Arial" w:hAnsi="Arial"/>
          <w:snapToGrid w:val="0"/>
        </w:rPr>
        <w:t>13.2.2. emitir pareceres em todos os atos da CONTRATADA relativos à execução d</w:t>
      </w:r>
      <w:r w:rsidR="00C37239">
        <w:rPr>
          <w:rFonts w:ascii="Arial" w:hAnsi="Arial"/>
          <w:snapToGrid w:val="0"/>
        </w:rPr>
        <w:t>a</w:t>
      </w:r>
      <w:r>
        <w:rPr>
          <w:rFonts w:ascii="Arial" w:hAnsi="Arial"/>
          <w:snapToGrid w:val="0"/>
        </w:rPr>
        <w:t xml:space="preserve"> </w:t>
      </w:r>
      <w:r w:rsidR="005254E8">
        <w:rPr>
          <w:rFonts w:ascii="Arial" w:hAnsi="Arial"/>
          <w:snapToGrid w:val="0"/>
        </w:rPr>
        <w:t>Ata de Registro de Preços</w:t>
      </w:r>
      <w:r>
        <w:rPr>
          <w:rFonts w:ascii="Arial" w:hAnsi="Arial"/>
          <w:snapToGrid w:val="0"/>
        </w:rPr>
        <w:t>, em especial na aplicação de sanções, alterações, prorrogações e rescisão d</w:t>
      </w:r>
      <w:r w:rsidR="004628FC">
        <w:rPr>
          <w:rFonts w:ascii="Arial" w:hAnsi="Arial"/>
          <w:snapToGrid w:val="0"/>
        </w:rPr>
        <w:t>a</w:t>
      </w:r>
      <w:r>
        <w:rPr>
          <w:rFonts w:ascii="Arial" w:hAnsi="Arial"/>
          <w:snapToGrid w:val="0"/>
        </w:rPr>
        <w:t xml:space="preserve"> </w:t>
      </w:r>
      <w:r w:rsidR="005254E8">
        <w:rPr>
          <w:rFonts w:ascii="Arial" w:hAnsi="Arial"/>
          <w:snapToGrid w:val="0"/>
        </w:rPr>
        <w:t xml:space="preserve">Ata de Registro de Preços </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13.2.3. realizar testes de direção e funcionamento do veículo de maneira a verificar o seu correto funcionamento, no ato do recebimento.</w:t>
      </w:r>
    </w:p>
    <w:p w:rsidR="004A2A31" w:rsidRDefault="004A2A31" w:rsidP="004A2A31">
      <w:pPr>
        <w:spacing w:before="100"/>
        <w:jc w:val="both"/>
        <w:rPr>
          <w:rFonts w:ascii="Arial" w:hAnsi="Arial"/>
          <w:snapToGrid w:val="0"/>
        </w:rPr>
      </w:pPr>
      <w:r>
        <w:rPr>
          <w:rFonts w:ascii="Arial" w:hAnsi="Arial"/>
          <w:snapToGrid w:val="0"/>
        </w:rPr>
        <w:lastRenderedPageBreak/>
        <w:t xml:space="preserve">13.3. Não obstante a CONTRATADA seja a única e exclusiva responsável pela execução de todos os serviços, reserva-se à </w:t>
      </w:r>
      <w:r w:rsidR="00B95A72">
        <w:rPr>
          <w:rFonts w:ascii="Arial" w:hAnsi="Arial"/>
          <w:snapToGrid w:val="0"/>
        </w:rPr>
        <w:t>PREFEITURA</w:t>
      </w:r>
      <w:r>
        <w:rPr>
          <w:rFonts w:ascii="Arial" w:hAnsi="Arial"/>
          <w:snapToGrid w:val="0"/>
        </w:rPr>
        <w:t xml:space="preserve"> o direito de, sem qualquer forma de restrição à plenitude dessa responsabilidade, exercer a mais ampla e completa fiscalização sobre os serviços.</w:t>
      </w:r>
    </w:p>
    <w:p w:rsidR="004A2A31" w:rsidRDefault="004A2A31" w:rsidP="004A2A31">
      <w:pPr>
        <w:spacing w:before="100"/>
        <w:jc w:val="both"/>
        <w:rPr>
          <w:rFonts w:ascii="Arial" w:hAnsi="Arial"/>
          <w:snapToGrid w:val="0"/>
        </w:rPr>
      </w:pPr>
      <w:r>
        <w:rPr>
          <w:rFonts w:ascii="Arial" w:hAnsi="Arial"/>
          <w:snapToGrid w:val="0"/>
        </w:rPr>
        <w:t>13.4. Cabe à CONTRATADA atender prontamente a quaisquer exigências da fiscalização inerente ao objeto d</w:t>
      </w:r>
      <w:r w:rsidR="004628FC">
        <w:rPr>
          <w:rFonts w:ascii="Arial" w:hAnsi="Arial"/>
          <w:snapToGrid w:val="0"/>
        </w:rPr>
        <w:t>a</w:t>
      </w:r>
      <w:r>
        <w:rPr>
          <w:rFonts w:ascii="Arial" w:hAnsi="Arial"/>
          <w:snapToGrid w:val="0"/>
        </w:rPr>
        <w:t xml:space="preserve"> </w:t>
      </w:r>
      <w:r w:rsidR="005254E8">
        <w:rPr>
          <w:rFonts w:ascii="Arial" w:hAnsi="Arial"/>
          <w:snapToGrid w:val="0"/>
        </w:rPr>
        <w:t>Ata de Registro de Preços</w:t>
      </w:r>
      <w:r>
        <w:rPr>
          <w:rFonts w:ascii="Arial" w:hAnsi="Arial"/>
          <w:snapToGrid w:val="0"/>
        </w:rPr>
        <w:t xml:space="preserve">, sem que disso decorra qualquer ônus para a </w:t>
      </w:r>
      <w:r w:rsidR="00B95A72">
        <w:rPr>
          <w:rFonts w:ascii="Arial" w:hAnsi="Arial"/>
          <w:snapToGrid w:val="0"/>
        </w:rPr>
        <w:t>PREFEITURA</w:t>
      </w:r>
      <w:r>
        <w:rPr>
          <w:rFonts w:ascii="Arial" w:hAnsi="Arial"/>
          <w:snapToGrid w:val="0"/>
        </w:rPr>
        <w:t xml:space="preserve">, não implicando a atividade da fiscalização em qualquer exclusão ou redução da responsabilidade da empresa CONTRATADA, inclusive perante terceiros, por qualquer irregularidade e, na ocorrência desta, tampouco a co-responsabilidade da </w:t>
      </w:r>
      <w:r w:rsidR="00B95A72">
        <w:rPr>
          <w:rFonts w:ascii="Arial" w:hAnsi="Arial"/>
          <w:snapToGrid w:val="0"/>
        </w:rPr>
        <w:t>PREFEITURA</w:t>
      </w:r>
      <w:r>
        <w:rPr>
          <w:rFonts w:ascii="Arial" w:hAnsi="Arial"/>
          <w:snapToGrid w:val="0"/>
        </w:rPr>
        <w:t xml:space="preserve"> ou de seus agentes e prepostos.</w:t>
      </w:r>
    </w:p>
    <w:p w:rsidR="004A2A31" w:rsidRDefault="004A2A31" w:rsidP="004A2A31">
      <w:pPr>
        <w:jc w:val="both"/>
        <w:rPr>
          <w:rFonts w:ascii="Arial" w:hAnsi="Arial"/>
          <w:b/>
          <w:snapToGrid w:val="0"/>
        </w:rPr>
      </w:pPr>
      <w:r>
        <w:rPr>
          <w:rFonts w:ascii="Arial" w:hAnsi="Arial"/>
          <w:b/>
          <w:snapToGrid w:val="0"/>
        </w:rPr>
        <w:t>14. PROPOSTA DE PREÇO</w:t>
      </w:r>
    </w:p>
    <w:p w:rsidR="004A2A31" w:rsidRDefault="004A2A31" w:rsidP="004A2A31">
      <w:pPr>
        <w:spacing w:before="100"/>
        <w:rPr>
          <w:rFonts w:ascii="Arial" w:hAnsi="Arial"/>
          <w:snapToGrid w:val="0"/>
        </w:rPr>
      </w:pPr>
      <w:r>
        <w:rPr>
          <w:rFonts w:ascii="Arial" w:hAnsi="Arial"/>
          <w:snapToGrid w:val="0"/>
        </w:rPr>
        <w:t>14.1. A proposta de preços deverá conter as seguintes indicações:</w:t>
      </w:r>
    </w:p>
    <w:p w:rsidR="004A2A31" w:rsidRDefault="004A2A31" w:rsidP="004A2A31">
      <w:pPr>
        <w:spacing w:before="100"/>
        <w:jc w:val="both"/>
        <w:rPr>
          <w:rFonts w:ascii="Arial" w:hAnsi="Arial"/>
          <w:snapToGrid w:val="0"/>
        </w:rPr>
      </w:pPr>
      <w:r>
        <w:rPr>
          <w:rFonts w:ascii="Arial" w:hAnsi="Arial"/>
          <w:snapToGrid w:val="0"/>
        </w:rPr>
        <w:t>PEÇAS: Percentual de desconto sobre peças e acessórios de reposição original, conforme Sistema AUDATEX (mínimo de 10%);</w:t>
      </w:r>
    </w:p>
    <w:p w:rsidR="004A2A31" w:rsidRPr="00276AB8" w:rsidRDefault="004A2A31" w:rsidP="004A2A31">
      <w:pPr>
        <w:spacing w:before="100"/>
        <w:jc w:val="both"/>
        <w:rPr>
          <w:rFonts w:ascii="Arial" w:hAnsi="Arial"/>
          <w:snapToGrid w:val="0"/>
        </w:rPr>
      </w:pPr>
      <w:r w:rsidRPr="00276AB8">
        <w:rPr>
          <w:rFonts w:ascii="Arial" w:hAnsi="Arial"/>
          <w:snapToGrid w:val="0"/>
        </w:rPr>
        <w:t xml:space="preserve">SERVIÇOS: Percentual de desconto sobre o valor da hora trabalhada (Preço máximo da hora de mão de obra: R$ </w:t>
      </w:r>
      <w:r w:rsidR="00566C8F" w:rsidRPr="00276AB8">
        <w:rPr>
          <w:rFonts w:ascii="Arial" w:hAnsi="Arial"/>
          <w:snapToGrid w:val="0"/>
        </w:rPr>
        <w:t>80</w:t>
      </w:r>
      <w:r w:rsidRPr="00276AB8">
        <w:rPr>
          <w:rFonts w:ascii="Arial" w:hAnsi="Arial"/>
          <w:snapToGrid w:val="0"/>
        </w:rPr>
        <w:t>,00)</w:t>
      </w:r>
    </w:p>
    <w:p w:rsidR="004A2A31" w:rsidRPr="00B95A72" w:rsidRDefault="004A2A31" w:rsidP="00B95A72">
      <w:pPr>
        <w:pStyle w:val="Corpodetexto"/>
        <w:spacing w:before="100"/>
        <w:jc w:val="both"/>
        <w:rPr>
          <w:rFonts w:ascii="Arial" w:hAnsi="Arial" w:cs="Arial"/>
          <w:sz w:val="22"/>
          <w:szCs w:val="22"/>
        </w:rPr>
      </w:pPr>
      <w:r w:rsidRPr="00B95A72">
        <w:rPr>
          <w:rFonts w:ascii="Arial" w:hAnsi="Arial" w:cs="Arial"/>
          <w:sz w:val="22"/>
          <w:szCs w:val="22"/>
        </w:rPr>
        <w:t>14.2. A proposta será julgada e classificada considerando o desconto ofertado, tanto para a mão de obra como para peças, aplicados na proporção de 60% (sessenta por cento) para as peças e 40% (quarenta por cento) para a mão de obra, de acordo com a fórmula abaixo, sendo então extraído o melhor índice ofertado:</w:t>
      </w:r>
    </w:p>
    <w:p w:rsidR="004A2A31" w:rsidRDefault="004A2A31" w:rsidP="004A2A31">
      <w:pPr>
        <w:jc w:val="both"/>
        <w:rPr>
          <w:rFonts w:ascii="Arial" w:hAnsi="Arial"/>
          <w:snapToGrid w:val="0"/>
        </w:rPr>
      </w:pPr>
      <w:r>
        <w:rPr>
          <w:rFonts w:ascii="Arial" w:hAnsi="Arial"/>
          <w:noProof/>
        </w:rPr>
        <mc:AlternateContent>
          <mc:Choice Requires="wps">
            <w:drawing>
              <wp:anchor distT="0" distB="0" distL="114300" distR="114300" simplePos="0" relativeHeight="251658240" behindDoc="0" locked="0" layoutInCell="0" allowOverlap="1" wp14:anchorId="46BED7E8" wp14:editId="226DC3D6">
                <wp:simplePos x="0" y="0"/>
                <wp:positionH relativeFrom="column">
                  <wp:posOffset>289560</wp:posOffset>
                </wp:positionH>
                <wp:positionV relativeFrom="paragraph">
                  <wp:posOffset>82550</wp:posOffset>
                </wp:positionV>
                <wp:extent cx="4754880" cy="590550"/>
                <wp:effectExtent l="0" t="0" r="26670" b="1905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590550"/>
                        </a:xfrm>
                        <a:prstGeom prst="rect">
                          <a:avLst/>
                        </a:prstGeom>
                        <a:solidFill>
                          <a:srgbClr val="FFFFFF"/>
                        </a:solidFill>
                        <a:ln w="9525">
                          <a:solidFill>
                            <a:srgbClr val="000000"/>
                          </a:solidFill>
                          <a:miter lim="800000"/>
                          <a:headEnd/>
                          <a:tailEnd/>
                        </a:ln>
                      </wps:spPr>
                      <wps:txbx>
                        <w:txbxContent>
                          <w:p w:rsidR="00171C57" w:rsidRDefault="00171C57" w:rsidP="004A2A31">
                            <w:pPr>
                              <w:jc w:val="center"/>
                              <w:rPr>
                                <w:rFonts w:ascii="Arial" w:hAnsi="Arial"/>
                                <w:snapToGrid w:val="0"/>
                                <w:sz w:val="24"/>
                              </w:rPr>
                            </w:pPr>
                            <w:r>
                              <w:rPr>
                                <w:rFonts w:ascii="Arial" w:hAnsi="Arial"/>
                                <w:b/>
                                <w:snapToGrid w:val="0"/>
                                <w:sz w:val="24"/>
                              </w:rPr>
                              <w:t>Melhor Índice</w:t>
                            </w:r>
                            <w:r>
                              <w:rPr>
                                <w:rFonts w:ascii="Arial" w:hAnsi="Arial"/>
                                <w:snapToGrid w:val="0"/>
                                <w:sz w:val="24"/>
                              </w:rPr>
                              <w:t xml:space="preserve"> = (</w:t>
                            </w:r>
                            <w:r>
                              <w:rPr>
                                <w:rFonts w:ascii="Arial" w:hAnsi="Arial"/>
                                <w:snapToGrid w:val="0"/>
                                <w:sz w:val="24"/>
                                <w:u w:val="single"/>
                              </w:rPr>
                              <w:t xml:space="preserve">%MO </w:t>
                            </w:r>
                            <w:r>
                              <w:rPr>
                                <w:rFonts w:ascii="Arial" w:hAnsi="Arial"/>
                                <w:b/>
                                <w:snapToGrid w:val="0"/>
                                <w:sz w:val="24"/>
                                <w:u w:val="single"/>
                              </w:rPr>
                              <w:t>x</w:t>
                            </w:r>
                            <w:r>
                              <w:rPr>
                                <w:rFonts w:ascii="Arial" w:hAnsi="Arial"/>
                                <w:snapToGrid w:val="0"/>
                                <w:sz w:val="24"/>
                                <w:u w:val="single"/>
                              </w:rPr>
                              <w:t xml:space="preserve"> 40) </w:t>
                            </w:r>
                            <w:r>
                              <w:rPr>
                                <w:rFonts w:ascii="Arial" w:hAnsi="Arial"/>
                                <w:b/>
                                <w:snapToGrid w:val="0"/>
                                <w:sz w:val="24"/>
                                <w:u w:val="single"/>
                              </w:rPr>
                              <w:t>+</w:t>
                            </w:r>
                            <w:r>
                              <w:rPr>
                                <w:rFonts w:ascii="Arial" w:hAnsi="Arial"/>
                                <w:snapToGrid w:val="0"/>
                                <w:sz w:val="24"/>
                                <w:u w:val="single"/>
                              </w:rPr>
                              <w:t xml:space="preserve"> (%PO </w:t>
                            </w:r>
                            <w:r>
                              <w:rPr>
                                <w:rFonts w:ascii="Arial" w:hAnsi="Arial"/>
                                <w:b/>
                                <w:snapToGrid w:val="0"/>
                                <w:sz w:val="24"/>
                                <w:u w:val="single"/>
                              </w:rPr>
                              <w:t>x</w:t>
                            </w:r>
                            <w:r>
                              <w:rPr>
                                <w:rFonts w:ascii="Arial" w:hAnsi="Arial"/>
                                <w:snapToGrid w:val="0"/>
                                <w:sz w:val="24"/>
                                <w:u w:val="single"/>
                              </w:rPr>
                              <w:t xml:space="preserve"> 30) </w:t>
                            </w:r>
                            <w:r>
                              <w:rPr>
                                <w:rFonts w:ascii="Arial" w:hAnsi="Arial"/>
                                <w:b/>
                                <w:snapToGrid w:val="0"/>
                                <w:sz w:val="24"/>
                                <w:u w:val="single"/>
                              </w:rPr>
                              <w:t>+</w:t>
                            </w:r>
                            <w:r>
                              <w:rPr>
                                <w:rFonts w:ascii="Arial" w:hAnsi="Arial"/>
                                <w:snapToGrid w:val="0"/>
                                <w:sz w:val="24"/>
                                <w:u w:val="single"/>
                              </w:rPr>
                              <w:t xml:space="preserve">  (%PR </w:t>
                            </w:r>
                            <w:r>
                              <w:rPr>
                                <w:rFonts w:ascii="Arial" w:hAnsi="Arial"/>
                                <w:b/>
                                <w:snapToGrid w:val="0"/>
                                <w:sz w:val="24"/>
                                <w:u w:val="single"/>
                              </w:rPr>
                              <w:t>x</w:t>
                            </w:r>
                            <w:r>
                              <w:rPr>
                                <w:rFonts w:ascii="Arial" w:hAnsi="Arial"/>
                                <w:snapToGrid w:val="0"/>
                                <w:sz w:val="24"/>
                                <w:u w:val="single"/>
                              </w:rPr>
                              <w:t xml:space="preserve"> 30)</w:t>
                            </w:r>
                          </w:p>
                          <w:p w:rsidR="00171C57" w:rsidRDefault="00171C57" w:rsidP="004A2A31">
                            <w:pPr>
                              <w:jc w:val="both"/>
                              <w:rPr>
                                <w:rFonts w:ascii="Arial" w:hAnsi="Arial"/>
                                <w:snapToGrid w:val="0"/>
                                <w:sz w:val="24"/>
                              </w:rPr>
                            </w:pPr>
                            <w:r>
                              <w:rPr>
                                <w:rFonts w:ascii="Arial" w:hAnsi="Arial"/>
                                <w:snapToGrid w:val="0"/>
                                <w:sz w:val="24"/>
                              </w:rPr>
                              <w:tab/>
                            </w:r>
                            <w:r>
                              <w:rPr>
                                <w:rFonts w:ascii="Arial" w:hAnsi="Arial"/>
                                <w:snapToGrid w:val="0"/>
                                <w:sz w:val="24"/>
                              </w:rPr>
                              <w:tab/>
                            </w:r>
                            <w:r>
                              <w:rPr>
                                <w:rFonts w:ascii="Arial" w:hAnsi="Arial"/>
                                <w:snapToGrid w:val="0"/>
                                <w:sz w:val="24"/>
                              </w:rPr>
                              <w:tab/>
                            </w:r>
                            <w:r>
                              <w:rPr>
                                <w:rFonts w:ascii="Arial" w:hAnsi="Arial"/>
                                <w:snapToGrid w:val="0"/>
                                <w:sz w:val="24"/>
                              </w:rPr>
                              <w:tab/>
                            </w:r>
                            <w:r>
                              <w:rPr>
                                <w:rFonts w:ascii="Arial" w:hAnsi="Arial"/>
                                <w:snapToGrid w:val="0"/>
                                <w:sz w:val="24"/>
                              </w:rPr>
                              <w:tab/>
                            </w:r>
                            <w:r>
                              <w:rPr>
                                <w:rFonts w:ascii="Arial" w:hAnsi="Arial"/>
                                <w:snapToGrid w:val="0"/>
                                <w:sz w:val="24"/>
                              </w:rPr>
                              <w:tab/>
                              <w:t>100</w:t>
                            </w:r>
                          </w:p>
                          <w:p w:rsidR="00171C57" w:rsidRDefault="00171C57" w:rsidP="004A2A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ED7E8" id="_x0000_t202" coordsize="21600,21600" o:spt="202" path="m,l,21600r21600,l21600,xe">
                <v:stroke joinstyle="miter"/>
                <v:path gradientshapeok="t" o:connecttype="rect"/>
              </v:shapetype>
              <v:shape id="Caixa de texto 1" o:spid="_x0000_s1026" type="#_x0000_t202" style="position:absolute;left:0;text-align:left;margin-left:22.8pt;margin-top:6.5pt;width:374.4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" o:allowincell="f">
                <v:textbox>
                  <w:txbxContent>
                    <w:p w:rsidR="00171C57" w:rsidRDefault="00171C57" w:rsidP="004A2A31">
                      <w:pPr>
                        <w:jc w:val="center"/>
                        <w:rPr>
                          <w:rFonts w:ascii="Arial" w:hAnsi="Arial"/>
                          <w:snapToGrid w:val="0"/>
                          <w:sz w:val="24"/>
                        </w:rPr>
                      </w:pPr>
                      <w:r>
                        <w:rPr>
                          <w:rFonts w:ascii="Arial" w:hAnsi="Arial"/>
                          <w:b/>
                          <w:snapToGrid w:val="0"/>
                          <w:sz w:val="24"/>
                        </w:rPr>
                        <w:t>Melhor Índice</w:t>
                      </w:r>
                      <w:r>
                        <w:rPr>
                          <w:rFonts w:ascii="Arial" w:hAnsi="Arial"/>
                          <w:snapToGrid w:val="0"/>
                          <w:sz w:val="24"/>
                        </w:rPr>
                        <w:t xml:space="preserve"> = (</w:t>
                      </w:r>
                      <w:r>
                        <w:rPr>
                          <w:rFonts w:ascii="Arial" w:hAnsi="Arial"/>
                          <w:snapToGrid w:val="0"/>
                          <w:sz w:val="24"/>
                          <w:u w:val="single"/>
                        </w:rPr>
                        <w:t xml:space="preserve">%MO </w:t>
                      </w:r>
                      <w:r>
                        <w:rPr>
                          <w:rFonts w:ascii="Arial" w:hAnsi="Arial"/>
                          <w:b/>
                          <w:snapToGrid w:val="0"/>
                          <w:sz w:val="24"/>
                          <w:u w:val="single"/>
                        </w:rPr>
                        <w:t>x</w:t>
                      </w:r>
                      <w:r>
                        <w:rPr>
                          <w:rFonts w:ascii="Arial" w:hAnsi="Arial"/>
                          <w:snapToGrid w:val="0"/>
                          <w:sz w:val="24"/>
                          <w:u w:val="single"/>
                        </w:rPr>
                        <w:t xml:space="preserve"> 40) </w:t>
                      </w:r>
                      <w:r>
                        <w:rPr>
                          <w:rFonts w:ascii="Arial" w:hAnsi="Arial"/>
                          <w:b/>
                          <w:snapToGrid w:val="0"/>
                          <w:sz w:val="24"/>
                          <w:u w:val="single"/>
                        </w:rPr>
                        <w:t>+</w:t>
                      </w:r>
                      <w:r>
                        <w:rPr>
                          <w:rFonts w:ascii="Arial" w:hAnsi="Arial"/>
                          <w:snapToGrid w:val="0"/>
                          <w:sz w:val="24"/>
                          <w:u w:val="single"/>
                        </w:rPr>
                        <w:t xml:space="preserve"> (%PO </w:t>
                      </w:r>
                      <w:r>
                        <w:rPr>
                          <w:rFonts w:ascii="Arial" w:hAnsi="Arial"/>
                          <w:b/>
                          <w:snapToGrid w:val="0"/>
                          <w:sz w:val="24"/>
                          <w:u w:val="single"/>
                        </w:rPr>
                        <w:t>x</w:t>
                      </w:r>
                      <w:r>
                        <w:rPr>
                          <w:rFonts w:ascii="Arial" w:hAnsi="Arial"/>
                          <w:snapToGrid w:val="0"/>
                          <w:sz w:val="24"/>
                          <w:u w:val="single"/>
                        </w:rPr>
                        <w:t xml:space="preserve"> 30) </w:t>
                      </w:r>
                      <w:r>
                        <w:rPr>
                          <w:rFonts w:ascii="Arial" w:hAnsi="Arial"/>
                          <w:b/>
                          <w:snapToGrid w:val="0"/>
                          <w:sz w:val="24"/>
                          <w:u w:val="single"/>
                        </w:rPr>
                        <w:t>+</w:t>
                      </w:r>
                      <w:r>
                        <w:rPr>
                          <w:rFonts w:ascii="Arial" w:hAnsi="Arial"/>
                          <w:snapToGrid w:val="0"/>
                          <w:sz w:val="24"/>
                          <w:u w:val="single"/>
                        </w:rPr>
                        <w:t xml:space="preserve">  (%PR </w:t>
                      </w:r>
                      <w:r>
                        <w:rPr>
                          <w:rFonts w:ascii="Arial" w:hAnsi="Arial"/>
                          <w:b/>
                          <w:snapToGrid w:val="0"/>
                          <w:sz w:val="24"/>
                          <w:u w:val="single"/>
                        </w:rPr>
                        <w:t>x</w:t>
                      </w:r>
                      <w:r>
                        <w:rPr>
                          <w:rFonts w:ascii="Arial" w:hAnsi="Arial"/>
                          <w:snapToGrid w:val="0"/>
                          <w:sz w:val="24"/>
                          <w:u w:val="single"/>
                        </w:rPr>
                        <w:t xml:space="preserve"> 30)</w:t>
                      </w:r>
                    </w:p>
                    <w:p w:rsidR="00171C57" w:rsidRDefault="00171C57" w:rsidP="004A2A31">
                      <w:pPr>
                        <w:jc w:val="both"/>
                        <w:rPr>
                          <w:rFonts w:ascii="Arial" w:hAnsi="Arial"/>
                          <w:snapToGrid w:val="0"/>
                          <w:sz w:val="24"/>
                        </w:rPr>
                      </w:pPr>
                      <w:r>
                        <w:rPr>
                          <w:rFonts w:ascii="Arial" w:hAnsi="Arial"/>
                          <w:snapToGrid w:val="0"/>
                          <w:sz w:val="24"/>
                        </w:rPr>
                        <w:tab/>
                      </w:r>
                      <w:r>
                        <w:rPr>
                          <w:rFonts w:ascii="Arial" w:hAnsi="Arial"/>
                          <w:snapToGrid w:val="0"/>
                          <w:sz w:val="24"/>
                        </w:rPr>
                        <w:tab/>
                      </w:r>
                      <w:r>
                        <w:rPr>
                          <w:rFonts w:ascii="Arial" w:hAnsi="Arial"/>
                          <w:snapToGrid w:val="0"/>
                          <w:sz w:val="24"/>
                        </w:rPr>
                        <w:tab/>
                      </w:r>
                      <w:r>
                        <w:rPr>
                          <w:rFonts w:ascii="Arial" w:hAnsi="Arial"/>
                          <w:snapToGrid w:val="0"/>
                          <w:sz w:val="24"/>
                        </w:rPr>
                        <w:tab/>
                      </w:r>
                      <w:r>
                        <w:rPr>
                          <w:rFonts w:ascii="Arial" w:hAnsi="Arial"/>
                          <w:snapToGrid w:val="0"/>
                          <w:sz w:val="24"/>
                        </w:rPr>
                        <w:tab/>
                      </w:r>
                      <w:r>
                        <w:rPr>
                          <w:rFonts w:ascii="Arial" w:hAnsi="Arial"/>
                          <w:snapToGrid w:val="0"/>
                          <w:sz w:val="24"/>
                        </w:rPr>
                        <w:tab/>
                        <w:t>100</w:t>
                      </w:r>
                    </w:p>
                    <w:p w:rsidR="00171C57" w:rsidRDefault="00171C57" w:rsidP="004A2A31"/>
                  </w:txbxContent>
                </v:textbox>
              </v:shape>
            </w:pict>
          </mc:Fallback>
        </mc:AlternateContent>
      </w:r>
    </w:p>
    <w:p w:rsidR="004A2A31" w:rsidRDefault="004A2A31" w:rsidP="004A2A31">
      <w:pPr>
        <w:jc w:val="both"/>
        <w:rPr>
          <w:rFonts w:ascii="Arial" w:hAnsi="Arial"/>
          <w:snapToGrid w:val="0"/>
        </w:rPr>
      </w:pPr>
    </w:p>
    <w:p w:rsidR="004A2A31" w:rsidRDefault="004A2A31" w:rsidP="004A2A31">
      <w:pPr>
        <w:jc w:val="both"/>
        <w:rPr>
          <w:rFonts w:ascii="Arial" w:hAnsi="Arial"/>
          <w:snapToGrid w:val="0"/>
        </w:rPr>
      </w:pPr>
    </w:p>
    <w:p w:rsidR="004A2A31" w:rsidRDefault="004A2A31" w:rsidP="004A2A31">
      <w:pPr>
        <w:jc w:val="both"/>
        <w:rPr>
          <w:rFonts w:ascii="Arial" w:hAnsi="Arial"/>
          <w:snapToGrid w:val="0"/>
        </w:rPr>
      </w:pPr>
      <w:r>
        <w:rPr>
          <w:rFonts w:ascii="Arial" w:hAnsi="Arial"/>
          <w:snapToGrid w:val="0"/>
        </w:rPr>
        <w:t>Onde  %MO: desconto em serviços/mão de obra ofertados pela empresa;</w:t>
      </w:r>
    </w:p>
    <w:p w:rsidR="004A2A31" w:rsidRDefault="004A2A31" w:rsidP="004A2A31">
      <w:pPr>
        <w:ind w:firstLine="708"/>
        <w:jc w:val="both"/>
        <w:rPr>
          <w:rFonts w:ascii="Arial" w:hAnsi="Arial"/>
          <w:snapToGrid w:val="0"/>
        </w:rPr>
      </w:pPr>
      <w:r>
        <w:rPr>
          <w:rFonts w:ascii="Arial" w:hAnsi="Arial"/>
          <w:snapToGrid w:val="0"/>
        </w:rPr>
        <w:t>%PO: desconto de Peças de Reposição Original ofertados pela empresa;</w:t>
      </w:r>
    </w:p>
    <w:p w:rsidR="004A2A31" w:rsidRDefault="004A2A31" w:rsidP="004A2A31">
      <w:pPr>
        <w:ind w:firstLine="708"/>
        <w:jc w:val="both"/>
        <w:rPr>
          <w:rFonts w:ascii="Arial" w:hAnsi="Arial"/>
          <w:snapToGrid w:val="0"/>
        </w:rPr>
      </w:pPr>
      <w:r>
        <w:rPr>
          <w:rFonts w:ascii="Arial" w:hAnsi="Arial"/>
          <w:snapToGrid w:val="0"/>
        </w:rPr>
        <w:t>%PR: desconto de Peças de Reposição ofertadas pela empresa;</w:t>
      </w:r>
    </w:p>
    <w:p w:rsidR="004A2A31" w:rsidRPr="00421424" w:rsidRDefault="004A2A31" w:rsidP="00421424">
      <w:pPr>
        <w:pStyle w:val="Corpodetexto"/>
        <w:spacing w:before="100"/>
        <w:jc w:val="both"/>
        <w:rPr>
          <w:rFonts w:ascii="Arial" w:hAnsi="Arial" w:cs="Arial"/>
          <w:sz w:val="22"/>
          <w:szCs w:val="22"/>
        </w:rPr>
      </w:pPr>
      <w:r w:rsidRPr="00421424">
        <w:rPr>
          <w:rFonts w:ascii="Arial" w:hAnsi="Arial" w:cs="Arial"/>
          <w:sz w:val="22"/>
          <w:szCs w:val="22"/>
        </w:rPr>
        <w:t>14.3. O percentual de desconto aplicado às Peças de Reposição deverá ser no mínimo 10% (dez por cento) acima do aplicado nas Peças de Reposição Original, conforme Sistema AUDATEX.</w:t>
      </w:r>
    </w:p>
    <w:p w:rsidR="004A2A31" w:rsidRPr="00421424" w:rsidRDefault="004A2A31" w:rsidP="00421424">
      <w:pPr>
        <w:pStyle w:val="Corpodetexto"/>
        <w:spacing w:before="100"/>
        <w:jc w:val="both"/>
        <w:rPr>
          <w:rFonts w:ascii="Arial" w:hAnsi="Arial" w:cs="Arial"/>
          <w:sz w:val="22"/>
          <w:szCs w:val="22"/>
        </w:rPr>
      </w:pPr>
      <w:r w:rsidRPr="00421424">
        <w:rPr>
          <w:rFonts w:ascii="Arial" w:hAnsi="Arial" w:cs="Arial"/>
          <w:sz w:val="22"/>
          <w:szCs w:val="22"/>
        </w:rPr>
        <w:t>14.3.1. Para efeito exemplificativo, se o licitante oferecer 30% (trinta por cento) de desconto para as Peças de Reposição Original, o desconto para as Peças de Reposição será de 40% (quarenta por cento).</w:t>
      </w:r>
    </w:p>
    <w:p w:rsidR="004A2A31" w:rsidRPr="00421424" w:rsidRDefault="004A2A31" w:rsidP="00421424">
      <w:pPr>
        <w:pStyle w:val="Corpodetexto"/>
        <w:spacing w:before="100"/>
        <w:jc w:val="both"/>
        <w:rPr>
          <w:rFonts w:ascii="Arial" w:hAnsi="Arial" w:cs="Arial"/>
          <w:snapToGrid w:val="0"/>
          <w:sz w:val="22"/>
          <w:szCs w:val="22"/>
        </w:rPr>
      </w:pPr>
      <w:r w:rsidRPr="00421424">
        <w:rPr>
          <w:rFonts w:ascii="Arial" w:hAnsi="Arial" w:cs="Arial"/>
          <w:snapToGrid w:val="0"/>
          <w:sz w:val="22"/>
          <w:szCs w:val="22"/>
        </w:rPr>
        <w:t>14.3.2. Entende-se por Peças de Reposição aquelas idênticas ou similares fabricadas por mais de um fornecedor de autopeças, de primeira linha, que não constarem no Sistema AUDATEX, como por exemplo, pneus, filtros, mangueiras, cabos, óleo lubrificante, fluidos, velas, faróis, lâmpadas, pastilhas e lonas de freio, batentes, bobinas, bombas de combustível, baterias, amortecedores etc.</w:t>
      </w:r>
    </w:p>
    <w:p w:rsidR="004A2A31" w:rsidRDefault="004A2A31" w:rsidP="004A2A31">
      <w:pPr>
        <w:spacing w:before="100"/>
        <w:jc w:val="both"/>
        <w:rPr>
          <w:rFonts w:ascii="Arial" w:hAnsi="Arial"/>
          <w:snapToGrid w:val="0"/>
        </w:rPr>
      </w:pPr>
      <w:r>
        <w:rPr>
          <w:rFonts w:ascii="Arial" w:hAnsi="Arial"/>
          <w:snapToGrid w:val="0"/>
        </w:rPr>
        <w:t>14.4. Para efeito de disputa, a proposta e os lances ofertados deverão ser através do melhor índice, após ter verificado que a proposta atende os requisitos do edital e de seus anexos.</w:t>
      </w:r>
    </w:p>
    <w:p w:rsidR="004A2A31" w:rsidRDefault="004A2A31" w:rsidP="004A2A31">
      <w:pPr>
        <w:spacing w:before="100"/>
        <w:jc w:val="both"/>
        <w:rPr>
          <w:rFonts w:ascii="Arial" w:hAnsi="Arial"/>
          <w:snapToGrid w:val="0"/>
        </w:rPr>
      </w:pPr>
      <w:r>
        <w:rPr>
          <w:rFonts w:ascii="Arial" w:hAnsi="Arial"/>
          <w:snapToGrid w:val="0"/>
        </w:rPr>
        <w:t>14.5. Será declarado vencedor o licitante que ofertar o maior índice.</w:t>
      </w:r>
    </w:p>
    <w:p w:rsidR="004A2A31" w:rsidRDefault="004A2A31" w:rsidP="004A2A31">
      <w:pPr>
        <w:spacing w:before="100"/>
        <w:jc w:val="both"/>
        <w:rPr>
          <w:rFonts w:ascii="Arial" w:hAnsi="Arial"/>
          <w:snapToGrid w:val="0"/>
        </w:rPr>
      </w:pPr>
      <w:r>
        <w:rPr>
          <w:rFonts w:ascii="Arial" w:hAnsi="Arial"/>
          <w:snapToGrid w:val="0"/>
        </w:rPr>
        <w:t xml:space="preserve">14.6. Os valores propostos deverão ser cotados em moeda corrente nacional, já incluídos todos os custos diretos e indiretos relativos ao objeto, inclusive com as despesas de transporte, seguros, </w:t>
      </w:r>
      <w:r>
        <w:rPr>
          <w:rFonts w:ascii="Arial" w:hAnsi="Arial"/>
          <w:snapToGrid w:val="0"/>
        </w:rPr>
        <w:lastRenderedPageBreak/>
        <w:t xml:space="preserve">materiais, encargos sociais, trabalhistas, previdenciárias, securitárias ou outros decorrentes, ou que venham a ser desenvolvidos em razão do Edital, não cabendo à </w:t>
      </w:r>
      <w:r w:rsidR="00421424">
        <w:rPr>
          <w:rFonts w:ascii="Arial" w:hAnsi="Arial"/>
          <w:snapToGrid w:val="0"/>
        </w:rPr>
        <w:t>PREFEITURA</w:t>
      </w:r>
      <w:r>
        <w:rPr>
          <w:rFonts w:ascii="Arial" w:hAnsi="Arial"/>
          <w:snapToGrid w:val="0"/>
        </w:rPr>
        <w:t xml:space="preserve"> quaisquer custos adicionais.</w:t>
      </w:r>
    </w:p>
    <w:p w:rsidR="004A2A31" w:rsidRDefault="004A2A31" w:rsidP="004A2A31">
      <w:pPr>
        <w:spacing w:before="100"/>
        <w:jc w:val="both"/>
        <w:rPr>
          <w:rFonts w:ascii="Arial" w:hAnsi="Arial"/>
          <w:snapToGrid w:val="0"/>
        </w:rPr>
      </w:pPr>
      <w:r>
        <w:rPr>
          <w:rFonts w:ascii="Arial" w:hAnsi="Arial"/>
          <w:snapToGrid w:val="0"/>
        </w:rPr>
        <w:t>14.7. O preço da mão de obra deverá ser cobrado considerando os tempos padronizados no catálogo de operações de serviços das fabricantes dos veículos, para cada um dos diversos serviços, multiplicado pelo valor da mão de obra/hora constante da proposta da empresa.</w:t>
      </w:r>
    </w:p>
    <w:p w:rsidR="004A2A31" w:rsidRDefault="004A2A31" w:rsidP="00421424">
      <w:pPr>
        <w:pStyle w:val="Corpodetexto"/>
        <w:spacing w:before="100"/>
        <w:jc w:val="both"/>
        <w:rPr>
          <w:rFonts w:ascii="Arial" w:hAnsi="Arial" w:cs="Arial"/>
          <w:snapToGrid w:val="0"/>
          <w:sz w:val="22"/>
          <w:szCs w:val="22"/>
        </w:rPr>
      </w:pPr>
      <w:r w:rsidRPr="00421424">
        <w:rPr>
          <w:rFonts w:ascii="Arial" w:hAnsi="Arial" w:cs="Arial"/>
          <w:snapToGrid w:val="0"/>
          <w:sz w:val="22"/>
          <w:szCs w:val="22"/>
        </w:rPr>
        <w:t>14.8. Os preços de peças, acessórios e materiais intermediários, serão os vigentes na data do fornecimento e/ou colocação no veículo, de acordo com o Sistema AUDATEX, sobre os quais incidirão os descontos oferecidos pela empresa em sua proposta.</w:t>
      </w:r>
    </w:p>
    <w:p w:rsidR="004A2A31" w:rsidRDefault="004A2A31" w:rsidP="004A2A31">
      <w:pPr>
        <w:jc w:val="both"/>
        <w:rPr>
          <w:rFonts w:ascii="Arial" w:hAnsi="Arial"/>
          <w:b/>
          <w:snapToGrid w:val="0"/>
        </w:rPr>
      </w:pPr>
      <w:r>
        <w:rPr>
          <w:rFonts w:ascii="Arial" w:hAnsi="Arial"/>
          <w:b/>
          <w:snapToGrid w:val="0"/>
        </w:rPr>
        <w:t>15. PAGAMENTO</w:t>
      </w:r>
    </w:p>
    <w:p w:rsidR="004A2A31" w:rsidRDefault="004A2A31" w:rsidP="004A2A31">
      <w:pPr>
        <w:spacing w:before="100"/>
        <w:jc w:val="both"/>
        <w:rPr>
          <w:rFonts w:ascii="Arial" w:hAnsi="Arial"/>
          <w:snapToGrid w:val="0"/>
        </w:rPr>
      </w:pPr>
      <w:r>
        <w:rPr>
          <w:rFonts w:ascii="Arial" w:hAnsi="Arial"/>
          <w:snapToGrid w:val="0"/>
        </w:rPr>
        <w:t>15.1. O pagamento será efetuado, mensalmente, até o dia 10 (dez)</w:t>
      </w:r>
      <w:r>
        <w:rPr>
          <w:rFonts w:ascii="Arial" w:hAnsi="Arial"/>
          <w:b/>
          <w:snapToGrid w:val="0"/>
        </w:rPr>
        <w:t xml:space="preserve"> </w:t>
      </w:r>
      <w:r>
        <w:rPr>
          <w:rFonts w:ascii="Arial" w:hAnsi="Arial"/>
          <w:snapToGrid w:val="0"/>
        </w:rPr>
        <w:t xml:space="preserve">do mês </w:t>
      </w:r>
      <w:r w:rsidR="00DE290C">
        <w:rPr>
          <w:rFonts w:ascii="Arial" w:hAnsi="Arial"/>
          <w:snapToGrid w:val="0"/>
        </w:rPr>
        <w:t>subsequente</w:t>
      </w:r>
      <w:r>
        <w:rPr>
          <w:rFonts w:ascii="Arial" w:hAnsi="Arial"/>
          <w:snapToGrid w:val="0"/>
        </w:rPr>
        <w:t xml:space="preserve"> ao da prestação dos serviços, mediante apresentação da Nota Fiscal/Fatura (peças e serviços) discriminativas, dos materiais que foram efetivamente empregados e serviços executados no mês de competência, indicando as quantidades, valores unitários e totais, com desconto, quando houver, acompanhada das respectivas Ordens de Serviço, devidamente atestadas pelo Gestor do </w:t>
      </w:r>
      <w:r w:rsidR="005254E8">
        <w:rPr>
          <w:rFonts w:ascii="Arial" w:hAnsi="Arial"/>
          <w:snapToGrid w:val="0"/>
        </w:rPr>
        <w:t xml:space="preserve">Ata de Registro de Preços </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15.2. Em caso de irregularidade ou imperfeições na emissão dos documentos fiscais, o prazo de pagamento será contado a partir da sua reapresentação, desde que devidamente regularizado.</w:t>
      </w:r>
    </w:p>
    <w:p w:rsidR="004A2A31" w:rsidRDefault="004A2A31" w:rsidP="004A2A31">
      <w:pPr>
        <w:spacing w:before="100"/>
        <w:jc w:val="both"/>
        <w:rPr>
          <w:rFonts w:ascii="Arial" w:hAnsi="Arial"/>
          <w:snapToGrid w:val="0"/>
        </w:rPr>
      </w:pPr>
      <w:r>
        <w:rPr>
          <w:rFonts w:ascii="Arial" w:hAnsi="Arial"/>
          <w:snapToGrid w:val="0"/>
        </w:rPr>
        <w:t xml:space="preserve">15.3. O pagamento será creditado em nome da CONTRATADA, por meio de ordem bancária contra a entidade bancária explicitada em sua proposta (banco, agência, localidade e nº da </w:t>
      </w:r>
      <w:r w:rsidR="005530BA">
        <w:rPr>
          <w:rFonts w:ascii="Arial" w:hAnsi="Arial"/>
          <w:snapToGrid w:val="0"/>
        </w:rPr>
        <w:t>conta corrente</w:t>
      </w:r>
      <w:r>
        <w:rPr>
          <w:rFonts w:ascii="Arial" w:hAnsi="Arial"/>
          <w:snapToGrid w:val="0"/>
        </w:rPr>
        <w:t>) em que deverá ser efetivado o crédito.</w:t>
      </w:r>
    </w:p>
    <w:p w:rsidR="004A2A31" w:rsidRPr="00276AB8" w:rsidRDefault="004A2A31" w:rsidP="004A2A31">
      <w:pPr>
        <w:spacing w:before="100"/>
        <w:jc w:val="both"/>
        <w:rPr>
          <w:rFonts w:ascii="Arial" w:hAnsi="Arial"/>
          <w:snapToGrid w:val="0"/>
        </w:rPr>
      </w:pPr>
      <w:r w:rsidRPr="00276AB8">
        <w:rPr>
          <w:rFonts w:ascii="Arial" w:hAnsi="Arial"/>
          <w:snapToGrid w:val="0"/>
        </w:rPr>
        <w:t xml:space="preserve">15.4. Como condição para pagamento, a CONTRATADA </w:t>
      </w:r>
      <w:r w:rsidRPr="00276AB8">
        <w:rPr>
          <w:rFonts w:ascii="Arial" w:hAnsi="Arial"/>
        </w:rPr>
        <w:t>deverá apresentar Certidão Negativa de Débitos Tributários – CND, da Fazenda Pública Estadual, Federal e Municipal, bem como a regularidade junto ao INSS e o FGTS</w:t>
      </w:r>
      <w:r w:rsidRPr="00276AB8">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15.5. A Nota Fiscal/Fatura correspondente deverá ser entregue, pela CONTRATADA, diretamente ao gestor d</w:t>
      </w:r>
      <w:r w:rsidR="004628FC">
        <w:rPr>
          <w:rFonts w:ascii="Arial" w:hAnsi="Arial"/>
          <w:snapToGrid w:val="0"/>
        </w:rPr>
        <w:t>a</w:t>
      </w:r>
      <w:r>
        <w:rPr>
          <w:rFonts w:ascii="Arial" w:hAnsi="Arial"/>
          <w:snapToGrid w:val="0"/>
        </w:rPr>
        <w:t xml:space="preserve"> </w:t>
      </w:r>
      <w:r w:rsidR="004628FC">
        <w:rPr>
          <w:rFonts w:ascii="Arial" w:hAnsi="Arial"/>
          <w:snapToGrid w:val="0"/>
        </w:rPr>
        <w:t>Ata de Registro de Preços</w:t>
      </w:r>
      <w:r>
        <w:rPr>
          <w:rFonts w:ascii="Arial" w:hAnsi="Arial"/>
          <w:snapToGrid w:val="0"/>
        </w:rPr>
        <w:t>, que somente a liberará para pagamento após atestar a prestação dos serviços e verificada a regularidade fiscal da empresa.</w:t>
      </w:r>
    </w:p>
    <w:p w:rsidR="004A2A31" w:rsidRDefault="004A2A31" w:rsidP="004A2A31">
      <w:pPr>
        <w:spacing w:before="100"/>
        <w:jc w:val="both"/>
        <w:rPr>
          <w:rFonts w:ascii="Arial" w:hAnsi="Arial"/>
          <w:snapToGrid w:val="0"/>
        </w:rPr>
      </w:pPr>
      <w:r>
        <w:rPr>
          <w:rFonts w:ascii="Arial" w:hAnsi="Arial"/>
          <w:snapToGrid w:val="0"/>
        </w:rPr>
        <w:t xml:space="preserve">15.6.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4A2A31" w:rsidRDefault="00C55F4F" w:rsidP="004A2A31">
      <w:pPr>
        <w:jc w:val="both"/>
        <w:rPr>
          <w:rFonts w:ascii="Arial" w:hAnsi="Arial"/>
          <w:b/>
          <w:snapToGrid w:val="0"/>
        </w:rPr>
      </w:pPr>
      <w:r>
        <w:rPr>
          <w:rFonts w:ascii="Arial" w:hAnsi="Arial"/>
          <w:b/>
          <w:snapToGrid w:val="0"/>
        </w:rPr>
        <w:t>16. VIGÊNCIA DO ATA DE REGISTRO DE PREÇOS</w:t>
      </w:r>
    </w:p>
    <w:p w:rsidR="004A2A31" w:rsidRDefault="004A2A31" w:rsidP="004A2A31">
      <w:pPr>
        <w:jc w:val="both"/>
        <w:rPr>
          <w:rFonts w:ascii="Arial" w:hAnsi="Arial"/>
          <w:snapToGrid w:val="0"/>
        </w:rPr>
      </w:pPr>
      <w:r>
        <w:rPr>
          <w:rFonts w:ascii="Arial" w:hAnsi="Arial"/>
          <w:snapToGrid w:val="0"/>
        </w:rPr>
        <w:t xml:space="preserve">O </w:t>
      </w:r>
      <w:r w:rsidR="005254E8">
        <w:rPr>
          <w:rFonts w:ascii="Arial" w:hAnsi="Arial"/>
          <w:snapToGrid w:val="0"/>
        </w:rPr>
        <w:t xml:space="preserve">Ata de Registro de Preços </w:t>
      </w:r>
      <w:r>
        <w:rPr>
          <w:rFonts w:ascii="Arial" w:hAnsi="Arial"/>
          <w:snapToGrid w:val="0"/>
        </w:rPr>
        <w:t xml:space="preserve"> a ser firmado com a empresa vencedora do certame </w:t>
      </w:r>
      <w:r w:rsidR="00C55F4F">
        <w:rPr>
          <w:rFonts w:ascii="Arial" w:hAnsi="Arial"/>
          <w:snapToGrid w:val="0"/>
        </w:rPr>
        <w:t>terá vigência até 30</w:t>
      </w:r>
      <w:r w:rsidR="005530BA">
        <w:rPr>
          <w:rFonts w:ascii="Arial" w:hAnsi="Arial"/>
          <w:snapToGrid w:val="0"/>
        </w:rPr>
        <w:t xml:space="preserve"> de dezembro de 2016</w:t>
      </w:r>
      <w:r>
        <w:rPr>
          <w:rFonts w:ascii="Arial" w:hAnsi="Arial"/>
          <w:snapToGrid w:val="0"/>
        </w:rPr>
        <w:t>, contados da data de sua assinatura.</w:t>
      </w:r>
    </w:p>
    <w:p w:rsidR="004A2A31" w:rsidRDefault="004A2A31" w:rsidP="004A2A31">
      <w:pPr>
        <w:pBdr>
          <w:bottom w:val="single" w:sz="12" w:space="1" w:color="auto"/>
        </w:pBdr>
        <w:jc w:val="both"/>
        <w:rPr>
          <w:rFonts w:ascii="Arial" w:hAnsi="Arial"/>
          <w:snapToGrid w:val="0"/>
        </w:rPr>
      </w:pPr>
    </w:p>
    <w:p w:rsidR="004A2A31" w:rsidRDefault="004628FC" w:rsidP="004A2A31">
      <w:pPr>
        <w:tabs>
          <w:tab w:val="left" w:pos="288"/>
          <w:tab w:val="left" w:pos="1008"/>
          <w:tab w:val="left" w:pos="1728"/>
          <w:tab w:val="left" w:pos="2448"/>
          <w:tab w:val="left" w:pos="3168"/>
          <w:tab w:val="left" w:pos="3888"/>
          <w:tab w:val="left" w:pos="4608"/>
          <w:tab w:val="left" w:pos="5328"/>
          <w:tab w:val="left" w:pos="6048"/>
          <w:tab w:val="left" w:pos="6768"/>
        </w:tabs>
        <w:spacing w:before="60" w:after="60"/>
        <w:jc w:val="center"/>
        <w:rPr>
          <w:rFonts w:ascii="Arial" w:hAnsi="Arial"/>
          <w:b/>
          <w:u w:val="single"/>
        </w:rPr>
      </w:pPr>
      <w:r>
        <w:rPr>
          <w:rFonts w:ascii="Arial" w:hAnsi="Arial"/>
          <w:b/>
          <w:u w:val="single"/>
        </w:rPr>
        <w:t>Assinatura</w:t>
      </w:r>
      <w:r w:rsidR="004A2A31">
        <w:rPr>
          <w:rFonts w:ascii="Arial" w:hAnsi="Arial"/>
          <w:b/>
          <w:u w:val="single"/>
        </w:rPr>
        <w:br w:type="page"/>
      </w:r>
      <w:r w:rsidR="004A2A31" w:rsidRPr="00276AB8">
        <w:rPr>
          <w:rFonts w:ascii="Arial" w:hAnsi="Arial"/>
          <w:b/>
          <w:u w:val="single"/>
        </w:rPr>
        <w:lastRenderedPageBreak/>
        <w:t xml:space="preserve">PREGÃO Nº </w:t>
      </w:r>
      <w:r w:rsidR="002A0C76">
        <w:rPr>
          <w:rFonts w:ascii="Arial" w:hAnsi="Arial"/>
          <w:b/>
          <w:u w:val="single"/>
        </w:rPr>
        <w:t>039</w:t>
      </w:r>
      <w:r w:rsidR="004A2A31" w:rsidRPr="00276AB8">
        <w:rPr>
          <w:rFonts w:ascii="Arial" w:hAnsi="Arial"/>
          <w:b/>
          <w:u w:val="single"/>
        </w:rPr>
        <w:t>/</w:t>
      </w:r>
      <w:r w:rsidR="002A0C76">
        <w:rPr>
          <w:rFonts w:ascii="Arial" w:hAnsi="Arial"/>
          <w:b/>
          <w:u w:val="single"/>
        </w:rPr>
        <w:t>2016</w:t>
      </w:r>
    </w:p>
    <w:p w:rsidR="002C53EC" w:rsidRPr="00276AB8" w:rsidRDefault="002C53EC" w:rsidP="004A2A31">
      <w:pPr>
        <w:tabs>
          <w:tab w:val="left" w:pos="288"/>
          <w:tab w:val="left" w:pos="1008"/>
          <w:tab w:val="left" w:pos="1728"/>
          <w:tab w:val="left" w:pos="2448"/>
          <w:tab w:val="left" w:pos="3168"/>
          <w:tab w:val="left" w:pos="3888"/>
          <w:tab w:val="left" w:pos="4608"/>
          <w:tab w:val="left" w:pos="5328"/>
          <w:tab w:val="left" w:pos="6048"/>
          <w:tab w:val="left" w:pos="6768"/>
        </w:tabs>
        <w:spacing w:before="60" w:after="60"/>
        <w:jc w:val="center"/>
        <w:rPr>
          <w:rFonts w:ascii="Arial" w:hAnsi="Arial"/>
          <w:b/>
          <w:u w:val="single"/>
        </w:rPr>
      </w:pPr>
    </w:p>
    <w:p w:rsidR="004A2A31" w:rsidRDefault="004A2A31" w:rsidP="009C5977">
      <w:pPr>
        <w:widowControl w:val="0"/>
        <w:spacing w:before="100" w:line="240" w:lineRule="exact"/>
        <w:ind w:right="-23"/>
        <w:jc w:val="center"/>
        <w:rPr>
          <w:b/>
          <w:u w:val="single"/>
        </w:rPr>
      </w:pPr>
      <w:r>
        <w:rPr>
          <w:rFonts w:ascii="Arial" w:hAnsi="Arial"/>
          <w:b/>
          <w:u w:val="single"/>
        </w:rPr>
        <w:t>ANEXO II</w:t>
      </w:r>
      <w:r w:rsidR="009C5977">
        <w:rPr>
          <w:rFonts w:ascii="Arial" w:hAnsi="Arial"/>
          <w:b/>
          <w:u w:val="single"/>
        </w:rPr>
        <w:t xml:space="preserve"> - </w:t>
      </w:r>
      <w:r>
        <w:rPr>
          <w:b/>
          <w:u w:val="single"/>
        </w:rPr>
        <w:t>MODELO DE PROPOSTA DE PREÇO</w:t>
      </w:r>
    </w:p>
    <w:p w:rsidR="004A2A31" w:rsidRDefault="004A2A31" w:rsidP="004A2A31">
      <w:pPr>
        <w:pStyle w:val="Normal1"/>
        <w:spacing w:before="60"/>
        <w:rPr>
          <w:sz w:val="22"/>
        </w:rPr>
      </w:pPr>
    </w:p>
    <w:p w:rsidR="004A2A31" w:rsidRPr="009C5977" w:rsidRDefault="004A2A31" w:rsidP="009C5977">
      <w:pPr>
        <w:pStyle w:val="Normal1"/>
        <w:rPr>
          <w:rFonts w:cs="Arial"/>
          <w:sz w:val="22"/>
        </w:rPr>
      </w:pPr>
      <w:r w:rsidRPr="009C5977">
        <w:rPr>
          <w:rFonts w:cs="Arial"/>
          <w:sz w:val="22"/>
        </w:rPr>
        <w:t xml:space="preserve">Apresentamos nossa proposta para prestação dos serviços objeto do </w:t>
      </w:r>
      <w:r w:rsidRPr="009C5977">
        <w:rPr>
          <w:rFonts w:cs="Arial"/>
          <w:b/>
          <w:sz w:val="22"/>
        </w:rPr>
        <w:t xml:space="preserve">PREGÃO N.º </w:t>
      </w:r>
      <w:r w:rsidR="002A0C76">
        <w:rPr>
          <w:rFonts w:cs="Arial"/>
          <w:b/>
          <w:sz w:val="22"/>
        </w:rPr>
        <w:t>039</w:t>
      </w:r>
      <w:r w:rsidRPr="009C5977">
        <w:rPr>
          <w:rFonts w:cs="Arial"/>
          <w:b/>
          <w:sz w:val="22"/>
        </w:rPr>
        <w:t>/</w:t>
      </w:r>
      <w:r w:rsidR="002A0C76">
        <w:rPr>
          <w:rFonts w:cs="Arial"/>
          <w:b/>
          <w:sz w:val="22"/>
        </w:rPr>
        <w:t>2016</w:t>
      </w:r>
      <w:r w:rsidRPr="009C5977">
        <w:rPr>
          <w:rFonts w:cs="Arial"/>
          <w:sz w:val="22"/>
        </w:rPr>
        <w:t>, acatando todas as estipulações consignadas no edital, conforme abaixo:</w:t>
      </w:r>
    </w:p>
    <w:p w:rsidR="004A2A31" w:rsidRPr="00276AB8" w:rsidRDefault="004A2A31" w:rsidP="00111E37">
      <w:pPr>
        <w:spacing w:after="0"/>
        <w:jc w:val="both"/>
        <w:rPr>
          <w:rFonts w:ascii="Arial" w:hAnsi="Arial" w:cs="Arial"/>
          <w:snapToGrid w:val="0"/>
          <w:szCs w:val="22"/>
        </w:rPr>
      </w:pPr>
      <w:r w:rsidRPr="00111E37">
        <w:rPr>
          <w:rFonts w:ascii="Arial" w:hAnsi="Arial" w:cs="Arial"/>
          <w:b/>
          <w:snapToGrid w:val="0"/>
          <w:szCs w:val="22"/>
        </w:rPr>
        <w:t>1.</w:t>
      </w:r>
      <w:r w:rsidRPr="00276AB8">
        <w:rPr>
          <w:rFonts w:ascii="Arial" w:hAnsi="Arial" w:cs="Arial"/>
          <w:snapToGrid w:val="0"/>
          <w:szCs w:val="22"/>
        </w:rPr>
        <w:t xml:space="preserve">  O Percentual de desconto sobre o valor da hora trabalhada</w:t>
      </w:r>
      <w:r w:rsidRPr="00276AB8">
        <w:rPr>
          <w:rFonts w:ascii="Arial" w:hAnsi="Arial" w:cs="Arial"/>
          <w:i/>
          <w:snapToGrid w:val="0"/>
          <w:szCs w:val="22"/>
        </w:rPr>
        <w:t xml:space="preserve"> (Preço máximo da hora de mão de obra: R$ </w:t>
      </w:r>
      <w:r w:rsidR="00566C8F" w:rsidRPr="00276AB8">
        <w:rPr>
          <w:rFonts w:ascii="Arial" w:hAnsi="Arial" w:cs="Arial"/>
          <w:i/>
          <w:snapToGrid w:val="0"/>
          <w:szCs w:val="22"/>
        </w:rPr>
        <w:t>80</w:t>
      </w:r>
      <w:r w:rsidRPr="00276AB8">
        <w:rPr>
          <w:rFonts w:ascii="Arial" w:hAnsi="Arial" w:cs="Arial"/>
          <w:i/>
          <w:snapToGrid w:val="0"/>
          <w:szCs w:val="22"/>
        </w:rPr>
        <w:t>,00)</w:t>
      </w:r>
      <w:r w:rsidRPr="00276AB8">
        <w:rPr>
          <w:rFonts w:ascii="Arial" w:hAnsi="Arial" w:cs="Arial"/>
          <w:snapToGrid w:val="0"/>
          <w:szCs w:val="22"/>
        </w:rPr>
        <w:t xml:space="preserve"> é de .....%</w:t>
      </w:r>
    </w:p>
    <w:p w:rsidR="004A2A31" w:rsidRPr="009C5977" w:rsidRDefault="004A2A31" w:rsidP="00111E37">
      <w:pPr>
        <w:pStyle w:val="Corpodetexto"/>
        <w:spacing w:after="0"/>
        <w:jc w:val="both"/>
        <w:rPr>
          <w:rFonts w:ascii="Arial" w:hAnsi="Arial" w:cs="Arial"/>
          <w:snapToGrid w:val="0"/>
          <w:sz w:val="22"/>
          <w:szCs w:val="22"/>
        </w:rPr>
      </w:pPr>
      <w:r w:rsidRPr="00111E37">
        <w:rPr>
          <w:rFonts w:ascii="Arial" w:hAnsi="Arial" w:cs="Arial"/>
          <w:b/>
          <w:snapToGrid w:val="0"/>
          <w:sz w:val="22"/>
          <w:szCs w:val="22"/>
        </w:rPr>
        <w:t>2.</w:t>
      </w:r>
      <w:r w:rsidRPr="009C5977">
        <w:rPr>
          <w:rFonts w:ascii="Arial" w:hAnsi="Arial" w:cs="Arial"/>
          <w:snapToGrid w:val="0"/>
          <w:sz w:val="22"/>
          <w:szCs w:val="22"/>
        </w:rPr>
        <w:t xml:space="preserve"> O Percentual de desconto sobre </w:t>
      </w:r>
      <w:r w:rsidRPr="009C5977">
        <w:rPr>
          <w:rFonts w:ascii="Arial" w:hAnsi="Arial" w:cs="Arial"/>
          <w:b/>
          <w:snapToGrid w:val="0"/>
          <w:sz w:val="22"/>
          <w:szCs w:val="22"/>
        </w:rPr>
        <w:t xml:space="preserve">peças e acessórios de </w:t>
      </w:r>
      <w:r w:rsidR="00DE290C" w:rsidRPr="009C5977">
        <w:rPr>
          <w:rFonts w:ascii="Arial" w:hAnsi="Arial" w:cs="Arial"/>
          <w:b/>
          <w:snapToGrid w:val="0"/>
          <w:sz w:val="22"/>
          <w:szCs w:val="22"/>
        </w:rPr>
        <w:t>REPOSIÇÃO ORIGINAL</w:t>
      </w:r>
      <w:r w:rsidRPr="009C5977">
        <w:rPr>
          <w:rFonts w:ascii="Arial" w:hAnsi="Arial" w:cs="Arial"/>
          <w:snapToGrid w:val="0"/>
          <w:sz w:val="22"/>
          <w:szCs w:val="22"/>
        </w:rPr>
        <w:t xml:space="preserve">, conforme Sistema AUDATEX </w:t>
      </w:r>
      <w:r w:rsidR="00BB4DD7">
        <w:rPr>
          <w:rFonts w:ascii="Arial" w:hAnsi="Arial" w:cs="Arial"/>
          <w:snapToGrid w:val="0"/>
          <w:sz w:val="22"/>
          <w:szCs w:val="22"/>
        </w:rPr>
        <w:t xml:space="preserve">para o </w:t>
      </w:r>
      <w:r w:rsidR="00BB4DD7" w:rsidRPr="00BB4DD7">
        <w:rPr>
          <w:rFonts w:ascii="Arial" w:hAnsi="Arial" w:cs="Arial"/>
          <w:b/>
          <w:snapToGrid w:val="0"/>
          <w:sz w:val="22"/>
          <w:szCs w:val="22"/>
        </w:rPr>
        <w:t>Lote 01 – Ônibus e Caminhões</w:t>
      </w:r>
      <w:r w:rsidR="00BB4DD7">
        <w:rPr>
          <w:rFonts w:ascii="Arial" w:hAnsi="Arial" w:cs="Arial"/>
          <w:snapToGrid w:val="0"/>
          <w:sz w:val="22"/>
          <w:szCs w:val="22"/>
        </w:rPr>
        <w:t xml:space="preserve"> </w:t>
      </w:r>
      <w:r w:rsidRPr="009C5977">
        <w:rPr>
          <w:rFonts w:ascii="Arial" w:hAnsi="Arial" w:cs="Arial"/>
          <w:snapToGrid w:val="0"/>
          <w:sz w:val="22"/>
          <w:szCs w:val="22"/>
        </w:rPr>
        <w:t>(</w:t>
      </w:r>
      <w:r w:rsidRPr="009C5977">
        <w:rPr>
          <w:rFonts w:ascii="Arial" w:hAnsi="Arial" w:cs="Arial"/>
          <w:i/>
          <w:snapToGrid w:val="0"/>
          <w:sz w:val="22"/>
          <w:szCs w:val="22"/>
        </w:rPr>
        <w:t>mínimo de 10%)</w:t>
      </w:r>
      <w:r w:rsidRPr="009C5977">
        <w:rPr>
          <w:rFonts w:ascii="Arial" w:hAnsi="Arial" w:cs="Arial"/>
          <w:snapToGrid w:val="0"/>
          <w:sz w:val="22"/>
          <w:szCs w:val="22"/>
        </w:rPr>
        <w:t xml:space="preserve"> é de: ...... %.</w:t>
      </w:r>
    </w:p>
    <w:p w:rsidR="00421424" w:rsidRDefault="00421424" w:rsidP="00111E37">
      <w:pPr>
        <w:pStyle w:val="Corpodetexto"/>
        <w:spacing w:after="0"/>
        <w:jc w:val="both"/>
        <w:rPr>
          <w:rFonts w:ascii="Arial" w:hAnsi="Arial" w:cs="Arial"/>
          <w:snapToGrid w:val="0"/>
          <w:sz w:val="22"/>
          <w:szCs w:val="22"/>
        </w:rPr>
      </w:pPr>
      <w:r w:rsidRPr="00111E37">
        <w:rPr>
          <w:rFonts w:ascii="Arial" w:hAnsi="Arial" w:cs="Arial"/>
          <w:b/>
          <w:snapToGrid w:val="0"/>
          <w:sz w:val="22"/>
          <w:szCs w:val="22"/>
        </w:rPr>
        <w:t>2.1</w:t>
      </w:r>
      <w:r w:rsidRPr="009C5977">
        <w:rPr>
          <w:rFonts w:ascii="Arial" w:hAnsi="Arial" w:cs="Arial"/>
          <w:snapToGrid w:val="0"/>
          <w:sz w:val="22"/>
          <w:szCs w:val="22"/>
        </w:rPr>
        <w:t xml:space="preserve"> O Percentual de desconto sobre </w:t>
      </w:r>
      <w:r w:rsidRPr="009C5977">
        <w:rPr>
          <w:rFonts w:ascii="Arial" w:hAnsi="Arial" w:cs="Arial"/>
          <w:b/>
          <w:snapToGrid w:val="0"/>
          <w:sz w:val="22"/>
          <w:szCs w:val="22"/>
        </w:rPr>
        <w:t>peças e acessórios de reposição</w:t>
      </w:r>
      <w:r w:rsidRPr="009C5977">
        <w:rPr>
          <w:rFonts w:ascii="Arial" w:hAnsi="Arial" w:cs="Arial"/>
          <w:snapToGrid w:val="0"/>
          <w:sz w:val="22"/>
          <w:szCs w:val="22"/>
        </w:rPr>
        <w:t>, conforme Sistema AUDATEX</w:t>
      </w:r>
      <w:r w:rsidR="00BB4DD7">
        <w:rPr>
          <w:rFonts w:ascii="Arial" w:hAnsi="Arial" w:cs="Arial"/>
          <w:snapToGrid w:val="0"/>
          <w:sz w:val="22"/>
          <w:szCs w:val="22"/>
        </w:rPr>
        <w:t xml:space="preserve"> para o </w:t>
      </w:r>
      <w:r w:rsidR="00BB4DD7" w:rsidRPr="00BB4DD7">
        <w:rPr>
          <w:rFonts w:ascii="Arial" w:hAnsi="Arial" w:cs="Arial"/>
          <w:b/>
          <w:snapToGrid w:val="0"/>
          <w:sz w:val="22"/>
          <w:szCs w:val="22"/>
        </w:rPr>
        <w:t>Lote 01 – Ônibus e Caminhões</w:t>
      </w:r>
      <w:r w:rsidRPr="009C5977">
        <w:rPr>
          <w:rFonts w:ascii="Arial" w:hAnsi="Arial" w:cs="Arial"/>
          <w:snapToGrid w:val="0"/>
          <w:sz w:val="22"/>
          <w:szCs w:val="22"/>
        </w:rPr>
        <w:t xml:space="preserve"> (</w:t>
      </w:r>
      <w:r w:rsidRPr="009C5977">
        <w:rPr>
          <w:rFonts w:ascii="Arial" w:hAnsi="Arial" w:cs="Arial"/>
          <w:i/>
          <w:snapToGrid w:val="0"/>
          <w:sz w:val="22"/>
          <w:szCs w:val="22"/>
        </w:rPr>
        <w:t>mínimo de 20%)</w:t>
      </w:r>
      <w:r w:rsidRPr="009C5977">
        <w:rPr>
          <w:rFonts w:ascii="Arial" w:hAnsi="Arial" w:cs="Arial"/>
          <w:snapToGrid w:val="0"/>
          <w:sz w:val="22"/>
          <w:szCs w:val="22"/>
        </w:rPr>
        <w:t xml:space="preserve"> é de: ...... %.</w:t>
      </w:r>
    </w:p>
    <w:p w:rsidR="00BB4DD7" w:rsidRPr="009C5977" w:rsidRDefault="00BB4DD7" w:rsidP="00111E37">
      <w:pPr>
        <w:pStyle w:val="Corpodetexto"/>
        <w:spacing w:after="0"/>
        <w:jc w:val="both"/>
        <w:rPr>
          <w:rFonts w:ascii="Arial" w:hAnsi="Arial" w:cs="Arial"/>
          <w:snapToGrid w:val="0"/>
          <w:sz w:val="22"/>
          <w:szCs w:val="22"/>
        </w:rPr>
      </w:pPr>
      <w:r w:rsidRPr="00111E37">
        <w:rPr>
          <w:rFonts w:ascii="Arial" w:hAnsi="Arial" w:cs="Arial"/>
          <w:b/>
          <w:snapToGrid w:val="0"/>
          <w:sz w:val="22"/>
          <w:szCs w:val="22"/>
        </w:rPr>
        <w:t>2.2</w:t>
      </w:r>
      <w:r w:rsidRPr="009C5977">
        <w:rPr>
          <w:rFonts w:ascii="Arial" w:hAnsi="Arial" w:cs="Arial"/>
          <w:snapToGrid w:val="0"/>
          <w:sz w:val="22"/>
          <w:szCs w:val="22"/>
        </w:rPr>
        <w:t xml:space="preserve"> O Percentual de desconto sobre </w:t>
      </w:r>
      <w:r w:rsidRPr="009C5977">
        <w:rPr>
          <w:rFonts w:ascii="Arial" w:hAnsi="Arial" w:cs="Arial"/>
          <w:b/>
          <w:snapToGrid w:val="0"/>
          <w:sz w:val="22"/>
          <w:szCs w:val="22"/>
        </w:rPr>
        <w:t>peças e acessórios de REPOSIÇÃO ORIGINAL</w:t>
      </w:r>
      <w:r w:rsidRPr="009C5977">
        <w:rPr>
          <w:rFonts w:ascii="Arial" w:hAnsi="Arial" w:cs="Arial"/>
          <w:snapToGrid w:val="0"/>
          <w:sz w:val="22"/>
          <w:szCs w:val="22"/>
        </w:rPr>
        <w:t xml:space="preserve">, conforme Sistema AUDATEX </w:t>
      </w:r>
      <w:r>
        <w:rPr>
          <w:rFonts w:ascii="Arial" w:hAnsi="Arial" w:cs="Arial"/>
          <w:snapToGrid w:val="0"/>
          <w:sz w:val="22"/>
          <w:szCs w:val="22"/>
        </w:rPr>
        <w:t xml:space="preserve">para o </w:t>
      </w:r>
      <w:r w:rsidRPr="00BB4DD7">
        <w:rPr>
          <w:rFonts w:ascii="Arial" w:hAnsi="Arial" w:cs="Arial"/>
          <w:b/>
          <w:snapToGrid w:val="0"/>
          <w:sz w:val="22"/>
          <w:szCs w:val="22"/>
        </w:rPr>
        <w:t>Lote 0</w:t>
      </w:r>
      <w:r>
        <w:rPr>
          <w:rFonts w:ascii="Arial" w:hAnsi="Arial" w:cs="Arial"/>
          <w:b/>
          <w:snapToGrid w:val="0"/>
          <w:sz w:val="22"/>
          <w:szCs w:val="22"/>
        </w:rPr>
        <w:t>2</w:t>
      </w:r>
      <w:r w:rsidRPr="00BB4DD7">
        <w:rPr>
          <w:rFonts w:ascii="Arial" w:hAnsi="Arial" w:cs="Arial"/>
          <w:b/>
          <w:snapToGrid w:val="0"/>
          <w:sz w:val="22"/>
          <w:szCs w:val="22"/>
        </w:rPr>
        <w:t xml:space="preserve"> – </w:t>
      </w:r>
      <w:r>
        <w:rPr>
          <w:rFonts w:ascii="Arial" w:hAnsi="Arial" w:cs="Arial"/>
          <w:b/>
          <w:snapToGrid w:val="0"/>
          <w:sz w:val="22"/>
          <w:szCs w:val="22"/>
        </w:rPr>
        <w:t>Camionetes, Vans</w:t>
      </w:r>
      <w:r w:rsidR="00571BF7">
        <w:rPr>
          <w:rFonts w:ascii="Arial" w:hAnsi="Arial" w:cs="Arial"/>
          <w:b/>
          <w:snapToGrid w:val="0"/>
          <w:sz w:val="22"/>
          <w:szCs w:val="22"/>
        </w:rPr>
        <w:t xml:space="preserve"> e</w:t>
      </w:r>
      <w:r>
        <w:rPr>
          <w:rFonts w:ascii="Arial" w:hAnsi="Arial" w:cs="Arial"/>
          <w:b/>
          <w:snapToGrid w:val="0"/>
          <w:sz w:val="22"/>
          <w:szCs w:val="22"/>
        </w:rPr>
        <w:t xml:space="preserve"> Veículos Leves</w:t>
      </w:r>
      <w:r>
        <w:rPr>
          <w:rFonts w:ascii="Arial" w:hAnsi="Arial" w:cs="Arial"/>
          <w:snapToGrid w:val="0"/>
          <w:sz w:val="22"/>
          <w:szCs w:val="22"/>
        </w:rPr>
        <w:t xml:space="preserve"> </w:t>
      </w:r>
      <w:r w:rsidRPr="009C5977">
        <w:rPr>
          <w:rFonts w:ascii="Arial" w:hAnsi="Arial" w:cs="Arial"/>
          <w:snapToGrid w:val="0"/>
          <w:sz w:val="22"/>
          <w:szCs w:val="22"/>
        </w:rPr>
        <w:t>(</w:t>
      </w:r>
      <w:r w:rsidRPr="009C5977">
        <w:rPr>
          <w:rFonts w:ascii="Arial" w:hAnsi="Arial" w:cs="Arial"/>
          <w:i/>
          <w:snapToGrid w:val="0"/>
          <w:sz w:val="22"/>
          <w:szCs w:val="22"/>
        </w:rPr>
        <w:t>mínimo de 10%)</w:t>
      </w:r>
      <w:r w:rsidRPr="009C5977">
        <w:rPr>
          <w:rFonts w:ascii="Arial" w:hAnsi="Arial" w:cs="Arial"/>
          <w:snapToGrid w:val="0"/>
          <w:sz w:val="22"/>
          <w:szCs w:val="22"/>
        </w:rPr>
        <w:t xml:space="preserve"> é de: ...... %.</w:t>
      </w:r>
    </w:p>
    <w:p w:rsidR="00BB4DD7" w:rsidRDefault="00BB4DD7" w:rsidP="00111E37">
      <w:pPr>
        <w:pStyle w:val="Corpodetexto"/>
        <w:spacing w:after="0"/>
        <w:jc w:val="both"/>
        <w:rPr>
          <w:rFonts w:ascii="Arial" w:hAnsi="Arial" w:cs="Arial"/>
          <w:snapToGrid w:val="0"/>
          <w:sz w:val="22"/>
          <w:szCs w:val="22"/>
        </w:rPr>
      </w:pPr>
      <w:r w:rsidRPr="00111E37">
        <w:rPr>
          <w:rFonts w:ascii="Arial" w:hAnsi="Arial" w:cs="Arial"/>
          <w:b/>
          <w:snapToGrid w:val="0"/>
          <w:sz w:val="22"/>
          <w:szCs w:val="22"/>
        </w:rPr>
        <w:t>2.3</w:t>
      </w:r>
      <w:r w:rsidRPr="009C5977">
        <w:rPr>
          <w:rFonts w:ascii="Arial" w:hAnsi="Arial" w:cs="Arial"/>
          <w:snapToGrid w:val="0"/>
          <w:sz w:val="22"/>
          <w:szCs w:val="22"/>
        </w:rPr>
        <w:t xml:space="preserve"> O Percentual de desconto sobre </w:t>
      </w:r>
      <w:r w:rsidRPr="009C5977">
        <w:rPr>
          <w:rFonts w:ascii="Arial" w:hAnsi="Arial" w:cs="Arial"/>
          <w:b/>
          <w:snapToGrid w:val="0"/>
          <w:sz w:val="22"/>
          <w:szCs w:val="22"/>
        </w:rPr>
        <w:t>peças e acessórios de reposição</w:t>
      </w:r>
      <w:r w:rsidRPr="009C5977">
        <w:rPr>
          <w:rFonts w:ascii="Arial" w:hAnsi="Arial" w:cs="Arial"/>
          <w:snapToGrid w:val="0"/>
          <w:sz w:val="22"/>
          <w:szCs w:val="22"/>
        </w:rPr>
        <w:t>, conforme Sistema AUDATEX</w:t>
      </w:r>
      <w:r>
        <w:rPr>
          <w:rFonts w:ascii="Arial" w:hAnsi="Arial" w:cs="Arial"/>
          <w:snapToGrid w:val="0"/>
          <w:sz w:val="22"/>
          <w:szCs w:val="22"/>
        </w:rPr>
        <w:t xml:space="preserve"> para o </w:t>
      </w:r>
      <w:r w:rsidRPr="00BB4DD7">
        <w:rPr>
          <w:rFonts w:ascii="Arial" w:hAnsi="Arial" w:cs="Arial"/>
          <w:b/>
          <w:snapToGrid w:val="0"/>
          <w:sz w:val="22"/>
          <w:szCs w:val="22"/>
        </w:rPr>
        <w:t>Lote 0</w:t>
      </w:r>
      <w:r>
        <w:rPr>
          <w:rFonts w:ascii="Arial" w:hAnsi="Arial" w:cs="Arial"/>
          <w:b/>
          <w:snapToGrid w:val="0"/>
          <w:sz w:val="22"/>
          <w:szCs w:val="22"/>
        </w:rPr>
        <w:t>2</w:t>
      </w:r>
      <w:r w:rsidRPr="00BB4DD7">
        <w:rPr>
          <w:rFonts w:ascii="Arial" w:hAnsi="Arial" w:cs="Arial"/>
          <w:b/>
          <w:snapToGrid w:val="0"/>
          <w:sz w:val="22"/>
          <w:szCs w:val="22"/>
        </w:rPr>
        <w:t xml:space="preserve"> – </w:t>
      </w:r>
      <w:r>
        <w:rPr>
          <w:rFonts w:ascii="Arial" w:hAnsi="Arial" w:cs="Arial"/>
          <w:b/>
          <w:snapToGrid w:val="0"/>
          <w:sz w:val="22"/>
          <w:szCs w:val="22"/>
        </w:rPr>
        <w:t>Camionetes, Vans</w:t>
      </w:r>
      <w:r w:rsidR="00571BF7">
        <w:rPr>
          <w:rFonts w:ascii="Arial" w:hAnsi="Arial" w:cs="Arial"/>
          <w:b/>
          <w:snapToGrid w:val="0"/>
          <w:sz w:val="22"/>
          <w:szCs w:val="22"/>
        </w:rPr>
        <w:t xml:space="preserve"> e</w:t>
      </w:r>
      <w:r>
        <w:rPr>
          <w:rFonts w:ascii="Arial" w:hAnsi="Arial" w:cs="Arial"/>
          <w:b/>
          <w:snapToGrid w:val="0"/>
          <w:sz w:val="22"/>
          <w:szCs w:val="22"/>
        </w:rPr>
        <w:t xml:space="preserve"> Veíc. Leves</w:t>
      </w:r>
      <w:r w:rsidRPr="009C5977">
        <w:rPr>
          <w:rFonts w:ascii="Arial" w:hAnsi="Arial" w:cs="Arial"/>
          <w:snapToGrid w:val="0"/>
          <w:sz w:val="22"/>
          <w:szCs w:val="22"/>
        </w:rPr>
        <w:t xml:space="preserve"> (</w:t>
      </w:r>
      <w:r w:rsidRPr="009C5977">
        <w:rPr>
          <w:rFonts w:ascii="Arial" w:hAnsi="Arial" w:cs="Arial"/>
          <w:i/>
          <w:snapToGrid w:val="0"/>
          <w:sz w:val="22"/>
          <w:szCs w:val="22"/>
        </w:rPr>
        <w:t>mínimo de 20%)</w:t>
      </w:r>
      <w:r>
        <w:rPr>
          <w:rFonts w:ascii="Arial" w:hAnsi="Arial" w:cs="Arial"/>
          <w:snapToGrid w:val="0"/>
          <w:sz w:val="22"/>
          <w:szCs w:val="22"/>
        </w:rPr>
        <w:t xml:space="preserve"> é de:_</w:t>
      </w:r>
      <w:r w:rsidRPr="009C5977">
        <w:rPr>
          <w:rFonts w:ascii="Arial" w:hAnsi="Arial" w:cs="Arial"/>
          <w:snapToGrid w:val="0"/>
          <w:sz w:val="22"/>
          <w:szCs w:val="22"/>
        </w:rPr>
        <w:t xml:space="preserve"> %.</w:t>
      </w:r>
    </w:p>
    <w:p w:rsidR="00571BF7" w:rsidRPr="009C5977" w:rsidRDefault="00571BF7" w:rsidP="00111E37">
      <w:pPr>
        <w:pStyle w:val="Corpodetexto"/>
        <w:spacing w:after="0"/>
        <w:jc w:val="both"/>
        <w:rPr>
          <w:rFonts w:ascii="Arial" w:hAnsi="Arial" w:cs="Arial"/>
          <w:snapToGrid w:val="0"/>
          <w:sz w:val="22"/>
          <w:szCs w:val="22"/>
        </w:rPr>
      </w:pPr>
      <w:r w:rsidRPr="00111E37">
        <w:rPr>
          <w:rFonts w:ascii="Arial" w:hAnsi="Arial" w:cs="Arial"/>
          <w:b/>
          <w:snapToGrid w:val="0"/>
          <w:sz w:val="22"/>
          <w:szCs w:val="22"/>
        </w:rPr>
        <w:t>2.4</w:t>
      </w:r>
      <w:r w:rsidRPr="009C5977">
        <w:rPr>
          <w:rFonts w:ascii="Arial" w:hAnsi="Arial" w:cs="Arial"/>
          <w:snapToGrid w:val="0"/>
          <w:sz w:val="22"/>
          <w:szCs w:val="22"/>
        </w:rPr>
        <w:t xml:space="preserve"> O Percentual de desconto sobre </w:t>
      </w:r>
      <w:r w:rsidRPr="009C5977">
        <w:rPr>
          <w:rFonts w:ascii="Arial" w:hAnsi="Arial" w:cs="Arial"/>
          <w:b/>
          <w:snapToGrid w:val="0"/>
          <w:sz w:val="22"/>
          <w:szCs w:val="22"/>
        </w:rPr>
        <w:t>peças e acessórios de REPOSIÇÃO ORIGINAL</w:t>
      </w:r>
      <w:r w:rsidRPr="009C5977">
        <w:rPr>
          <w:rFonts w:ascii="Arial" w:hAnsi="Arial" w:cs="Arial"/>
          <w:snapToGrid w:val="0"/>
          <w:sz w:val="22"/>
          <w:szCs w:val="22"/>
        </w:rPr>
        <w:t xml:space="preserve">, conforme Sistema AUDATEX </w:t>
      </w:r>
      <w:r>
        <w:rPr>
          <w:rFonts w:ascii="Arial" w:hAnsi="Arial" w:cs="Arial"/>
          <w:snapToGrid w:val="0"/>
          <w:sz w:val="22"/>
          <w:szCs w:val="22"/>
        </w:rPr>
        <w:t xml:space="preserve">para o </w:t>
      </w:r>
      <w:r w:rsidRPr="00BB4DD7">
        <w:rPr>
          <w:rFonts w:ascii="Arial" w:hAnsi="Arial" w:cs="Arial"/>
          <w:b/>
          <w:snapToGrid w:val="0"/>
          <w:sz w:val="22"/>
          <w:szCs w:val="22"/>
        </w:rPr>
        <w:t>Lote 0</w:t>
      </w:r>
      <w:r>
        <w:rPr>
          <w:rFonts w:ascii="Arial" w:hAnsi="Arial" w:cs="Arial"/>
          <w:b/>
          <w:snapToGrid w:val="0"/>
          <w:sz w:val="22"/>
          <w:szCs w:val="22"/>
        </w:rPr>
        <w:t>3</w:t>
      </w:r>
      <w:r w:rsidRPr="00BB4DD7">
        <w:rPr>
          <w:rFonts w:ascii="Arial" w:hAnsi="Arial" w:cs="Arial"/>
          <w:b/>
          <w:snapToGrid w:val="0"/>
          <w:sz w:val="22"/>
          <w:szCs w:val="22"/>
        </w:rPr>
        <w:t xml:space="preserve"> – </w:t>
      </w:r>
      <w:r>
        <w:rPr>
          <w:rFonts w:ascii="Arial" w:hAnsi="Arial" w:cs="Arial"/>
          <w:b/>
          <w:snapToGrid w:val="0"/>
          <w:sz w:val="22"/>
          <w:szCs w:val="22"/>
        </w:rPr>
        <w:t>Motos</w:t>
      </w:r>
      <w:r>
        <w:rPr>
          <w:rFonts w:ascii="Arial" w:hAnsi="Arial" w:cs="Arial"/>
          <w:snapToGrid w:val="0"/>
          <w:sz w:val="22"/>
          <w:szCs w:val="22"/>
        </w:rPr>
        <w:t xml:space="preserve"> </w:t>
      </w:r>
      <w:r w:rsidRPr="009C5977">
        <w:rPr>
          <w:rFonts w:ascii="Arial" w:hAnsi="Arial" w:cs="Arial"/>
          <w:snapToGrid w:val="0"/>
          <w:sz w:val="22"/>
          <w:szCs w:val="22"/>
        </w:rPr>
        <w:t>(</w:t>
      </w:r>
      <w:r w:rsidRPr="009C5977">
        <w:rPr>
          <w:rFonts w:ascii="Arial" w:hAnsi="Arial" w:cs="Arial"/>
          <w:i/>
          <w:snapToGrid w:val="0"/>
          <w:sz w:val="22"/>
          <w:szCs w:val="22"/>
        </w:rPr>
        <w:t>mínimo de 10%)</w:t>
      </w:r>
      <w:r w:rsidRPr="009C5977">
        <w:rPr>
          <w:rFonts w:ascii="Arial" w:hAnsi="Arial" w:cs="Arial"/>
          <w:snapToGrid w:val="0"/>
          <w:sz w:val="22"/>
          <w:szCs w:val="22"/>
        </w:rPr>
        <w:t xml:space="preserve"> é de: ...... %.</w:t>
      </w:r>
    </w:p>
    <w:p w:rsidR="00571BF7" w:rsidRDefault="00571BF7" w:rsidP="00111E37">
      <w:pPr>
        <w:pStyle w:val="Corpodetexto"/>
        <w:spacing w:after="0"/>
        <w:jc w:val="both"/>
        <w:rPr>
          <w:rFonts w:ascii="Arial" w:hAnsi="Arial" w:cs="Arial"/>
          <w:snapToGrid w:val="0"/>
          <w:sz w:val="22"/>
          <w:szCs w:val="22"/>
        </w:rPr>
      </w:pPr>
      <w:r w:rsidRPr="007D6E8B">
        <w:rPr>
          <w:rFonts w:ascii="Arial" w:hAnsi="Arial" w:cs="Arial"/>
          <w:b/>
          <w:snapToGrid w:val="0"/>
          <w:sz w:val="22"/>
          <w:szCs w:val="22"/>
        </w:rPr>
        <w:t>2.5</w:t>
      </w:r>
      <w:r w:rsidRPr="009C5977">
        <w:rPr>
          <w:rFonts w:ascii="Arial" w:hAnsi="Arial" w:cs="Arial"/>
          <w:snapToGrid w:val="0"/>
          <w:sz w:val="22"/>
          <w:szCs w:val="22"/>
        </w:rPr>
        <w:t xml:space="preserve"> O Percentual de desconto sobre </w:t>
      </w:r>
      <w:r w:rsidRPr="009C5977">
        <w:rPr>
          <w:rFonts w:ascii="Arial" w:hAnsi="Arial" w:cs="Arial"/>
          <w:b/>
          <w:snapToGrid w:val="0"/>
          <w:sz w:val="22"/>
          <w:szCs w:val="22"/>
        </w:rPr>
        <w:t>peças e acessórios de reposição</w:t>
      </w:r>
      <w:r w:rsidRPr="009C5977">
        <w:rPr>
          <w:rFonts w:ascii="Arial" w:hAnsi="Arial" w:cs="Arial"/>
          <w:snapToGrid w:val="0"/>
          <w:sz w:val="22"/>
          <w:szCs w:val="22"/>
        </w:rPr>
        <w:t>, conforme Sistema AUDATEX</w:t>
      </w:r>
      <w:r>
        <w:rPr>
          <w:rFonts w:ascii="Arial" w:hAnsi="Arial" w:cs="Arial"/>
          <w:snapToGrid w:val="0"/>
          <w:sz w:val="22"/>
          <w:szCs w:val="22"/>
        </w:rPr>
        <w:t xml:space="preserve"> para o </w:t>
      </w:r>
      <w:r w:rsidRPr="00BB4DD7">
        <w:rPr>
          <w:rFonts w:ascii="Arial" w:hAnsi="Arial" w:cs="Arial"/>
          <w:b/>
          <w:snapToGrid w:val="0"/>
          <w:sz w:val="22"/>
          <w:szCs w:val="22"/>
        </w:rPr>
        <w:t>Lote 0</w:t>
      </w:r>
      <w:r>
        <w:rPr>
          <w:rFonts w:ascii="Arial" w:hAnsi="Arial" w:cs="Arial"/>
          <w:b/>
          <w:snapToGrid w:val="0"/>
          <w:sz w:val="22"/>
          <w:szCs w:val="22"/>
        </w:rPr>
        <w:t>3</w:t>
      </w:r>
      <w:r w:rsidRPr="00BB4DD7">
        <w:rPr>
          <w:rFonts w:ascii="Arial" w:hAnsi="Arial" w:cs="Arial"/>
          <w:b/>
          <w:snapToGrid w:val="0"/>
          <w:sz w:val="22"/>
          <w:szCs w:val="22"/>
        </w:rPr>
        <w:t xml:space="preserve"> – </w:t>
      </w:r>
      <w:r>
        <w:rPr>
          <w:rFonts w:ascii="Arial" w:hAnsi="Arial" w:cs="Arial"/>
          <w:b/>
          <w:snapToGrid w:val="0"/>
          <w:sz w:val="22"/>
          <w:szCs w:val="22"/>
        </w:rPr>
        <w:t>Motos</w:t>
      </w:r>
      <w:r w:rsidRPr="009C5977">
        <w:rPr>
          <w:rFonts w:ascii="Arial" w:hAnsi="Arial" w:cs="Arial"/>
          <w:snapToGrid w:val="0"/>
          <w:sz w:val="22"/>
          <w:szCs w:val="22"/>
        </w:rPr>
        <w:t xml:space="preserve"> (</w:t>
      </w:r>
      <w:r w:rsidRPr="009C5977">
        <w:rPr>
          <w:rFonts w:ascii="Arial" w:hAnsi="Arial" w:cs="Arial"/>
          <w:i/>
          <w:snapToGrid w:val="0"/>
          <w:sz w:val="22"/>
          <w:szCs w:val="22"/>
        </w:rPr>
        <w:t>mínimo de 20%)</w:t>
      </w:r>
      <w:r>
        <w:rPr>
          <w:rFonts w:ascii="Arial" w:hAnsi="Arial" w:cs="Arial"/>
          <w:snapToGrid w:val="0"/>
          <w:sz w:val="22"/>
          <w:szCs w:val="22"/>
        </w:rPr>
        <w:t xml:space="preserve"> é de:_</w:t>
      </w:r>
      <w:r w:rsidRPr="009C5977">
        <w:rPr>
          <w:rFonts w:ascii="Arial" w:hAnsi="Arial" w:cs="Arial"/>
          <w:snapToGrid w:val="0"/>
          <w:sz w:val="22"/>
          <w:szCs w:val="22"/>
        </w:rPr>
        <w:t xml:space="preserve"> %.</w:t>
      </w:r>
    </w:p>
    <w:p w:rsidR="00571BF7" w:rsidRDefault="00571BF7" w:rsidP="00BB4DD7">
      <w:pPr>
        <w:pStyle w:val="Corpodetexto"/>
        <w:jc w:val="both"/>
        <w:rPr>
          <w:rFonts w:ascii="Arial" w:hAnsi="Arial" w:cs="Arial"/>
          <w:snapToGrid w:val="0"/>
          <w:sz w:val="22"/>
          <w:szCs w:val="22"/>
        </w:rPr>
      </w:pPr>
    </w:p>
    <w:p w:rsidR="004A2A31" w:rsidRPr="009C5977" w:rsidRDefault="004A2A31" w:rsidP="009C5977">
      <w:pPr>
        <w:rPr>
          <w:rFonts w:ascii="Arial" w:hAnsi="Arial" w:cs="Arial"/>
          <w:snapToGrid w:val="0"/>
        </w:rPr>
      </w:pPr>
      <w:r w:rsidRPr="009C5977">
        <w:rPr>
          <w:rFonts w:ascii="Arial" w:hAnsi="Arial" w:cs="Arial"/>
          <w:b/>
          <w:snapToGrid w:val="0"/>
        </w:rPr>
        <w:t>Índice Ofertado</w:t>
      </w:r>
      <w:r w:rsidRPr="009C5977">
        <w:rPr>
          <w:rFonts w:ascii="Arial" w:hAnsi="Arial" w:cs="Arial"/>
          <w:snapToGrid w:val="0"/>
        </w:rPr>
        <w:t xml:space="preserve"> = (</w:t>
      </w:r>
      <w:r w:rsidRPr="009C5977">
        <w:rPr>
          <w:rFonts w:ascii="Arial" w:hAnsi="Arial" w:cs="Arial"/>
          <w:snapToGrid w:val="0"/>
          <w:u w:val="single"/>
        </w:rPr>
        <w:t xml:space="preserve">%MO </w:t>
      </w:r>
      <w:r w:rsidRPr="009C5977">
        <w:rPr>
          <w:rFonts w:ascii="Arial" w:hAnsi="Arial" w:cs="Arial"/>
          <w:b/>
          <w:snapToGrid w:val="0"/>
          <w:u w:val="single"/>
        </w:rPr>
        <w:t>x</w:t>
      </w:r>
      <w:r w:rsidRPr="009C5977">
        <w:rPr>
          <w:rFonts w:ascii="Arial" w:hAnsi="Arial" w:cs="Arial"/>
          <w:snapToGrid w:val="0"/>
          <w:u w:val="single"/>
        </w:rPr>
        <w:t xml:space="preserve"> 40) </w:t>
      </w:r>
      <w:r w:rsidRPr="009C5977">
        <w:rPr>
          <w:rFonts w:ascii="Arial" w:hAnsi="Arial" w:cs="Arial"/>
          <w:b/>
          <w:snapToGrid w:val="0"/>
          <w:u w:val="single"/>
        </w:rPr>
        <w:t>+</w:t>
      </w:r>
      <w:r w:rsidRPr="009C5977">
        <w:rPr>
          <w:rFonts w:ascii="Arial" w:hAnsi="Arial" w:cs="Arial"/>
          <w:snapToGrid w:val="0"/>
          <w:u w:val="single"/>
        </w:rPr>
        <w:t xml:space="preserve"> (%PO </w:t>
      </w:r>
      <w:r w:rsidRPr="009C5977">
        <w:rPr>
          <w:rFonts w:ascii="Arial" w:hAnsi="Arial" w:cs="Arial"/>
          <w:b/>
          <w:snapToGrid w:val="0"/>
          <w:u w:val="single"/>
        </w:rPr>
        <w:t>x</w:t>
      </w:r>
      <w:r w:rsidRPr="009C5977">
        <w:rPr>
          <w:rFonts w:ascii="Arial" w:hAnsi="Arial" w:cs="Arial"/>
          <w:snapToGrid w:val="0"/>
          <w:u w:val="single"/>
        </w:rPr>
        <w:t xml:space="preserve"> 30) </w:t>
      </w:r>
      <w:r w:rsidRPr="009C5977">
        <w:rPr>
          <w:rFonts w:ascii="Arial" w:hAnsi="Arial" w:cs="Arial"/>
          <w:b/>
          <w:snapToGrid w:val="0"/>
          <w:u w:val="single"/>
        </w:rPr>
        <w:t>+</w:t>
      </w:r>
      <w:r w:rsidRPr="009C5977">
        <w:rPr>
          <w:rFonts w:ascii="Arial" w:hAnsi="Arial" w:cs="Arial"/>
          <w:snapToGrid w:val="0"/>
          <w:u w:val="single"/>
        </w:rPr>
        <w:t xml:space="preserve">  (%PR </w:t>
      </w:r>
      <w:r w:rsidRPr="009C5977">
        <w:rPr>
          <w:rFonts w:ascii="Arial" w:hAnsi="Arial" w:cs="Arial"/>
          <w:b/>
          <w:snapToGrid w:val="0"/>
          <w:u w:val="single"/>
        </w:rPr>
        <w:t>x</w:t>
      </w:r>
      <w:r w:rsidRPr="009C5977">
        <w:rPr>
          <w:rFonts w:ascii="Arial" w:hAnsi="Arial" w:cs="Arial"/>
          <w:snapToGrid w:val="0"/>
          <w:u w:val="single"/>
        </w:rPr>
        <w:t xml:space="preserve"> 30) = ...... %</w:t>
      </w:r>
    </w:p>
    <w:p w:rsidR="004A2A31" w:rsidRPr="009C5977" w:rsidRDefault="004A2A31" w:rsidP="009C5977">
      <w:pPr>
        <w:jc w:val="both"/>
        <w:rPr>
          <w:rFonts w:ascii="Arial" w:hAnsi="Arial" w:cs="Arial"/>
          <w:snapToGrid w:val="0"/>
        </w:rPr>
      </w:pPr>
      <w:r w:rsidRPr="009C5977">
        <w:rPr>
          <w:rFonts w:ascii="Arial" w:hAnsi="Arial" w:cs="Arial"/>
          <w:snapToGrid w:val="0"/>
        </w:rPr>
        <w:tab/>
      </w:r>
      <w:r w:rsidRPr="009C5977">
        <w:rPr>
          <w:rFonts w:ascii="Arial" w:hAnsi="Arial" w:cs="Arial"/>
          <w:snapToGrid w:val="0"/>
        </w:rPr>
        <w:tab/>
      </w:r>
      <w:r w:rsidRPr="009C5977">
        <w:rPr>
          <w:rFonts w:ascii="Arial" w:hAnsi="Arial" w:cs="Arial"/>
          <w:snapToGrid w:val="0"/>
        </w:rPr>
        <w:tab/>
      </w:r>
      <w:r w:rsidRPr="009C5977">
        <w:rPr>
          <w:rFonts w:ascii="Arial" w:hAnsi="Arial" w:cs="Arial"/>
          <w:snapToGrid w:val="0"/>
        </w:rPr>
        <w:tab/>
      </w:r>
      <w:r w:rsidRPr="009C5977">
        <w:rPr>
          <w:rFonts w:ascii="Arial" w:hAnsi="Arial" w:cs="Arial"/>
          <w:snapToGrid w:val="0"/>
        </w:rPr>
        <w:tab/>
      </w:r>
      <w:r w:rsidRPr="009C5977">
        <w:rPr>
          <w:rFonts w:ascii="Arial" w:hAnsi="Arial" w:cs="Arial"/>
          <w:snapToGrid w:val="0"/>
        </w:rPr>
        <w:tab/>
        <w:t>100</w:t>
      </w:r>
    </w:p>
    <w:p w:rsidR="004A2A31" w:rsidRPr="009C5977" w:rsidRDefault="004A2A31" w:rsidP="00EB7BE7">
      <w:pPr>
        <w:spacing w:after="0"/>
        <w:jc w:val="both"/>
        <w:rPr>
          <w:rFonts w:ascii="Arial" w:hAnsi="Arial" w:cs="Arial"/>
          <w:spacing w:val="-3"/>
        </w:rPr>
      </w:pPr>
      <w:r w:rsidRPr="009C5977">
        <w:rPr>
          <w:rFonts w:ascii="Arial" w:hAnsi="Arial" w:cs="Arial"/>
          <w:spacing w:val="-3"/>
        </w:rPr>
        <w:t>Onde:   %MO: desconto em serviços/mão de obra ofertados pela empresa;</w:t>
      </w:r>
    </w:p>
    <w:p w:rsidR="004A2A31" w:rsidRPr="009C5977" w:rsidRDefault="004A2A31" w:rsidP="00EB7BE7">
      <w:pPr>
        <w:spacing w:after="0"/>
        <w:ind w:firstLine="708"/>
        <w:jc w:val="both"/>
        <w:rPr>
          <w:rFonts w:ascii="Arial" w:hAnsi="Arial" w:cs="Arial"/>
          <w:spacing w:val="-3"/>
        </w:rPr>
      </w:pPr>
      <w:r w:rsidRPr="009C5977">
        <w:rPr>
          <w:rFonts w:ascii="Arial" w:hAnsi="Arial" w:cs="Arial"/>
          <w:spacing w:val="-3"/>
        </w:rPr>
        <w:t>%PO: desconto de Peças de Reposição Original ofertados pela empresa;</w:t>
      </w:r>
    </w:p>
    <w:p w:rsidR="004A2A31" w:rsidRPr="009C5977" w:rsidRDefault="004A2A31" w:rsidP="00EB7BE7">
      <w:pPr>
        <w:spacing w:after="0"/>
        <w:ind w:firstLine="708"/>
        <w:jc w:val="both"/>
        <w:rPr>
          <w:rFonts w:ascii="Arial" w:hAnsi="Arial" w:cs="Arial"/>
          <w:spacing w:val="-3"/>
        </w:rPr>
      </w:pPr>
      <w:r w:rsidRPr="009C5977">
        <w:rPr>
          <w:rFonts w:ascii="Arial" w:hAnsi="Arial" w:cs="Arial"/>
          <w:spacing w:val="-3"/>
        </w:rPr>
        <w:t>%PR: desconto de Peças de Reposição ofertadas pela empresa;</w:t>
      </w:r>
    </w:p>
    <w:p w:rsidR="004A2A31" w:rsidRDefault="004A2A31" w:rsidP="009C5977">
      <w:pPr>
        <w:pStyle w:val="Corpodetexto"/>
        <w:jc w:val="both"/>
        <w:rPr>
          <w:rFonts w:ascii="Arial" w:hAnsi="Arial" w:cs="Arial"/>
          <w:i/>
          <w:spacing w:val="-3"/>
          <w:sz w:val="22"/>
          <w:szCs w:val="22"/>
        </w:rPr>
      </w:pPr>
      <w:r w:rsidRPr="009C5977">
        <w:rPr>
          <w:rFonts w:ascii="Arial" w:hAnsi="Arial" w:cs="Arial"/>
          <w:i/>
          <w:spacing w:val="-3"/>
          <w:sz w:val="22"/>
          <w:szCs w:val="22"/>
        </w:rPr>
        <w:t>(Obs.:  O percentual de desconto aplicado às Peças de Reposição deverá ser no mínimo 10% (dez por cento) acima do aplicado nas Peças de Reposição Original, conforme Sistema AUDATEX.)</w:t>
      </w:r>
    </w:p>
    <w:p w:rsidR="002C53EC" w:rsidRPr="009C5977" w:rsidRDefault="002C53EC" w:rsidP="009C5977">
      <w:pPr>
        <w:pStyle w:val="Corpodetexto"/>
        <w:jc w:val="both"/>
        <w:rPr>
          <w:rFonts w:ascii="Arial" w:hAnsi="Arial" w:cs="Arial"/>
          <w:i/>
          <w:snapToGrid w:val="0"/>
          <w:spacing w:val="-3"/>
          <w:sz w:val="22"/>
          <w:szCs w:val="22"/>
        </w:rPr>
      </w:pPr>
    </w:p>
    <w:p w:rsidR="004A2A31" w:rsidRDefault="004A2A31" w:rsidP="00EB7BE7">
      <w:pPr>
        <w:pStyle w:val="Corpodetexto2"/>
        <w:tabs>
          <w:tab w:val="left" w:pos="0"/>
        </w:tabs>
        <w:spacing w:after="0" w:line="240" w:lineRule="auto"/>
        <w:ind w:right="-23"/>
        <w:rPr>
          <w:rFonts w:ascii="Arial" w:hAnsi="Arial" w:cs="Arial"/>
        </w:rPr>
      </w:pPr>
      <w:r w:rsidRPr="009C5977">
        <w:rPr>
          <w:rFonts w:ascii="Arial" w:hAnsi="Arial" w:cs="Arial"/>
          <w:snapToGrid w:val="0"/>
        </w:rPr>
        <w:t>3) P</w:t>
      </w:r>
      <w:r w:rsidRPr="009C5977">
        <w:rPr>
          <w:rFonts w:ascii="Arial" w:hAnsi="Arial" w:cs="Arial"/>
        </w:rPr>
        <w:t>razo de validade da proposta: 60 dias.</w:t>
      </w:r>
    </w:p>
    <w:p w:rsidR="002C53EC" w:rsidRPr="009C5977" w:rsidRDefault="002C53EC" w:rsidP="00EB7BE7">
      <w:pPr>
        <w:pStyle w:val="Corpodetexto2"/>
        <w:tabs>
          <w:tab w:val="left" w:pos="0"/>
        </w:tabs>
        <w:spacing w:after="0" w:line="240" w:lineRule="auto"/>
        <w:ind w:right="-23"/>
        <w:rPr>
          <w:rFonts w:ascii="Arial" w:hAnsi="Arial" w:cs="Arial"/>
        </w:rPr>
      </w:pPr>
    </w:p>
    <w:p w:rsidR="004A2A31" w:rsidRDefault="004A2A31" w:rsidP="00EB7BE7">
      <w:pPr>
        <w:pStyle w:val="Corpodetexto2"/>
        <w:tabs>
          <w:tab w:val="left" w:pos="0"/>
        </w:tabs>
        <w:spacing w:after="0" w:line="240" w:lineRule="auto"/>
        <w:ind w:right="-23"/>
        <w:jc w:val="both"/>
        <w:rPr>
          <w:rFonts w:ascii="Arial" w:hAnsi="Arial" w:cs="Arial"/>
          <w:snapToGrid w:val="0"/>
        </w:rPr>
      </w:pPr>
      <w:r w:rsidRPr="009C5977">
        <w:rPr>
          <w:rFonts w:ascii="Arial" w:hAnsi="Arial" w:cs="Arial"/>
          <w:snapToGrid w:val="0"/>
        </w:rPr>
        <w:t xml:space="preserve">4) Informamos que, se vencedor(es), desta licitação e convocados a firmarmos o respectivo </w:t>
      </w:r>
      <w:r w:rsidR="005254E8">
        <w:rPr>
          <w:rFonts w:ascii="Arial" w:hAnsi="Arial" w:cs="Arial"/>
          <w:snapToGrid w:val="0"/>
        </w:rPr>
        <w:t xml:space="preserve">ATA DE REGISTRO DE PREÇOS </w:t>
      </w:r>
      <w:r w:rsidRPr="009C5977">
        <w:rPr>
          <w:rFonts w:ascii="Arial" w:hAnsi="Arial" w:cs="Arial"/>
          <w:snapToGrid w:val="0"/>
        </w:rPr>
        <w:t>, deverá assiná-lo o nosso representante legal, nos termos do que dispõem os atos constitutivos desta empresa o(s) Senhor(es)...............(qualificação, identidade, CPF e endereço residencial).</w:t>
      </w:r>
    </w:p>
    <w:p w:rsidR="002C53EC" w:rsidRDefault="002C53EC" w:rsidP="00EB7BE7">
      <w:pPr>
        <w:pStyle w:val="Corpodetexto2"/>
        <w:tabs>
          <w:tab w:val="left" w:pos="0"/>
        </w:tabs>
        <w:spacing w:after="0" w:line="240" w:lineRule="auto"/>
        <w:ind w:right="-23"/>
        <w:jc w:val="both"/>
        <w:rPr>
          <w:rFonts w:ascii="Arial" w:hAnsi="Arial" w:cs="Arial"/>
        </w:rPr>
      </w:pPr>
    </w:p>
    <w:p w:rsidR="00C55F4F" w:rsidRDefault="00C55F4F" w:rsidP="009C5977">
      <w:pPr>
        <w:tabs>
          <w:tab w:val="left" w:pos="142"/>
        </w:tabs>
        <w:jc w:val="both"/>
        <w:rPr>
          <w:rFonts w:ascii="Arial" w:hAnsi="Arial" w:cs="Arial"/>
          <w:b/>
        </w:rPr>
      </w:pPr>
    </w:p>
    <w:p w:rsidR="00C55F4F" w:rsidRDefault="00C55F4F" w:rsidP="009C5977">
      <w:pPr>
        <w:tabs>
          <w:tab w:val="left" w:pos="142"/>
        </w:tabs>
        <w:jc w:val="both"/>
        <w:rPr>
          <w:rFonts w:ascii="Arial" w:hAnsi="Arial" w:cs="Arial"/>
          <w:b/>
        </w:rPr>
      </w:pPr>
    </w:p>
    <w:p w:rsidR="00C55F4F" w:rsidRDefault="00C55F4F" w:rsidP="009C5977">
      <w:pPr>
        <w:tabs>
          <w:tab w:val="left" w:pos="142"/>
        </w:tabs>
        <w:jc w:val="both"/>
        <w:rPr>
          <w:rFonts w:ascii="Arial" w:hAnsi="Arial" w:cs="Arial"/>
          <w:b/>
        </w:rPr>
      </w:pPr>
    </w:p>
    <w:p w:rsidR="004A2A31" w:rsidRPr="009C5977" w:rsidRDefault="004A2A31" w:rsidP="009C5977">
      <w:pPr>
        <w:tabs>
          <w:tab w:val="left" w:pos="142"/>
        </w:tabs>
        <w:jc w:val="both"/>
        <w:rPr>
          <w:rFonts w:ascii="Arial" w:hAnsi="Arial" w:cs="Arial"/>
          <w:b/>
        </w:rPr>
      </w:pPr>
      <w:r w:rsidRPr="009C5977">
        <w:rPr>
          <w:rFonts w:ascii="Arial" w:hAnsi="Arial" w:cs="Arial"/>
          <w:b/>
        </w:rPr>
        <w:t>(O LICITANTE DEVE INSERIR NA SUA PROPOSTA UMA DAS DECLARAÇÕES A SEGUIR, CONFORME A SUA SITUAÇÃO)</w:t>
      </w:r>
    </w:p>
    <w:p w:rsidR="004A2A31" w:rsidRPr="009C5977" w:rsidRDefault="004A2A31" w:rsidP="009C5977">
      <w:pPr>
        <w:pStyle w:val="Normal1"/>
        <w:numPr>
          <w:ilvl w:val="0"/>
          <w:numId w:val="6"/>
        </w:numPr>
        <w:rPr>
          <w:rFonts w:cs="Arial"/>
          <w:sz w:val="22"/>
        </w:rPr>
      </w:pPr>
      <w:r w:rsidRPr="009C5977">
        <w:rPr>
          <w:rFonts w:cs="Arial"/>
          <w:sz w:val="22"/>
        </w:rPr>
        <w:t>A empresa se enquadra na condição de MPE, nos termos do Art. 3º da LC 123/2006 e não está inserida nas excludentes hipóteses do § 4º daquele Artigo, para fins do exercício dos benefícios previstos na mencionada lei.</w:t>
      </w:r>
    </w:p>
    <w:p w:rsidR="002C53EC" w:rsidRDefault="002C53EC" w:rsidP="009C5977">
      <w:pPr>
        <w:tabs>
          <w:tab w:val="left" w:pos="142"/>
        </w:tabs>
        <w:ind w:left="284"/>
        <w:jc w:val="both"/>
        <w:rPr>
          <w:rFonts w:ascii="Arial" w:hAnsi="Arial" w:cs="Arial"/>
          <w:b/>
        </w:rPr>
      </w:pPr>
    </w:p>
    <w:p w:rsidR="004A2A31" w:rsidRDefault="004A2A31" w:rsidP="009C5977">
      <w:pPr>
        <w:tabs>
          <w:tab w:val="left" w:pos="142"/>
        </w:tabs>
        <w:ind w:left="284"/>
        <w:jc w:val="both"/>
        <w:rPr>
          <w:rFonts w:ascii="Arial" w:hAnsi="Arial" w:cs="Arial"/>
          <w:b/>
        </w:rPr>
      </w:pPr>
      <w:r w:rsidRPr="009C5977">
        <w:rPr>
          <w:rFonts w:ascii="Arial" w:hAnsi="Arial" w:cs="Arial"/>
          <w:b/>
        </w:rPr>
        <w:lastRenderedPageBreak/>
        <w:t xml:space="preserve">OU </w:t>
      </w:r>
    </w:p>
    <w:p w:rsidR="002C53EC" w:rsidRPr="009C5977" w:rsidRDefault="002C53EC" w:rsidP="009C5977">
      <w:pPr>
        <w:tabs>
          <w:tab w:val="left" w:pos="142"/>
        </w:tabs>
        <w:ind w:left="284"/>
        <w:jc w:val="both"/>
        <w:rPr>
          <w:rFonts w:ascii="Arial" w:hAnsi="Arial" w:cs="Arial"/>
          <w:b/>
        </w:rPr>
      </w:pPr>
    </w:p>
    <w:p w:rsidR="004A2A31" w:rsidRDefault="004A2A31" w:rsidP="009C5977">
      <w:pPr>
        <w:pStyle w:val="Normal1"/>
        <w:numPr>
          <w:ilvl w:val="0"/>
          <w:numId w:val="6"/>
        </w:numPr>
        <w:rPr>
          <w:rFonts w:cs="Arial"/>
          <w:sz w:val="22"/>
        </w:rPr>
      </w:pPr>
      <w:r w:rsidRPr="009C5977">
        <w:rPr>
          <w:rFonts w:cs="Arial"/>
          <w:sz w:val="22"/>
        </w:rPr>
        <w:t>- A empresa  NÃO se enquadra na condição de MPE, nos termos da LC 123/2006.</w:t>
      </w:r>
    </w:p>
    <w:p w:rsidR="00F45006" w:rsidRPr="009C5977" w:rsidRDefault="00F45006" w:rsidP="00F45006">
      <w:pPr>
        <w:pStyle w:val="Normal1"/>
        <w:rPr>
          <w:rFonts w:cs="Arial"/>
          <w:sz w:val="22"/>
        </w:rPr>
      </w:pPr>
    </w:p>
    <w:p w:rsidR="004A2A31" w:rsidRDefault="004A2A31" w:rsidP="009C5977">
      <w:pPr>
        <w:pStyle w:val="Normal1"/>
        <w:rPr>
          <w:rFonts w:cs="Arial"/>
          <w:sz w:val="22"/>
        </w:rPr>
      </w:pPr>
      <w:r w:rsidRPr="009C5977">
        <w:rPr>
          <w:rFonts w:cs="Arial"/>
          <w:sz w:val="22"/>
        </w:rPr>
        <w:t xml:space="preserve">____________________, _____ de _____________________ de </w:t>
      </w:r>
      <w:r w:rsidR="002A0C76">
        <w:rPr>
          <w:rFonts w:cs="Arial"/>
          <w:sz w:val="22"/>
        </w:rPr>
        <w:t>2016</w:t>
      </w:r>
      <w:r w:rsidRPr="009C5977">
        <w:rPr>
          <w:rFonts w:cs="Arial"/>
          <w:sz w:val="22"/>
        </w:rPr>
        <w:t>.</w:t>
      </w:r>
    </w:p>
    <w:p w:rsidR="00F45006" w:rsidRDefault="00F45006" w:rsidP="009C5977">
      <w:pPr>
        <w:pStyle w:val="Normal1"/>
        <w:rPr>
          <w:rFonts w:cs="Arial"/>
          <w:sz w:val="22"/>
        </w:rPr>
      </w:pPr>
    </w:p>
    <w:p w:rsidR="00EB7BE7" w:rsidRDefault="00EB7BE7" w:rsidP="009C5977">
      <w:pPr>
        <w:pStyle w:val="Normal1"/>
        <w:rPr>
          <w:rFonts w:cs="Arial"/>
          <w:sz w:val="22"/>
        </w:rPr>
      </w:pPr>
    </w:p>
    <w:tbl>
      <w:tblPr>
        <w:tblStyle w:val="Tabelacomgrade"/>
        <w:tblW w:w="0" w:type="auto"/>
        <w:tblLook w:val="04A0" w:firstRow="1" w:lastRow="0" w:firstColumn="1" w:lastColumn="0" w:noHBand="0" w:noVBand="1"/>
      </w:tblPr>
      <w:tblGrid>
        <w:gridCol w:w="4889"/>
        <w:gridCol w:w="4889"/>
      </w:tblGrid>
      <w:tr w:rsidR="00EB7BE7" w:rsidTr="00F45006">
        <w:tc>
          <w:tcPr>
            <w:tcW w:w="4889" w:type="dxa"/>
            <w:tcBorders>
              <w:top w:val="nil"/>
              <w:left w:val="nil"/>
              <w:bottom w:val="single" w:sz="4" w:space="0" w:color="auto"/>
            </w:tcBorders>
          </w:tcPr>
          <w:p w:rsidR="00EB7BE7" w:rsidRDefault="009D1735" w:rsidP="009D1735">
            <w:pPr>
              <w:pStyle w:val="Normal1"/>
              <w:jc w:val="left"/>
              <w:rPr>
                <w:rFonts w:cs="Arial"/>
                <w:sz w:val="22"/>
              </w:rPr>
            </w:pPr>
            <w:r>
              <w:rPr>
                <w:rFonts w:cs="Arial"/>
                <w:sz w:val="22"/>
              </w:rPr>
              <w:t>Razão Social:</w:t>
            </w:r>
          </w:p>
        </w:tc>
        <w:tc>
          <w:tcPr>
            <w:tcW w:w="4889" w:type="dxa"/>
            <w:tcBorders>
              <w:top w:val="nil"/>
              <w:right w:val="nil"/>
            </w:tcBorders>
          </w:tcPr>
          <w:p w:rsidR="00EB7BE7" w:rsidRDefault="00EB7BE7" w:rsidP="009D1735">
            <w:pPr>
              <w:pStyle w:val="Normal1"/>
              <w:jc w:val="center"/>
              <w:rPr>
                <w:rFonts w:cs="Arial"/>
                <w:sz w:val="22"/>
              </w:rPr>
            </w:pPr>
          </w:p>
        </w:tc>
      </w:tr>
      <w:tr w:rsidR="00EB7BE7" w:rsidTr="00F45006">
        <w:tc>
          <w:tcPr>
            <w:tcW w:w="4889" w:type="dxa"/>
            <w:tcBorders>
              <w:left w:val="nil"/>
              <w:right w:val="nil"/>
            </w:tcBorders>
          </w:tcPr>
          <w:p w:rsidR="00EB7BE7" w:rsidRDefault="009D1735" w:rsidP="009D1735">
            <w:pPr>
              <w:pStyle w:val="Normal1"/>
              <w:jc w:val="left"/>
              <w:rPr>
                <w:rFonts w:cs="Arial"/>
                <w:sz w:val="22"/>
              </w:rPr>
            </w:pPr>
            <w:r>
              <w:rPr>
                <w:rFonts w:cs="Arial"/>
                <w:sz w:val="22"/>
              </w:rPr>
              <w:t>CNPJ:</w:t>
            </w:r>
          </w:p>
        </w:tc>
        <w:tc>
          <w:tcPr>
            <w:tcW w:w="4889" w:type="dxa"/>
            <w:tcBorders>
              <w:left w:val="nil"/>
              <w:bottom w:val="nil"/>
              <w:right w:val="nil"/>
            </w:tcBorders>
          </w:tcPr>
          <w:p w:rsidR="00EB7BE7" w:rsidRDefault="00F45006" w:rsidP="009D1735">
            <w:pPr>
              <w:pStyle w:val="Normal1"/>
              <w:jc w:val="center"/>
              <w:rPr>
                <w:rFonts w:cs="Arial"/>
                <w:sz w:val="22"/>
              </w:rPr>
            </w:pPr>
            <w:r>
              <w:rPr>
                <w:rFonts w:cs="Arial"/>
                <w:sz w:val="22"/>
              </w:rPr>
              <w:t>Nome e assinatura do Repres. Legal</w:t>
            </w:r>
          </w:p>
        </w:tc>
      </w:tr>
      <w:tr w:rsidR="00EB7BE7" w:rsidTr="00F45006">
        <w:tc>
          <w:tcPr>
            <w:tcW w:w="4889" w:type="dxa"/>
            <w:tcBorders>
              <w:left w:val="nil"/>
              <w:right w:val="nil"/>
            </w:tcBorders>
          </w:tcPr>
          <w:p w:rsidR="00EB7BE7" w:rsidRDefault="009D1735" w:rsidP="009D1735">
            <w:pPr>
              <w:pStyle w:val="Normal1"/>
              <w:jc w:val="left"/>
              <w:rPr>
                <w:rFonts w:cs="Arial"/>
                <w:sz w:val="22"/>
              </w:rPr>
            </w:pPr>
            <w:r>
              <w:rPr>
                <w:rFonts w:cs="Arial"/>
                <w:sz w:val="22"/>
              </w:rPr>
              <w:t>Endereço:</w:t>
            </w:r>
          </w:p>
        </w:tc>
        <w:tc>
          <w:tcPr>
            <w:tcW w:w="4889" w:type="dxa"/>
            <w:tcBorders>
              <w:top w:val="nil"/>
              <w:left w:val="nil"/>
              <w:bottom w:val="nil"/>
              <w:right w:val="nil"/>
            </w:tcBorders>
          </w:tcPr>
          <w:p w:rsidR="00EB7BE7" w:rsidRDefault="00EB7BE7" w:rsidP="009D1735">
            <w:pPr>
              <w:pStyle w:val="Normal1"/>
              <w:jc w:val="center"/>
              <w:rPr>
                <w:rFonts w:cs="Arial"/>
                <w:sz w:val="22"/>
              </w:rPr>
            </w:pPr>
          </w:p>
        </w:tc>
      </w:tr>
      <w:tr w:rsidR="00EB7BE7" w:rsidTr="00F45006">
        <w:tc>
          <w:tcPr>
            <w:tcW w:w="4889" w:type="dxa"/>
            <w:tcBorders>
              <w:left w:val="nil"/>
              <w:right w:val="nil"/>
            </w:tcBorders>
          </w:tcPr>
          <w:p w:rsidR="00EB7BE7" w:rsidRDefault="009D1735" w:rsidP="009D1735">
            <w:pPr>
              <w:pStyle w:val="Normal1"/>
              <w:jc w:val="left"/>
              <w:rPr>
                <w:rFonts w:cs="Arial"/>
                <w:sz w:val="22"/>
              </w:rPr>
            </w:pPr>
            <w:r>
              <w:rPr>
                <w:rFonts w:cs="Arial"/>
                <w:sz w:val="22"/>
              </w:rPr>
              <w:t>Telefone:                           e-mail:</w:t>
            </w:r>
          </w:p>
        </w:tc>
        <w:tc>
          <w:tcPr>
            <w:tcW w:w="4889" w:type="dxa"/>
            <w:tcBorders>
              <w:top w:val="nil"/>
              <w:left w:val="nil"/>
              <w:bottom w:val="nil"/>
              <w:right w:val="nil"/>
            </w:tcBorders>
          </w:tcPr>
          <w:p w:rsidR="00EB7BE7" w:rsidRDefault="00EB7BE7" w:rsidP="009D1735">
            <w:pPr>
              <w:pStyle w:val="Normal1"/>
              <w:jc w:val="center"/>
              <w:rPr>
                <w:rFonts w:cs="Arial"/>
                <w:sz w:val="22"/>
              </w:rPr>
            </w:pPr>
          </w:p>
        </w:tc>
      </w:tr>
    </w:tbl>
    <w:p w:rsidR="00EB7BE7" w:rsidRDefault="00EB7BE7"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E30FD4" w:rsidRDefault="00E30FD4" w:rsidP="009C5977">
      <w:pPr>
        <w:pStyle w:val="Normal1"/>
        <w:rPr>
          <w:rFonts w:cs="Arial"/>
          <w:sz w:val="22"/>
        </w:rPr>
      </w:pPr>
    </w:p>
    <w:p w:rsidR="00E30FD4" w:rsidRDefault="00E30FD4" w:rsidP="009C5977">
      <w:pPr>
        <w:pStyle w:val="Normal1"/>
        <w:rPr>
          <w:rFonts w:cs="Arial"/>
          <w:sz w:val="22"/>
        </w:rPr>
      </w:pPr>
    </w:p>
    <w:p w:rsidR="00C55F4F" w:rsidRDefault="00C55F4F" w:rsidP="009C5977">
      <w:pPr>
        <w:pStyle w:val="Normal1"/>
        <w:rPr>
          <w:rFonts w:cs="Arial"/>
          <w:sz w:val="22"/>
        </w:rPr>
      </w:pPr>
    </w:p>
    <w:p w:rsidR="00C55F4F" w:rsidRDefault="00C55F4F" w:rsidP="009C5977">
      <w:pPr>
        <w:pStyle w:val="Normal1"/>
        <w:rPr>
          <w:rFonts w:cs="Arial"/>
          <w:sz w:val="22"/>
        </w:rPr>
      </w:pPr>
    </w:p>
    <w:p w:rsidR="00C55F4F" w:rsidRDefault="00C55F4F" w:rsidP="009C5977">
      <w:pPr>
        <w:pStyle w:val="Normal1"/>
        <w:rPr>
          <w:rFonts w:cs="Arial"/>
          <w:sz w:val="22"/>
        </w:rPr>
      </w:pPr>
    </w:p>
    <w:p w:rsidR="00E30FD4" w:rsidRDefault="00E30FD4" w:rsidP="009C5977">
      <w:pPr>
        <w:pStyle w:val="Normal1"/>
        <w:rPr>
          <w:rFonts w:cs="Arial"/>
          <w:sz w:val="22"/>
        </w:rPr>
      </w:pPr>
    </w:p>
    <w:p w:rsidR="00E30FD4" w:rsidRDefault="00E30FD4" w:rsidP="009C5977">
      <w:pPr>
        <w:pStyle w:val="Normal1"/>
        <w:rPr>
          <w:rFonts w:cs="Arial"/>
          <w:sz w:val="22"/>
        </w:rPr>
      </w:pPr>
    </w:p>
    <w:p w:rsidR="00E30FD4" w:rsidRDefault="00E30FD4"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Default="002C53EC" w:rsidP="009C5977">
      <w:pPr>
        <w:pStyle w:val="Normal1"/>
        <w:rPr>
          <w:rFonts w:cs="Arial"/>
          <w:sz w:val="22"/>
        </w:rPr>
      </w:pPr>
    </w:p>
    <w:p w:rsidR="002C53EC" w:rsidRPr="009C5977" w:rsidRDefault="002C53EC" w:rsidP="009C5977">
      <w:pPr>
        <w:pStyle w:val="Normal1"/>
        <w:rPr>
          <w:rFonts w:cs="Arial"/>
          <w:sz w:val="22"/>
        </w:rPr>
      </w:pPr>
    </w:p>
    <w:p w:rsidR="004A2A31" w:rsidRPr="00276AB8" w:rsidRDefault="004A2A31" w:rsidP="009C5977">
      <w:pPr>
        <w:jc w:val="center"/>
        <w:rPr>
          <w:rFonts w:ascii="Arial" w:hAnsi="Arial"/>
          <w:b/>
          <w:u w:val="single"/>
        </w:rPr>
      </w:pPr>
      <w:r w:rsidRPr="00276AB8">
        <w:rPr>
          <w:rFonts w:ascii="Arial" w:hAnsi="Arial"/>
          <w:b/>
          <w:u w:val="single"/>
        </w:rPr>
        <w:lastRenderedPageBreak/>
        <w:t xml:space="preserve">PREGÃO Nº </w:t>
      </w:r>
      <w:r w:rsidR="002A0C76">
        <w:rPr>
          <w:rFonts w:ascii="Arial" w:hAnsi="Arial"/>
          <w:b/>
          <w:u w:val="single"/>
        </w:rPr>
        <w:t>039</w:t>
      </w:r>
      <w:r w:rsidRPr="00276AB8">
        <w:rPr>
          <w:rFonts w:ascii="Arial" w:hAnsi="Arial"/>
          <w:b/>
          <w:u w:val="single"/>
        </w:rPr>
        <w:t>/</w:t>
      </w:r>
      <w:r w:rsidR="002A0C76">
        <w:rPr>
          <w:rFonts w:ascii="Arial" w:hAnsi="Arial"/>
          <w:b/>
          <w:u w:val="single"/>
        </w:rPr>
        <w:t>2016</w:t>
      </w:r>
      <w:r w:rsidR="009C5977" w:rsidRPr="00276AB8">
        <w:rPr>
          <w:rFonts w:ascii="Arial" w:hAnsi="Arial"/>
          <w:b/>
          <w:u w:val="single"/>
        </w:rPr>
        <w:t xml:space="preserve"> -  </w:t>
      </w:r>
      <w:r w:rsidRPr="00276AB8">
        <w:rPr>
          <w:rFonts w:ascii="Arial" w:hAnsi="Arial"/>
          <w:b/>
          <w:u w:val="single"/>
        </w:rPr>
        <w:t>ANEXO III</w:t>
      </w:r>
    </w:p>
    <w:p w:rsidR="004A2A31" w:rsidRDefault="004A2A31" w:rsidP="004A2A31">
      <w:pPr>
        <w:widowControl w:val="0"/>
        <w:spacing w:before="100" w:line="240" w:lineRule="exact"/>
        <w:ind w:right="-23"/>
        <w:jc w:val="center"/>
        <w:rPr>
          <w:rFonts w:ascii="Arial" w:hAnsi="Arial"/>
          <w:b/>
          <w:u w:val="single"/>
        </w:rPr>
      </w:pPr>
    </w:p>
    <w:p w:rsidR="004A2A31" w:rsidRDefault="004A2A31" w:rsidP="004A2A31">
      <w:pPr>
        <w:pStyle w:val="Normal1"/>
        <w:spacing w:before="60"/>
        <w:jc w:val="center"/>
        <w:rPr>
          <w:b/>
          <w:sz w:val="22"/>
          <w:u w:val="single"/>
        </w:rPr>
      </w:pPr>
      <w:r>
        <w:rPr>
          <w:b/>
          <w:sz w:val="22"/>
          <w:u w:val="single"/>
        </w:rPr>
        <w:t>MODELO DE PROCURAÇÃO</w:t>
      </w:r>
    </w:p>
    <w:p w:rsidR="004A2A31" w:rsidRDefault="004A2A31" w:rsidP="004A2A31">
      <w:pPr>
        <w:pStyle w:val="Normal1"/>
        <w:spacing w:before="60"/>
        <w:jc w:val="center"/>
        <w:rPr>
          <w:b/>
          <w:sz w:val="22"/>
          <w:u w:val="single"/>
        </w:rPr>
      </w:pPr>
    </w:p>
    <w:p w:rsidR="004A2A31" w:rsidRDefault="004A2A31" w:rsidP="004A2A31">
      <w:pPr>
        <w:pStyle w:val="Normal1"/>
        <w:spacing w:before="60"/>
        <w:jc w:val="center"/>
        <w:rPr>
          <w:b/>
          <w:sz w:val="22"/>
          <w:u w:val="single"/>
        </w:rPr>
      </w:pPr>
    </w:p>
    <w:p w:rsidR="004A2A31" w:rsidRDefault="004A2A31" w:rsidP="004A2A31">
      <w:pPr>
        <w:pStyle w:val="Normal1"/>
        <w:spacing w:before="60"/>
        <w:jc w:val="center"/>
        <w:rPr>
          <w:b/>
          <w:sz w:val="22"/>
          <w:u w:val="single"/>
        </w:rPr>
      </w:pPr>
    </w:p>
    <w:p w:rsidR="004A2A31" w:rsidRDefault="004A2A31" w:rsidP="004A2A31">
      <w:pPr>
        <w:pStyle w:val="Normal1"/>
        <w:spacing w:before="60"/>
        <w:rPr>
          <w:sz w:val="22"/>
        </w:rPr>
      </w:pPr>
      <w:r>
        <w:rPr>
          <w:sz w:val="22"/>
        </w:rPr>
        <w:t xml:space="preserve">Através do presente instrumento, nomeamos e constituímos o(a) Senhor(a) .................. (nacionalidade, estado civil, profissão), portador do Registro de Identidade nº ........, expedido pela  ........., inscrito CPF/MF sob nº .................., residente na Rua ............................., nº ..., em  ............, como nosso bastante procurador, a quem outorgamos poderes para praticar todos os atos relativos </w:t>
      </w:r>
      <w:r w:rsidRPr="00276AB8">
        <w:rPr>
          <w:sz w:val="22"/>
        </w:rPr>
        <w:t xml:space="preserve">ao procedimento licitatório na modalidade </w:t>
      </w:r>
      <w:r w:rsidRPr="00276AB8">
        <w:rPr>
          <w:b/>
          <w:sz w:val="22"/>
        </w:rPr>
        <w:t>PREGÃO PRESENCIAL</w:t>
      </w:r>
      <w:r w:rsidR="004628FC">
        <w:rPr>
          <w:b/>
          <w:sz w:val="22"/>
        </w:rPr>
        <w:t xml:space="preserve"> REGISTRO DE PREÇOS</w:t>
      </w:r>
      <w:r w:rsidRPr="00276AB8">
        <w:rPr>
          <w:b/>
          <w:sz w:val="22"/>
        </w:rPr>
        <w:t xml:space="preserve"> Nº </w:t>
      </w:r>
      <w:r w:rsidR="002A0C76">
        <w:rPr>
          <w:b/>
          <w:sz w:val="22"/>
        </w:rPr>
        <w:t>039</w:t>
      </w:r>
      <w:r w:rsidRPr="00276AB8">
        <w:rPr>
          <w:b/>
          <w:sz w:val="22"/>
        </w:rPr>
        <w:t>/</w:t>
      </w:r>
      <w:r w:rsidR="002A0C76">
        <w:rPr>
          <w:b/>
          <w:sz w:val="22"/>
        </w:rPr>
        <w:t>2016</w:t>
      </w:r>
      <w:r w:rsidRPr="00276AB8">
        <w:rPr>
          <w:sz w:val="22"/>
        </w:rPr>
        <w:t xml:space="preserve">, conferindo-lhe </w:t>
      </w:r>
      <w:r>
        <w:rPr>
          <w:sz w:val="22"/>
        </w:rPr>
        <w:t>poderes para:</w:t>
      </w:r>
    </w:p>
    <w:p w:rsidR="004A2A31" w:rsidRDefault="004A2A31" w:rsidP="004A2A31">
      <w:pPr>
        <w:pStyle w:val="Normal1"/>
        <w:spacing w:before="60"/>
        <w:rPr>
          <w:sz w:val="22"/>
        </w:rPr>
      </w:pPr>
    </w:p>
    <w:p w:rsidR="004A2A31" w:rsidRDefault="004A2A31" w:rsidP="004A2A31">
      <w:pPr>
        <w:pStyle w:val="Normal1"/>
        <w:spacing w:before="60"/>
        <w:rPr>
          <w:sz w:val="22"/>
        </w:rPr>
      </w:pPr>
      <w:r>
        <w:rPr>
          <w:sz w:val="22"/>
        </w:rPr>
        <w:t>(</w:t>
      </w:r>
      <w:r w:rsidR="005530BA">
        <w:rPr>
          <w:sz w:val="22"/>
        </w:rPr>
        <w:t>Apresentar</w:t>
      </w:r>
      <w:r>
        <w:rPr>
          <w:sz w:val="22"/>
        </w:rPr>
        <w:t xml:space="preserve"> proposta de preços, formular ofertas e lances, interpor recursos e desistir deles, contra-arrazoar, assinar </w:t>
      </w:r>
      <w:r w:rsidR="005254E8">
        <w:rPr>
          <w:sz w:val="22"/>
        </w:rPr>
        <w:t xml:space="preserve">Ata de Registro de Preços </w:t>
      </w:r>
      <w:r>
        <w:rPr>
          <w:sz w:val="22"/>
        </w:rPr>
        <w:t>s, negociar preços e demais condições, confessar, firmar compromissos ou acordos, receber e dar quitação e praticar todos os demais atos pertinentes ao certame).</w:t>
      </w:r>
    </w:p>
    <w:p w:rsidR="004A2A31" w:rsidRDefault="004A2A31" w:rsidP="004A2A31">
      <w:pPr>
        <w:widowControl w:val="0"/>
        <w:spacing w:before="60" w:line="240" w:lineRule="exact"/>
        <w:ind w:right="-20"/>
        <w:jc w:val="both"/>
        <w:rPr>
          <w:rFonts w:ascii="Arial" w:hAnsi="Arial"/>
        </w:rPr>
      </w:pPr>
    </w:p>
    <w:p w:rsidR="004A2A31" w:rsidRDefault="004A2A31" w:rsidP="004A2A31">
      <w:pPr>
        <w:pStyle w:val="Normal1"/>
        <w:spacing w:before="60"/>
        <w:rPr>
          <w:sz w:val="22"/>
        </w:rPr>
      </w:pPr>
      <w:r>
        <w:rPr>
          <w:sz w:val="22"/>
        </w:rPr>
        <w:t xml:space="preserve">____________________, _____ de _____________________ de </w:t>
      </w:r>
      <w:r w:rsidR="002A0C76">
        <w:rPr>
          <w:sz w:val="22"/>
        </w:rPr>
        <w:t>2016</w:t>
      </w:r>
      <w:r>
        <w:rPr>
          <w:sz w:val="22"/>
        </w:rPr>
        <w:t>.</w:t>
      </w:r>
    </w:p>
    <w:p w:rsidR="004A2A31" w:rsidRDefault="004A2A31" w:rsidP="004A2A31">
      <w:pPr>
        <w:widowControl w:val="0"/>
        <w:spacing w:before="60" w:line="240" w:lineRule="exact"/>
        <w:ind w:right="-20"/>
        <w:jc w:val="both"/>
        <w:rPr>
          <w:rFonts w:ascii="Arial" w:hAnsi="Arial"/>
        </w:rPr>
      </w:pPr>
    </w:p>
    <w:p w:rsidR="004A2A31" w:rsidRDefault="004A2A31" w:rsidP="004A2A31">
      <w:pPr>
        <w:widowControl w:val="0"/>
        <w:spacing w:before="60" w:line="240" w:lineRule="exact"/>
        <w:ind w:right="-20"/>
        <w:jc w:val="both"/>
        <w:rPr>
          <w:rFonts w:ascii="Arial" w:hAnsi="Arial"/>
        </w:rPr>
      </w:pPr>
    </w:p>
    <w:p w:rsidR="004A2A31" w:rsidRDefault="004A2A31" w:rsidP="004A2A31">
      <w:pPr>
        <w:pStyle w:val="Normal1"/>
        <w:spacing w:before="120"/>
        <w:jc w:val="center"/>
        <w:rPr>
          <w:sz w:val="22"/>
        </w:rPr>
      </w:pPr>
      <w:r>
        <w:rPr>
          <w:sz w:val="22"/>
        </w:rPr>
        <w:t>___________________________________</w:t>
      </w:r>
    </w:p>
    <w:p w:rsidR="004A2A31" w:rsidRDefault="004A2A31" w:rsidP="004A2A31">
      <w:pPr>
        <w:pStyle w:val="Normal1"/>
        <w:spacing w:before="60"/>
        <w:jc w:val="center"/>
        <w:rPr>
          <w:sz w:val="22"/>
        </w:rPr>
      </w:pPr>
      <w:r>
        <w:rPr>
          <w:sz w:val="22"/>
        </w:rPr>
        <w:t>RAZÃO SOCIAL</w:t>
      </w:r>
    </w:p>
    <w:p w:rsidR="004A2A31" w:rsidRDefault="004A2A31" w:rsidP="004A2A31">
      <w:pPr>
        <w:pStyle w:val="Normal1"/>
        <w:spacing w:before="60"/>
        <w:jc w:val="center"/>
        <w:rPr>
          <w:sz w:val="22"/>
        </w:rPr>
      </w:pPr>
      <w:r>
        <w:rPr>
          <w:sz w:val="22"/>
        </w:rPr>
        <w:t>Nome e Assinatura do Representante Legal</w:t>
      </w:r>
    </w:p>
    <w:p w:rsidR="004A2A31" w:rsidRDefault="004A2A31" w:rsidP="004A2A31">
      <w:pPr>
        <w:pStyle w:val="Normal1"/>
        <w:spacing w:before="60"/>
        <w:jc w:val="center"/>
        <w:rPr>
          <w:sz w:val="22"/>
        </w:rPr>
      </w:pPr>
    </w:p>
    <w:p w:rsidR="004A2A31" w:rsidRDefault="004A2A31" w:rsidP="004A2A31">
      <w:pPr>
        <w:widowControl w:val="0"/>
        <w:spacing w:before="60" w:line="240" w:lineRule="exact"/>
        <w:ind w:right="-20"/>
        <w:jc w:val="both"/>
        <w:rPr>
          <w:rFonts w:ascii="Arial" w:hAnsi="Arial"/>
        </w:rPr>
      </w:pPr>
    </w:p>
    <w:p w:rsidR="004A2A31" w:rsidRPr="00276AB8" w:rsidRDefault="004A2A31" w:rsidP="004A2A31">
      <w:pPr>
        <w:widowControl w:val="0"/>
        <w:spacing w:before="100" w:line="240" w:lineRule="exact"/>
        <w:ind w:right="-23"/>
        <w:jc w:val="center"/>
        <w:rPr>
          <w:rFonts w:ascii="Arial" w:hAnsi="Arial"/>
          <w:b/>
          <w:u w:val="single"/>
        </w:rPr>
      </w:pPr>
      <w:r>
        <w:rPr>
          <w:rFonts w:ascii="Arial" w:hAnsi="Arial"/>
        </w:rPr>
        <w:br w:type="page"/>
      </w:r>
      <w:r w:rsidRPr="00276AB8">
        <w:rPr>
          <w:rFonts w:ascii="Arial" w:hAnsi="Arial"/>
          <w:b/>
          <w:u w:val="single"/>
        </w:rPr>
        <w:lastRenderedPageBreak/>
        <w:t xml:space="preserve">PREGÃO </w:t>
      </w:r>
      <w:r w:rsidR="004628FC">
        <w:rPr>
          <w:rFonts w:ascii="Arial" w:hAnsi="Arial"/>
          <w:b/>
          <w:u w:val="single"/>
        </w:rPr>
        <w:t xml:space="preserve">PRESENCIAL DE REGISTRO DE PREÇO </w:t>
      </w:r>
      <w:r w:rsidRPr="00276AB8">
        <w:rPr>
          <w:rFonts w:ascii="Arial" w:hAnsi="Arial"/>
          <w:b/>
          <w:u w:val="single"/>
        </w:rPr>
        <w:t xml:space="preserve">Nº </w:t>
      </w:r>
      <w:r w:rsidR="002A0C76">
        <w:rPr>
          <w:rFonts w:ascii="Arial" w:hAnsi="Arial"/>
          <w:b/>
          <w:u w:val="single"/>
        </w:rPr>
        <w:t>039</w:t>
      </w:r>
      <w:r w:rsidRPr="00276AB8">
        <w:rPr>
          <w:rFonts w:ascii="Arial" w:hAnsi="Arial"/>
          <w:b/>
          <w:u w:val="single"/>
        </w:rPr>
        <w:t>/</w:t>
      </w:r>
      <w:r w:rsidR="002A0C76">
        <w:rPr>
          <w:rFonts w:ascii="Arial" w:hAnsi="Arial"/>
          <w:b/>
          <w:u w:val="single"/>
        </w:rPr>
        <w:t>2016</w:t>
      </w:r>
      <w:r w:rsidR="009C5977" w:rsidRPr="00276AB8">
        <w:rPr>
          <w:rFonts w:ascii="Arial" w:hAnsi="Arial"/>
          <w:b/>
          <w:u w:val="single"/>
        </w:rPr>
        <w:t xml:space="preserve"> - </w:t>
      </w:r>
      <w:r w:rsidRPr="00276AB8">
        <w:rPr>
          <w:rFonts w:ascii="Arial" w:hAnsi="Arial"/>
          <w:b/>
          <w:u w:val="single"/>
        </w:rPr>
        <w:t>ANEXO IV</w:t>
      </w:r>
    </w:p>
    <w:p w:rsidR="004A2A31" w:rsidRDefault="004A2A31" w:rsidP="004A2A31">
      <w:pPr>
        <w:widowControl w:val="0"/>
        <w:spacing w:before="100" w:line="240" w:lineRule="exact"/>
        <w:ind w:right="-23"/>
        <w:jc w:val="center"/>
        <w:rPr>
          <w:rFonts w:ascii="Arial" w:hAnsi="Arial"/>
          <w:b/>
          <w:u w:val="single"/>
        </w:rPr>
      </w:pPr>
    </w:p>
    <w:p w:rsidR="004A2A31" w:rsidRDefault="004A2A31" w:rsidP="004A2A31">
      <w:pPr>
        <w:pStyle w:val="Ttulo1"/>
      </w:pPr>
      <w:r>
        <w:t xml:space="preserve">MODELO DE DECLARAÇÃO DE ATENDIMENTO AO INCISO XXXIII DO ART. 7° DA CONSTITUIÇÃO FEDERAL </w:t>
      </w:r>
    </w:p>
    <w:p w:rsidR="004A2A31" w:rsidRDefault="004A2A31" w:rsidP="004A2A31">
      <w:pPr>
        <w:jc w:val="center"/>
        <w:rPr>
          <w:rFonts w:ascii="Arial" w:hAnsi="Arial"/>
          <w:b/>
        </w:rPr>
      </w:pPr>
    </w:p>
    <w:p w:rsidR="004A2A31" w:rsidRDefault="004A2A31" w:rsidP="004A2A31">
      <w:pPr>
        <w:jc w:val="both"/>
        <w:rPr>
          <w:rFonts w:ascii="Arial" w:hAnsi="Arial"/>
        </w:rPr>
      </w:pPr>
    </w:p>
    <w:p w:rsidR="004A2A31" w:rsidRDefault="004A2A31" w:rsidP="00F654EC">
      <w:pPr>
        <w:pStyle w:val="Corpodetexto"/>
        <w:jc w:val="both"/>
        <w:rPr>
          <w:rFonts w:ascii="Arial" w:hAnsi="Arial" w:cs="Arial"/>
          <w:sz w:val="22"/>
          <w:szCs w:val="22"/>
        </w:rPr>
      </w:pPr>
      <w:r w:rsidRPr="00276AB8">
        <w:rPr>
          <w:rFonts w:ascii="Arial" w:hAnsi="Arial" w:cs="Arial"/>
          <w:sz w:val="22"/>
          <w:szCs w:val="22"/>
        </w:rPr>
        <w:t xml:space="preserve">Declaramos, sob as penas da lei e para fins de participação na licitação na modalidade </w:t>
      </w:r>
      <w:r w:rsidRPr="00276AB8">
        <w:rPr>
          <w:rFonts w:ascii="Arial" w:hAnsi="Arial" w:cs="Arial"/>
          <w:b/>
          <w:sz w:val="22"/>
          <w:szCs w:val="22"/>
        </w:rPr>
        <w:t xml:space="preserve">Pregão </w:t>
      </w:r>
      <w:r w:rsidR="005530BA" w:rsidRPr="00276AB8">
        <w:rPr>
          <w:rFonts w:ascii="Arial" w:hAnsi="Arial" w:cs="Arial"/>
          <w:b/>
          <w:sz w:val="22"/>
          <w:szCs w:val="22"/>
        </w:rPr>
        <w:t>Presencial</w:t>
      </w:r>
      <w:r w:rsidR="004628FC">
        <w:rPr>
          <w:rFonts w:ascii="Arial" w:hAnsi="Arial" w:cs="Arial"/>
          <w:b/>
          <w:sz w:val="22"/>
          <w:szCs w:val="22"/>
        </w:rPr>
        <w:t xml:space="preserve"> Registro de Preços</w:t>
      </w:r>
      <w:r w:rsidR="005530BA" w:rsidRPr="00276AB8">
        <w:rPr>
          <w:rFonts w:ascii="Arial" w:hAnsi="Arial" w:cs="Arial"/>
          <w:b/>
          <w:sz w:val="22"/>
          <w:szCs w:val="22"/>
        </w:rPr>
        <w:t xml:space="preserve"> nº</w:t>
      </w:r>
      <w:r w:rsidRPr="00276AB8">
        <w:rPr>
          <w:rFonts w:ascii="Arial" w:hAnsi="Arial" w:cs="Arial"/>
          <w:b/>
          <w:sz w:val="22"/>
          <w:szCs w:val="22"/>
        </w:rPr>
        <w:t xml:space="preserve"> </w:t>
      </w:r>
      <w:r w:rsidR="002A0C76">
        <w:rPr>
          <w:rFonts w:ascii="Arial" w:hAnsi="Arial" w:cs="Arial"/>
          <w:b/>
          <w:sz w:val="22"/>
          <w:szCs w:val="22"/>
        </w:rPr>
        <w:t>039</w:t>
      </w:r>
      <w:r w:rsidRPr="00276AB8">
        <w:rPr>
          <w:rFonts w:ascii="Arial" w:hAnsi="Arial" w:cs="Arial"/>
          <w:b/>
          <w:sz w:val="22"/>
          <w:szCs w:val="22"/>
        </w:rPr>
        <w:t>/</w:t>
      </w:r>
      <w:r w:rsidR="002A0C76">
        <w:rPr>
          <w:rFonts w:ascii="Arial" w:hAnsi="Arial" w:cs="Arial"/>
          <w:b/>
          <w:sz w:val="22"/>
          <w:szCs w:val="22"/>
        </w:rPr>
        <w:t>2016</w:t>
      </w:r>
      <w:r w:rsidRPr="00276AB8">
        <w:rPr>
          <w:rFonts w:ascii="Arial" w:hAnsi="Arial" w:cs="Arial"/>
          <w:sz w:val="22"/>
          <w:szCs w:val="22"/>
        </w:rPr>
        <w:t>, que:</w:t>
      </w:r>
    </w:p>
    <w:p w:rsidR="002C53EC" w:rsidRPr="00276AB8" w:rsidRDefault="002C53EC" w:rsidP="00F654EC">
      <w:pPr>
        <w:pStyle w:val="Corpodetexto"/>
        <w:jc w:val="both"/>
        <w:rPr>
          <w:rFonts w:ascii="Arial" w:hAnsi="Arial" w:cs="Arial"/>
          <w:sz w:val="22"/>
          <w:szCs w:val="22"/>
        </w:rPr>
      </w:pPr>
    </w:p>
    <w:p w:rsidR="004A2A31" w:rsidRPr="009C5977" w:rsidRDefault="005530BA" w:rsidP="004A2A31">
      <w:pPr>
        <w:numPr>
          <w:ilvl w:val="0"/>
          <w:numId w:val="7"/>
        </w:numPr>
        <w:spacing w:before="120" w:after="0"/>
        <w:ind w:left="357" w:right="-1" w:hanging="357"/>
        <w:jc w:val="both"/>
        <w:rPr>
          <w:rFonts w:ascii="Arial" w:hAnsi="Arial" w:cs="Arial"/>
          <w:color w:val="000000"/>
          <w:szCs w:val="22"/>
        </w:rPr>
      </w:pPr>
      <w:r w:rsidRPr="009C5977">
        <w:rPr>
          <w:rFonts w:ascii="Arial" w:hAnsi="Arial" w:cs="Arial"/>
          <w:szCs w:val="22"/>
        </w:rPr>
        <w:t>Em</w:t>
      </w:r>
      <w:r w:rsidR="004A2A31" w:rsidRPr="009C5977">
        <w:rPr>
          <w:rFonts w:ascii="Arial" w:hAnsi="Arial" w:cs="Arial"/>
          <w:szCs w:val="22"/>
        </w:rPr>
        <w:t xml:space="preserve"> atendimento ao disposto no inciso XXXIII do artigo 7º da Constituição Federal, que não temos em nossos quadros menores de 18 (dezoito) anos executando trabalho noturno, insalubre ou perigoso ou menores de 16 (dezesseis) anos, executando qualquer trabalho, salvo na condição de aprendiz, a partir de 14 (quatorze) anos.</w:t>
      </w:r>
    </w:p>
    <w:p w:rsidR="004A2A31" w:rsidRDefault="004A2A31" w:rsidP="00F654EC">
      <w:pPr>
        <w:spacing w:before="120" w:after="0"/>
        <w:ind w:right="-1"/>
        <w:jc w:val="both"/>
        <w:rPr>
          <w:rFonts w:ascii="Arial" w:hAnsi="Arial"/>
        </w:rPr>
      </w:pPr>
    </w:p>
    <w:p w:rsidR="00F654EC" w:rsidRDefault="00F654EC" w:rsidP="00F654EC">
      <w:pPr>
        <w:spacing w:before="120" w:after="0"/>
        <w:ind w:right="-1"/>
        <w:jc w:val="both"/>
        <w:rPr>
          <w:rFonts w:ascii="Arial" w:hAnsi="Arial"/>
        </w:rPr>
      </w:pPr>
    </w:p>
    <w:p w:rsidR="004A2A31" w:rsidRDefault="004A2A31" w:rsidP="004A2A31">
      <w:pPr>
        <w:pStyle w:val="Normal1"/>
        <w:spacing w:before="60"/>
        <w:rPr>
          <w:sz w:val="22"/>
        </w:rPr>
      </w:pPr>
      <w:r>
        <w:rPr>
          <w:sz w:val="22"/>
        </w:rPr>
        <w:t xml:space="preserve">____________________, _____ de _____________________ de </w:t>
      </w:r>
      <w:r w:rsidR="002A0C76">
        <w:rPr>
          <w:sz w:val="22"/>
        </w:rPr>
        <w:t>2016</w:t>
      </w:r>
      <w:r>
        <w:rPr>
          <w:sz w:val="22"/>
        </w:rPr>
        <w:t>.</w:t>
      </w:r>
    </w:p>
    <w:p w:rsidR="004A2A31" w:rsidRDefault="004A2A31" w:rsidP="004A2A31">
      <w:pPr>
        <w:widowControl w:val="0"/>
        <w:spacing w:before="60" w:line="240" w:lineRule="exact"/>
        <w:ind w:right="-20"/>
        <w:jc w:val="both"/>
        <w:rPr>
          <w:rFonts w:ascii="Arial" w:hAnsi="Arial"/>
        </w:rPr>
      </w:pPr>
    </w:p>
    <w:p w:rsidR="004A2A31" w:rsidRDefault="004A2A31" w:rsidP="004A2A31">
      <w:pPr>
        <w:widowControl w:val="0"/>
        <w:spacing w:before="60" w:line="240" w:lineRule="exact"/>
        <w:ind w:right="-20"/>
        <w:jc w:val="both"/>
        <w:rPr>
          <w:rFonts w:ascii="Arial" w:hAnsi="Arial"/>
        </w:rPr>
      </w:pPr>
    </w:p>
    <w:p w:rsidR="004A2A31" w:rsidRDefault="004A2A31" w:rsidP="004A2A31">
      <w:pPr>
        <w:pStyle w:val="Normal1"/>
        <w:spacing w:before="120"/>
        <w:jc w:val="center"/>
        <w:rPr>
          <w:sz w:val="22"/>
        </w:rPr>
      </w:pPr>
      <w:r>
        <w:rPr>
          <w:sz w:val="22"/>
        </w:rPr>
        <w:t>___________________________________</w:t>
      </w:r>
    </w:p>
    <w:p w:rsidR="004A2A31" w:rsidRDefault="004A2A31" w:rsidP="004A2A31">
      <w:pPr>
        <w:pStyle w:val="Normal1"/>
        <w:spacing w:before="60"/>
        <w:jc w:val="center"/>
        <w:rPr>
          <w:sz w:val="22"/>
        </w:rPr>
      </w:pPr>
      <w:r>
        <w:rPr>
          <w:sz w:val="22"/>
        </w:rPr>
        <w:t>RAZÃO SOCIAL</w:t>
      </w:r>
    </w:p>
    <w:p w:rsidR="004A2A31" w:rsidRDefault="004A2A31" w:rsidP="004A2A31">
      <w:pPr>
        <w:pStyle w:val="Normal1"/>
        <w:spacing w:before="60"/>
        <w:jc w:val="center"/>
        <w:rPr>
          <w:sz w:val="22"/>
        </w:rPr>
      </w:pPr>
      <w:r>
        <w:rPr>
          <w:sz w:val="22"/>
        </w:rPr>
        <w:t>Nome e Assinatura do Representante Legal</w:t>
      </w:r>
    </w:p>
    <w:p w:rsidR="004A2A31" w:rsidRDefault="004A2A31" w:rsidP="004A2A31">
      <w:pPr>
        <w:pStyle w:val="Normal1"/>
        <w:spacing w:before="60"/>
        <w:jc w:val="center"/>
        <w:rPr>
          <w:sz w:val="22"/>
        </w:rPr>
      </w:pPr>
    </w:p>
    <w:p w:rsidR="004A2A31" w:rsidRDefault="004A2A31" w:rsidP="004A2A31">
      <w:pPr>
        <w:pStyle w:val="Normal1"/>
        <w:spacing w:before="60"/>
        <w:jc w:val="center"/>
        <w:rPr>
          <w:sz w:val="22"/>
        </w:rPr>
      </w:pPr>
    </w:p>
    <w:p w:rsidR="004A2A31" w:rsidRPr="004628FC" w:rsidRDefault="004A2A31" w:rsidP="004A2A31">
      <w:pPr>
        <w:widowControl w:val="0"/>
        <w:spacing w:before="100" w:line="240" w:lineRule="exact"/>
        <w:ind w:right="-23"/>
        <w:jc w:val="center"/>
        <w:rPr>
          <w:rFonts w:ascii="Arial" w:hAnsi="Arial"/>
          <w:b/>
          <w:u w:val="thick"/>
        </w:rPr>
      </w:pPr>
      <w:r>
        <w:br w:type="page"/>
      </w:r>
      <w:r w:rsidR="004628FC" w:rsidRPr="004628FC">
        <w:rPr>
          <w:b/>
          <w:u w:val="thick"/>
        </w:rPr>
        <w:lastRenderedPageBreak/>
        <w:t>PREGÃO PRESENCIAL REGISTRO DE PREÇOS</w:t>
      </w:r>
      <w:r w:rsidRPr="004628FC">
        <w:rPr>
          <w:rFonts w:ascii="Arial" w:hAnsi="Arial"/>
          <w:b/>
          <w:u w:val="thick"/>
        </w:rPr>
        <w:t xml:space="preserve"> </w:t>
      </w:r>
      <w:r w:rsidR="005530BA" w:rsidRPr="004628FC">
        <w:rPr>
          <w:rFonts w:ascii="Arial" w:hAnsi="Arial"/>
          <w:b/>
          <w:u w:val="thick"/>
        </w:rPr>
        <w:t>Nº 039</w:t>
      </w:r>
      <w:r w:rsidRPr="004628FC">
        <w:rPr>
          <w:rFonts w:ascii="Arial" w:hAnsi="Arial"/>
          <w:b/>
          <w:u w:val="thick"/>
        </w:rPr>
        <w:t>/</w:t>
      </w:r>
      <w:r w:rsidR="002A0C76" w:rsidRPr="004628FC">
        <w:rPr>
          <w:rFonts w:ascii="Arial" w:hAnsi="Arial"/>
          <w:b/>
          <w:u w:val="thick"/>
        </w:rPr>
        <w:t>2016</w:t>
      </w:r>
      <w:r w:rsidR="009C5977" w:rsidRPr="004628FC">
        <w:rPr>
          <w:rFonts w:ascii="Arial" w:hAnsi="Arial"/>
          <w:b/>
          <w:u w:val="thick"/>
        </w:rPr>
        <w:t xml:space="preserve"> - </w:t>
      </w:r>
      <w:r w:rsidRPr="004628FC">
        <w:rPr>
          <w:rFonts w:ascii="Arial" w:hAnsi="Arial"/>
          <w:b/>
          <w:u w:val="thick"/>
        </w:rPr>
        <w:t>ANEXO V</w:t>
      </w:r>
    </w:p>
    <w:p w:rsidR="004A2A31" w:rsidRDefault="004A2A31" w:rsidP="004A2A31">
      <w:pPr>
        <w:widowControl w:val="0"/>
        <w:spacing w:before="100" w:line="240" w:lineRule="exact"/>
        <w:ind w:right="-23"/>
        <w:jc w:val="center"/>
        <w:rPr>
          <w:rFonts w:ascii="Arial" w:hAnsi="Arial"/>
          <w:b/>
          <w:u w:val="single"/>
        </w:rPr>
      </w:pPr>
    </w:p>
    <w:p w:rsidR="004A2A31" w:rsidRDefault="004A2A31" w:rsidP="004A2A31">
      <w:pPr>
        <w:widowControl w:val="0"/>
        <w:spacing w:before="100" w:line="240" w:lineRule="exact"/>
        <w:ind w:right="-23"/>
        <w:jc w:val="center"/>
        <w:rPr>
          <w:rFonts w:ascii="Arial" w:hAnsi="Arial"/>
          <w:b/>
          <w:u w:val="single"/>
        </w:rPr>
      </w:pPr>
      <w:r>
        <w:rPr>
          <w:rFonts w:ascii="Arial" w:hAnsi="Arial"/>
          <w:b/>
          <w:u w:val="single"/>
        </w:rPr>
        <w:t>MODELO DE DECLARAÇÃO DE PLENO CONHECIMENTO E ATENDIMENTO ÀS EXIGÊNCIAS DE HABILITAÇÃO</w:t>
      </w:r>
    </w:p>
    <w:p w:rsidR="004A2A31" w:rsidRDefault="004A2A31" w:rsidP="004A2A31">
      <w:pPr>
        <w:pStyle w:val="Normal1"/>
        <w:spacing w:before="60"/>
        <w:jc w:val="center"/>
        <w:rPr>
          <w:sz w:val="22"/>
        </w:rPr>
      </w:pPr>
    </w:p>
    <w:p w:rsidR="004A2A31" w:rsidRDefault="004A2A31" w:rsidP="004A2A31">
      <w:pPr>
        <w:pStyle w:val="Normal1"/>
        <w:spacing w:before="60"/>
        <w:rPr>
          <w:sz w:val="22"/>
        </w:rPr>
      </w:pPr>
    </w:p>
    <w:p w:rsidR="004A2A31" w:rsidRDefault="004A2A31" w:rsidP="004A2A31">
      <w:pPr>
        <w:pStyle w:val="Normal1"/>
        <w:spacing w:before="60"/>
        <w:rPr>
          <w:sz w:val="22"/>
        </w:rPr>
      </w:pPr>
    </w:p>
    <w:p w:rsidR="004A2A31" w:rsidRPr="00276AB8" w:rsidRDefault="004A2A31" w:rsidP="004A2A31">
      <w:pPr>
        <w:pStyle w:val="Normal1"/>
        <w:spacing w:before="60"/>
        <w:rPr>
          <w:sz w:val="22"/>
        </w:rPr>
      </w:pPr>
      <w:r>
        <w:rPr>
          <w:sz w:val="22"/>
        </w:rPr>
        <w:t xml:space="preserve">Declaramos sob as penas da lei, o pleno conhecimento e atendimento às exigências de habilitação </w:t>
      </w:r>
      <w:r w:rsidRPr="00276AB8">
        <w:rPr>
          <w:sz w:val="22"/>
        </w:rPr>
        <w:t xml:space="preserve">do procedimento licitatório </w:t>
      </w:r>
      <w:r w:rsidRPr="00276AB8">
        <w:rPr>
          <w:b/>
          <w:sz w:val="22"/>
        </w:rPr>
        <w:t>PREGÃO PRESENCIAL</w:t>
      </w:r>
      <w:r w:rsidR="00C55F4F">
        <w:rPr>
          <w:b/>
          <w:sz w:val="22"/>
        </w:rPr>
        <w:t xml:space="preserve"> REGISTRO DE PREÇOS</w:t>
      </w:r>
      <w:r w:rsidRPr="00276AB8">
        <w:rPr>
          <w:b/>
          <w:sz w:val="22"/>
        </w:rPr>
        <w:t xml:space="preserve"> </w:t>
      </w:r>
      <w:r w:rsidR="005530BA" w:rsidRPr="00276AB8">
        <w:rPr>
          <w:b/>
          <w:sz w:val="22"/>
        </w:rPr>
        <w:t>Nº 039</w:t>
      </w:r>
      <w:r w:rsidRPr="00276AB8">
        <w:rPr>
          <w:b/>
          <w:sz w:val="22"/>
        </w:rPr>
        <w:t>/</w:t>
      </w:r>
      <w:r w:rsidR="002A0C76">
        <w:rPr>
          <w:b/>
          <w:sz w:val="22"/>
        </w:rPr>
        <w:t>2016</w:t>
      </w:r>
      <w:r w:rsidRPr="00276AB8">
        <w:rPr>
          <w:sz w:val="22"/>
        </w:rPr>
        <w:t>.</w:t>
      </w:r>
    </w:p>
    <w:p w:rsidR="004A2A31" w:rsidRDefault="004A2A31" w:rsidP="004A2A31">
      <w:pPr>
        <w:pStyle w:val="Normal1"/>
        <w:spacing w:before="60"/>
        <w:rPr>
          <w:sz w:val="22"/>
        </w:rPr>
      </w:pPr>
    </w:p>
    <w:p w:rsidR="004A2A31" w:rsidRDefault="004A2A31" w:rsidP="004A2A31">
      <w:pPr>
        <w:widowControl w:val="0"/>
        <w:spacing w:before="60" w:line="240" w:lineRule="exact"/>
        <w:ind w:right="-20"/>
        <w:jc w:val="both"/>
        <w:rPr>
          <w:rFonts w:ascii="Arial" w:hAnsi="Arial"/>
          <w:b/>
        </w:rPr>
      </w:pPr>
      <w:r>
        <w:rPr>
          <w:rFonts w:ascii="Arial" w:hAnsi="Arial"/>
          <w:b/>
        </w:rPr>
        <w:t>OBS: As MPE que apresentarem restrição nos documentos de regularidade fiscal, deverão declarar o que segue:</w:t>
      </w:r>
    </w:p>
    <w:p w:rsidR="004A2A31" w:rsidRDefault="004A2A31" w:rsidP="004A2A31">
      <w:pPr>
        <w:widowControl w:val="0"/>
        <w:spacing w:before="60" w:line="240" w:lineRule="exact"/>
        <w:ind w:right="-20"/>
        <w:jc w:val="both"/>
        <w:rPr>
          <w:rFonts w:ascii="Arial" w:hAnsi="Arial"/>
        </w:rPr>
      </w:pPr>
    </w:p>
    <w:p w:rsidR="00F654EC" w:rsidRPr="00276AB8" w:rsidRDefault="004A2A31" w:rsidP="004A2A31">
      <w:pPr>
        <w:pStyle w:val="Normal1"/>
        <w:spacing w:before="60"/>
        <w:rPr>
          <w:b/>
          <w:sz w:val="22"/>
        </w:rPr>
      </w:pPr>
      <w:r>
        <w:rPr>
          <w:sz w:val="22"/>
        </w:rPr>
        <w:t xml:space="preserve">Declaramos sob as penas da lei, o pleno conhecimento e atendimento às exigências de habilitação </w:t>
      </w:r>
      <w:r w:rsidRPr="00276AB8">
        <w:rPr>
          <w:sz w:val="22"/>
        </w:rPr>
        <w:t xml:space="preserve">do procedimento licitatório </w:t>
      </w:r>
      <w:r w:rsidRPr="00276AB8">
        <w:rPr>
          <w:b/>
          <w:sz w:val="22"/>
        </w:rPr>
        <w:t xml:space="preserve">PREGÃO PRESENCIAL </w:t>
      </w:r>
      <w:r w:rsidR="00C55F4F">
        <w:rPr>
          <w:b/>
          <w:sz w:val="22"/>
        </w:rPr>
        <w:t>REGISTRO DE PREÇOS</w:t>
      </w:r>
      <w:r w:rsidR="00C55F4F" w:rsidRPr="00276AB8">
        <w:rPr>
          <w:b/>
          <w:sz w:val="22"/>
        </w:rPr>
        <w:t xml:space="preserve"> </w:t>
      </w:r>
      <w:r w:rsidRPr="00276AB8">
        <w:rPr>
          <w:b/>
          <w:sz w:val="22"/>
        </w:rPr>
        <w:t xml:space="preserve">Nº </w:t>
      </w:r>
      <w:r w:rsidR="002A0C76">
        <w:rPr>
          <w:b/>
          <w:sz w:val="22"/>
        </w:rPr>
        <w:t>039</w:t>
      </w:r>
      <w:r w:rsidRPr="00276AB8">
        <w:rPr>
          <w:b/>
          <w:sz w:val="22"/>
        </w:rPr>
        <w:t>/</w:t>
      </w:r>
      <w:r w:rsidR="002A0C76">
        <w:rPr>
          <w:b/>
          <w:sz w:val="22"/>
        </w:rPr>
        <w:t>2016</w:t>
      </w:r>
      <w:r w:rsidR="00F654EC" w:rsidRPr="00276AB8">
        <w:rPr>
          <w:b/>
          <w:sz w:val="22"/>
        </w:rPr>
        <w:t>.</w:t>
      </w:r>
    </w:p>
    <w:p w:rsidR="004A2A31" w:rsidRDefault="004A2A31" w:rsidP="004A2A31">
      <w:pPr>
        <w:widowControl w:val="0"/>
        <w:spacing w:before="60" w:line="240" w:lineRule="exact"/>
        <w:ind w:right="-20"/>
        <w:jc w:val="both"/>
        <w:rPr>
          <w:rFonts w:ascii="Arial" w:hAnsi="Arial"/>
        </w:rPr>
      </w:pPr>
    </w:p>
    <w:p w:rsidR="004A2A31" w:rsidRDefault="004A2A31" w:rsidP="004A2A31">
      <w:pPr>
        <w:pStyle w:val="Normal1"/>
        <w:spacing w:before="60"/>
        <w:rPr>
          <w:sz w:val="22"/>
        </w:rPr>
      </w:pPr>
      <w:r>
        <w:rPr>
          <w:sz w:val="22"/>
        </w:rPr>
        <w:t xml:space="preserve">____________________, _____ de _____________________ de </w:t>
      </w:r>
      <w:r w:rsidR="002A0C76">
        <w:rPr>
          <w:sz w:val="22"/>
        </w:rPr>
        <w:t>2016</w:t>
      </w:r>
      <w:r>
        <w:rPr>
          <w:sz w:val="22"/>
        </w:rPr>
        <w:t>.</w:t>
      </w:r>
    </w:p>
    <w:p w:rsidR="004A2A31" w:rsidRDefault="004A2A31" w:rsidP="004A2A31">
      <w:pPr>
        <w:widowControl w:val="0"/>
        <w:spacing w:before="60" w:line="240" w:lineRule="exact"/>
        <w:ind w:right="-20"/>
        <w:jc w:val="both"/>
        <w:rPr>
          <w:rFonts w:ascii="Arial" w:hAnsi="Arial"/>
        </w:rPr>
      </w:pPr>
    </w:p>
    <w:p w:rsidR="004A2A31" w:rsidRDefault="004A2A31" w:rsidP="004A2A31">
      <w:pPr>
        <w:widowControl w:val="0"/>
        <w:spacing w:before="60" w:line="240" w:lineRule="exact"/>
        <w:ind w:right="-20"/>
        <w:jc w:val="both"/>
        <w:rPr>
          <w:rFonts w:ascii="Arial" w:hAnsi="Arial"/>
        </w:rPr>
      </w:pPr>
    </w:p>
    <w:p w:rsidR="004A2A31" w:rsidRDefault="004A2A31" w:rsidP="004A2A31">
      <w:pPr>
        <w:pStyle w:val="Normal1"/>
        <w:spacing w:before="120"/>
        <w:jc w:val="center"/>
        <w:rPr>
          <w:sz w:val="22"/>
        </w:rPr>
      </w:pPr>
      <w:r>
        <w:rPr>
          <w:sz w:val="22"/>
        </w:rPr>
        <w:t>___________________________________</w:t>
      </w:r>
    </w:p>
    <w:p w:rsidR="004A2A31" w:rsidRDefault="004A2A31" w:rsidP="004A2A31">
      <w:pPr>
        <w:pStyle w:val="Normal1"/>
        <w:spacing w:before="60"/>
        <w:jc w:val="center"/>
        <w:rPr>
          <w:sz w:val="22"/>
        </w:rPr>
      </w:pPr>
      <w:r>
        <w:rPr>
          <w:sz w:val="22"/>
        </w:rPr>
        <w:t>RAZÃO SOCIAL</w:t>
      </w:r>
    </w:p>
    <w:p w:rsidR="004A2A31" w:rsidRDefault="004A2A31" w:rsidP="004A2A31">
      <w:pPr>
        <w:pStyle w:val="Normal1"/>
        <w:spacing w:before="60"/>
        <w:jc w:val="center"/>
        <w:rPr>
          <w:sz w:val="22"/>
        </w:rPr>
      </w:pPr>
      <w:r>
        <w:rPr>
          <w:sz w:val="22"/>
        </w:rPr>
        <w:t>Nome e Assinatura do Representante Legal</w:t>
      </w:r>
    </w:p>
    <w:p w:rsidR="004A2A31" w:rsidRDefault="004A2A31" w:rsidP="004A2A31">
      <w:pPr>
        <w:pStyle w:val="Normal1"/>
        <w:spacing w:before="60"/>
        <w:jc w:val="center"/>
        <w:rPr>
          <w:sz w:val="22"/>
        </w:rPr>
      </w:pPr>
    </w:p>
    <w:p w:rsidR="004A2A31" w:rsidRDefault="004A2A31" w:rsidP="004A2A31">
      <w:pPr>
        <w:pStyle w:val="Normal1"/>
        <w:spacing w:before="60"/>
        <w:jc w:val="center"/>
        <w:rPr>
          <w:sz w:val="22"/>
        </w:rPr>
      </w:pPr>
    </w:p>
    <w:p w:rsidR="004A2A31" w:rsidRPr="00C55F4F" w:rsidRDefault="004A2A31" w:rsidP="004A2A31">
      <w:pPr>
        <w:widowControl w:val="0"/>
        <w:spacing w:before="100" w:line="240" w:lineRule="exact"/>
        <w:ind w:right="-23"/>
        <w:jc w:val="center"/>
        <w:rPr>
          <w:rFonts w:ascii="Arial" w:hAnsi="Arial"/>
          <w:b/>
          <w:u w:val="single"/>
        </w:rPr>
      </w:pPr>
      <w:r>
        <w:br w:type="page"/>
      </w:r>
      <w:r w:rsidRPr="00C55F4F">
        <w:rPr>
          <w:rFonts w:ascii="Arial" w:hAnsi="Arial"/>
          <w:b/>
          <w:u w:val="single"/>
        </w:rPr>
        <w:lastRenderedPageBreak/>
        <w:t xml:space="preserve">PREGÃO </w:t>
      </w:r>
      <w:r w:rsidR="00C55F4F" w:rsidRPr="00C55F4F">
        <w:rPr>
          <w:rFonts w:ascii="Arial" w:hAnsi="Arial"/>
          <w:b/>
          <w:u w:val="single"/>
        </w:rPr>
        <w:t xml:space="preserve">PRESENCIAL </w:t>
      </w:r>
      <w:r w:rsidR="00C55F4F" w:rsidRPr="00C55F4F">
        <w:rPr>
          <w:b/>
          <w:u w:val="single"/>
        </w:rPr>
        <w:t xml:space="preserve">REGISTRO DE PREÇOS </w:t>
      </w:r>
      <w:r w:rsidR="005530BA" w:rsidRPr="00C55F4F">
        <w:rPr>
          <w:rFonts w:ascii="Arial" w:hAnsi="Arial"/>
          <w:b/>
          <w:u w:val="single"/>
        </w:rPr>
        <w:t>Nº 039</w:t>
      </w:r>
      <w:r w:rsidRPr="00C55F4F">
        <w:rPr>
          <w:rFonts w:ascii="Arial" w:hAnsi="Arial"/>
          <w:b/>
          <w:u w:val="single"/>
        </w:rPr>
        <w:t>/</w:t>
      </w:r>
      <w:r w:rsidR="002A0C76" w:rsidRPr="00C55F4F">
        <w:rPr>
          <w:rFonts w:ascii="Arial" w:hAnsi="Arial"/>
          <w:b/>
          <w:u w:val="single"/>
        </w:rPr>
        <w:t>2016</w:t>
      </w:r>
      <w:r w:rsidR="009C5977" w:rsidRPr="00C55F4F">
        <w:rPr>
          <w:rFonts w:ascii="Arial" w:hAnsi="Arial"/>
          <w:b/>
          <w:u w:val="single"/>
        </w:rPr>
        <w:t xml:space="preserve"> - </w:t>
      </w:r>
      <w:r w:rsidRPr="00C55F4F">
        <w:rPr>
          <w:rFonts w:ascii="Arial" w:hAnsi="Arial"/>
          <w:b/>
          <w:u w:val="single"/>
        </w:rPr>
        <w:t>ANEXO VI</w:t>
      </w:r>
    </w:p>
    <w:p w:rsidR="004A2A31" w:rsidRDefault="005254E8" w:rsidP="004A2A31">
      <w:pPr>
        <w:pStyle w:val="Normal1"/>
        <w:spacing w:before="60"/>
        <w:jc w:val="center"/>
        <w:rPr>
          <w:b/>
          <w:sz w:val="22"/>
          <w:u w:val="single"/>
        </w:rPr>
      </w:pPr>
      <w:r>
        <w:rPr>
          <w:b/>
          <w:sz w:val="22"/>
          <w:u w:val="single"/>
        </w:rPr>
        <w:t xml:space="preserve">ATA DE REGISTRO DE PREÇOS </w:t>
      </w:r>
    </w:p>
    <w:p w:rsidR="004A2A31" w:rsidRDefault="004A2A31" w:rsidP="004A2A31">
      <w:pPr>
        <w:ind w:left="3686"/>
        <w:jc w:val="both"/>
        <w:rPr>
          <w:rFonts w:ascii="Arial" w:hAnsi="Arial"/>
          <w:b/>
          <w:spacing w:val="-10"/>
        </w:rPr>
      </w:pPr>
    </w:p>
    <w:p w:rsidR="00717A90" w:rsidRPr="00F654EC" w:rsidRDefault="004A2A31" w:rsidP="00717A90">
      <w:pPr>
        <w:pStyle w:val="Normal1"/>
        <w:spacing w:before="240"/>
        <w:rPr>
          <w:rFonts w:cs="Arial"/>
          <w:sz w:val="22"/>
          <w:szCs w:val="22"/>
        </w:rPr>
      </w:pPr>
      <w:r w:rsidRPr="00F654EC">
        <w:rPr>
          <w:rFonts w:cs="Arial"/>
          <w:sz w:val="22"/>
          <w:szCs w:val="22"/>
        </w:rPr>
        <w:t xml:space="preserve">Pelo presente instrumento, </w:t>
      </w:r>
      <w:r w:rsidR="009C5977" w:rsidRPr="00F654EC">
        <w:rPr>
          <w:rFonts w:cs="Arial"/>
          <w:sz w:val="22"/>
          <w:szCs w:val="22"/>
        </w:rPr>
        <w:t xml:space="preserve">o </w:t>
      </w:r>
      <w:r w:rsidR="00717A90" w:rsidRPr="00F654EC">
        <w:rPr>
          <w:rFonts w:cs="Arial"/>
          <w:b/>
          <w:sz w:val="22"/>
          <w:szCs w:val="22"/>
        </w:rPr>
        <w:t>MUNICÍPIO DE MUNDO NOVO</w:t>
      </w:r>
      <w:r w:rsidR="00717A90" w:rsidRPr="00F654EC">
        <w:rPr>
          <w:rFonts w:cs="Arial"/>
          <w:sz w:val="22"/>
          <w:szCs w:val="22"/>
        </w:rPr>
        <w:t>, Estado de Mato Grosso do Sul, com sede situada à Av. Campo Grande, 200 - Berneck, inscrita no CNPJ-MF sob n.º 03.741.683/0001-26, doravante denominada CONTRATANTE e a empresa..........................................., CNPJ .................................... endereço ........................................................, denominada CONTRATADA.</w:t>
      </w:r>
    </w:p>
    <w:p w:rsidR="004A2A31" w:rsidRPr="00F654EC" w:rsidRDefault="00717A90" w:rsidP="00717A90">
      <w:pPr>
        <w:pStyle w:val="Corpodetexto"/>
        <w:tabs>
          <w:tab w:val="left" w:pos="284"/>
          <w:tab w:val="left" w:pos="567"/>
        </w:tabs>
        <w:jc w:val="both"/>
        <w:rPr>
          <w:rFonts w:ascii="Arial" w:hAnsi="Arial" w:cs="Arial"/>
          <w:sz w:val="22"/>
        </w:rPr>
      </w:pPr>
      <w:r w:rsidRPr="00F654EC">
        <w:rPr>
          <w:rFonts w:ascii="Arial" w:hAnsi="Arial" w:cs="Arial"/>
          <w:sz w:val="22"/>
          <w:szCs w:val="22"/>
          <w:u w:val="single"/>
        </w:rPr>
        <w:t>REPRESENTANTES</w:t>
      </w:r>
      <w:r w:rsidRPr="00F654EC">
        <w:rPr>
          <w:rFonts w:ascii="Arial" w:hAnsi="Arial" w:cs="Arial"/>
          <w:sz w:val="22"/>
          <w:szCs w:val="22"/>
        </w:rPr>
        <w:t>: Representa a CONTRATANTE a Sr. Prefeito Municipal, Humberto Carlos Ramos Amaducci, brasileiro, casado, residente e domiciliado na R. Pernambuco Nº 943 Bairro Tapajós, nesta cidade, portador do CPF nº 368 587 141-20 e RG nº, 486 508 SSP/MS</w:t>
      </w:r>
      <w:r w:rsidRPr="00F654EC">
        <w:rPr>
          <w:rFonts w:ascii="Arial" w:hAnsi="Arial" w:cs="Arial"/>
          <w:b/>
          <w:sz w:val="22"/>
          <w:szCs w:val="22"/>
        </w:rPr>
        <w:t xml:space="preserve"> </w:t>
      </w:r>
      <w:r w:rsidRPr="00F654EC">
        <w:rPr>
          <w:rFonts w:ascii="Arial" w:hAnsi="Arial" w:cs="Arial"/>
          <w:sz w:val="22"/>
          <w:szCs w:val="22"/>
        </w:rPr>
        <w:t xml:space="preserve">e a CONTRATADA o Sr. ..................................... portador do RG n.º ..................................... e CPF .................................... Residente e domiciliado à Rua................., n.º .......... no Bairro .................... cidade de ............., </w:t>
      </w:r>
      <w:r w:rsidR="004A2A31" w:rsidRPr="00F654EC">
        <w:rPr>
          <w:rFonts w:ascii="Arial" w:hAnsi="Arial" w:cs="Arial"/>
          <w:sz w:val="22"/>
        </w:rPr>
        <w:t xml:space="preserve">resolvem firmar o presente </w:t>
      </w:r>
      <w:r w:rsidR="005254E8">
        <w:rPr>
          <w:rFonts w:ascii="Arial" w:hAnsi="Arial" w:cs="Arial"/>
          <w:sz w:val="22"/>
        </w:rPr>
        <w:t xml:space="preserve">Ata de Registro de Preços </w:t>
      </w:r>
      <w:r w:rsidR="004A2A31" w:rsidRPr="00F654EC">
        <w:rPr>
          <w:rFonts w:ascii="Arial" w:hAnsi="Arial" w:cs="Arial"/>
          <w:sz w:val="22"/>
        </w:rPr>
        <w:t xml:space="preserve">, </w:t>
      </w:r>
      <w:r w:rsidRPr="00F654EC">
        <w:rPr>
          <w:rFonts w:ascii="Arial" w:hAnsi="Arial" w:cs="Arial"/>
          <w:sz w:val="22"/>
        </w:rPr>
        <w:t>homologado pelo Sr. Prefeito</w:t>
      </w:r>
      <w:r w:rsidR="004A2A31" w:rsidRPr="00F654EC">
        <w:rPr>
          <w:rFonts w:ascii="Arial" w:hAnsi="Arial" w:cs="Arial"/>
          <w:sz w:val="22"/>
        </w:rPr>
        <w:t xml:space="preserve">, em </w:t>
      </w:r>
      <w:r w:rsidR="004A2A31" w:rsidRPr="00276AB8">
        <w:rPr>
          <w:rFonts w:ascii="Arial" w:hAnsi="Arial" w:cs="Arial"/>
          <w:sz w:val="22"/>
        </w:rPr>
        <w:t xml:space="preserve">conformidade com o contido no </w:t>
      </w:r>
      <w:r w:rsidR="004A2A31" w:rsidRPr="00276AB8">
        <w:rPr>
          <w:rFonts w:ascii="Arial" w:hAnsi="Arial" w:cs="Arial"/>
          <w:b/>
          <w:sz w:val="22"/>
        </w:rPr>
        <w:t xml:space="preserve">PREGÃO </w:t>
      </w:r>
      <w:r w:rsidR="004628FC">
        <w:rPr>
          <w:rFonts w:ascii="Arial" w:hAnsi="Arial" w:cs="Arial"/>
          <w:b/>
          <w:sz w:val="22"/>
        </w:rPr>
        <w:t xml:space="preserve">PRESENCIAL </w:t>
      </w:r>
      <w:r w:rsidR="00D83086" w:rsidRPr="00C55F4F">
        <w:rPr>
          <w:b/>
          <w:sz w:val="22"/>
          <w:u w:val="single"/>
        </w:rPr>
        <w:t xml:space="preserve">REGISTRO DE PREÇOS </w:t>
      </w:r>
      <w:r w:rsidR="004A2A31" w:rsidRPr="00276AB8">
        <w:rPr>
          <w:rFonts w:ascii="Arial" w:hAnsi="Arial" w:cs="Arial"/>
          <w:b/>
          <w:sz w:val="22"/>
        </w:rPr>
        <w:t xml:space="preserve">N.º </w:t>
      </w:r>
      <w:r w:rsidR="002A0C76">
        <w:rPr>
          <w:rFonts w:ascii="Arial" w:hAnsi="Arial" w:cs="Arial"/>
          <w:b/>
          <w:sz w:val="22"/>
        </w:rPr>
        <w:t>039</w:t>
      </w:r>
      <w:r w:rsidR="004A2A31" w:rsidRPr="00276AB8">
        <w:rPr>
          <w:rFonts w:ascii="Arial" w:hAnsi="Arial" w:cs="Arial"/>
          <w:b/>
          <w:sz w:val="22"/>
        </w:rPr>
        <w:t>/</w:t>
      </w:r>
      <w:r w:rsidR="002A0C76">
        <w:rPr>
          <w:rFonts w:ascii="Arial" w:hAnsi="Arial" w:cs="Arial"/>
          <w:b/>
          <w:sz w:val="22"/>
        </w:rPr>
        <w:t>2016</w:t>
      </w:r>
      <w:r w:rsidR="004A2A31" w:rsidRPr="00276AB8">
        <w:rPr>
          <w:rFonts w:ascii="Arial" w:hAnsi="Arial" w:cs="Arial"/>
          <w:sz w:val="22"/>
        </w:rPr>
        <w:t>,</w:t>
      </w:r>
      <w:r w:rsidR="005254E8">
        <w:rPr>
          <w:rFonts w:ascii="Arial" w:hAnsi="Arial" w:cs="Arial"/>
          <w:sz w:val="22"/>
        </w:rPr>
        <w:t xml:space="preserve"> o qual será regido pelo Decreto 3.178/2011,</w:t>
      </w:r>
      <w:r w:rsidRPr="00276AB8">
        <w:rPr>
          <w:rFonts w:ascii="Arial" w:hAnsi="Arial" w:cs="Arial"/>
          <w:sz w:val="22"/>
        </w:rPr>
        <w:t xml:space="preserve"> Leis</w:t>
      </w:r>
      <w:r w:rsidR="004A2A31" w:rsidRPr="00276AB8">
        <w:rPr>
          <w:rFonts w:ascii="Arial" w:hAnsi="Arial" w:cs="Arial"/>
          <w:sz w:val="22"/>
        </w:rPr>
        <w:t xml:space="preserve"> nº </w:t>
      </w:r>
      <w:r w:rsidR="004A2A31" w:rsidRPr="00F654EC">
        <w:rPr>
          <w:rFonts w:ascii="Arial" w:hAnsi="Arial" w:cs="Arial"/>
          <w:sz w:val="22"/>
        </w:rPr>
        <w:t>10.520/02 e nº 8.666/93, mediante as cláusulas e condições seguintes:</w:t>
      </w:r>
    </w:p>
    <w:p w:rsidR="004A2A31" w:rsidRPr="00AF7935" w:rsidRDefault="004A2A31" w:rsidP="00AF7935">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rPr>
          <w:rFonts w:cs="Arial"/>
          <w:spacing w:val="-3"/>
          <w:sz w:val="22"/>
          <w:szCs w:val="22"/>
          <w:u w:val="single"/>
        </w:rPr>
      </w:pPr>
      <w:r w:rsidRPr="00AF7935">
        <w:rPr>
          <w:rFonts w:cs="Arial"/>
          <w:spacing w:val="-3"/>
          <w:sz w:val="22"/>
          <w:szCs w:val="22"/>
          <w:u w:val="single"/>
        </w:rPr>
        <w:t>CLÁUSULA PRIMEIRA - DO OBJETO</w:t>
      </w:r>
    </w:p>
    <w:p w:rsidR="004A2A31" w:rsidRPr="00AF7935" w:rsidRDefault="005254E8" w:rsidP="00AF7935">
      <w:pPr>
        <w:pStyle w:val="Corpodetexto"/>
        <w:tabs>
          <w:tab w:val="left" w:pos="288"/>
          <w:tab w:val="left" w:pos="1008"/>
          <w:tab w:val="left" w:pos="1728"/>
          <w:tab w:val="left" w:pos="2448"/>
          <w:tab w:val="left" w:pos="3168"/>
          <w:tab w:val="left" w:pos="3888"/>
          <w:tab w:val="left" w:pos="4608"/>
          <w:tab w:val="left" w:pos="5328"/>
          <w:tab w:val="left" w:pos="6048"/>
          <w:tab w:val="left" w:pos="6768"/>
        </w:tabs>
        <w:spacing w:before="120" w:after="60"/>
        <w:jc w:val="both"/>
        <w:rPr>
          <w:rFonts w:ascii="Arial" w:hAnsi="Arial" w:cs="Arial"/>
          <w:sz w:val="22"/>
          <w:szCs w:val="22"/>
        </w:rPr>
      </w:pPr>
      <w:r>
        <w:rPr>
          <w:rFonts w:ascii="Arial" w:hAnsi="Arial" w:cs="Arial"/>
          <w:sz w:val="22"/>
          <w:szCs w:val="22"/>
        </w:rPr>
        <w:t>Constitui o objeto da</w:t>
      </w:r>
      <w:r w:rsidR="004A2A31" w:rsidRPr="00AF7935">
        <w:rPr>
          <w:rFonts w:ascii="Arial" w:hAnsi="Arial" w:cs="Arial"/>
          <w:sz w:val="22"/>
          <w:szCs w:val="22"/>
        </w:rPr>
        <w:t xml:space="preserve"> presente </w:t>
      </w:r>
      <w:r>
        <w:rPr>
          <w:rFonts w:ascii="Arial" w:hAnsi="Arial" w:cs="Arial"/>
          <w:sz w:val="22"/>
          <w:szCs w:val="22"/>
        </w:rPr>
        <w:t>Ata de Registro de Preços</w:t>
      </w:r>
      <w:r w:rsidR="004A2A31" w:rsidRPr="00AF7935">
        <w:rPr>
          <w:rFonts w:ascii="Arial" w:hAnsi="Arial" w:cs="Arial"/>
          <w:sz w:val="22"/>
          <w:szCs w:val="22"/>
        </w:rPr>
        <w:t xml:space="preserve"> a contratação, sob demanda, de empresa para realização dos serviços de manutenção preventiva e corretiva, incluindo o fornecimento de peças e mão de obra, para veículos da linha </w:t>
      </w:r>
      <w:r w:rsidR="00DE43A4" w:rsidRPr="002B5769">
        <w:rPr>
          <w:rFonts w:ascii="Arial" w:hAnsi="Arial"/>
          <w:snapToGrid w:val="0"/>
          <w:szCs w:val="22"/>
        </w:rPr>
        <w:t>VOLKSWAGEN, FIAT, MERCEDES BENS, FORD, HONDA, GM-CHEVROLET, AGRALE e TOYOTA de propriedade do MUNICÍPIO DE MUNDO NOVO – MS</w:t>
      </w:r>
      <w:r w:rsidR="00DE43A4" w:rsidRPr="002B5769">
        <w:rPr>
          <w:rFonts w:ascii="Arial" w:hAnsi="Arial"/>
          <w:b/>
          <w:snapToGrid w:val="0"/>
          <w:szCs w:val="22"/>
        </w:rPr>
        <w:t>.</w:t>
      </w:r>
      <w:r w:rsidR="00DE43A4" w:rsidRPr="002B5769">
        <w:rPr>
          <w:rFonts w:ascii="Arial" w:hAnsi="Arial"/>
          <w:snapToGrid w:val="0"/>
          <w:szCs w:val="22"/>
        </w:rPr>
        <w:t>, conforme especificações, quantitativos</w:t>
      </w:r>
      <w:r w:rsidR="004A2A31" w:rsidRPr="00AF7935">
        <w:rPr>
          <w:rFonts w:ascii="Arial" w:hAnsi="Arial" w:cs="Arial"/>
          <w:sz w:val="22"/>
          <w:szCs w:val="22"/>
        </w:rPr>
        <w:t>, pelo prazo de 12 (doze) meses.</w:t>
      </w:r>
    </w:p>
    <w:p w:rsidR="004A2A31" w:rsidRPr="00F45006" w:rsidRDefault="004A2A31" w:rsidP="00AF7935">
      <w:pPr>
        <w:pStyle w:val="Corpodetexto"/>
        <w:tabs>
          <w:tab w:val="left" w:pos="288"/>
          <w:tab w:val="left" w:pos="1008"/>
          <w:tab w:val="left" w:pos="1728"/>
          <w:tab w:val="left" w:pos="2448"/>
          <w:tab w:val="left" w:pos="3168"/>
          <w:tab w:val="left" w:pos="3888"/>
          <w:tab w:val="left" w:pos="4608"/>
          <w:tab w:val="left" w:pos="5328"/>
          <w:tab w:val="left" w:pos="6048"/>
          <w:tab w:val="left" w:pos="6768"/>
        </w:tabs>
        <w:spacing w:before="120" w:after="60"/>
        <w:jc w:val="both"/>
        <w:rPr>
          <w:rFonts w:ascii="Arial" w:hAnsi="Arial" w:cs="Arial"/>
          <w:sz w:val="22"/>
          <w:szCs w:val="22"/>
        </w:rPr>
      </w:pPr>
      <w:r w:rsidRPr="00F45006">
        <w:rPr>
          <w:rFonts w:ascii="Arial" w:hAnsi="Arial" w:cs="Arial"/>
          <w:b/>
          <w:sz w:val="22"/>
          <w:szCs w:val="22"/>
        </w:rPr>
        <w:t>Parágrafo Primeiro:</w:t>
      </w:r>
      <w:r w:rsidRPr="00F45006">
        <w:rPr>
          <w:rFonts w:ascii="Arial" w:hAnsi="Arial" w:cs="Arial"/>
          <w:sz w:val="22"/>
          <w:szCs w:val="22"/>
        </w:rPr>
        <w:t xml:space="preserve"> O número de veículos, marcas, tipos/modelos e ano de fabricação dos veículos pertencentes à frota da </w:t>
      </w:r>
      <w:r w:rsidR="00DE43A4" w:rsidRPr="00F45006">
        <w:rPr>
          <w:rFonts w:ascii="Arial" w:hAnsi="Arial" w:cs="Arial"/>
          <w:sz w:val="22"/>
          <w:szCs w:val="22"/>
        </w:rPr>
        <w:t>PREFEITURA</w:t>
      </w:r>
      <w:r w:rsidRPr="00F45006">
        <w:rPr>
          <w:rFonts w:ascii="Arial" w:hAnsi="Arial" w:cs="Arial"/>
          <w:sz w:val="22"/>
          <w:szCs w:val="22"/>
        </w:rPr>
        <w:t>, está abaixo discriminada:</w:t>
      </w:r>
    </w:p>
    <w:tbl>
      <w:tblPr>
        <w:tblStyle w:val="Tabelacomgrade"/>
        <w:tblW w:w="9639" w:type="dxa"/>
        <w:tblInd w:w="108" w:type="dxa"/>
        <w:tblLayout w:type="fixed"/>
        <w:tblLook w:val="04A0" w:firstRow="1" w:lastRow="0" w:firstColumn="1" w:lastColumn="0" w:noHBand="0" w:noVBand="1"/>
      </w:tblPr>
      <w:tblGrid>
        <w:gridCol w:w="993"/>
        <w:gridCol w:w="3118"/>
        <w:gridCol w:w="1701"/>
        <w:gridCol w:w="1134"/>
        <w:gridCol w:w="1134"/>
        <w:gridCol w:w="1559"/>
      </w:tblGrid>
      <w:tr w:rsidR="00F45006" w:rsidRPr="008673D7" w:rsidTr="00711B35">
        <w:tc>
          <w:tcPr>
            <w:tcW w:w="9639" w:type="dxa"/>
            <w:gridSpan w:val="6"/>
          </w:tcPr>
          <w:p w:rsidR="00F45006" w:rsidRPr="008673D7" w:rsidRDefault="00F45006" w:rsidP="00711B35">
            <w:pPr>
              <w:jc w:val="center"/>
              <w:rPr>
                <w:rFonts w:ascii="Arial" w:hAnsi="Arial" w:cs="Arial"/>
                <w:b/>
                <w:sz w:val="18"/>
                <w:szCs w:val="18"/>
              </w:rPr>
            </w:pPr>
            <w:r>
              <w:rPr>
                <w:rFonts w:ascii="Arial" w:hAnsi="Arial" w:cs="Arial"/>
                <w:b/>
                <w:sz w:val="18"/>
                <w:szCs w:val="18"/>
              </w:rPr>
              <w:t>LOTE 01 – ÔNIBUS E CAMINHÕES</w:t>
            </w:r>
          </w:p>
        </w:tc>
      </w:tr>
      <w:tr w:rsidR="00F45006" w:rsidRPr="008673D7" w:rsidTr="00711B35">
        <w:tc>
          <w:tcPr>
            <w:tcW w:w="993"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Ordem</w:t>
            </w:r>
          </w:p>
        </w:tc>
        <w:tc>
          <w:tcPr>
            <w:tcW w:w="3118"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Veículo</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Marca</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Ano</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Placa</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Combustível</w:t>
            </w:r>
          </w:p>
        </w:tc>
      </w:tr>
      <w:tr w:rsidR="00F45006" w:rsidRPr="008673D7" w:rsidTr="00711B35">
        <w:tc>
          <w:tcPr>
            <w:tcW w:w="993" w:type="dxa"/>
          </w:tcPr>
          <w:p w:rsidR="00F45006" w:rsidRPr="009576D3" w:rsidRDefault="00F45006" w:rsidP="00F45006">
            <w:pPr>
              <w:pStyle w:val="PargrafodaLista"/>
              <w:numPr>
                <w:ilvl w:val="0"/>
                <w:numId w:val="16"/>
              </w:numPr>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Caminhão Ford Cargo</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Ford</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2011/2011</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HSH 5391</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Diesel</w:t>
            </w:r>
          </w:p>
        </w:tc>
      </w:tr>
      <w:tr w:rsidR="00F45006" w:rsidRPr="008673D7" w:rsidTr="00711B35">
        <w:tc>
          <w:tcPr>
            <w:tcW w:w="993" w:type="dxa"/>
          </w:tcPr>
          <w:p w:rsidR="00F45006" w:rsidRPr="009576D3" w:rsidRDefault="00F45006" w:rsidP="00F45006">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Caminhão Volkswagen 13.180</w:t>
            </w:r>
          </w:p>
        </w:tc>
        <w:tc>
          <w:tcPr>
            <w:tcW w:w="1701"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Volkswagen</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2001/2001</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HQH 6872</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Diesel</w:t>
            </w:r>
          </w:p>
        </w:tc>
      </w:tr>
      <w:tr w:rsidR="00F45006" w:rsidRPr="008673D7" w:rsidTr="00711B35">
        <w:tc>
          <w:tcPr>
            <w:tcW w:w="993" w:type="dxa"/>
          </w:tcPr>
          <w:p w:rsidR="00F45006" w:rsidRPr="009576D3" w:rsidRDefault="00F45006" w:rsidP="00F45006">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Caminhão Mercedes Benz L 1214</w:t>
            </w:r>
          </w:p>
        </w:tc>
        <w:tc>
          <w:tcPr>
            <w:tcW w:w="1701"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Mercedes bens</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1994/1994</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JYF 6690</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Diesel</w:t>
            </w:r>
          </w:p>
        </w:tc>
      </w:tr>
      <w:tr w:rsidR="00F45006" w:rsidRPr="00276AB8" w:rsidTr="00711B35">
        <w:tc>
          <w:tcPr>
            <w:tcW w:w="993" w:type="dxa"/>
          </w:tcPr>
          <w:p w:rsidR="00F45006" w:rsidRPr="00276AB8" w:rsidRDefault="00F45006" w:rsidP="00F45006">
            <w:pPr>
              <w:pStyle w:val="PargrafodaLista"/>
              <w:numPr>
                <w:ilvl w:val="0"/>
                <w:numId w:val="16"/>
              </w:numPr>
              <w:ind w:hanging="762"/>
              <w:jc w:val="center"/>
              <w:rPr>
                <w:rFonts w:ascii="Arial" w:hAnsi="Arial" w:cs="Arial"/>
                <w:sz w:val="18"/>
                <w:szCs w:val="18"/>
                <w:lang w:val="en-US"/>
              </w:rPr>
            </w:pPr>
          </w:p>
        </w:tc>
        <w:tc>
          <w:tcPr>
            <w:tcW w:w="3118" w:type="dxa"/>
          </w:tcPr>
          <w:p w:rsidR="00F45006" w:rsidRPr="00276AB8" w:rsidRDefault="00F45006" w:rsidP="00711B35">
            <w:pPr>
              <w:rPr>
                <w:rFonts w:ascii="Arial" w:hAnsi="Arial" w:cs="Arial"/>
                <w:sz w:val="18"/>
                <w:szCs w:val="18"/>
                <w:lang w:val="en-US"/>
              </w:rPr>
            </w:pPr>
            <w:r w:rsidRPr="00276AB8">
              <w:rPr>
                <w:rFonts w:ascii="Arial" w:hAnsi="Arial" w:cs="Arial"/>
                <w:sz w:val="18"/>
                <w:szCs w:val="18"/>
                <w:lang w:val="en-US"/>
              </w:rPr>
              <w:t>Caminhão Mercedes Benz 2013</w:t>
            </w:r>
          </w:p>
        </w:tc>
        <w:tc>
          <w:tcPr>
            <w:tcW w:w="1701" w:type="dxa"/>
          </w:tcPr>
          <w:p w:rsidR="00F45006" w:rsidRPr="00276AB8" w:rsidRDefault="00F45006" w:rsidP="00711B35">
            <w:pPr>
              <w:jc w:val="center"/>
              <w:rPr>
                <w:rFonts w:ascii="Arial" w:hAnsi="Arial" w:cs="Arial"/>
                <w:sz w:val="18"/>
                <w:szCs w:val="18"/>
              </w:rPr>
            </w:pPr>
            <w:r w:rsidRPr="00276AB8">
              <w:rPr>
                <w:rFonts w:ascii="Arial" w:hAnsi="Arial" w:cs="Arial"/>
                <w:sz w:val="18"/>
                <w:szCs w:val="18"/>
                <w:lang w:val="en-US"/>
              </w:rPr>
              <w:t>Mercedes bens</w:t>
            </w:r>
          </w:p>
        </w:tc>
        <w:tc>
          <w:tcPr>
            <w:tcW w:w="1134" w:type="dxa"/>
          </w:tcPr>
          <w:p w:rsidR="00F45006" w:rsidRPr="00276AB8" w:rsidRDefault="00F45006" w:rsidP="00711B35">
            <w:pPr>
              <w:jc w:val="center"/>
              <w:rPr>
                <w:rFonts w:ascii="Arial" w:hAnsi="Arial" w:cs="Arial"/>
                <w:sz w:val="18"/>
                <w:szCs w:val="18"/>
                <w:lang w:val="en-US"/>
              </w:rPr>
            </w:pPr>
            <w:r w:rsidRPr="00276AB8">
              <w:rPr>
                <w:rFonts w:ascii="Arial" w:hAnsi="Arial" w:cs="Arial"/>
                <w:sz w:val="18"/>
                <w:szCs w:val="18"/>
                <w:lang w:val="en-US"/>
              </w:rPr>
              <w:t>1978/1978</w:t>
            </w:r>
          </w:p>
        </w:tc>
        <w:tc>
          <w:tcPr>
            <w:tcW w:w="1134" w:type="dxa"/>
          </w:tcPr>
          <w:p w:rsidR="00F45006" w:rsidRPr="00276AB8" w:rsidRDefault="00F45006" w:rsidP="00276AB8">
            <w:pPr>
              <w:jc w:val="center"/>
              <w:rPr>
                <w:rFonts w:ascii="Arial" w:hAnsi="Arial" w:cs="Arial"/>
                <w:sz w:val="18"/>
                <w:szCs w:val="18"/>
                <w:lang w:val="en-US"/>
              </w:rPr>
            </w:pPr>
            <w:r w:rsidRPr="00276AB8">
              <w:rPr>
                <w:rFonts w:ascii="Arial" w:hAnsi="Arial" w:cs="Arial"/>
                <w:sz w:val="18"/>
                <w:szCs w:val="18"/>
                <w:lang w:val="en-US"/>
              </w:rPr>
              <w:t xml:space="preserve">KUH </w:t>
            </w:r>
            <w:r w:rsidR="00276AB8" w:rsidRPr="00276AB8">
              <w:rPr>
                <w:rFonts w:ascii="Arial" w:hAnsi="Arial" w:cs="Arial"/>
                <w:sz w:val="18"/>
                <w:szCs w:val="18"/>
                <w:lang w:val="en-US"/>
              </w:rPr>
              <w:t>4512</w:t>
            </w:r>
          </w:p>
        </w:tc>
        <w:tc>
          <w:tcPr>
            <w:tcW w:w="1559" w:type="dxa"/>
          </w:tcPr>
          <w:p w:rsidR="00F45006" w:rsidRPr="00276AB8" w:rsidRDefault="00F45006" w:rsidP="00711B35">
            <w:pPr>
              <w:jc w:val="center"/>
              <w:rPr>
                <w:rFonts w:ascii="Arial" w:hAnsi="Arial" w:cs="Arial"/>
                <w:sz w:val="18"/>
                <w:szCs w:val="18"/>
              </w:rPr>
            </w:pPr>
            <w:r w:rsidRPr="00276AB8">
              <w:rPr>
                <w:rFonts w:ascii="Arial" w:hAnsi="Arial" w:cs="Arial"/>
                <w:sz w:val="18"/>
                <w:szCs w:val="18"/>
              </w:rPr>
              <w:t>Diesel</w:t>
            </w:r>
          </w:p>
        </w:tc>
      </w:tr>
      <w:tr w:rsidR="00F45006" w:rsidRPr="008673D7" w:rsidTr="00711B35">
        <w:tc>
          <w:tcPr>
            <w:tcW w:w="993" w:type="dxa"/>
          </w:tcPr>
          <w:p w:rsidR="00F45006" w:rsidRPr="009576D3" w:rsidRDefault="00F45006" w:rsidP="00F45006">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Caminhão Mercedes Benz L 1313</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Mercedes bens</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1973/1973</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JYE 5972</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Diesel</w:t>
            </w:r>
          </w:p>
        </w:tc>
      </w:tr>
      <w:tr w:rsidR="00F45006" w:rsidRPr="008673D7" w:rsidTr="00711B35">
        <w:tc>
          <w:tcPr>
            <w:tcW w:w="993" w:type="dxa"/>
          </w:tcPr>
          <w:p w:rsidR="00F45006" w:rsidRPr="009576D3" w:rsidRDefault="00F45006" w:rsidP="00F45006">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Caminhão Ford Cargo 814</w:t>
            </w:r>
          </w:p>
        </w:tc>
        <w:tc>
          <w:tcPr>
            <w:tcW w:w="1701"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Ford</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1997/1998</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HQH 5946</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Diesel</w:t>
            </w:r>
          </w:p>
        </w:tc>
      </w:tr>
      <w:tr w:rsidR="00F45006" w:rsidRPr="008673D7" w:rsidTr="00711B35">
        <w:tc>
          <w:tcPr>
            <w:tcW w:w="993" w:type="dxa"/>
          </w:tcPr>
          <w:p w:rsidR="00F45006" w:rsidRPr="009576D3" w:rsidRDefault="00F45006" w:rsidP="00F45006">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Caminhão VW 13.180</w:t>
            </w:r>
          </w:p>
        </w:tc>
        <w:tc>
          <w:tcPr>
            <w:tcW w:w="1701"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Volkswagen</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2002/2002</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HQH 6876</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Diesel</w:t>
            </w:r>
          </w:p>
        </w:tc>
      </w:tr>
      <w:tr w:rsidR="00F45006" w:rsidRPr="008673D7" w:rsidTr="00711B35">
        <w:tc>
          <w:tcPr>
            <w:tcW w:w="993" w:type="dxa"/>
          </w:tcPr>
          <w:p w:rsidR="00F45006" w:rsidRPr="009576D3" w:rsidRDefault="00F45006" w:rsidP="00F45006">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Caminhão Mercedes Atego 2426</w:t>
            </w:r>
          </w:p>
        </w:tc>
        <w:tc>
          <w:tcPr>
            <w:tcW w:w="1701"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Mercedes bens</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2012/2012</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CPN 3260</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Diesel</w:t>
            </w:r>
          </w:p>
        </w:tc>
      </w:tr>
      <w:tr w:rsidR="00F45006" w:rsidRPr="008673D7" w:rsidTr="00711B35">
        <w:tc>
          <w:tcPr>
            <w:tcW w:w="993" w:type="dxa"/>
          </w:tcPr>
          <w:p w:rsidR="00F45006" w:rsidRPr="009576D3" w:rsidRDefault="00F45006" w:rsidP="00F45006">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Caminhão Ford F 14000 HD</w:t>
            </w:r>
          </w:p>
        </w:tc>
        <w:tc>
          <w:tcPr>
            <w:tcW w:w="1701"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Ford</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1997/1998</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HQH 5945</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Diesel</w:t>
            </w:r>
          </w:p>
        </w:tc>
      </w:tr>
      <w:tr w:rsidR="00F45006" w:rsidRPr="008673D7" w:rsidTr="00711B35">
        <w:tc>
          <w:tcPr>
            <w:tcW w:w="993" w:type="dxa"/>
          </w:tcPr>
          <w:p w:rsidR="00F45006" w:rsidRPr="009576D3" w:rsidRDefault="00F45006" w:rsidP="00F45006">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Ford F 4000</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Ford</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1997/1998</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HQH 5801</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Diesel</w:t>
            </w:r>
          </w:p>
        </w:tc>
      </w:tr>
      <w:tr w:rsidR="00F45006" w:rsidRPr="008673D7" w:rsidTr="00711B35">
        <w:tc>
          <w:tcPr>
            <w:tcW w:w="993" w:type="dxa"/>
          </w:tcPr>
          <w:p w:rsidR="00F45006" w:rsidRPr="009576D3" w:rsidRDefault="00F45006" w:rsidP="00F45006">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Caminhão VW 26.280 CRM 6 X 4</w:t>
            </w:r>
          </w:p>
        </w:tc>
        <w:tc>
          <w:tcPr>
            <w:tcW w:w="1701"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Volkswagen</w:t>
            </w:r>
          </w:p>
        </w:tc>
        <w:tc>
          <w:tcPr>
            <w:tcW w:w="1134" w:type="dxa"/>
          </w:tcPr>
          <w:p w:rsidR="00F45006" w:rsidRPr="008673D7" w:rsidRDefault="002A0C76" w:rsidP="00711B35">
            <w:pPr>
              <w:jc w:val="center"/>
              <w:rPr>
                <w:rFonts w:ascii="Arial" w:hAnsi="Arial" w:cs="Arial"/>
                <w:sz w:val="18"/>
                <w:szCs w:val="18"/>
                <w:lang w:val="en-US"/>
              </w:rPr>
            </w:pPr>
            <w:r>
              <w:rPr>
                <w:rFonts w:ascii="Arial" w:hAnsi="Arial" w:cs="Arial"/>
                <w:sz w:val="18"/>
                <w:szCs w:val="18"/>
                <w:lang w:val="en-US"/>
              </w:rPr>
              <w:t>2016</w:t>
            </w:r>
            <w:r w:rsidR="00F45006" w:rsidRPr="008673D7">
              <w:rPr>
                <w:rFonts w:ascii="Arial" w:hAnsi="Arial" w:cs="Arial"/>
                <w:sz w:val="18"/>
                <w:szCs w:val="18"/>
                <w:lang w:val="en-US"/>
              </w:rPr>
              <w:t>/</w:t>
            </w:r>
            <w:r>
              <w:rPr>
                <w:rFonts w:ascii="Arial" w:hAnsi="Arial" w:cs="Arial"/>
                <w:sz w:val="18"/>
                <w:szCs w:val="18"/>
                <w:lang w:val="en-US"/>
              </w:rPr>
              <w:t>2016</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NRZ 3091</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Diesel</w:t>
            </w:r>
          </w:p>
        </w:tc>
      </w:tr>
      <w:tr w:rsidR="00F45006" w:rsidRPr="008673D7" w:rsidTr="00711B35">
        <w:tc>
          <w:tcPr>
            <w:tcW w:w="993" w:type="dxa"/>
          </w:tcPr>
          <w:p w:rsidR="00F45006" w:rsidRPr="009576D3" w:rsidRDefault="00F45006" w:rsidP="00F45006">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lang w:val="en-US"/>
              </w:rPr>
            </w:pPr>
            <w:r>
              <w:rPr>
                <w:rFonts w:ascii="Arial" w:hAnsi="Arial" w:cs="Arial"/>
                <w:sz w:val="18"/>
                <w:szCs w:val="18"/>
                <w:lang w:val="en-US"/>
              </w:rPr>
              <w:t xml:space="preserve">Ônibus </w:t>
            </w:r>
            <w:r w:rsidRPr="008673D7">
              <w:rPr>
                <w:rFonts w:ascii="Arial" w:hAnsi="Arial" w:cs="Arial"/>
                <w:sz w:val="18"/>
                <w:szCs w:val="18"/>
                <w:lang w:val="en-US"/>
              </w:rPr>
              <w:t>OF 1519 R.ORE M</w:t>
            </w:r>
            <w:r>
              <w:rPr>
                <w:rFonts w:ascii="Arial" w:hAnsi="Arial" w:cs="Arial"/>
                <w:sz w:val="18"/>
                <w:szCs w:val="18"/>
                <w:lang w:val="en-US"/>
              </w:rPr>
              <w:t>B</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Mercedes bens</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2012/2013</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NRZ-3734</w:t>
            </w:r>
          </w:p>
        </w:tc>
        <w:tc>
          <w:tcPr>
            <w:tcW w:w="1559"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Diesel</w:t>
            </w:r>
          </w:p>
        </w:tc>
      </w:tr>
      <w:tr w:rsidR="00F45006" w:rsidRPr="008673D7" w:rsidTr="00711B35">
        <w:tc>
          <w:tcPr>
            <w:tcW w:w="993" w:type="dxa"/>
          </w:tcPr>
          <w:p w:rsidR="00F45006" w:rsidRPr="009576D3" w:rsidRDefault="00F45006" w:rsidP="00F45006">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 xml:space="preserve">Ônibus Induscar Foz U VW </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2010/2010</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HSH-5381</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Diesel</w:t>
            </w:r>
          </w:p>
        </w:tc>
      </w:tr>
      <w:tr w:rsidR="00F45006" w:rsidRPr="008673D7" w:rsidTr="00711B35">
        <w:tc>
          <w:tcPr>
            <w:tcW w:w="993" w:type="dxa"/>
          </w:tcPr>
          <w:p w:rsidR="00F45006" w:rsidRPr="009576D3" w:rsidRDefault="00F45006" w:rsidP="00F45006">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 xml:space="preserve">Ônibus Mercedes Benz R. Ore </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Mercedes bens</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2013/</w:t>
            </w:r>
            <w:r w:rsidR="002A0C76">
              <w:rPr>
                <w:rFonts w:ascii="Arial" w:hAnsi="Arial" w:cs="Arial"/>
                <w:sz w:val="18"/>
                <w:szCs w:val="18"/>
              </w:rPr>
              <w:t>2016</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NRZ-3090</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Diesel</w:t>
            </w:r>
          </w:p>
        </w:tc>
      </w:tr>
      <w:tr w:rsidR="00F45006" w:rsidRPr="008673D7" w:rsidTr="00711B35">
        <w:tc>
          <w:tcPr>
            <w:tcW w:w="993" w:type="dxa"/>
          </w:tcPr>
          <w:p w:rsidR="00F45006" w:rsidRPr="009576D3" w:rsidRDefault="00F45006" w:rsidP="00F45006">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Ônibus Agrale/Volare V8L 4X4 EO</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Agrale</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2012/2013</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NRZ-3443</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Diesel</w:t>
            </w:r>
          </w:p>
        </w:tc>
      </w:tr>
    </w:tbl>
    <w:p w:rsidR="00F45006" w:rsidRDefault="00F45006" w:rsidP="00F45006">
      <w:pPr>
        <w:rPr>
          <w:rFonts w:ascii="Arial" w:hAnsi="Arial" w:cs="Arial"/>
          <w:sz w:val="18"/>
          <w:szCs w:val="18"/>
          <w:lang w:val="en-US"/>
        </w:rPr>
      </w:pPr>
    </w:p>
    <w:tbl>
      <w:tblPr>
        <w:tblStyle w:val="Tabelacomgrade"/>
        <w:tblW w:w="9639" w:type="dxa"/>
        <w:tblInd w:w="108" w:type="dxa"/>
        <w:tblLayout w:type="fixed"/>
        <w:tblLook w:val="04A0" w:firstRow="1" w:lastRow="0" w:firstColumn="1" w:lastColumn="0" w:noHBand="0" w:noVBand="1"/>
      </w:tblPr>
      <w:tblGrid>
        <w:gridCol w:w="993"/>
        <w:gridCol w:w="3118"/>
        <w:gridCol w:w="1701"/>
        <w:gridCol w:w="1134"/>
        <w:gridCol w:w="1134"/>
        <w:gridCol w:w="1559"/>
      </w:tblGrid>
      <w:tr w:rsidR="00F45006" w:rsidRPr="008673D7" w:rsidTr="00571BF7">
        <w:tc>
          <w:tcPr>
            <w:tcW w:w="9639" w:type="dxa"/>
            <w:gridSpan w:val="6"/>
          </w:tcPr>
          <w:p w:rsidR="00F45006" w:rsidRPr="008673D7" w:rsidRDefault="00F45006" w:rsidP="00571BF7">
            <w:pPr>
              <w:jc w:val="center"/>
              <w:rPr>
                <w:rFonts w:ascii="Arial" w:hAnsi="Arial" w:cs="Arial"/>
                <w:b/>
                <w:sz w:val="18"/>
                <w:szCs w:val="18"/>
              </w:rPr>
            </w:pPr>
            <w:r>
              <w:rPr>
                <w:rFonts w:ascii="Arial" w:hAnsi="Arial" w:cs="Arial"/>
                <w:b/>
                <w:sz w:val="18"/>
                <w:szCs w:val="18"/>
              </w:rPr>
              <w:t>LOTE 02 – CAMIONETES, VANS</w:t>
            </w:r>
            <w:r w:rsidR="00571BF7">
              <w:rPr>
                <w:rFonts w:ascii="Arial" w:hAnsi="Arial" w:cs="Arial"/>
                <w:b/>
                <w:sz w:val="18"/>
                <w:szCs w:val="18"/>
              </w:rPr>
              <w:t xml:space="preserve"> E</w:t>
            </w:r>
            <w:r>
              <w:rPr>
                <w:rFonts w:ascii="Arial" w:hAnsi="Arial" w:cs="Arial"/>
                <w:b/>
                <w:sz w:val="18"/>
                <w:szCs w:val="18"/>
              </w:rPr>
              <w:t xml:space="preserve"> VEÍCULOS LEVES</w:t>
            </w:r>
          </w:p>
        </w:tc>
      </w:tr>
      <w:tr w:rsidR="00F45006" w:rsidRPr="008673D7" w:rsidTr="00571BF7">
        <w:tc>
          <w:tcPr>
            <w:tcW w:w="993"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Ordem</w:t>
            </w:r>
          </w:p>
        </w:tc>
        <w:tc>
          <w:tcPr>
            <w:tcW w:w="3118"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Veículo</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Marca</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Ano</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Placa</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Combustível</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Corsa Milenium</w:t>
            </w:r>
          </w:p>
        </w:tc>
        <w:tc>
          <w:tcPr>
            <w:tcW w:w="1701"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Gm-chevrolet</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2000/2001</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rPr>
              <w:t>HPJ 0369</w:t>
            </w:r>
          </w:p>
        </w:tc>
        <w:tc>
          <w:tcPr>
            <w:tcW w:w="1559"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Ford Ranger</w:t>
            </w:r>
          </w:p>
        </w:tc>
        <w:tc>
          <w:tcPr>
            <w:tcW w:w="1701"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Ford</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2001/2001</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IKC 0758</w:t>
            </w:r>
          </w:p>
        </w:tc>
        <w:tc>
          <w:tcPr>
            <w:tcW w:w="1559"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Diesel</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 xml:space="preserve">Ford F1000 SS </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Ford</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1992/1993</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AER 5830</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Diesel</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Ford F1000</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Ford</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1989/1990</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BNB 4261</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Diesel</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MIS Camioneta GM Blazer</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GM-Chevrolet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1998/1998</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HQH 6118</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Diesel</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Camionete Ford Ranger XL B</w:t>
            </w:r>
          </w:p>
        </w:tc>
        <w:tc>
          <w:tcPr>
            <w:tcW w:w="1701"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Ford</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1997/1997</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HRJ 5389</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Camionete Ford F 1000 4 x 4 D</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Ford</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1994/1994</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AEP 4068</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Diesel</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Camionete Ford F 1000 SS</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Ford</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1987/1987</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HQH 7164</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Diesel</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Camionete Fiat Strada Fire Flex</w:t>
            </w:r>
          </w:p>
        </w:tc>
        <w:tc>
          <w:tcPr>
            <w:tcW w:w="1701"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Fiat</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2010/2010</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HSH 5377</w:t>
            </w:r>
          </w:p>
        </w:tc>
        <w:tc>
          <w:tcPr>
            <w:tcW w:w="1559"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 xml:space="preserve">Flex </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VW Gol 1.0</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2003/2003</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HQH 6880</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Fiat Doblo EXL 1.4</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2010/2011</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HSH 5379</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Fiat Uno Mille Economy</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2010/2010</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HSH 5375</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VW Gol 1000</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1995/1995</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HRE 8241</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Fiat Doblo Essence 1.8</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2012/2012</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HSH 5393</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Ambulância VW saveiro 1.6</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2012/2012</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HSH 5392</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Flex</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Ambulância Fiat doblo</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2007/2008</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 xml:space="preserve">HSH </w:t>
            </w:r>
            <w:r w:rsidR="002A0C76">
              <w:rPr>
                <w:rFonts w:ascii="Arial" w:hAnsi="Arial" w:cs="Arial"/>
                <w:sz w:val="18"/>
                <w:szCs w:val="18"/>
              </w:rPr>
              <w:t>039</w:t>
            </w:r>
            <w:r w:rsidRPr="008673D7">
              <w:rPr>
                <w:rFonts w:ascii="Arial" w:hAnsi="Arial" w:cs="Arial"/>
                <w:sz w:val="18"/>
                <w:szCs w:val="18"/>
              </w:rPr>
              <w:t>8</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Flex</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Ambulância Ford Currier</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Ford</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2001/2002</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HQH 6875</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Fiat Fiorino IE</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1998/1998</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HQH 6525</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Fiat Ducato MC</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2009/2010</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HSH 5784</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Diesel</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Ambulância fiat Doblo</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2007/2008</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HSH 0667</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Flex</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Toyota Bandeirante</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Toyota</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1991/1992</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HQH 0264</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Diesel</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Fiat Strada Fire</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2006/2007</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AOF 6267</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865E42" w:rsidRPr="00657AE4" w:rsidTr="00571BF7">
        <w:tc>
          <w:tcPr>
            <w:tcW w:w="993" w:type="dxa"/>
          </w:tcPr>
          <w:p w:rsidR="00F45006" w:rsidRPr="00657AE4"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657AE4" w:rsidRDefault="00F45006" w:rsidP="00711B35">
            <w:pPr>
              <w:rPr>
                <w:rFonts w:ascii="Arial" w:hAnsi="Arial" w:cs="Arial"/>
                <w:sz w:val="18"/>
                <w:szCs w:val="18"/>
              </w:rPr>
            </w:pPr>
            <w:r w:rsidRPr="00657AE4">
              <w:rPr>
                <w:rFonts w:ascii="Arial" w:hAnsi="Arial" w:cs="Arial"/>
                <w:sz w:val="18"/>
                <w:szCs w:val="18"/>
              </w:rPr>
              <w:t>Furgão Fiat Fiorino</w:t>
            </w:r>
          </w:p>
        </w:tc>
        <w:tc>
          <w:tcPr>
            <w:tcW w:w="1701" w:type="dxa"/>
          </w:tcPr>
          <w:p w:rsidR="00F45006" w:rsidRPr="00657AE4" w:rsidRDefault="00F45006" w:rsidP="00711B35">
            <w:pPr>
              <w:jc w:val="center"/>
              <w:rPr>
                <w:rFonts w:ascii="Arial" w:hAnsi="Arial" w:cs="Arial"/>
                <w:sz w:val="18"/>
                <w:szCs w:val="18"/>
              </w:rPr>
            </w:pPr>
            <w:r w:rsidRPr="00657AE4">
              <w:rPr>
                <w:rFonts w:ascii="Arial" w:hAnsi="Arial" w:cs="Arial"/>
                <w:sz w:val="18"/>
                <w:szCs w:val="18"/>
              </w:rPr>
              <w:t>Fiat</w:t>
            </w:r>
          </w:p>
        </w:tc>
        <w:tc>
          <w:tcPr>
            <w:tcW w:w="1134" w:type="dxa"/>
          </w:tcPr>
          <w:p w:rsidR="00F45006" w:rsidRPr="00657AE4" w:rsidRDefault="00F45006" w:rsidP="00711B35">
            <w:pPr>
              <w:jc w:val="center"/>
              <w:rPr>
                <w:rFonts w:ascii="Arial" w:hAnsi="Arial" w:cs="Arial"/>
                <w:sz w:val="18"/>
                <w:szCs w:val="18"/>
              </w:rPr>
            </w:pPr>
            <w:r w:rsidRPr="00657AE4">
              <w:rPr>
                <w:rFonts w:ascii="Arial" w:hAnsi="Arial" w:cs="Arial"/>
                <w:sz w:val="18"/>
                <w:szCs w:val="18"/>
              </w:rPr>
              <w:t>2001/2001</w:t>
            </w:r>
          </w:p>
        </w:tc>
        <w:tc>
          <w:tcPr>
            <w:tcW w:w="1134" w:type="dxa"/>
          </w:tcPr>
          <w:p w:rsidR="00F45006" w:rsidRPr="00657AE4" w:rsidRDefault="00F45006" w:rsidP="00276AB8">
            <w:pPr>
              <w:jc w:val="center"/>
              <w:rPr>
                <w:rFonts w:ascii="Arial" w:hAnsi="Arial" w:cs="Arial"/>
                <w:sz w:val="18"/>
                <w:szCs w:val="18"/>
              </w:rPr>
            </w:pPr>
            <w:r w:rsidRPr="00657AE4">
              <w:rPr>
                <w:rFonts w:ascii="Arial" w:hAnsi="Arial" w:cs="Arial"/>
                <w:sz w:val="18"/>
                <w:szCs w:val="18"/>
              </w:rPr>
              <w:t>H</w:t>
            </w:r>
            <w:r w:rsidR="00276AB8" w:rsidRPr="00657AE4">
              <w:rPr>
                <w:rFonts w:ascii="Arial" w:hAnsi="Arial" w:cs="Arial"/>
                <w:sz w:val="18"/>
                <w:szCs w:val="18"/>
              </w:rPr>
              <w:t xml:space="preserve">QH </w:t>
            </w:r>
            <w:r w:rsidR="00657AE4" w:rsidRPr="00657AE4">
              <w:rPr>
                <w:rFonts w:ascii="Arial" w:hAnsi="Arial" w:cs="Arial"/>
                <w:sz w:val="18"/>
                <w:szCs w:val="18"/>
              </w:rPr>
              <w:t>6525</w:t>
            </w:r>
          </w:p>
        </w:tc>
        <w:tc>
          <w:tcPr>
            <w:tcW w:w="1559" w:type="dxa"/>
          </w:tcPr>
          <w:p w:rsidR="00F45006" w:rsidRPr="00657AE4" w:rsidRDefault="00F45006" w:rsidP="00711B35">
            <w:pPr>
              <w:jc w:val="center"/>
              <w:rPr>
                <w:rFonts w:ascii="Arial" w:hAnsi="Arial" w:cs="Arial"/>
                <w:sz w:val="18"/>
                <w:szCs w:val="18"/>
              </w:rPr>
            </w:pPr>
            <w:r w:rsidRPr="00657AE4">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Palio WK Attrac 1.4 FIAT</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2013/2013</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NRZ-3089</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Fiorino Flex FIAT</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2010/2010</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HSH-5374</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Uno Mille Economy FIAT</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2010/2010</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HSH-5376</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Jetta I/VW</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2008/2009</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HSH-</w:t>
            </w:r>
            <w:r w:rsidR="002A0C76">
              <w:rPr>
                <w:rFonts w:ascii="Arial" w:hAnsi="Arial" w:cs="Arial"/>
                <w:sz w:val="18"/>
                <w:szCs w:val="18"/>
              </w:rPr>
              <w:t>039</w:t>
            </w:r>
            <w:r w:rsidRPr="008673D7">
              <w:rPr>
                <w:rFonts w:ascii="Arial" w:hAnsi="Arial" w:cs="Arial"/>
                <w:sz w:val="18"/>
                <w:szCs w:val="18"/>
              </w:rPr>
              <w:t>9</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Golf 1.6 Plus Volkswagen</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2004/2005</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AMI-5172</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Micro Ônibus Ducato Multi FIAT</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2004/2004</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HQH-6882</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Diesel</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Gol VW 1.0</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2003/2004</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HQH-6881</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Camionete Carr</w:t>
            </w:r>
            <w:r>
              <w:rPr>
                <w:rFonts w:ascii="Arial" w:hAnsi="Arial" w:cs="Arial"/>
                <w:sz w:val="18"/>
                <w:szCs w:val="18"/>
              </w:rPr>
              <w:t>.</w:t>
            </w:r>
            <w:r w:rsidRPr="008673D7">
              <w:rPr>
                <w:rFonts w:ascii="Arial" w:hAnsi="Arial" w:cs="Arial"/>
                <w:sz w:val="18"/>
                <w:szCs w:val="18"/>
              </w:rPr>
              <w:t xml:space="preserve"> Aberta S10 </w:t>
            </w:r>
            <w:r>
              <w:rPr>
                <w:rFonts w:ascii="Arial" w:hAnsi="Arial" w:cs="Arial"/>
                <w:sz w:val="18"/>
                <w:szCs w:val="18"/>
              </w:rPr>
              <w:t>-</w:t>
            </w:r>
            <w:r w:rsidRPr="008673D7">
              <w:rPr>
                <w:rFonts w:ascii="Arial" w:hAnsi="Arial" w:cs="Arial"/>
                <w:sz w:val="18"/>
                <w:szCs w:val="18"/>
              </w:rPr>
              <w:t>2.4 S</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GM-Chevrolet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2000/2001</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KMA-5851</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Voyage TL MB Volkswagen</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F45006" w:rsidRPr="008673D7" w:rsidRDefault="002A0C76" w:rsidP="00711B35">
            <w:pPr>
              <w:jc w:val="center"/>
              <w:rPr>
                <w:rFonts w:ascii="Arial" w:hAnsi="Arial" w:cs="Arial"/>
                <w:sz w:val="18"/>
                <w:szCs w:val="18"/>
              </w:rPr>
            </w:pPr>
            <w:r>
              <w:rPr>
                <w:rFonts w:ascii="Arial" w:hAnsi="Arial" w:cs="Arial"/>
                <w:sz w:val="18"/>
                <w:szCs w:val="18"/>
              </w:rPr>
              <w:t>2016</w:t>
            </w:r>
            <w:r w:rsidR="00F45006" w:rsidRPr="008673D7">
              <w:rPr>
                <w:rFonts w:ascii="Arial" w:hAnsi="Arial" w:cs="Arial"/>
                <w:sz w:val="18"/>
                <w:szCs w:val="18"/>
              </w:rPr>
              <w:t>/2015</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NRZ-3092</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Flex</w:t>
            </w:r>
          </w:p>
        </w:tc>
      </w:tr>
      <w:tr w:rsidR="00F45006" w:rsidRPr="008673D7" w:rsidTr="00571BF7">
        <w:tc>
          <w:tcPr>
            <w:tcW w:w="993" w:type="dxa"/>
          </w:tcPr>
          <w:p w:rsidR="00F45006" w:rsidRPr="009576D3" w:rsidRDefault="00F45006" w:rsidP="00865E42">
            <w:pPr>
              <w:pStyle w:val="PargrafodaLista"/>
              <w:numPr>
                <w:ilvl w:val="0"/>
                <w:numId w:val="16"/>
              </w:numPr>
              <w:ind w:hanging="762"/>
              <w:jc w:val="center"/>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Golf Volkswagen (Cultura)</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2000/2000</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DBY-6607</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Uno Mille Fire Flex FIAT</w:t>
            </w:r>
          </w:p>
        </w:tc>
        <w:tc>
          <w:tcPr>
            <w:tcW w:w="1701"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2007/2008</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HSH-0664</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Bicombustível</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Uno Mille Fire FIAT</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2001/2002</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HQH-6873</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Uno Mille Fire Flex FIAT</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lang w:val="en-US"/>
              </w:rPr>
              <w:t>Fiat</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2007/2008</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HSH-0665</w:t>
            </w:r>
          </w:p>
        </w:tc>
        <w:tc>
          <w:tcPr>
            <w:tcW w:w="1559"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Bicombustível</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Celta Super GM</w:t>
            </w:r>
          </w:p>
        </w:tc>
        <w:tc>
          <w:tcPr>
            <w:tcW w:w="1701"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GM-Chevrolet</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2002/2003</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AOG-0202</w:t>
            </w:r>
          </w:p>
        </w:tc>
        <w:tc>
          <w:tcPr>
            <w:tcW w:w="1559"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lang w:val="en-US"/>
              </w:rPr>
            </w:pPr>
          </w:p>
        </w:tc>
        <w:tc>
          <w:tcPr>
            <w:tcW w:w="3118" w:type="dxa"/>
          </w:tcPr>
          <w:p w:rsidR="00F45006" w:rsidRPr="008673D7" w:rsidRDefault="00F45006" w:rsidP="00711B35">
            <w:pPr>
              <w:rPr>
                <w:rFonts w:ascii="Arial" w:hAnsi="Arial" w:cs="Arial"/>
                <w:sz w:val="18"/>
                <w:szCs w:val="18"/>
                <w:lang w:val="en-US"/>
              </w:rPr>
            </w:pPr>
            <w:r w:rsidRPr="008673D7">
              <w:rPr>
                <w:rFonts w:ascii="Arial" w:hAnsi="Arial" w:cs="Arial"/>
                <w:sz w:val="18"/>
                <w:szCs w:val="18"/>
                <w:lang w:val="en-US"/>
              </w:rPr>
              <w:t>Gol 1.6 VW</w:t>
            </w:r>
          </w:p>
        </w:tc>
        <w:tc>
          <w:tcPr>
            <w:tcW w:w="1701"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Volkswagen</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2011/2012</w:t>
            </w:r>
          </w:p>
        </w:tc>
        <w:tc>
          <w:tcPr>
            <w:tcW w:w="1134"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HTO-1875</w:t>
            </w:r>
          </w:p>
        </w:tc>
        <w:tc>
          <w:tcPr>
            <w:tcW w:w="1559" w:type="dxa"/>
          </w:tcPr>
          <w:p w:rsidR="00F45006" w:rsidRPr="008673D7" w:rsidRDefault="00F45006" w:rsidP="00711B35">
            <w:pPr>
              <w:jc w:val="center"/>
              <w:rPr>
                <w:rFonts w:ascii="Arial" w:hAnsi="Arial" w:cs="Arial"/>
                <w:sz w:val="18"/>
                <w:szCs w:val="18"/>
                <w:lang w:val="en-US"/>
              </w:rPr>
            </w:pPr>
            <w:r w:rsidRPr="008673D7">
              <w:rPr>
                <w:rFonts w:ascii="Arial" w:hAnsi="Arial" w:cs="Arial"/>
                <w:sz w:val="18"/>
                <w:szCs w:val="18"/>
                <w:lang w:val="en-US"/>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Uno Mille Economy</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Fiat</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2010/2010</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HSH-5378</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Gasolina</w:t>
            </w:r>
          </w:p>
        </w:tc>
      </w:tr>
      <w:tr w:rsidR="00F45006" w:rsidRPr="008673D7" w:rsidTr="00571BF7">
        <w:tc>
          <w:tcPr>
            <w:tcW w:w="993" w:type="dxa"/>
          </w:tcPr>
          <w:p w:rsidR="00F45006" w:rsidRPr="009576D3" w:rsidRDefault="00F45006" w:rsidP="00865E42">
            <w:pPr>
              <w:pStyle w:val="PargrafodaLista"/>
              <w:numPr>
                <w:ilvl w:val="0"/>
                <w:numId w:val="16"/>
              </w:numPr>
              <w:ind w:hanging="762"/>
              <w:rPr>
                <w:rFonts w:ascii="Arial" w:hAnsi="Arial" w:cs="Arial"/>
                <w:sz w:val="18"/>
                <w:szCs w:val="18"/>
              </w:rPr>
            </w:pPr>
          </w:p>
        </w:tc>
        <w:tc>
          <w:tcPr>
            <w:tcW w:w="3118" w:type="dxa"/>
          </w:tcPr>
          <w:p w:rsidR="00F45006" w:rsidRPr="008673D7" w:rsidRDefault="00F45006" w:rsidP="00711B35">
            <w:pPr>
              <w:rPr>
                <w:rFonts w:ascii="Arial" w:hAnsi="Arial" w:cs="Arial"/>
                <w:sz w:val="18"/>
                <w:szCs w:val="18"/>
              </w:rPr>
            </w:pPr>
            <w:r w:rsidRPr="008673D7">
              <w:rPr>
                <w:rFonts w:ascii="Arial" w:hAnsi="Arial" w:cs="Arial"/>
                <w:sz w:val="18"/>
                <w:szCs w:val="18"/>
              </w:rPr>
              <w:t>Gol 4P</w:t>
            </w:r>
          </w:p>
        </w:tc>
        <w:tc>
          <w:tcPr>
            <w:tcW w:w="1701"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Volkswagen</w:t>
            </w:r>
          </w:p>
        </w:tc>
        <w:tc>
          <w:tcPr>
            <w:tcW w:w="1134" w:type="dxa"/>
          </w:tcPr>
          <w:p w:rsidR="00F45006" w:rsidRPr="008673D7" w:rsidRDefault="002A0C76" w:rsidP="00711B35">
            <w:pPr>
              <w:jc w:val="center"/>
              <w:rPr>
                <w:rFonts w:ascii="Arial" w:hAnsi="Arial" w:cs="Arial"/>
                <w:sz w:val="18"/>
                <w:szCs w:val="18"/>
              </w:rPr>
            </w:pPr>
            <w:r>
              <w:rPr>
                <w:rFonts w:ascii="Arial" w:hAnsi="Arial" w:cs="Arial"/>
                <w:sz w:val="18"/>
                <w:szCs w:val="18"/>
              </w:rPr>
              <w:t>2016</w:t>
            </w:r>
            <w:r w:rsidR="00F45006" w:rsidRPr="008673D7">
              <w:rPr>
                <w:rFonts w:ascii="Arial" w:hAnsi="Arial" w:cs="Arial"/>
                <w:sz w:val="18"/>
                <w:szCs w:val="18"/>
              </w:rPr>
              <w:t>/</w:t>
            </w:r>
            <w:r>
              <w:rPr>
                <w:rFonts w:ascii="Arial" w:hAnsi="Arial" w:cs="Arial"/>
                <w:sz w:val="18"/>
                <w:szCs w:val="18"/>
              </w:rPr>
              <w:t>2016</w:t>
            </w:r>
          </w:p>
        </w:tc>
        <w:tc>
          <w:tcPr>
            <w:tcW w:w="1134"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NRL-8650</w:t>
            </w:r>
          </w:p>
        </w:tc>
        <w:tc>
          <w:tcPr>
            <w:tcW w:w="1559" w:type="dxa"/>
          </w:tcPr>
          <w:p w:rsidR="00F45006" w:rsidRPr="008673D7" w:rsidRDefault="00F45006" w:rsidP="00711B35">
            <w:pPr>
              <w:jc w:val="center"/>
              <w:rPr>
                <w:rFonts w:ascii="Arial" w:hAnsi="Arial" w:cs="Arial"/>
                <w:sz w:val="18"/>
                <w:szCs w:val="18"/>
              </w:rPr>
            </w:pPr>
            <w:r w:rsidRPr="008673D7">
              <w:rPr>
                <w:rFonts w:ascii="Arial" w:hAnsi="Arial" w:cs="Arial"/>
                <w:sz w:val="18"/>
                <w:szCs w:val="18"/>
              </w:rPr>
              <w:t>Flex</w:t>
            </w:r>
          </w:p>
        </w:tc>
      </w:tr>
      <w:tr w:rsidR="00571BF7" w:rsidRPr="001802FE" w:rsidTr="00571BF7">
        <w:tc>
          <w:tcPr>
            <w:tcW w:w="993" w:type="dxa"/>
          </w:tcPr>
          <w:p w:rsidR="00865E42" w:rsidRPr="001802FE" w:rsidRDefault="00865E42" w:rsidP="00865E42">
            <w:pPr>
              <w:pStyle w:val="PargrafodaLista"/>
              <w:numPr>
                <w:ilvl w:val="0"/>
                <w:numId w:val="16"/>
              </w:numPr>
              <w:ind w:hanging="762"/>
              <w:jc w:val="center"/>
              <w:rPr>
                <w:rFonts w:ascii="Arial" w:hAnsi="Arial" w:cs="Arial"/>
                <w:sz w:val="18"/>
                <w:szCs w:val="18"/>
              </w:rPr>
            </w:pPr>
          </w:p>
        </w:tc>
        <w:tc>
          <w:tcPr>
            <w:tcW w:w="3118" w:type="dxa"/>
          </w:tcPr>
          <w:p w:rsidR="00865E42" w:rsidRPr="001802FE" w:rsidRDefault="00865E42" w:rsidP="00D651AB">
            <w:pPr>
              <w:rPr>
                <w:rFonts w:ascii="Arial" w:hAnsi="Arial" w:cs="Arial"/>
                <w:sz w:val="18"/>
                <w:szCs w:val="18"/>
              </w:rPr>
            </w:pPr>
            <w:r w:rsidRPr="001802FE">
              <w:rPr>
                <w:rFonts w:ascii="Arial" w:hAnsi="Arial" w:cs="Arial"/>
                <w:sz w:val="18"/>
                <w:szCs w:val="18"/>
              </w:rPr>
              <w:t>Camioneta S10 Cabine Dupla</w:t>
            </w:r>
          </w:p>
        </w:tc>
        <w:tc>
          <w:tcPr>
            <w:tcW w:w="1701" w:type="dxa"/>
          </w:tcPr>
          <w:p w:rsidR="00865E42" w:rsidRPr="001802FE" w:rsidRDefault="00865E42" w:rsidP="00D651AB">
            <w:pPr>
              <w:jc w:val="center"/>
              <w:rPr>
                <w:rFonts w:ascii="Arial" w:hAnsi="Arial" w:cs="Arial"/>
                <w:sz w:val="18"/>
                <w:szCs w:val="18"/>
              </w:rPr>
            </w:pPr>
            <w:r w:rsidRPr="001802FE">
              <w:rPr>
                <w:rFonts w:ascii="Arial" w:hAnsi="Arial" w:cs="Arial"/>
                <w:sz w:val="18"/>
                <w:szCs w:val="18"/>
              </w:rPr>
              <w:t>GM-Chevrolet</w:t>
            </w:r>
          </w:p>
        </w:tc>
        <w:tc>
          <w:tcPr>
            <w:tcW w:w="1134" w:type="dxa"/>
          </w:tcPr>
          <w:p w:rsidR="00865E42" w:rsidRPr="001802FE" w:rsidRDefault="002A0C76" w:rsidP="00D651AB">
            <w:pPr>
              <w:jc w:val="center"/>
              <w:rPr>
                <w:rFonts w:ascii="Arial" w:hAnsi="Arial" w:cs="Arial"/>
                <w:sz w:val="18"/>
                <w:szCs w:val="18"/>
              </w:rPr>
            </w:pPr>
            <w:r>
              <w:rPr>
                <w:rFonts w:ascii="Arial" w:hAnsi="Arial" w:cs="Arial"/>
                <w:sz w:val="18"/>
                <w:szCs w:val="18"/>
              </w:rPr>
              <w:t>2016</w:t>
            </w:r>
            <w:r w:rsidR="00865E42" w:rsidRPr="001802FE">
              <w:rPr>
                <w:rFonts w:ascii="Arial" w:hAnsi="Arial" w:cs="Arial"/>
                <w:sz w:val="18"/>
                <w:szCs w:val="18"/>
              </w:rPr>
              <w:t>/</w:t>
            </w:r>
            <w:r>
              <w:rPr>
                <w:rFonts w:ascii="Arial" w:hAnsi="Arial" w:cs="Arial"/>
                <w:sz w:val="18"/>
                <w:szCs w:val="18"/>
              </w:rPr>
              <w:t>2016</w:t>
            </w:r>
          </w:p>
        </w:tc>
        <w:tc>
          <w:tcPr>
            <w:tcW w:w="1134" w:type="dxa"/>
          </w:tcPr>
          <w:p w:rsidR="00865E42" w:rsidRPr="001802FE" w:rsidRDefault="00865E42" w:rsidP="00D651AB">
            <w:pPr>
              <w:jc w:val="center"/>
              <w:rPr>
                <w:rFonts w:ascii="Arial" w:hAnsi="Arial" w:cs="Arial"/>
                <w:sz w:val="18"/>
                <w:szCs w:val="18"/>
              </w:rPr>
            </w:pPr>
            <w:r w:rsidRPr="001802FE">
              <w:rPr>
                <w:rFonts w:ascii="Arial" w:hAnsi="Arial" w:cs="Arial"/>
                <w:sz w:val="18"/>
                <w:szCs w:val="18"/>
              </w:rPr>
              <w:t>NRZ-3093</w:t>
            </w:r>
          </w:p>
        </w:tc>
        <w:tc>
          <w:tcPr>
            <w:tcW w:w="1559" w:type="dxa"/>
          </w:tcPr>
          <w:p w:rsidR="00865E42" w:rsidRPr="001802FE" w:rsidRDefault="00865E42" w:rsidP="00D651AB">
            <w:pPr>
              <w:jc w:val="center"/>
              <w:rPr>
                <w:rFonts w:ascii="Arial" w:hAnsi="Arial" w:cs="Arial"/>
                <w:sz w:val="18"/>
                <w:szCs w:val="18"/>
              </w:rPr>
            </w:pPr>
            <w:r w:rsidRPr="001802FE">
              <w:rPr>
                <w:rFonts w:ascii="Arial" w:hAnsi="Arial" w:cs="Arial"/>
                <w:sz w:val="18"/>
                <w:szCs w:val="18"/>
              </w:rPr>
              <w:t>Diesel</w:t>
            </w:r>
          </w:p>
        </w:tc>
      </w:tr>
    </w:tbl>
    <w:p w:rsidR="00F45006" w:rsidRDefault="00F45006" w:rsidP="00F45006">
      <w:pPr>
        <w:spacing w:before="100" w:after="0"/>
        <w:jc w:val="both"/>
        <w:rPr>
          <w:rFonts w:ascii="Arial" w:hAnsi="Arial"/>
        </w:rPr>
      </w:pPr>
    </w:p>
    <w:tbl>
      <w:tblPr>
        <w:tblStyle w:val="Tabelacomgrade"/>
        <w:tblW w:w="9639" w:type="dxa"/>
        <w:tblInd w:w="108" w:type="dxa"/>
        <w:tblLayout w:type="fixed"/>
        <w:tblLook w:val="04A0" w:firstRow="1" w:lastRow="0" w:firstColumn="1" w:lastColumn="0" w:noHBand="0" w:noVBand="1"/>
      </w:tblPr>
      <w:tblGrid>
        <w:gridCol w:w="993"/>
        <w:gridCol w:w="3118"/>
        <w:gridCol w:w="1701"/>
        <w:gridCol w:w="1134"/>
        <w:gridCol w:w="1134"/>
        <w:gridCol w:w="1559"/>
      </w:tblGrid>
      <w:tr w:rsidR="0033721F" w:rsidRPr="008673D7" w:rsidTr="00571BF7">
        <w:tc>
          <w:tcPr>
            <w:tcW w:w="9639" w:type="dxa"/>
            <w:gridSpan w:val="6"/>
          </w:tcPr>
          <w:p w:rsidR="0033721F" w:rsidRPr="008673D7" w:rsidRDefault="0033721F" w:rsidP="00571BF7">
            <w:pPr>
              <w:jc w:val="center"/>
              <w:rPr>
                <w:rFonts w:ascii="Arial" w:hAnsi="Arial" w:cs="Arial"/>
                <w:b/>
                <w:sz w:val="18"/>
                <w:szCs w:val="18"/>
              </w:rPr>
            </w:pPr>
            <w:r>
              <w:rPr>
                <w:rFonts w:ascii="Arial" w:hAnsi="Arial" w:cs="Arial"/>
                <w:b/>
                <w:sz w:val="18"/>
                <w:szCs w:val="18"/>
              </w:rPr>
              <w:t>LOTE 0</w:t>
            </w:r>
            <w:r w:rsidR="00571BF7">
              <w:rPr>
                <w:rFonts w:ascii="Arial" w:hAnsi="Arial" w:cs="Arial"/>
                <w:b/>
                <w:sz w:val="18"/>
                <w:szCs w:val="18"/>
              </w:rPr>
              <w:t>3</w:t>
            </w:r>
            <w:r>
              <w:rPr>
                <w:rFonts w:ascii="Arial" w:hAnsi="Arial" w:cs="Arial"/>
                <w:b/>
                <w:sz w:val="18"/>
                <w:szCs w:val="18"/>
              </w:rPr>
              <w:t xml:space="preserve"> – MOTOS</w:t>
            </w:r>
          </w:p>
        </w:tc>
      </w:tr>
      <w:tr w:rsidR="0033721F" w:rsidRPr="008673D7" w:rsidTr="00571BF7">
        <w:tc>
          <w:tcPr>
            <w:tcW w:w="993" w:type="dxa"/>
          </w:tcPr>
          <w:p w:rsidR="0033721F" w:rsidRPr="008673D7" w:rsidRDefault="0033721F" w:rsidP="00D651AB">
            <w:pPr>
              <w:jc w:val="center"/>
              <w:rPr>
                <w:rFonts w:ascii="Arial" w:hAnsi="Arial" w:cs="Arial"/>
                <w:sz w:val="18"/>
                <w:szCs w:val="18"/>
              </w:rPr>
            </w:pPr>
            <w:r w:rsidRPr="008673D7">
              <w:rPr>
                <w:rFonts w:ascii="Arial" w:hAnsi="Arial" w:cs="Arial"/>
                <w:sz w:val="18"/>
                <w:szCs w:val="18"/>
              </w:rPr>
              <w:t>Ordem</w:t>
            </w:r>
          </w:p>
        </w:tc>
        <w:tc>
          <w:tcPr>
            <w:tcW w:w="3118" w:type="dxa"/>
          </w:tcPr>
          <w:p w:rsidR="0033721F" w:rsidRPr="008673D7" w:rsidRDefault="0033721F" w:rsidP="00D651AB">
            <w:pPr>
              <w:jc w:val="center"/>
              <w:rPr>
                <w:rFonts w:ascii="Arial" w:hAnsi="Arial" w:cs="Arial"/>
                <w:sz w:val="18"/>
                <w:szCs w:val="18"/>
              </w:rPr>
            </w:pPr>
            <w:r w:rsidRPr="008673D7">
              <w:rPr>
                <w:rFonts w:ascii="Arial" w:hAnsi="Arial" w:cs="Arial"/>
                <w:sz w:val="18"/>
                <w:szCs w:val="18"/>
              </w:rPr>
              <w:t>Veículo</w:t>
            </w:r>
          </w:p>
        </w:tc>
        <w:tc>
          <w:tcPr>
            <w:tcW w:w="1701" w:type="dxa"/>
          </w:tcPr>
          <w:p w:rsidR="0033721F" w:rsidRPr="008673D7" w:rsidRDefault="0033721F" w:rsidP="00D651AB">
            <w:pPr>
              <w:jc w:val="center"/>
              <w:rPr>
                <w:rFonts w:ascii="Arial" w:hAnsi="Arial" w:cs="Arial"/>
                <w:sz w:val="18"/>
                <w:szCs w:val="18"/>
              </w:rPr>
            </w:pPr>
            <w:r w:rsidRPr="008673D7">
              <w:rPr>
                <w:rFonts w:ascii="Arial" w:hAnsi="Arial" w:cs="Arial"/>
                <w:sz w:val="18"/>
                <w:szCs w:val="18"/>
              </w:rPr>
              <w:t>Marca</w:t>
            </w:r>
          </w:p>
        </w:tc>
        <w:tc>
          <w:tcPr>
            <w:tcW w:w="1134" w:type="dxa"/>
          </w:tcPr>
          <w:p w:rsidR="0033721F" w:rsidRPr="008673D7" w:rsidRDefault="0033721F" w:rsidP="00D651AB">
            <w:pPr>
              <w:jc w:val="center"/>
              <w:rPr>
                <w:rFonts w:ascii="Arial" w:hAnsi="Arial" w:cs="Arial"/>
                <w:sz w:val="18"/>
                <w:szCs w:val="18"/>
              </w:rPr>
            </w:pPr>
            <w:r w:rsidRPr="008673D7">
              <w:rPr>
                <w:rFonts w:ascii="Arial" w:hAnsi="Arial" w:cs="Arial"/>
                <w:sz w:val="18"/>
                <w:szCs w:val="18"/>
              </w:rPr>
              <w:t>Ano</w:t>
            </w:r>
          </w:p>
        </w:tc>
        <w:tc>
          <w:tcPr>
            <w:tcW w:w="1134" w:type="dxa"/>
          </w:tcPr>
          <w:p w:rsidR="0033721F" w:rsidRPr="008673D7" w:rsidRDefault="0033721F" w:rsidP="00D651AB">
            <w:pPr>
              <w:jc w:val="center"/>
              <w:rPr>
                <w:rFonts w:ascii="Arial" w:hAnsi="Arial" w:cs="Arial"/>
                <w:sz w:val="18"/>
                <w:szCs w:val="18"/>
              </w:rPr>
            </w:pPr>
            <w:r w:rsidRPr="008673D7">
              <w:rPr>
                <w:rFonts w:ascii="Arial" w:hAnsi="Arial" w:cs="Arial"/>
                <w:sz w:val="18"/>
                <w:szCs w:val="18"/>
              </w:rPr>
              <w:t>Placa</w:t>
            </w:r>
          </w:p>
        </w:tc>
        <w:tc>
          <w:tcPr>
            <w:tcW w:w="1559" w:type="dxa"/>
          </w:tcPr>
          <w:p w:rsidR="0033721F" w:rsidRPr="008673D7" w:rsidRDefault="0033721F" w:rsidP="00D651AB">
            <w:pPr>
              <w:jc w:val="center"/>
              <w:rPr>
                <w:rFonts w:ascii="Arial" w:hAnsi="Arial" w:cs="Arial"/>
                <w:sz w:val="18"/>
                <w:szCs w:val="18"/>
              </w:rPr>
            </w:pPr>
            <w:r w:rsidRPr="008673D7">
              <w:rPr>
                <w:rFonts w:ascii="Arial" w:hAnsi="Arial" w:cs="Arial"/>
                <w:sz w:val="18"/>
                <w:szCs w:val="18"/>
              </w:rPr>
              <w:t>Combustível</w:t>
            </w:r>
          </w:p>
        </w:tc>
      </w:tr>
      <w:tr w:rsidR="0033721F" w:rsidRPr="008673D7" w:rsidTr="00571BF7">
        <w:tc>
          <w:tcPr>
            <w:tcW w:w="993" w:type="dxa"/>
          </w:tcPr>
          <w:p w:rsidR="0033721F" w:rsidRPr="00571BF7" w:rsidRDefault="0033721F" w:rsidP="00571BF7">
            <w:pPr>
              <w:pStyle w:val="PargrafodaLista"/>
              <w:numPr>
                <w:ilvl w:val="0"/>
                <w:numId w:val="16"/>
              </w:numPr>
              <w:ind w:hanging="762"/>
              <w:rPr>
                <w:rFonts w:ascii="Arial" w:hAnsi="Arial" w:cs="Arial"/>
                <w:sz w:val="18"/>
                <w:szCs w:val="18"/>
              </w:rPr>
            </w:pPr>
          </w:p>
        </w:tc>
        <w:tc>
          <w:tcPr>
            <w:tcW w:w="3118" w:type="dxa"/>
          </w:tcPr>
          <w:p w:rsidR="0033721F" w:rsidRPr="008673D7" w:rsidRDefault="0033721F" w:rsidP="00D651AB">
            <w:pPr>
              <w:rPr>
                <w:rFonts w:ascii="Arial" w:hAnsi="Arial" w:cs="Arial"/>
                <w:sz w:val="18"/>
                <w:szCs w:val="18"/>
              </w:rPr>
            </w:pPr>
            <w:r w:rsidRPr="008673D7">
              <w:rPr>
                <w:rFonts w:ascii="Arial" w:hAnsi="Arial" w:cs="Arial"/>
                <w:sz w:val="18"/>
                <w:szCs w:val="18"/>
              </w:rPr>
              <w:t>Moto Honda XLR 125</w:t>
            </w:r>
          </w:p>
        </w:tc>
        <w:tc>
          <w:tcPr>
            <w:tcW w:w="1701" w:type="dxa"/>
          </w:tcPr>
          <w:p w:rsidR="0033721F" w:rsidRPr="008673D7" w:rsidRDefault="0033721F" w:rsidP="00D651AB">
            <w:pPr>
              <w:jc w:val="center"/>
              <w:rPr>
                <w:rFonts w:ascii="Arial" w:hAnsi="Arial" w:cs="Arial"/>
                <w:sz w:val="18"/>
                <w:szCs w:val="18"/>
              </w:rPr>
            </w:pPr>
            <w:r w:rsidRPr="008673D7">
              <w:rPr>
                <w:rFonts w:ascii="Arial" w:hAnsi="Arial" w:cs="Arial"/>
                <w:sz w:val="18"/>
                <w:szCs w:val="18"/>
              </w:rPr>
              <w:t>Honda</w:t>
            </w:r>
          </w:p>
        </w:tc>
        <w:tc>
          <w:tcPr>
            <w:tcW w:w="1134" w:type="dxa"/>
          </w:tcPr>
          <w:p w:rsidR="0033721F" w:rsidRPr="008673D7" w:rsidRDefault="0033721F" w:rsidP="00D651AB">
            <w:pPr>
              <w:jc w:val="center"/>
              <w:rPr>
                <w:rFonts w:ascii="Arial" w:hAnsi="Arial" w:cs="Arial"/>
                <w:sz w:val="18"/>
                <w:szCs w:val="18"/>
              </w:rPr>
            </w:pPr>
            <w:r w:rsidRPr="008673D7">
              <w:rPr>
                <w:rFonts w:ascii="Arial" w:hAnsi="Arial" w:cs="Arial"/>
                <w:sz w:val="18"/>
                <w:szCs w:val="18"/>
              </w:rPr>
              <w:t>2002/2002</w:t>
            </w:r>
          </w:p>
        </w:tc>
        <w:tc>
          <w:tcPr>
            <w:tcW w:w="1134" w:type="dxa"/>
          </w:tcPr>
          <w:p w:rsidR="0033721F" w:rsidRPr="008673D7" w:rsidRDefault="0033721F" w:rsidP="00D651AB">
            <w:pPr>
              <w:jc w:val="center"/>
              <w:rPr>
                <w:rFonts w:ascii="Arial" w:hAnsi="Arial" w:cs="Arial"/>
                <w:sz w:val="18"/>
                <w:szCs w:val="18"/>
              </w:rPr>
            </w:pPr>
            <w:r w:rsidRPr="008673D7">
              <w:rPr>
                <w:rFonts w:ascii="Arial" w:hAnsi="Arial" w:cs="Arial"/>
                <w:sz w:val="18"/>
                <w:szCs w:val="18"/>
              </w:rPr>
              <w:t>HRW 9101</w:t>
            </w:r>
          </w:p>
        </w:tc>
        <w:tc>
          <w:tcPr>
            <w:tcW w:w="1559" w:type="dxa"/>
          </w:tcPr>
          <w:p w:rsidR="0033721F" w:rsidRPr="008673D7" w:rsidRDefault="0033721F" w:rsidP="00D651AB">
            <w:pPr>
              <w:jc w:val="center"/>
              <w:rPr>
                <w:rFonts w:ascii="Arial" w:hAnsi="Arial" w:cs="Arial"/>
                <w:sz w:val="18"/>
                <w:szCs w:val="18"/>
              </w:rPr>
            </w:pPr>
            <w:r w:rsidRPr="008673D7">
              <w:rPr>
                <w:rFonts w:ascii="Arial" w:hAnsi="Arial" w:cs="Arial"/>
                <w:sz w:val="18"/>
                <w:szCs w:val="18"/>
              </w:rPr>
              <w:t>Gasolina</w:t>
            </w:r>
          </w:p>
        </w:tc>
      </w:tr>
      <w:tr w:rsidR="00571BF7" w:rsidRPr="008673D7" w:rsidTr="00571BF7">
        <w:tc>
          <w:tcPr>
            <w:tcW w:w="993" w:type="dxa"/>
          </w:tcPr>
          <w:p w:rsidR="00571BF7" w:rsidRPr="00571BF7" w:rsidRDefault="00571BF7" w:rsidP="00571BF7">
            <w:pPr>
              <w:pStyle w:val="PargrafodaLista"/>
              <w:numPr>
                <w:ilvl w:val="0"/>
                <w:numId w:val="16"/>
              </w:numPr>
              <w:ind w:hanging="762"/>
              <w:rPr>
                <w:rFonts w:ascii="Arial" w:hAnsi="Arial" w:cs="Arial"/>
                <w:sz w:val="18"/>
                <w:szCs w:val="18"/>
              </w:rPr>
            </w:pPr>
          </w:p>
        </w:tc>
        <w:tc>
          <w:tcPr>
            <w:tcW w:w="3118" w:type="dxa"/>
          </w:tcPr>
          <w:p w:rsidR="00571BF7" w:rsidRPr="008673D7" w:rsidRDefault="00571BF7" w:rsidP="00D651AB">
            <w:pPr>
              <w:rPr>
                <w:rFonts w:ascii="Arial" w:hAnsi="Arial" w:cs="Arial"/>
                <w:sz w:val="18"/>
                <w:szCs w:val="18"/>
              </w:rPr>
            </w:pPr>
            <w:r w:rsidRPr="008673D7">
              <w:rPr>
                <w:rFonts w:ascii="Arial" w:hAnsi="Arial" w:cs="Arial"/>
                <w:sz w:val="18"/>
                <w:szCs w:val="18"/>
              </w:rPr>
              <w:t>Moto Honda XLR 125</w:t>
            </w:r>
          </w:p>
        </w:tc>
        <w:tc>
          <w:tcPr>
            <w:tcW w:w="1701" w:type="dxa"/>
          </w:tcPr>
          <w:p w:rsidR="00571BF7" w:rsidRPr="008673D7" w:rsidRDefault="00571BF7" w:rsidP="00D651AB">
            <w:pPr>
              <w:jc w:val="center"/>
              <w:rPr>
                <w:rFonts w:ascii="Arial" w:hAnsi="Arial" w:cs="Arial"/>
                <w:sz w:val="18"/>
                <w:szCs w:val="18"/>
              </w:rPr>
            </w:pPr>
            <w:r w:rsidRPr="008673D7">
              <w:rPr>
                <w:rFonts w:ascii="Arial" w:hAnsi="Arial" w:cs="Arial"/>
                <w:sz w:val="18"/>
                <w:szCs w:val="18"/>
              </w:rPr>
              <w:t>Honda</w:t>
            </w:r>
          </w:p>
        </w:tc>
        <w:tc>
          <w:tcPr>
            <w:tcW w:w="1134" w:type="dxa"/>
          </w:tcPr>
          <w:p w:rsidR="00571BF7" w:rsidRPr="008673D7" w:rsidRDefault="00571BF7" w:rsidP="00D651AB">
            <w:pPr>
              <w:jc w:val="center"/>
              <w:rPr>
                <w:rFonts w:ascii="Arial" w:hAnsi="Arial" w:cs="Arial"/>
                <w:sz w:val="18"/>
                <w:szCs w:val="18"/>
              </w:rPr>
            </w:pPr>
            <w:r w:rsidRPr="008673D7">
              <w:rPr>
                <w:rFonts w:ascii="Arial" w:hAnsi="Arial" w:cs="Arial"/>
                <w:sz w:val="18"/>
                <w:szCs w:val="18"/>
              </w:rPr>
              <w:t>1998/1998</w:t>
            </w:r>
          </w:p>
        </w:tc>
        <w:tc>
          <w:tcPr>
            <w:tcW w:w="1134" w:type="dxa"/>
          </w:tcPr>
          <w:p w:rsidR="00571BF7" w:rsidRPr="008673D7" w:rsidRDefault="00571BF7" w:rsidP="00D651AB">
            <w:pPr>
              <w:jc w:val="center"/>
              <w:rPr>
                <w:rFonts w:ascii="Arial" w:hAnsi="Arial" w:cs="Arial"/>
                <w:sz w:val="18"/>
                <w:szCs w:val="18"/>
              </w:rPr>
            </w:pPr>
            <w:r w:rsidRPr="008673D7">
              <w:rPr>
                <w:rFonts w:ascii="Arial" w:hAnsi="Arial" w:cs="Arial"/>
                <w:sz w:val="18"/>
                <w:szCs w:val="18"/>
              </w:rPr>
              <w:t>HRQ 9945</w:t>
            </w:r>
          </w:p>
        </w:tc>
        <w:tc>
          <w:tcPr>
            <w:tcW w:w="1559" w:type="dxa"/>
          </w:tcPr>
          <w:p w:rsidR="00571BF7" w:rsidRPr="008673D7" w:rsidRDefault="00571BF7" w:rsidP="00D651AB">
            <w:pPr>
              <w:jc w:val="center"/>
              <w:rPr>
                <w:rFonts w:ascii="Arial" w:hAnsi="Arial" w:cs="Arial"/>
                <w:sz w:val="18"/>
                <w:szCs w:val="18"/>
              </w:rPr>
            </w:pPr>
            <w:r w:rsidRPr="008673D7">
              <w:rPr>
                <w:rFonts w:ascii="Arial" w:hAnsi="Arial" w:cs="Arial"/>
                <w:sz w:val="18"/>
                <w:szCs w:val="18"/>
              </w:rPr>
              <w:t>Gasolina</w:t>
            </w:r>
          </w:p>
        </w:tc>
      </w:tr>
      <w:tr w:rsidR="00571BF7" w:rsidRPr="008673D7" w:rsidTr="00571BF7">
        <w:tc>
          <w:tcPr>
            <w:tcW w:w="993" w:type="dxa"/>
          </w:tcPr>
          <w:p w:rsidR="00571BF7" w:rsidRPr="00571BF7" w:rsidRDefault="00571BF7" w:rsidP="00571BF7">
            <w:pPr>
              <w:pStyle w:val="PargrafodaLista"/>
              <w:numPr>
                <w:ilvl w:val="0"/>
                <w:numId w:val="16"/>
              </w:numPr>
              <w:ind w:hanging="762"/>
              <w:jc w:val="center"/>
              <w:rPr>
                <w:rFonts w:ascii="Arial" w:hAnsi="Arial" w:cs="Arial"/>
                <w:sz w:val="18"/>
                <w:szCs w:val="18"/>
              </w:rPr>
            </w:pPr>
          </w:p>
        </w:tc>
        <w:tc>
          <w:tcPr>
            <w:tcW w:w="3118" w:type="dxa"/>
          </w:tcPr>
          <w:p w:rsidR="00571BF7" w:rsidRPr="008673D7" w:rsidRDefault="00571BF7" w:rsidP="00D651AB">
            <w:pPr>
              <w:rPr>
                <w:rFonts w:ascii="Arial" w:hAnsi="Arial" w:cs="Arial"/>
                <w:sz w:val="18"/>
                <w:szCs w:val="18"/>
              </w:rPr>
            </w:pPr>
            <w:r w:rsidRPr="008673D7">
              <w:rPr>
                <w:rFonts w:ascii="Arial" w:hAnsi="Arial" w:cs="Arial"/>
                <w:sz w:val="18"/>
                <w:szCs w:val="18"/>
              </w:rPr>
              <w:t>Motoneta Honda C100 BIZ</w:t>
            </w:r>
          </w:p>
        </w:tc>
        <w:tc>
          <w:tcPr>
            <w:tcW w:w="1701" w:type="dxa"/>
          </w:tcPr>
          <w:p w:rsidR="00571BF7" w:rsidRPr="008673D7" w:rsidRDefault="00571BF7" w:rsidP="00D651AB">
            <w:pPr>
              <w:jc w:val="center"/>
              <w:rPr>
                <w:rFonts w:ascii="Arial" w:hAnsi="Arial" w:cs="Arial"/>
                <w:sz w:val="18"/>
                <w:szCs w:val="18"/>
              </w:rPr>
            </w:pPr>
            <w:r w:rsidRPr="008673D7">
              <w:rPr>
                <w:rFonts w:ascii="Arial" w:hAnsi="Arial" w:cs="Arial"/>
                <w:sz w:val="18"/>
                <w:szCs w:val="18"/>
              </w:rPr>
              <w:t>Honda</w:t>
            </w:r>
          </w:p>
        </w:tc>
        <w:tc>
          <w:tcPr>
            <w:tcW w:w="1134" w:type="dxa"/>
          </w:tcPr>
          <w:p w:rsidR="00571BF7" w:rsidRPr="008673D7" w:rsidRDefault="00571BF7" w:rsidP="00D651AB">
            <w:pPr>
              <w:jc w:val="center"/>
              <w:rPr>
                <w:rFonts w:ascii="Arial" w:hAnsi="Arial" w:cs="Arial"/>
                <w:sz w:val="18"/>
                <w:szCs w:val="18"/>
              </w:rPr>
            </w:pPr>
            <w:r w:rsidRPr="008673D7">
              <w:rPr>
                <w:rFonts w:ascii="Arial" w:hAnsi="Arial" w:cs="Arial"/>
                <w:sz w:val="18"/>
                <w:szCs w:val="18"/>
              </w:rPr>
              <w:t>2003/2003</w:t>
            </w:r>
          </w:p>
        </w:tc>
        <w:tc>
          <w:tcPr>
            <w:tcW w:w="1134" w:type="dxa"/>
          </w:tcPr>
          <w:p w:rsidR="00571BF7" w:rsidRPr="008673D7" w:rsidRDefault="00571BF7" w:rsidP="00D651AB">
            <w:pPr>
              <w:jc w:val="center"/>
              <w:rPr>
                <w:rFonts w:ascii="Arial" w:hAnsi="Arial" w:cs="Arial"/>
                <w:sz w:val="18"/>
                <w:szCs w:val="18"/>
              </w:rPr>
            </w:pPr>
            <w:r w:rsidRPr="008673D7">
              <w:rPr>
                <w:rFonts w:ascii="Arial" w:hAnsi="Arial" w:cs="Arial"/>
                <w:sz w:val="18"/>
                <w:szCs w:val="18"/>
              </w:rPr>
              <w:t>HRW-8997</w:t>
            </w:r>
          </w:p>
        </w:tc>
        <w:tc>
          <w:tcPr>
            <w:tcW w:w="1559" w:type="dxa"/>
          </w:tcPr>
          <w:p w:rsidR="00571BF7" w:rsidRPr="008673D7" w:rsidRDefault="00571BF7" w:rsidP="00D651AB">
            <w:pPr>
              <w:jc w:val="center"/>
              <w:rPr>
                <w:rFonts w:ascii="Arial" w:hAnsi="Arial" w:cs="Arial"/>
                <w:sz w:val="18"/>
                <w:szCs w:val="18"/>
              </w:rPr>
            </w:pPr>
            <w:r w:rsidRPr="008673D7">
              <w:rPr>
                <w:rFonts w:ascii="Arial" w:hAnsi="Arial" w:cs="Arial"/>
                <w:sz w:val="18"/>
                <w:szCs w:val="18"/>
              </w:rPr>
              <w:t>Gasolina</w:t>
            </w:r>
          </w:p>
        </w:tc>
      </w:tr>
      <w:tr w:rsidR="00571BF7" w:rsidRPr="008673D7" w:rsidTr="00571BF7">
        <w:tc>
          <w:tcPr>
            <w:tcW w:w="993" w:type="dxa"/>
          </w:tcPr>
          <w:p w:rsidR="00571BF7" w:rsidRPr="00571BF7" w:rsidRDefault="00571BF7" w:rsidP="00571BF7">
            <w:pPr>
              <w:pStyle w:val="PargrafodaLista"/>
              <w:numPr>
                <w:ilvl w:val="0"/>
                <w:numId w:val="16"/>
              </w:numPr>
              <w:ind w:hanging="762"/>
              <w:jc w:val="center"/>
              <w:rPr>
                <w:rFonts w:ascii="Arial" w:hAnsi="Arial" w:cs="Arial"/>
                <w:sz w:val="18"/>
                <w:szCs w:val="18"/>
              </w:rPr>
            </w:pPr>
          </w:p>
        </w:tc>
        <w:tc>
          <w:tcPr>
            <w:tcW w:w="3118" w:type="dxa"/>
          </w:tcPr>
          <w:p w:rsidR="00571BF7" w:rsidRPr="008673D7" w:rsidRDefault="00571BF7" w:rsidP="00D651AB">
            <w:pPr>
              <w:rPr>
                <w:rFonts w:ascii="Arial" w:hAnsi="Arial" w:cs="Arial"/>
                <w:sz w:val="18"/>
                <w:szCs w:val="18"/>
              </w:rPr>
            </w:pPr>
            <w:r w:rsidRPr="008673D7">
              <w:rPr>
                <w:rFonts w:ascii="Arial" w:hAnsi="Arial" w:cs="Arial"/>
                <w:sz w:val="18"/>
                <w:szCs w:val="18"/>
              </w:rPr>
              <w:t>Motoneta Honda Biz 125 ES</w:t>
            </w:r>
          </w:p>
        </w:tc>
        <w:tc>
          <w:tcPr>
            <w:tcW w:w="1701" w:type="dxa"/>
          </w:tcPr>
          <w:p w:rsidR="00571BF7" w:rsidRPr="008673D7" w:rsidRDefault="00571BF7" w:rsidP="00D651AB">
            <w:pPr>
              <w:jc w:val="center"/>
              <w:rPr>
                <w:rFonts w:ascii="Arial" w:hAnsi="Arial" w:cs="Arial"/>
                <w:sz w:val="18"/>
                <w:szCs w:val="18"/>
              </w:rPr>
            </w:pPr>
            <w:r w:rsidRPr="008673D7">
              <w:rPr>
                <w:rFonts w:ascii="Arial" w:hAnsi="Arial" w:cs="Arial"/>
                <w:sz w:val="18"/>
                <w:szCs w:val="18"/>
              </w:rPr>
              <w:t>Honda</w:t>
            </w:r>
          </w:p>
        </w:tc>
        <w:tc>
          <w:tcPr>
            <w:tcW w:w="1134" w:type="dxa"/>
          </w:tcPr>
          <w:p w:rsidR="00571BF7" w:rsidRPr="008673D7" w:rsidRDefault="00571BF7" w:rsidP="00D651AB">
            <w:pPr>
              <w:jc w:val="center"/>
              <w:rPr>
                <w:rFonts w:ascii="Arial" w:hAnsi="Arial" w:cs="Arial"/>
                <w:sz w:val="18"/>
                <w:szCs w:val="18"/>
              </w:rPr>
            </w:pPr>
            <w:r w:rsidRPr="008673D7">
              <w:rPr>
                <w:rFonts w:ascii="Arial" w:hAnsi="Arial" w:cs="Arial"/>
                <w:sz w:val="18"/>
                <w:szCs w:val="18"/>
              </w:rPr>
              <w:t>2007/2007</w:t>
            </w:r>
          </w:p>
        </w:tc>
        <w:tc>
          <w:tcPr>
            <w:tcW w:w="1134" w:type="dxa"/>
          </w:tcPr>
          <w:p w:rsidR="00571BF7" w:rsidRPr="008673D7" w:rsidRDefault="00571BF7" w:rsidP="00D651AB">
            <w:pPr>
              <w:jc w:val="center"/>
              <w:rPr>
                <w:rFonts w:ascii="Arial" w:hAnsi="Arial" w:cs="Arial"/>
                <w:sz w:val="18"/>
                <w:szCs w:val="18"/>
              </w:rPr>
            </w:pPr>
            <w:r w:rsidRPr="008673D7">
              <w:rPr>
                <w:rFonts w:ascii="Arial" w:hAnsi="Arial" w:cs="Arial"/>
                <w:sz w:val="18"/>
                <w:szCs w:val="18"/>
              </w:rPr>
              <w:t>HRW-9245</w:t>
            </w:r>
          </w:p>
        </w:tc>
        <w:tc>
          <w:tcPr>
            <w:tcW w:w="1559" w:type="dxa"/>
          </w:tcPr>
          <w:p w:rsidR="00571BF7" w:rsidRPr="008673D7" w:rsidRDefault="00571BF7" w:rsidP="00D651AB">
            <w:pPr>
              <w:jc w:val="center"/>
              <w:rPr>
                <w:rFonts w:ascii="Arial" w:hAnsi="Arial" w:cs="Arial"/>
                <w:sz w:val="18"/>
                <w:szCs w:val="18"/>
              </w:rPr>
            </w:pPr>
            <w:r w:rsidRPr="008673D7">
              <w:rPr>
                <w:rFonts w:ascii="Arial" w:hAnsi="Arial" w:cs="Arial"/>
                <w:sz w:val="18"/>
                <w:szCs w:val="18"/>
              </w:rPr>
              <w:t>Gasolina</w:t>
            </w:r>
          </w:p>
        </w:tc>
      </w:tr>
      <w:tr w:rsidR="00571BF7" w:rsidRPr="008673D7" w:rsidTr="00571BF7">
        <w:tc>
          <w:tcPr>
            <w:tcW w:w="993" w:type="dxa"/>
          </w:tcPr>
          <w:p w:rsidR="00571BF7" w:rsidRPr="00571BF7" w:rsidRDefault="00571BF7" w:rsidP="00571BF7">
            <w:pPr>
              <w:pStyle w:val="PargrafodaLista"/>
              <w:numPr>
                <w:ilvl w:val="0"/>
                <w:numId w:val="16"/>
              </w:numPr>
              <w:ind w:hanging="762"/>
              <w:rPr>
                <w:rFonts w:ascii="Arial" w:hAnsi="Arial" w:cs="Arial"/>
                <w:sz w:val="18"/>
                <w:szCs w:val="18"/>
              </w:rPr>
            </w:pPr>
          </w:p>
        </w:tc>
        <w:tc>
          <w:tcPr>
            <w:tcW w:w="3118" w:type="dxa"/>
          </w:tcPr>
          <w:p w:rsidR="00571BF7" w:rsidRPr="008673D7" w:rsidRDefault="00571BF7" w:rsidP="00D651AB">
            <w:pPr>
              <w:rPr>
                <w:rFonts w:ascii="Arial" w:hAnsi="Arial" w:cs="Arial"/>
                <w:sz w:val="18"/>
                <w:szCs w:val="18"/>
              </w:rPr>
            </w:pPr>
            <w:r w:rsidRPr="008673D7">
              <w:rPr>
                <w:rFonts w:ascii="Arial" w:hAnsi="Arial" w:cs="Arial"/>
                <w:sz w:val="18"/>
                <w:szCs w:val="18"/>
              </w:rPr>
              <w:t>Motoneta Honda C100 Biz ES</w:t>
            </w:r>
          </w:p>
        </w:tc>
        <w:tc>
          <w:tcPr>
            <w:tcW w:w="1701" w:type="dxa"/>
          </w:tcPr>
          <w:p w:rsidR="00571BF7" w:rsidRPr="008673D7" w:rsidRDefault="00571BF7" w:rsidP="00D651AB">
            <w:pPr>
              <w:jc w:val="center"/>
              <w:rPr>
                <w:rFonts w:ascii="Arial" w:hAnsi="Arial" w:cs="Arial"/>
                <w:sz w:val="18"/>
                <w:szCs w:val="18"/>
              </w:rPr>
            </w:pPr>
            <w:r w:rsidRPr="008673D7">
              <w:rPr>
                <w:rFonts w:ascii="Arial" w:hAnsi="Arial" w:cs="Arial"/>
                <w:sz w:val="18"/>
                <w:szCs w:val="18"/>
              </w:rPr>
              <w:t>Honda</w:t>
            </w:r>
          </w:p>
        </w:tc>
        <w:tc>
          <w:tcPr>
            <w:tcW w:w="1134" w:type="dxa"/>
          </w:tcPr>
          <w:p w:rsidR="00571BF7" w:rsidRPr="008673D7" w:rsidRDefault="00571BF7" w:rsidP="00D651AB">
            <w:pPr>
              <w:jc w:val="center"/>
              <w:rPr>
                <w:rFonts w:ascii="Arial" w:hAnsi="Arial" w:cs="Arial"/>
                <w:sz w:val="18"/>
                <w:szCs w:val="18"/>
              </w:rPr>
            </w:pPr>
            <w:r w:rsidRPr="008673D7">
              <w:rPr>
                <w:rFonts w:ascii="Arial" w:hAnsi="Arial" w:cs="Arial"/>
                <w:sz w:val="18"/>
                <w:szCs w:val="18"/>
              </w:rPr>
              <w:t>2005/2005</w:t>
            </w:r>
          </w:p>
        </w:tc>
        <w:tc>
          <w:tcPr>
            <w:tcW w:w="1134" w:type="dxa"/>
          </w:tcPr>
          <w:p w:rsidR="00571BF7" w:rsidRPr="008673D7" w:rsidRDefault="00571BF7" w:rsidP="00D651AB">
            <w:pPr>
              <w:jc w:val="center"/>
              <w:rPr>
                <w:rFonts w:ascii="Arial" w:hAnsi="Arial" w:cs="Arial"/>
                <w:sz w:val="18"/>
                <w:szCs w:val="18"/>
              </w:rPr>
            </w:pPr>
            <w:r w:rsidRPr="008673D7">
              <w:rPr>
                <w:rFonts w:ascii="Arial" w:hAnsi="Arial" w:cs="Arial"/>
                <w:sz w:val="18"/>
                <w:szCs w:val="18"/>
              </w:rPr>
              <w:t>HRW-9244</w:t>
            </w:r>
          </w:p>
        </w:tc>
        <w:tc>
          <w:tcPr>
            <w:tcW w:w="1559" w:type="dxa"/>
          </w:tcPr>
          <w:p w:rsidR="00571BF7" w:rsidRPr="008673D7" w:rsidRDefault="00571BF7" w:rsidP="00D651AB">
            <w:pPr>
              <w:jc w:val="center"/>
              <w:rPr>
                <w:rFonts w:ascii="Arial" w:hAnsi="Arial" w:cs="Arial"/>
                <w:sz w:val="18"/>
                <w:szCs w:val="18"/>
              </w:rPr>
            </w:pPr>
            <w:r w:rsidRPr="008673D7">
              <w:rPr>
                <w:rFonts w:ascii="Arial" w:hAnsi="Arial" w:cs="Arial"/>
                <w:sz w:val="18"/>
                <w:szCs w:val="18"/>
              </w:rPr>
              <w:t>Gasolina</w:t>
            </w:r>
          </w:p>
        </w:tc>
      </w:tr>
    </w:tbl>
    <w:p w:rsidR="004A2A31" w:rsidRPr="00DE43A4" w:rsidRDefault="004A2A31" w:rsidP="00DE43A4">
      <w:pPr>
        <w:pStyle w:val="Corpodetexto"/>
        <w:tabs>
          <w:tab w:val="left" w:pos="288"/>
          <w:tab w:val="left" w:pos="1008"/>
          <w:tab w:val="left" w:pos="1728"/>
          <w:tab w:val="left" w:pos="2448"/>
          <w:tab w:val="left" w:pos="3168"/>
          <w:tab w:val="left" w:pos="3888"/>
          <w:tab w:val="left" w:pos="4608"/>
          <w:tab w:val="left" w:pos="5328"/>
          <w:tab w:val="left" w:pos="6048"/>
          <w:tab w:val="left" w:pos="6768"/>
        </w:tabs>
        <w:spacing w:before="120" w:after="60"/>
        <w:jc w:val="both"/>
        <w:rPr>
          <w:rFonts w:ascii="Arial" w:hAnsi="Arial" w:cs="Arial"/>
          <w:sz w:val="22"/>
          <w:szCs w:val="22"/>
        </w:rPr>
      </w:pPr>
      <w:r w:rsidRPr="00DE43A4">
        <w:rPr>
          <w:rFonts w:ascii="Arial" w:hAnsi="Arial" w:cs="Arial"/>
          <w:b/>
          <w:sz w:val="22"/>
          <w:szCs w:val="22"/>
        </w:rPr>
        <w:t xml:space="preserve">Parágrafo Segundo: </w:t>
      </w:r>
      <w:r w:rsidRPr="00DE43A4">
        <w:rPr>
          <w:rFonts w:ascii="Arial" w:hAnsi="Arial" w:cs="Arial"/>
          <w:sz w:val="22"/>
          <w:szCs w:val="22"/>
        </w:rPr>
        <w:t xml:space="preserve">A quantidade de veículos indicada no </w:t>
      </w:r>
      <w:r w:rsidRPr="00DE43A4">
        <w:rPr>
          <w:rFonts w:ascii="Arial" w:hAnsi="Arial" w:cs="Arial"/>
          <w:b/>
          <w:sz w:val="22"/>
          <w:szCs w:val="22"/>
        </w:rPr>
        <w:t>Parágrafo Primeiro</w:t>
      </w:r>
      <w:r w:rsidRPr="00DE43A4">
        <w:rPr>
          <w:rFonts w:ascii="Arial" w:hAnsi="Arial" w:cs="Arial"/>
          <w:sz w:val="22"/>
          <w:szCs w:val="22"/>
        </w:rPr>
        <w:t xml:space="preserve"> visa somente oferecer a CONTRATADA elemento para avaliação potencial de serviços, sendo que tal quantitativo não constitui, sob nenhuma hipótese, garantia de volume de serviço a ser requisitado, reservando-se à </w:t>
      </w:r>
      <w:r w:rsidR="00DE43A4">
        <w:rPr>
          <w:rFonts w:ascii="Arial" w:hAnsi="Arial" w:cs="Arial"/>
          <w:sz w:val="22"/>
          <w:szCs w:val="22"/>
        </w:rPr>
        <w:t>PREFEITURA</w:t>
      </w:r>
      <w:r w:rsidRPr="00DE43A4">
        <w:rPr>
          <w:rFonts w:ascii="Arial" w:hAnsi="Arial" w:cs="Arial"/>
          <w:sz w:val="22"/>
          <w:szCs w:val="22"/>
        </w:rPr>
        <w:t xml:space="preserve"> o direito de alterar a distribuição da frota, adaptando-se às suas necessidades.</w:t>
      </w:r>
    </w:p>
    <w:p w:rsidR="00DE43A4" w:rsidRDefault="004A2A31" w:rsidP="00DE43A4">
      <w:pPr>
        <w:pStyle w:val="Corpodetexto"/>
        <w:spacing w:before="100"/>
        <w:jc w:val="both"/>
        <w:rPr>
          <w:rFonts w:ascii="Arial" w:hAnsi="Arial" w:cs="Arial"/>
          <w:sz w:val="22"/>
          <w:szCs w:val="22"/>
        </w:rPr>
      </w:pPr>
      <w:r w:rsidRPr="00DE43A4">
        <w:rPr>
          <w:rFonts w:ascii="Arial" w:hAnsi="Arial" w:cs="Arial"/>
          <w:b/>
          <w:sz w:val="22"/>
          <w:szCs w:val="22"/>
        </w:rPr>
        <w:t>Parágrafo Terceiro:</w:t>
      </w:r>
      <w:r w:rsidRPr="00DE43A4">
        <w:rPr>
          <w:rFonts w:ascii="Arial" w:hAnsi="Arial" w:cs="Arial"/>
          <w:sz w:val="22"/>
          <w:szCs w:val="22"/>
        </w:rPr>
        <w:t xml:space="preserve"> </w:t>
      </w:r>
      <w:r w:rsidR="00DE43A4" w:rsidRPr="002B5769">
        <w:rPr>
          <w:rFonts w:ascii="Arial" w:hAnsi="Arial" w:cs="Arial"/>
          <w:sz w:val="22"/>
          <w:szCs w:val="22"/>
        </w:rPr>
        <w:t xml:space="preserve">O número de veículos indicado poderá, no transcorrer do </w:t>
      </w:r>
      <w:r w:rsidR="005254E8">
        <w:rPr>
          <w:rFonts w:ascii="Arial" w:hAnsi="Arial" w:cs="Arial"/>
          <w:sz w:val="22"/>
          <w:szCs w:val="22"/>
        </w:rPr>
        <w:t xml:space="preserve">Ata de Registro de Preços </w:t>
      </w:r>
      <w:r w:rsidR="00DE43A4" w:rsidRPr="002B5769">
        <w:rPr>
          <w:rFonts w:ascii="Arial" w:hAnsi="Arial" w:cs="Arial"/>
          <w:sz w:val="22"/>
          <w:szCs w:val="22"/>
        </w:rPr>
        <w:t xml:space="preserve">, sofrer alterações em seu quantitativo, visto que </w:t>
      </w:r>
      <w:r w:rsidR="00DE43A4">
        <w:rPr>
          <w:rFonts w:ascii="Arial" w:hAnsi="Arial" w:cs="Arial"/>
          <w:sz w:val="22"/>
          <w:szCs w:val="22"/>
        </w:rPr>
        <w:t>poderão ocorrer avarias por sinistro e leilão, bem como novas aquisições.</w:t>
      </w:r>
    </w:p>
    <w:p w:rsidR="004A2A31" w:rsidRPr="00657AE4" w:rsidRDefault="004A2A31" w:rsidP="00DE43A4">
      <w:pPr>
        <w:spacing w:before="120"/>
        <w:jc w:val="both"/>
        <w:rPr>
          <w:rFonts w:ascii="Arial" w:hAnsi="Arial" w:cs="Arial"/>
          <w:snapToGrid w:val="0"/>
          <w:szCs w:val="22"/>
        </w:rPr>
      </w:pPr>
      <w:r w:rsidRPr="00DE43A4">
        <w:rPr>
          <w:rFonts w:ascii="Arial" w:hAnsi="Arial" w:cs="Arial"/>
          <w:b/>
          <w:spacing w:val="-3"/>
          <w:szCs w:val="22"/>
        </w:rPr>
        <w:t xml:space="preserve">Parágrafo </w:t>
      </w:r>
      <w:r w:rsidR="00BE2F03">
        <w:rPr>
          <w:rFonts w:ascii="Arial" w:hAnsi="Arial" w:cs="Arial"/>
          <w:b/>
          <w:spacing w:val="-3"/>
          <w:szCs w:val="22"/>
        </w:rPr>
        <w:t>Quinto</w:t>
      </w:r>
      <w:r w:rsidRPr="00DE43A4">
        <w:rPr>
          <w:rFonts w:ascii="Arial" w:hAnsi="Arial" w:cs="Arial"/>
          <w:b/>
          <w:spacing w:val="-3"/>
          <w:szCs w:val="22"/>
        </w:rPr>
        <w:t>:</w:t>
      </w:r>
      <w:r w:rsidR="005254E8">
        <w:rPr>
          <w:rFonts w:ascii="Arial" w:hAnsi="Arial" w:cs="Arial"/>
          <w:spacing w:val="-3"/>
          <w:szCs w:val="22"/>
        </w:rPr>
        <w:t xml:space="preserve"> Integram e completam a</w:t>
      </w:r>
      <w:r w:rsidRPr="00DE43A4">
        <w:rPr>
          <w:rFonts w:ascii="Arial" w:hAnsi="Arial" w:cs="Arial"/>
          <w:spacing w:val="-3"/>
          <w:szCs w:val="22"/>
        </w:rPr>
        <w:t xml:space="preserve"> presente </w:t>
      </w:r>
      <w:r w:rsidR="005254E8">
        <w:rPr>
          <w:rFonts w:ascii="Arial" w:hAnsi="Arial" w:cs="Arial"/>
          <w:spacing w:val="-3"/>
          <w:szCs w:val="22"/>
        </w:rPr>
        <w:t>Ata de Registro de Preços</w:t>
      </w:r>
      <w:r w:rsidRPr="00DE43A4">
        <w:rPr>
          <w:rFonts w:ascii="Arial" w:hAnsi="Arial" w:cs="Arial"/>
          <w:spacing w:val="-3"/>
          <w:szCs w:val="22"/>
        </w:rPr>
        <w:t xml:space="preserve">, para todos os efeitos legais, o edital </w:t>
      </w:r>
      <w:r w:rsidR="004628FC">
        <w:rPr>
          <w:rFonts w:ascii="Arial" w:hAnsi="Arial" w:cs="Arial"/>
          <w:spacing w:val="-3"/>
          <w:szCs w:val="22"/>
        </w:rPr>
        <w:t>do</w:t>
      </w:r>
      <w:r w:rsidR="004628FC" w:rsidRPr="004628FC">
        <w:rPr>
          <w:b/>
        </w:rPr>
        <w:t xml:space="preserve"> </w:t>
      </w:r>
      <w:r w:rsidR="004628FC" w:rsidRPr="00276AB8">
        <w:rPr>
          <w:b/>
        </w:rPr>
        <w:t>PREGÃO PRESENCIAL</w:t>
      </w:r>
      <w:r w:rsidR="004628FC">
        <w:rPr>
          <w:b/>
        </w:rPr>
        <w:t xml:space="preserve"> REGISTRO DE PREÇOS</w:t>
      </w:r>
      <w:r w:rsidRPr="00657AE4">
        <w:rPr>
          <w:rFonts w:ascii="Arial" w:hAnsi="Arial" w:cs="Arial"/>
          <w:b/>
          <w:spacing w:val="-3"/>
          <w:szCs w:val="22"/>
        </w:rPr>
        <w:t xml:space="preserve"> nº </w:t>
      </w:r>
      <w:r w:rsidR="002A0C76">
        <w:rPr>
          <w:rFonts w:ascii="Arial" w:hAnsi="Arial" w:cs="Arial"/>
          <w:b/>
          <w:spacing w:val="-3"/>
          <w:szCs w:val="22"/>
        </w:rPr>
        <w:t>039</w:t>
      </w:r>
      <w:r w:rsidRPr="00657AE4">
        <w:rPr>
          <w:rFonts w:ascii="Arial" w:hAnsi="Arial" w:cs="Arial"/>
          <w:b/>
          <w:spacing w:val="-3"/>
          <w:szCs w:val="22"/>
        </w:rPr>
        <w:t>/</w:t>
      </w:r>
      <w:r w:rsidR="002A0C76">
        <w:rPr>
          <w:rFonts w:ascii="Arial" w:hAnsi="Arial" w:cs="Arial"/>
          <w:b/>
          <w:spacing w:val="-3"/>
          <w:szCs w:val="22"/>
        </w:rPr>
        <w:t>2016</w:t>
      </w:r>
      <w:r w:rsidRPr="00657AE4">
        <w:rPr>
          <w:rFonts w:ascii="Arial" w:hAnsi="Arial" w:cs="Arial"/>
          <w:spacing w:val="-3"/>
          <w:szCs w:val="22"/>
        </w:rPr>
        <w:t>, seus Anexos e a proposta da CONTRATADA</w:t>
      </w:r>
      <w:r w:rsidRPr="00657AE4">
        <w:rPr>
          <w:rFonts w:ascii="Arial" w:hAnsi="Arial" w:cs="Arial"/>
          <w:snapToGrid w:val="0"/>
          <w:szCs w:val="22"/>
        </w:rPr>
        <w:t>.</w:t>
      </w:r>
    </w:p>
    <w:p w:rsidR="004A2A31" w:rsidRDefault="004A2A31" w:rsidP="004A2A31">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jc w:val="left"/>
        <w:rPr>
          <w:spacing w:val="-3"/>
          <w:sz w:val="22"/>
          <w:u w:val="single"/>
        </w:rPr>
      </w:pPr>
      <w:r>
        <w:rPr>
          <w:spacing w:val="-3"/>
          <w:sz w:val="22"/>
          <w:u w:val="single"/>
        </w:rPr>
        <w:t>CLÁUSULA SEGUNDA - VALOR CONTRATUAL</w:t>
      </w:r>
    </w:p>
    <w:p w:rsidR="004A2A31" w:rsidRPr="00657AE4" w:rsidRDefault="004A2A31" w:rsidP="004A2A31">
      <w:pPr>
        <w:pStyle w:val="Normal1"/>
        <w:spacing w:before="60"/>
      </w:pPr>
      <w:r w:rsidRPr="00657AE4">
        <w:rPr>
          <w:sz w:val="22"/>
        </w:rPr>
        <w:t>O valor estimado dest</w:t>
      </w:r>
      <w:r w:rsidR="005254E8">
        <w:rPr>
          <w:sz w:val="22"/>
        </w:rPr>
        <w:t>a</w:t>
      </w:r>
      <w:r w:rsidRPr="00657AE4">
        <w:rPr>
          <w:sz w:val="22"/>
        </w:rPr>
        <w:t xml:space="preserve"> </w:t>
      </w:r>
      <w:r w:rsidR="005254E8">
        <w:rPr>
          <w:sz w:val="22"/>
        </w:rPr>
        <w:t xml:space="preserve">Ata de Registro de Preços </w:t>
      </w:r>
      <w:r w:rsidRPr="00657AE4">
        <w:rPr>
          <w:sz w:val="22"/>
        </w:rPr>
        <w:t xml:space="preserve"> é de R$ </w:t>
      </w:r>
      <w:r w:rsidR="00F45006" w:rsidRPr="00657AE4">
        <w:rPr>
          <w:sz w:val="22"/>
        </w:rPr>
        <w:t>360.000,00</w:t>
      </w:r>
      <w:r w:rsidRPr="00657AE4">
        <w:rPr>
          <w:sz w:val="22"/>
        </w:rPr>
        <w:t xml:space="preserve"> (</w:t>
      </w:r>
      <w:r w:rsidR="00F45006" w:rsidRPr="00657AE4">
        <w:rPr>
          <w:sz w:val="22"/>
        </w:rPr>
        <w:t>Trezentos e sessenta mil reais</w:t>
      </w:r>
      <w:r w:rsidRPr="00657AE4">
        <w:rPr>
          <w:sz w:val="22"/>
        </w:rPr>
        <w:t>), para o período</w:t>
      </w:r>
      <w:r w:rsidR="004628FC">
        <w:rPr>
          <w:sz w:val="22"/>
        </w:rPr>
        <w:t xml:space="preserve"> até 30 de dezembro de 2016</w:t>
      </w:r>
      <w:r w:rsidRPr="00657AE4">
        <w:rPr>
          <w:sz w:val="22"/>
        </w:rPr>
        <w:t>.</w:t>
      </w:r>
      <w:r w:rsidRPr="00657AE4">
        <w:t xml:space="preserve"> </w:t>
      </w:r>
    </w:p>
    <w:p w:rsidR="004A2A31" w:rsidRDefault="004A2A31" w:rsidP="004A2A31">
      <w:pPr>
        <w:pStyle w:val="Normal1"/>
        <w:spacing w:before="60"/>
        <w:rPr>
          <w:b/>
          <w:sz w:val="22"/>
        </w:rPr>
      </w:pPr>
      <w:r>
        <w:rPr>
          <w:b/>
          <w:sz w:val="22"/>
        </w:rPr>
        <w:t xml:space="preserve">Parágrafo Primeiro: </w:t>
      </w:r>
      <w:r>
        <w:rPr>
          <w:sz w:val="22"/>
        </w:rPr>
        <w:t>O valor da mão de obra será de  R$ .... (................), e o desconto para Peças de Reposição Original será de  ...% (.....)  e de .....% ( ......) para Peças de Reposição.</w:t>
      </w:r>
    </w:p>
    <w:p w:rsidR="004A2A31" w:rsidRDefault="004A2A31" w:rsidP="004A2A31">
      <w:pPr>
        <w:pStyle w:val="Normal1"/>
        <w:spacing w:before="60"/>
        <w:rPr>
          <w:sz w:val="22"/>
        </w:rPr>
      </w:pPr>
      <w:r>
        <w:rPr>
          <w:b/>
          <w:sz w:val="22"/>
        </w:rPr>
        <w:t>Parágrafo Segundo:</w:t>
      </w:r>
      <w:r>
        <w:rPr>
          <w:sz w:val="22"/>
        </w:rPr>
        <w:t xml:space="preserve"> No valor a ser pago à CONTRATADA, obrigatoriamente deverão estar </w:t>
      </w:r>
      <w:r>
        <w:rPr>
          <w:sz w:val="22"/>
        </w:rPr>
        <w:lastRenderedPageBreak/>
        <w:t xml:space="preserve">incluídas todas as despesas com encargos sociais, fiscais, administrativos e trabalhistas, impostos, taxas, transporte, prêmios de seguro e de acidentes de trabalho, e quaisquer outras despesas diretas ou indiretas incidentes sobre o objeto desta licitação, excluída a </w:t>
      </w:r>
      <w:r w:rsidR="00BE2F03">
        <w:rPr>
          <w:rFonts w:cs="Arial"/>
          <w:sz w:val="22"/>
          <w:szCs w:val="22"/>
        </w:rPr>
        <w:t>PREFEITURA</w:t>
      </w:r>
      <w:r>
        <w:rPr>
          <w:sz w:val="22"/>
        </w:rPr>
        <w:t xml:space="preserve"> de qualquer solidariedade.</w:t>
      </w:r>
    </w:p>
    <w:p w:rsidR="004A2A31" w:rsidRDefault="004A2A31" w:rsidP="004A2A31">
      <w:pPr>
        <w:spacing w:before="60"/>
        <w:jc w:val="both"/>
        <w:rPr>
          <w:rFonts w:ascii="Arial" w:hAnsi="Arial"/>
          <w:b/>
        </w:rPr>
      </w:pPr>
      <w:r>
        <w:rPr>
          <w:rFonts w:ascii="Arial" w:hAnsi="Arial"/>
          <w:b/>
        </w:rPr>
        <w:t>Parágrafo Terceiro:</w:t>
      </w:r>
      <w:r>
        <w:rPr>
          <w:b/>
        </w:rPr>
        <w:t xml:space="preserve"> </w:t>
      </w:r>
      <w:r>
        <w:rPr>
          <w:rFonts w:ascii="Arial" w:hAnsi="Arial"/>
          <w:spacing w:val="-3"/>
        </w:rPr>
        <w:t xml:space="preserve">Somente serão pagos os serviços efetivamente realizados e as peças fornecidas, não se constituindo o valor atribuído a </w:t>
      </w:r>
      <w:r w:rsidR="005254E8">
        <w:rPr>
          <w:rFonts w:ascii="Arial" w:hAnsi="Arial"/>
          <w:spacing w:val="-3"/>
        </w:rPr>
        <w:t xml:space="preserve">Ata de Registro de Preços </w:t>
      </w:r>
      <w:r>
        <w:rPr>
          <w:rFonts w:ascii="Arial" w:hAnsi="Arial"/>
          <w:spacing w:val="-3"/>
        </w:rPr>
        <w:t>, em hipótese alguma, garantia de faturamento.</w:t>
      </w:r>
    </w:p>
    <w:p w:rsidR="004A2A31" w:rsidRDefault="004A2A31" w:rsidP="004A2A31">
      <w:pPr>
        <w:pStyle w:val="Ttulo7"/>
        <w:spacing w:before="120" w:after="0"/>
        <w:rPr>
          <w:caps w:val="0"/>
          <w:spacing w:val="-3"/>
        </w:rPr>
      </w:pPr>
      <w:r>
        <w:rPr>
          <w:caps w:val="0"/>
          <w:spacing w:val="-3"/>
        </w:rPr>
        <w:t>CLÁUSULA TERCEIRA - CONDIÇÕES DE PAGAMENTO</w:t>
      </w:r>
    </w:p>
    <w:p w:rsidR="004A2A31" w:rsidRDefault="004A2A31" w:rsidP="004A2A31">
      <w:pPr>
        <w:spacing w:before="100"/>
        <w:jc w:val="both"/>
        <w:rPr>
          <w:rFonts w:ascii="Arial" w:hAnsi="Arial"/>
          <w:snapToGrid w:val="0"/>
        </w:rPr>
      </w:pPr>
      <w:r>
        <w:rPr>
          <w:rFonts w:ascii="Arial" w:hAnsi="Arial"/>
          <w:snapToGrid w:val="0"/>
        </w:rPr>
        <w:t>O pagamento será efetuado, mensalmente, até o dia 10 (dez)</w:t>
      </w:r>
      <w:r>
        <w:rPr>
          <w:rFonts w:ascii="Arial" w:hAnsi="Arial"/>
          <w:b/>
          <w:snapToGrid w:val="0"/>
        </w:rPr>
        <w:t xml:space="preserve"> </w:t>
      </w:r>
      <w:r>
        <w:rPr>
          <w:rFonts w:ascii="Arial" w:hAnsi="Arial"/>
          <w:snapToGrid w:val="0"/>
        </w:rPr>
        <w:t xml:space="preserve">do mês </w:t>
      </w:r>
      <w:r w:rsidR="00566C8F">
        <w:rPr>
          <w:rFonts w:ascii="Arial" w:hAnsi="Arial"/>
          <w:snapToGrid w:val="0"/>
        </w:rPr>
        <w:t>subsequente</w:t>
      </w:r>
      <w:r>
        <w:rPr>
          <w:rFonts w:ascii="Arial" w:hAnsi="Arial"/>
          <w:snapToGrid w:val="0"/>
        </w:rPr>
        <w:t xml:space="preserve"> ao da prestação dos serviços, mediante apresentação da Nota Fiscal/Fatura (peças e serviços) discriminativas, dos materiais que foram efetivamente empregados e serviços executados no mês de competência, indicando as quantidades, valores unitários e totais, com desconto, quando houver, acompanhada das respectivas Ordens de Serviço, devi</w:t>
      </w:r>
      <w:r w:rsidR="005254E8">
        <w:rPr>
          <w:rFonts w:ascii="Arial" w:hAnsi="Arial"/>
          <w:snapToGrid w:val="0"/>
        </w:rPr>
        <w:t>damente atestadas pelo Gestor da</w:t>
      </w:r>
      <w:r>
        <w:rPr>
          <w:rFonts w:ascii="Arial" w:hAnsi="Arial"/>
          <w:snapToGrid w:val="0"/>
        </w:rPr>
        <w:t xml:space="preserve"> </w:t>
      </w:r>
      <w:r w:rsidR="005254E8">
        <w:rPr>
          <w:rFonts w:ascii="Arial" w:hAnsi="Arial"/>
          <w:snapToGrid w:val="0"/>
        </w:rPr>
        <w:t>Ata de Registro de Preços</w:t>
      </w:r>
      <w:r>
        <w:rPr>
          <w:rFonts w:ascii="Arial" w:hAnsi="Arial"/>
          <w:snapToGrid w:val="0"/>
        </w:rPr>
        <w:t>.</w:t>
      </w:r>
    </w:p>
    <w:p w:rsidR="004A2A31" w:rsidRDefault="004A2A31" w:rsidP="004A2A31">
      <w:pPr>
        <w:spacing w:before="100"/>
        <w:jc w:val="both"/>
        <w:rPr>
          <w:rFonts w:ascii="Arial" w:hAnsi="Arial"/>
          <w:snapToGrid w:val="0"/>
        </w:rPr>
      </w:pPr>
      <w:r>
        <w:rPr>
          <w:rFonts w:ascii="Arial" w:hAnsi="Arial"/>
          <w:b/>
        </w:rPr>
        <w:t>Parágrafo Primeiro:</w:t>
      </w:r>
      <w:r>
        <w:rPr>
          <w:rFonts w:ascii="Arial" w:hAnsi="Arial"/>
        </w:rPr>
        <w:t xml:space="preserve"> </w:t>
      </w:r>
      <w:r>
        <w:rPr>
          <w:rFonts w:ascii="Arial" w:hAnsi="Arial"/>
          <w:snapToGrid w:val="0"/>
        </w:rPr>
        <w:t>Em caso de irregularidade ou imperfeições na emissão dos documentos fiscais, o prazo de pagamento será contado a partir da sua reapresentação, desde que devidamente regularizado.</w:t>
      </w:r>
    </w:p>
    <w:p w:rsidR="004A2A31" w:rsidRDefault="004A2A31" w:rsidP="004A2A31">
      <w:pPr>
        <w:spacing w:before="100"/>
        <w:jc w:val="both"/>
        <w:rPr>
          <w:rFonts w:ascii="Arial" w:hAnsi="Arial"/>
          <w:snapToGrid w:val="0"/>
        </w:rPr>
      </w:pPr>
      <w:r>
        <w:rPr>
          <w:rFonts w:ascii="Arial" w:hAnsi="Arial"/>
          <w:b/>
        </w:rPr>
        <w:t>Parágrafo Segundo:</w:t>
      </w:r>
      <w:r>
        <w:rPr>
          <w:rFonts w:ascii="Arial" w:hAnsi="Arial"/>
        </w:rPr>
        <w:t xml:space="preserve"> </w:t>
      </w:r>
      <w:r>
        <w:rPr>
          <w:rFonts w:ascii="Arial" w:hAnsi="Arial"/>
          <w:snapToGrid w:val="0"/>
        </w:rPr>
        <w:t xml:space="preserve">O pagamento será creditado em nome da CONTRATADA, por meio de ordem bancária contra a entidade bancária explicitada em sua proposta (banco, agência, localidade e nº da </w:t>
      </w:r>
      <w:r w:rsidR="005530BA">
        <w:rPr>
          <w:rFonts w:ascii="Arial" w:hAnsi="Arial"/>
          <w:snapToGrid w:val="0"/>
        </w:rPr>
        <w:t>conta corrente</w:t>
      </w:r>
      <w:r>
        <w:rPr>
          <w:rFonts w:ascii="Arial" w:hAnsi="Arial"/>
          <w:snapToGrid w:val="0"/>
        </w:rPr>
        <w:t>) em que deverá ser efetivado o crédito.</w:t>
      </w:r>
    </w:p>
    <w:p w:rsidR="004A2A31" w:rsidRPr="00657AE4" w:rsidRDefault="004A2A31" w:rsidP="004A2A31">
      <w:pPr>
        <w:spacing w:before="100"/>
        <w:jc w:val="both"/>
        <w:rPr>
          <w:rFonts w:ascii="Arial" w:hAnsi="Arial"/>
          <w:snapToGrid w:val="0"/>
        </w:rPr>
      </w:pPr>
      <w:r w:rsidRPr="00657AE4">
        <w:rPr>
          <w:rFonts w:ascii="Arial" w:hAnsi="Arial"/>
          <w:b/>
        </w:rPr>
        <w:t xml:space="preserve">Parágrafo Terceiro: </w:t>
      </w:r>
      <w:r w:rsidRPr="00657AE4">
        <w:rPr>
          <w:rFonts w:ascii="Arial" w:hAnsi="Arial"/>
          <w:snapToGrid w:val="0"/>
        </w:rPr>
        <w:t xml:space="preserve">Como condição para pagamento, a CONTRATADA </w:t>
      </w:r>
      <w:r w:rsidRPr="00657AE4">
        <w:rPr>
          <w:rFonts w:ascii="Arial" w:hAnsi="Arial"/>
        </w:rPr>
        <w:t>deverá apresentar Certidão Negativa de Débitos Tributários – CND, da Fazenda Pública Estadual, Federal e Municipal, bem como a regularidade junto ao INSS e o FGTS</w:t>
      </w:r>
      <w:r w:rsidRPr="00657AE4">
        <w:rPr>
          <w:rFonts w:ascii="Arial" w:hAnsi="Arial"/>
          <w:snapToGrid w:val="0"/>
        </w:rPr>
        <w:t>.</w:t>
      </w:r>
    </w:p>
    <w:p w:rsidR="004A2A31" w:rsidRDefault="004A2A31" w:rsidP="004A2A31">
      <w:pPr>
        <w:spacing w:before="100"/>
        <w:jc w:val="both"/>
        <w:rPr>
          <w:rFonts w:ascii="Arial" w:hAnsi="Arial"/>
          <w:snapToGrid w:val="0"/>
        </w:rPr>
      </w:pPr>
      <w:r>
        <w:rPr>
          <w:rFonts w:ascii="Arial" w:hAnsi="Arial"/>
          <w:b/>
        </w:rPr>
        <w:t>Parágrafo Quarto:</w:t>
      </w:r>
      <w:r>
        <w:rPr>
          <w:rFonts w:ascii="Arial" w:hAnsi="Arial"/>
        </w:rPr>
        <w:t xml:space="preserve"> </w:t>
      </w:r>
      <w:r>
        <w:rPr>
          <w:rFonts w:ascii="Arial" w:hAnsi="Arial"/>
          <w:snapToGrid w:val="0"/>
        </w:rPr>
        <w:t>A Nota Fiscal/Fatura correspondente deverá ser entregue, pela CONTRATADA, diretamente ao gestor d</w:t>
      </w:r>
      <w:r w:rsidR="005254E8">
        <w:rPr>
          <w:rFonts w:ascii="Arial" w:hAnsi="Arial"/>
          <w:snapToGrid w:val="0"/>
        </w:rPr>
        <w:t>a</w:t>
      </w:r>
      <w:r>
        <w:rPr>
          <w:rFonts w:ascii="Arial" w:hAnsi="Arial"/>
          <w:snapToGrid w:val="0"/>
        </w:rPr>
        <w:t xml:space="preserve"> </w:t>
      </w:r>
      <w:r w:rsidR="005254E8">
        <w:rPr>
          <w:rFonts w:ascii="Arial" w:hAnsi="Arial"/>
          <w:snapToGrid w:val="0"/>
        </w:rPr>
        <w:t>Ata de Registro de Preços</w:t>
      </w:r>
      <w:r>
        <w:rPr>
          <w:rFonts w:ascii="Arial" w:hAnsi="Arial"/>
          <w:snapToGrid w:val="0"/>
        </w:rPr>
        <w:t>, que somente a liberará para pagamento após atestar a prestação dos serviços e verificada a regularidade fiscal da empresa.</w:t>
      </w:r>
    </w:p>
    <w:p w:rsidR="004A2A31" w:rsidRDefault="004A2A31" w:rsidP="004A2A31">
      <w:pPr>
        <w:spacing w:before="100"/>
        <w:jc w:val="both"/>
        <w:rPr>
          <w:rFonts w:ascii="Arial" w:hAnsi="Arial"/>
          <w:snapToGrid w:val="0"/>
          <w:sz w:val="24"/>
        </w:rPr>
      </w:pPr>
      <w:r>
        <w:rPr>
          <w:rFonts w:ascii="Arial" w:hAnsi="Arial"/>
          <w:b/>
        </w:rPr>
        <w:t>Parágrafo Quinto:</w:t>
      </w:r>
      <w:r>
        <w:rPr>
          <w:rFonts w:ascii="Arial" w:hAnsi="Arial"/>
        </w:rPr>
        <w:t xml:space="preserve"> </w:t>
      </w:r>
      <w:r>
        <w:rPr>
          <w:rFonts w:ascii="Arial" w:hAnsi="Arial"/>
          <w:snapToGrid w:val="0"/>
        </w:rPr>
        <w:t>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w:t>
      </w:r>
      <w:r>
        <w:rPr>
          <w:rFonts w:ascii="Arial" w:hAnsi="Arial"/>
          <w:snapToGrid w:val="0"/>
          <w:sz w:val="24"/>
        </w:rPr>
        <w:t xml:space="preserve">. </w:t>
      </w:r>
    </w:p>
    <w:p w:rsidR="004A2A31" w:rsidRPr="005254E8" w:rsidRDefault="004A2A31" w:rsidP="00BE2F03">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rPr>
          <w:rFonts w:cs="Arial"/>
          <w:sz w:val="22"/>
          <w:szCs w:val="22"/>
          <w:u w:val="single"/>
        </w:rPr>
      </w:pPr>
      <w:r w:rsidRPr="005254E8">
        <w:rPr>
          <w:rFonts w:cs="Arial"/>
          <w:spacing w:val="-3"/>
          <w:sz w:val="22"/>
          <w:szCs w:val="22"/>
          <w:u w:val="single"/>
        </w:rPr>
        <w:t>CLÁUSULA QUARTA - RECURSOS FINANCEIROS</w:t>
      </w:r>
    </w:p>
    <w:p w:rsidR="00657AE4" w:rsidRDefault="004A2A31" w:rsidP="00017925">
      <w:pPr>
        <w:pStyle w:val="Corpodetexto"/>
        <w:spacing w:before="60"/>
        <w:jc w:val="both"/>
        <w:rPr>
          <w:rFonts w:ascii="Arial" w:hAnsi="Arial" w:cs="Arial"/>
          <w:sz w:val="22"/>
          <w:szCs w:val="22"/>
        </w:rPr>
      </w:pPr>
      <w:r w:rsidRPr="005254E8">
        <w:rPr>
          <w:rFonts w:ascii="Arial" w:hAnsi="Arial" w:cs="Arial"/>
          <w:sz w:val="22"/>
          <w:szCs w:val="22"/>
        </w:rPr>
        <w:t>Os recursos destinados ao pagam</w:t>
      </w:r>
      <w:r w:rsidR="005254E8">
        <w:rPr>
          <w:rFonts w:ascii="Arial" w:hAnsi="Arial" w:cs="Arial"/>
          <w:sz w:val="22"/>
          <w:szCs w:val="22"/>
        </w:rPr>
        <w:t>ento dos serviços de que trata a</w:t>
      </w:r>
      <w:r w:rsidRPr="005254E8">
        <w:rPr>
          <w:rFonts w:ascii="Arial" w:hAnsi="Arial" w:cs="Arial"/>
          <w:sz w:val="22"/>
          <w:szCs w:val="22"/>
        </w:rPr>
        <w:t xml:space="preserve"> presente </w:t>
      </w:r>
      <w:r w:rsidR="005254E8">
        <w:rPr>
          <w:rFonts w:ascii="Arial" w:hAnsi="Arial" w:cs="Arial"/>
          <w:sz w:val="22"/>
          <w:szCs w:val="22"/>
        </w:rPr>
        <w:t>Ata de Registro de Preços</w:t>
      </w:r>
      <w:r w:rsidRPr="005254E8">
        <w:rPr>
          <w:rFonts w:ascii="Arial" w:hAnsi="Arial" w:cs="Arial"/>
          <w:sz w:val="22"/>
          <w:szCs w:val="22"/>
        </w:rPr>
        <w:t xml:space="preserve"> </w:t>
      </w:r>
      <w:r w:rsidR="00657AE4" w:rsidRPr="005254E8">
        <w:rPr>
          <w:rFonts w:ascii="Arial" w:hAnsi="Arial" w:cs="Arial"/>
          <w:sz w:val="22"/>
          <w:szCs w:val="22"/>
        </w:rPr>
        <w:t>são oriundos das seguintes fontes:</w:t>
      </w:r>
    </w:p>
    <w:p w:rsidR="005254E8" w:rsidRPr="00014D91" w:rsidRDefault="005254E8" w:rsidP="005254E8">
      <w:pPr>
        <w:pStyle w:val="Corpodetexto"/>
        <w:widowControl w:val="0"/>
        <w:spacing w:before="60"/>
        <w:rPr>
          <w:rFonts w:ascii="Times New Roman" w:hAnsi="Times New Roman"/>
          <w:sz w:val="22"/>
          <w:szCs w:val="22"/>
        </w:rPr>
      </w:pPr>
      <w:r w:rsidRPr="00014D91">
        <w:rPr>
          <w:rFonts w:ascii="Times New Roman" w:hAnsi="Times New Roman"/>
          <w:b/>
          <w:sz w:val="22"/>
          <w:szCs w:val="22"/>
        </w:rPr>
        <w:t>Secretaria Municipal de Administração – 2.006</w:t>
      </w:r>
    </w:p>
    <w:p w:rsidR="005254E8" w:rsidRPr="00014D91" w:rsidRDefault="005254E8" w:rsidP="005254E8">
      <w:pPr>
        <w:pStyle w:val="Corpodetexto"/>
        <w:widowControl w:val="0"/>
        <w:spacing w:before="60"/>
        <w:rPr>
          <w:rFonts w:ascii="Times New Roman" w:hAnsi="Times New Roman"/>
          <w:sz w:val="22"/>
          <w:szCs w:val="22"/>
        </w:rPr>
      </w:pPr>
      <w:r w:rsidRPr="00014D91">
        <w:rPr>
          <w:rFonts w:ascii="Times New Roman" w:hAnsi="Times New Roman"/>
          <w:sz w:val="22"/>
          <w:szCs w:val="22"/>
        </w:rPr>
        <w:t>3.3.90.39 – Outros Serviços de Terceiros – Pessoa Jurídica</w:t>
      </w:r>
    </w:p>
    <w:p w:rsidR="005254E8" w:rsidRPr="00014D91" w:rsidRDefault="005254E8" w:rsidP="005254E8">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5254E8" w:rsidRPr="00014D91" w:rsidRDefault="005254E8" w:rsidP="005254E8">
      <w:pPr>
        <w:pStyle w:val="Corpodetexto"/>
        <w:widowControl w:val="0"/>
        <w:spacing w:before="60"/>
        <w:rPr>
          <w:rFonts w:ascii="Times New Roman" w:hAnsi="Times New Roman"/>
          <w:sz w:val="22"/>
          <w:szCs w:val="22"/>
        </w:rPr>
      </w:pPr>
      <w:r w:rsidRPr="00014D91">
        <w:rPr>
          <w:rFonts w:ascii="Times New Roman" w:hAnsi="Times New Roman"/>
          <w:b/>
          <w:sz w:val="22"/>
          <w:szCs w:val="22"/>
        </w:rPr>
        <w:t>Secretaria Municipal de Agricultura-2.010</w:t>
      </w:r>
    </w:p>
    <w:p w:rsidR="005254E8" w:rsidRPr="00014D91" w:rsidRDefault="005254E8" w:rsidP="005254E8">
      <w:pPr>
        <w:pStyle w:val="Corpodetexto"/>
        <w:widowControl w:val="0"/>
        <w:spacing w:before="60"/>
        <w:rPr>
          <w:rFonts w:ascii="Times New Roman" w:hAnsi="Times New Roman"/>
          <w:b/>
          <w:sz w:val="22"/>
          <w:szCs w:val="22"/>
        </w:rPr>
      </w:pPr>
      <w:r w:rsidRPr="00014D91">
        <w:rPr>
          <w:rFonts w:ascii="Times New Roman" w:hAnsi="Times New Roman"/>
          <w:sz w:val="22"/>
          <w:szCs w:val="22"/>
        </w:rPr>
        <w:t>3.3.90.39 – Outros Serviços de Terceiros – Pessoa Jurídica</w:t>
      </w:r>
    </w:p>
    <w:p w:rsidR="005254E8" w:rsidRPr="00014D91" w:rsidRDefault="005254E8" w:rsidP="005254E8">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5254E8" w:rsidRPr="00014D91" w:rsidRDefault="005254E8" w:rsidP="005254E8">
      <w:pPr>
        <w:pStyle w:val="Corpodetexto"/>
        <w:widowControl w:val="0"/>
        <w:spacing w:before="60"/>
        <w:rPr>
          <w:rFonts w:ascii="Times New Roman" w:hAnsi="Times New Roman"/>
          <w:sz w:val="22"/>
          <w:szCs w:val="22"/>
        </w:rPr>
      </w:pPr>
      <w:r w:rsidRPr="00014D91">
        <w:rPr>
          <w:rFonts w:ascii="Times New Roman" w:hAnsi="Times New Roman"/>
          <w:b/>
          <w:sz w:val="22"/>
          <w:szCs w:val="22"/>
        </w:rPr>
        <w:t>Departamento de Meio Ambiente -2.009</w:t>
      </w:r>
    </w:p>
    <w:p w:rsidR="005254E8" w:rsidRPr="00014D91" w:rsidRDefault="005254E8" w:rsidP="005254E8">
      <w:pPr>
        <w:pStyle w:val="Corpodetexto"/>
        <w:widowControl w:val="0"/>
        <w:spacing w:before="60"/>
        <w:rPr>
          <w:rFonts w:ascii="Times New Roman" w:hAnsi="Times New Roman"/>
          <w:b/>
          <w:sz w:val="22"/>
          <w:szCs w:val="22"/>
        </w:rPr>
      </w:pPr>
      <w:r w:rsidRPr="00014D91">
        <w:rPr>
          <w:rFonts w:ascii="Times New Roman" w:hAnsi="Times New Roman"/>
          <w:sz w:val="22"/>
          <w:szCs w:val="22"/>
        </w:rPr>
        <w:lastRenderedPageBreak/>
        <w:t>3.3.90.39 – Outros Serviços de Terceiros – Pessoa Jurídica</w:t>
      </w:r>
    </w:p>
    <w:p w:rsidR="005254E8" w:rsidRPr="00014D91" w:rsidRDefault="005254E8" w:rsidP="005254E8">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5254E8" w:rsidRPr="00014D91" w:rsidRDefault="005254E8" w:rsidP="005254E8">
      <w:pPr>
        <w:pStyle w:val="Corpodetexto"/>
        <w:widowControl w:val="0"/>
        <w:spacing w:before="60"/>
        <w:rPr>
          <w:rFonts w:ascii="Times New Roman" w:hAnsi="Times New Roman"/>
          <w:sz w:val="22"/>
          <w:szCs w:val="22"/>
        </w:rPr>
      </w:pPr>
      <w:r w:rsidRPr="00014D91">
        <w:rPr>
          <w:rFonts w:ascii="Times New Roman" w:hAnsi="Times New Roman"/>
          <w:b/>
          <w:sz w:val="22"/>
          <w:szCs w:val="22"/>
        </w:rPr>
        <w:t>Secretaria Municipal de Educação, Esporte, Cultura e Lazer – 2.018</w:t>
      </w:r>
    </w:p>
    <w:p w:rsidR="005254E8" w:rsidRPr="00014D91" w:rsidRDefault="005254E8" w:rsidP="005254E8">
      <w:pPr>
        <w:pStyle w:val="Corpodetexto"/>
        <w:widowControl w:val="0"/>
        <w:spacing w:before="60"/>
        <w:rPr>
          <w:rFonts w:ascii="Times New Roman" w:hAnsi="Times New Roman"/>
          <w:sz w:val="22"/>
          <w:szCs w:val="22"/>
        </w:rPr>
      </w:pPr>
      <w:r w:rsidRPr="00014D91">
        <w:rPr>
          <w:rFonts w:ascii="Times New Roman" w:hAnsi="Times New Roman"/>
          <w:sz w:val="22"/>
          <w:szCs w:val="22"/>
        </w:rPr>
        <w:t>3.3.90.39 – Outros Serviços de Terceiros – Pessoa Jurídica</w:t>
      </w:r>
    </w:p>
    <w:p w:rsidR="005254E8" w:rsidRPr="00014D91" w:rsidRDefault="005254E8" w:rsidP="005254E8">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5254E8" w:rsidRPr="00014D91" w:rsidRDefault="005254E8" w:rsidP="005254E8">
      <w:pPr>
        <w:pStyle w:val="Corpodetexto"/>
        <w:widowControl w:val="0"/>
        <w:spacing w:before="60"/>
        <w:rPr>
          <w:rFonts w:ascii="Times New Roman" w:hAnsi="Times New Roman"/>
          <w:b/>
          <w:sz w:val="22"/>
          <w:szCs w:val="22"/>
        </w:rPr>
      </w:pPr>
      <w:r w:rsidRPr="00014D91">
        <w:rPr>
          <w:rFonts w:ascii="Times New Roman" w:hAnsi="Times New Roman"/>
          <w:b/>
          <w:sz w:val="22"/>
          <w:szCs w:val="22"/>
        </w:rPr>
        <w:t>Secretaria Municipal de Obras e Serviços Urbanos – 2.044</w:t>
      </w:r>
    </w:p>
    <w:p w:rsidR="005254E8" w:rsidRPr="00014D91" w:rsidRDefault="005254E8" w:rsidP="005254E8">
      <w:pPr>
        <w:pStyle w:val="Corpodetexto"/>
        <w:widowControl w:val="0"/>
        <w:spacing w:before="60"/>
        <w:rPr>
          <w:rFonts w:ascii="Times New Roman" w:hAnsi="Times New Roman"/>
          <w:sz w:val="22"/>
          <w:szCs w:val="22"/>
        </w:rPr>
      </w:pPr>
      <w:r w:rsidRPr="00014D91">
        <w:rPr>
          <w:rFonts w:ascii="Times New Roman" w:hAnsi="Times New Roman"/>
          <w:sz w:val="22"/>
          <w:szCs w:val="22"/>
        </w:rPr>
        <w:t>3.3.90.39 – Outros Serviços de Terceiros – Pessoa Jurídica</w:t>
      </w:r>
    </w:p>
    <w:p w:rsidR="005254E8" w:rsidRPr="00014D91" w:rsidRDefault="005254E8" w:rsidP="005254E8">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5254E8" w:rsidRPr="00014D91" w:rsidRDefault="005254E8" w:rsidP="005254E8">
      <w:pPr>
        <w:pStyle w:val="Corpodetexto"/>
        <w:widowControl w:val="0"/>
        <w:spacing w:before="60"/>
        <w:rPr>
          <w:rFonts w:ascii="Times New Roman" w:hAnsi="Times New Roman"/>
          <w:sz w:val="22"/>
          <w:szCs w:val="22"/>
        </w:rPr>
      </w:pPr>
      <w:r w:rsidRPr="00014D91">
        <w:rPr>
          <w:rFonts w:ascii="Times New Roman" w:hAnsi="Times New Roman"/>
          <w:b/>
          <w:sz w:val="22"/>
          <w:szCs w:val="22"/>
        </w:rPr>
        <w:t>Secretaria Municipal de Obras e Serviços Urbanos – 2.045</w:t>
      </w:r>
    </w:p>
    <w:p w:rsidR="005254E8" w:rsidRPr="00014D91" w:rsidRDefault="005254E8" w:rsidP="005254E8">
      <w:pPr>
        <w:pStyle w:val="Corpodetexto"/>
        <w:widowControl w:val="0"/>
        <w:spacing w:before="60"/>
        <w:rPr>
          <w:rFonts w:ascii="Times New Roman" w:hAnsi="Times New Roman"/>
          <w:sz w:val="22"/>
          <w:szCs w:val="22"/>
        </w:rPr>
      </w:pPr>
      <w:r w:rsidRPr="00014D91">
        <w:rPr>
          <w:rFonts w:ascii="Times New Roman" w:hAnsi="Times New Roman"/>
          <w:sz w:val="22"/>
          <w:szCs w:val="22"/>
        </w:rPr>
        <w:t>3.3.90.39 – Outros Serviços de Terceiros – Pessoa Jurídica</w:t>
      </w:r>
    </w:p>
    <w:p w:rsidR="005254E8" w:rsidRPr="00014D91" w:rsidRDefault="005254E8" w:rsidP="005254E8">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5254E8" w:rsidRPr="00014D91" w:rsidRDefault="005254E8" w:rsidP="005254E8">
      <w:pPr>
        <w:pStyle w:val="Corpodetexto"/>
        <w:widowControl w:val="0"/>
        <w:spacing w:before="60"/>
        <w:rPr>
          <w:rFonts w:ascii="Times New Roman" w:hAnsi="Times New Roman"/>
          <w:sz w:val="22"/>
          <w:szCs w:val="22"/>
        </w:rPr>
      </w:pPr>
      <w:r w:rsidRPr="00014D91">
        <w:rPr>
          <w:rFonts w:ascii="Times New Roman" w:hAnsi="Times New Roman"/>
          <w:b/>
          <w:sz w:val="22"/>
          <w:szCs w:val="22"/>
        </w:rPr>
        <w:t>Fundo Municipal de Saúde – 2.023</w:t>
      </w:r>
    </w:p>
    <w:p w:rsidR="005254E8" w:rsidRPr="00014D91" w:rsidRDefault="005254E8" w:rsidP="005254E8">
      <w:pPr>
        <w:pStyle w:val="Corpodetexto"/>
        <w:widowControl w:val="0"/>
        <w:spacing w:before="60"/>
        <w:rPr>
          <w:rFonts w:ascii="Times New Roman" w:hAnsi="Times New Roman"/>
          <w:sz w:val="22"/>
          <w:szCs w:val="22"/>
        </w:rPr>
      </w:pPr>
      <w:r w:rsidRPr="00014D91">
        <w:rPr>
          <w:rFonts w:ascii="Times New Roman" w:hAnsi="Times New Roman"/>
          <w:sz w:val="22"/>
          <w:szCs w:val="22"/>
        </w:rPr>
        <w:t>3.3.90.39 – Outros Serviços de Terceiros – Pessoa Jurídica</w:t>
      </w:r>
    </w:p>
    <w:p w:rsidR="005254E8" w:rsidRPr="00014D91" w:rsidRDefault="005254E8" w:rsidP="005254E8">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5254E8" w:rsidRPr="00014D91" w:rsidRDefault="005254E8" w:rsidP="005254E8">
      <w:pPr>
        <w:pStyle w:val="Corpodetexto"/>
        <w:widowControl w:val="0"/>
        <w:spacing w:before="60"/>
        <w:rPr>
          <w:rFonts w:ascii="Times New Roman" w:hAnsi="Times New Roman"/>
          <w:sz w:val="22"/>
          <w:szCs w:val="22"/>
        </w:rPr>
      </w:pPr>
      <w:r w:rsidRPr="00014D91">
        <w:rPr>
          <w:rFonts w:ascii="Times New Roman" w:hAnsi="Times New Roman"/>
          <w:b/>
          <w:sz w:val="22"/>
          <w:szCs w:val="22"/>
        </w:rPr>
        <w:t>Fundo Municipal de Assistência Social  2.030</w:t>
      </w:r>
    </w:p>
    <w:p w:rsidR="005254E8" w:rsidRPr="00014D91" w:rsidRDefault="005254E8" w:rsidP="005254E8">
      <w:pPr>
        <w:pStyle w:val="Corpodetexto"/>
        <w:widowControl w:val="0"/>
        <w:spacing w:before="60"/>
        <w:rPr>
          <w:rFonts w:ascii="Times New Roman" w:hAnsi="Times New Roman"/>
          <w:sz w:val="22"/>
          <w:szCs w:val="22"/>
        </w:rPr>
      </w:pPr>
      <w:r w:rsidRPr="00014D91">
        <w:rPr>
          <w:rFonts w:ascii="Times New Roman" w:hAnsi="Times New Roman"/>
          <w:sz w:val="22"/>
          <w:szCs w:val="22"/>
        </w:rPr>
        <w:t>3.3.90.39 – Outros Serviços de Terceiros – Pessoa Jurídica</w:t>
      </w:r>
    </w:p>
    <w:p w:rsidR="005254E8" w:rsidRPr="00014D91" w:rsidRDefault="005254E8" w:rsidP="005254E8">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5254E8" w:rsidRPr="00014D91" w:rsidRDefault="005254E8" w:rsidP="005254E8">
      <w:pPr>
        <w:pStyle w:val="Corpodetexto"/>
        <w:widowControl w:val="0"/>
        <w:spacing w:before="60"/>
        <w:rPr>
          <w:rFonts w:ascii="Times New Roman" w:hAnsi="Times New Roman"/>
          <w:sz w:val="22"/>
          <w:szCs w:val="22"/>
        </w:rPr>
      </w:pPr>
      <w:r w:rsidRPr="00014D91">
        <w:rPr>
          <w:rFonts w:ascii="Times New Roman" w:hAnsi="Times New Roman"/>
          <w:b/>
          <w:sz w:val="22"/>
          <w:szCs w:val="22"/>
        </w:rPr>
        <w:t>Fundo Municipal de Assistência Social  2.034</w:t>
      </w:r>
    </w:p>
    <w:p w:rsidR="005254E8" w:rsidRPr="00014D91" w:rsidRDefault="005254E8" w:rsidP="005254E8">
      <w:pPr>
        <w:pStyle w:val="Corpodetexto"/>
        <w:widowControl w:val="0"/>
        <w:spacing w:before="60"/>
        <w:rPr>
          <w:rFonts w:ascii="Times New Roman" w:hAnsi="Times New Roman"/>
          <w:sz w:val="22"/>
          <w:szCs w:val="22"/>
        </w:rPr>
      </w:pPr>
      <w:r w:rsidRPr="00014D91">
        <w:rPr>
          <w:rFonts w:ascii="Times New Roman" w:hAnsi="Times New Roman"/>
          <w:sz w:val="22"/>
          <w:szCs w:val="22"/>
        </w:rPr>
        <w:t>3.3.90.39 – Outros Serviços de Terceiros – Pessoa Jurídica</w:t>
      </w:r>
    </w:p>
    <w:p w:rsidR="005254E8" w:rsidRPr="00014D91" w:rsidRDefault="005254E8" w:rsidP="005254E8">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5254E8" w:rsidRPr="00014D91" w:rsidRDefault="005254E8" w:rsidP="005254E8">
      <w:pPr>
        <w:pStyle w:val="Corpodetexto"/>
        <w:widowControl w:val="0"/>
        <w:spacing w:before="60"/>
        <w:rPr>
          <w:rFonts w:ascii="Times New Roman" w:hAnsi="Times New Roman"/>
          <w:sz w:val="22"/>
          <w:szCs w:val="22"/>
        </w:rPr>
      </w:pPr>
      <w:r w:rsidRPr="00014D91">
        <w:rPr>
          <w:rFonts w:ascii="Times New Roman" w:hAnsi="Times New Roman"/>
          <w:b/>
          <w:sz w:val="22"/>
          <w:szCs w:val="22"/>
        </w:rPr>
        <w:t>Fundo Municipal de Assistência Social  2.035</w:t>
      </w:r>
    </w:p>
    <w:p w:rsidR="005254E8" w:rsidRPr="00014D91" w:rsidRDefault="005254E8" w:rsidP="005254E8">
      <w:pPr>
        <w:pStyle w:val="Corpodetexto"/>
        <w:widowControl w:val="0"/>
        <w:spacing w:before="60"/>
        <w:rPr>
          <w:rFonts w:ascii="Times New Roman" w:hAnsi="Times New Roman"/>
          <w:sz w:val="22"/>
          <w:szCs w:val="22"/>
        </w:rPr>
      </w:pPr>
      <w:r w:rsidRPr="00014D91">
        <w:rPr>
          <w:rFonts w:ascii="Times New Roman" w:hAnsi="Times New Roman"/>
          <w:sz w:val="22"/>
          <w:szCs w:val="22"/>
        </w:rPr>
        <w:t>3.3.90.39 – Outros Serviços de Terceiros – Pessoa Jurídica</w:t>
      </w:r>
    </w:p>
    <w:p w:rsidR="005254E8" w:rsidRPr="00014D91" w:rsidRDefault="005254E8" w:rsidP="005254E8">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5254E8" w:rsidRPr="00014D91" w:rsidRDefault="005254E8" w:rsidP="005254E8">
      <w:pPr>
        <w:pStyle w:val="Corpodetexto"/>
        <w:widowControl w:val="0"/>
        <w:spacing w:before="60"/>
        <w:rPr>
          <w:rFonts w:ascii="Times New Roman" w:hAnsi="Times New Roman"/>
          <w:sz w:val="22"/>
          <w:szCs w:val="22"/>
        </w:rPr>
      </w:pPr>
      <w:r w:rsidRPr="00014D91">
        <w:rPr>
          <w:rFonts w:ascii="Times New Roman" w:hAnsi="Times New Roman"/>
          <w:b/>
          <w:sz w:val="22"/>
          <w:szCs w:val="22"/>
        </w:rPr>
        <w:t>Fundo Municipal de Assistência Social  2.057</w:t>
      </w:r>
    </w:p>
    <w:p w:rsidR="005254E8" w:rsidRPr="00014D91" w:rsidRDefault="005254E8" w:rsidP="005254E8">
      <w:pPr>
        <w:pStyle w:val="Corpodetexto"/>
        <w:widowControl w:val="0"/>
        <w:spacing w:before="60"/>
        <w:rPr>
          <w:rFonts w:ascii="Times New Roman" w:hAnsi="Times New Roman"/>
          <w:sz w:val="22"/>
          <w:szCs w:val="22"/>
        </w:rPr>
      </w:pPr>
      <w:r w:rsidRPr="00014D91">
        <w:rPr>
          <w:rFonts w:ascii="Times New Roman" w:hAnsi="Times New Roman"/>
          <w:sz w:val="22"/>
          <w:szCs w:val="22"/>
        </w:rPr>
        <w:t>3.3.90.39 – Outros Serviços de Terceiros – Pessoa Jurídica</w:t>
      </w:r>
    </w:p>
    <w:p w:rsidR="005254E8" w:rsidRPr="00014D91" w:rsidRDefault="005254E8" w:rsidP="005254E8">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5254E8" w:rsidRPr="00014D91" w:rsidRDefault="005254E8" w:rsidP="005254E8">
      <w:pPr>
        <w:pStyle w:val="Corpodetexto"/>
        <w:widowControl w:val="0"/>
        <w:spacing w:before="60"/>
        <w:rPr>
          <w:rFonts w:ascii="Times New Roman" w:hAnsi="Times New Roman"/>
          <w:sz w:val="22"/>
          <w:szCs w:val="22"/>
        </w:rPr>
      </w:pPr>
      <w:r w:rsidRPr="00014D91">
        <w:rPr>
          <w:rFonts w:ascii="Times New Roman" w:hAnsi="Times New Roman"/>
          <w:b/>
          <w:sz w:val="22"/>
          <w:szCs w:val="22"/>
        </w:rPr>
        <w:t>Fundo Municipal de Assistência Social  2.070</w:t>
      </w:r>
    </w:p>
    <w:p w:rsidR="005254E8" w:rsidRPr="00014D91" w:rsidRDefault="005254E8" w:rsidP="005254E8">
      <w:pPr>
        <w:pStyle w:val="Corpodetexto"/>
        <w:widowControl w:val="0"/>
        <w:spacing w:before="60"/>
        <w:rPr>
          <w:rFonts w:ascii="Times New Roman" w:hAnsi="Times New Roman"/>
          <w:sz w:val="22"/>
          <w:szCs w:val="22"/>
        </w:rPr>
      </w:pPr>
      <w:r w:rsidRPr="00014D91">
        <w:rPr>
          <w:rFonts w:ascii="Times New Roman" w:hAnsi="Times New Roman"/>
          <w:sz w:val="22"/>
          <w:szCs w:val="22"/>
        </w:rPr>
        <w:t>3.3.90.39 – Outros Serviços de Terceiros – Pessoa Jurídica</w:t>
      </w:r>
    </w:p>
    <w:p w:rsidR="005254E8" w:rsidRPr="00014D91" w:rsidRDefault="005254E8" w:rsidP="005254E8">
      <w:pPr>
        <w:pStyle w:val="Corpodetexto"/>
        <w:widowControl w:val="0"/>
        <w:spacing w:before="60"/>
        <w:rPr>
          <w:rFonts w:ascii="Times New Roman" w:hAnsi="Times New Roman"/>
          <w:b/>
          <w:sz w:val="22"/>
          <w:szCs w:val="22"/>
        </w:rPr>
      </w:pPr>
      <w:r w:rsidRPr="00014D91">
        <w:rPr>
          <w:rFonts w:ascii="Times New Roman" w:hAnsi="Times New Roman"/>
          <w:sz w:val="22"/>
          <w:szCs w:val="22"/>
        </w:rPr>
        <w:t>3.3.90.30 – Material de Consumo</w:t>
      </w:r>
    </w:p>
    <w:p w:rsidR="005254E8" w:rsidRPr="00014D91" w:rsidRDefault="005254E8" w:rsidP="005254E8">
      <w:pPr>
        <w:pStyle w:val="Corpodetexto"/>
        <w:widowControl w:val="0"/>
        <w:spacing w:before="60"/>
        <w:rPr>
          <w:rFonts w:ascii="Times New Roman" w:hAnsi="Times New Roman"/>
          <w:sz w:val="22"/>
          <w:szCs w:val="22"/>
        </w:rPr>
      </w:pPr>
      <w:r w:rsidRPr="00014D91">
        <w:rPr>
          <w:rFonts w:ascii="Times New Roman" w:hAnsi="Times New Roman"/>
          <w:b/>
          <w:sz w:val="22"/>
          <w:szCs w:val="22"/>
        </w:rPr>
        <w:t>Fundo Municipal de Investimento Social – 2.039</w:t>
      </w:r>
    </w:p>
    <w:p w:rsidR="005254E8" w:rsidRPr="00014D91" w:rsidRDefault="005254E8" w:rsidP="005254E8">
      <w:pPr>
        <w:pStyle w:val="Corpodetexto"/>
        <w:widowControl w:val="0"/>
        <w:spacing w:before="60"/>
        <w:rPr>
          <w:rFonts w:ascii="Times New Roman" w:hAnsi="Times New Roman"/>
          <w:sz w:val="22"/>
          <w:szCs w:val="22"/>
        </w:rPr>
      </w:pPr>
      <w:r w:rsidRPr="00014D91">
        <w:rPr>
          <w:rFonts w:ascii="Times New Roman" w:hAnsi="Times New Roman"/>
          <w:sz w:val="22"/>
          <w:szCs w:val="22"/>
        </w:rPr>
        <w:t>3.3.90.39 – Outros Serviços de Terceiros – Pessoa Jurídica</w:t>
      </w:r>
    </w:p>
    <w:p w:rsidR="005254E8" w:rsidRDefault="005254E8" w:rsidP="005254E8">
      <w:pPr>
        <w:pStyle w:val="Corpodetexto"/>
        <w:widowControl w:val="0"/>
        <w:spacing w:before="60"/>
        <w:rPr>
          <w:rFonts w:ascii="Times New Roman" w:hAnsi="Times New Roman"/>
          <w:sz w:val="22"/>
          <w:szCs w:val="22"/>
        </w:rPr>
      </w:pPr>
      <w:r w:rsidRPr="00014D91">
        <w:rPr>
          <w:rFonts w:ascii="Times New Roman" w:hAnsi="Times New Roman"/>
          <w:sz w:val="22"/>
          <w:szCs w:val="22"/>
        </w:rPr>
        <w:lastRenderedPageBreak/>
        <w:t>3.3.90.30 – Material de Consumo</w:t>
      </w:r>
    </w:p>
    <w:p w:rsidR="004A2A31" w:rsidRDefault="004A2A31" w:rsidP="004A2A31">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jc w:val="left"/>
        <w:rPr>
          <w:spacing w:val="-3"/>
          <w:sz w:val="22"/>
          <w:u w:val="single"/>
        </w:rPr>
      </w:pPr>
      <w:r>
        <w:rPr>
          <w:spacing w:val="-3"/>
          <w:sz w:val="22"/>
          <w:u w:val="single"/>
        </w:rPr>
        <w:t xml:space="preserve">CLÁUSULA </w:t>
      </w:r>
      <w:r w:rsidR="00D83086">
        <w:rPr>
          <w:spacing w:val="-3"/>
          <w:sz w:val="22"/>
          <w:u w:val="single"/>
        </w:rPr>
        <w:t>QUINTA</w:t>
      </w:r>
      <w:r>
        <w:rPr>
          <w:spacing w:val="-3"/>
          <w:sz w:val="22"/>
          <w:u w:val="single"/>
        </w:rPr>
        <w:t xml:space="preserve"> – ESPECIFICAÇÕES BÁSICAS DOS SERVIÇOS</w:t>
      </w:r>
    </w:p>
    <w:p w:rsidR="004A2A31" w:rsidRDefault="004A2A31" w:rsidP="004A2A31">
      <w:pPr>
        <w:pStyle w:val="Normal1"/>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s>
        <w:spacing w:before="100"/>
        <w:rPr>
          <w:snapToGrid w:val="0"/>
          <w:spacing w:val="0"/>
          <w:sz w:val="22"/>
        </w:rPr>
      </w:pPr>
      <w:r>
        <w:rPr>
          <w:snapToGrid w:val="0"/>
          <w:spacing w:val="0"/>
          <w:sz w:val="22"/>
        </w:rPr>
        <w:t>Os serviços de manutenção preventiva e corretiva de mecânica, elétrica, hidráulica, funilaria, pintura (corretiva, preventiva e estética) e capotaria/tapeçaria, incluindo o fornecimento e troca de peças, acessórios, alinhamento, balanceamento e cambagem, nos veículos relacio</w:t>
      </w:r>
      <w:r w:rsidR="00714132">
        <w:rPr>
          <w:snapToGrid w:val="0"/>
          <w:spacing w:val="0"/>
          <w:sz w:val="22"/>
        </w:rPr>
        <w:t>nados na Cláusula Primeira desta</w:t>
      </w:r>
      <w:r>
        <w:rPr>
          <w:snapToGrid w:val="0"/>
          <w:spacing w:val="0"/>
          <w:sz w:val="22"/>
        </w:rPr>
        <w:t xml:space="preserve"> </w:t>
      </w:r>
      <w:r w:rsidR="005254E8">
        <w:rPr>
          <w:snapToGrid w:val="0"/>
          <w:spacing w:val="0"/>
          <w:sz w:val="22"/>
        </w:rPr>
        <w:t>Ata de Registro de Preços</w:t>
      </w:r>
      <w:r>
        <w:rPr>
          <w:snapToGrid w:val="0"/>
          <w:spacing w:val="0"/>
          <w:sz w:val="22"/>
        </w:rPr>
        <w:t>, serão executados, no todo ou em parte, conforme a seguir discriminado:</w:t>
      </w:r>
    </w:p>
    <w:p w:rsidR="004A2A31" w:rsidRDefault="004A2A31" w:rsidP="004A2A31">
      <w:pPr>
        <w:spacing w:before="100"/>
        <w:jc w:val="both"/>
        <w:rPr>
          <w:rFonts w:ascii="Arial" w:hAnsi="Arial"/>
          <w:snapToGrid w:val="0"/>
        </w:rPr>
      </w:pPr>
      <w:r>
        <w:rPr>
          <w:rFonts w:ascii="Arial" w:hAnsi="Arial"/>
          <w:b/>
          <w:snapToGrid w:val="0"/>
        </w:rPr>
        <w:t>Parágrafo Primeiro:</w:t>
      </w:r>
      <w:r w:rsidR="00BE2F03">
        <w:rPr>
          <w:rFonts w:ascii="Arial" w:hAnsi="Arial"/>
          <w:b/>
          <w:snapToGrid w:val="0"/>
        </w:rPr>
        <w:t xml:space="preserve"> </w:t>
      </w:r>
      <w:r>
        <w:rPr>
          <w:rFonts w:ascii="Arial" w:hAnsi="Arial"/>
          <w:snapToGrid w:val="0"/>
        </w:rPr>
        <w:t>MANUTENÇÃO PREVENTIVA: Serviços de caráter revisional, com ocorrência em intervalos regulares de quilometragens percorridas ou tempo de utilização, previstos no manual de manutenção dos veículos, compreendidos basicamente na substituição de componentes de vida útil pré-determinada, tais como: óleo, elementos de filtros, correias, velas, bicos injetores, pastilhas e lonas de freio, etc.</w:t>
      </w:r>
    </w:p>
    <w:p w:rsidR="004A2A31" w:rsidRDefault="004A2A31" w:rsidP="004A2A31">
      <w:pPr>
        <w:spacing w:before="100"/>
        <w:jc w:val="both"/>
        <w:rPr>
          <w:rFonts w:ascii="Arial" w:hAnsi="Arial"/>
          <w:snapToGrid w:val="0"/>
        </w:rPr>
      </w:pPr>
      <w:r>
        <w:rPr>
          <w:rFonts w:ascii="Arial" w:hAnsi="Arial"/>
          <w:b/>
          <w:snapToGrid w:val="0"/>
        </w:rPr>
        <w:t>Parágrafo Segundo:</w:t>
      </w:r>
      <w:r>
        <w:rPr>
          <w:rFonts w:ascii="Arial" w:hAnsi="Arial"/>
          <w:snapToGrid w:val="0"/>
        </w:rPr>
        <w:t xml:space="preserve"> MANUTENÇÃO CORRETIVA: São todos os serviços e reparos necessários aos defeitos ocorridos acidentalmente como, por exemplo: quebra ou defeitos de componentes e desgastes prematuros de peças.</w:t>
      </w:r>
    </w:p>
    <w:p w:rsidR="004A2A31" w:rsidRDefault="004A2A31" w:rsidP="004A2A31">
      <w:pPr>
        <w:spacing w:before="100"/>
        <w:jc w:val="both"/>
        <w:rPr>
          <w:rFonts w:ascii="Arial" w:hAnsi="Arial"/>
          <w:snapToGrid w:val="0"/>
        </w:rPr>
      </w:pPr>
      <w:r>
        <w:rPr>
          <w:rFonts w:ascii="Arial" w:hAnsi="Arial"/>
          <w:b/>
          <w:snapToGrid w:val="0"/>
        </w:rPr>
        <w:t>Parágrafo Terceiro:</w:t>
      </w:r>
      <w:r>
        <w:rPr>
          <w:rFonts w:ascii="Arial" w:hAnsi="Arial"/>
          <w:snapToGrid w:val="0"/>
        </w:rPr>
        <w:t xml:space="preserve"> SERVIÇOS MECÂNICOS EM GERAL:</w:t>
      </w:r>
    </w:p>
    <w:p w:rsidR="004A2A31" w:rsidRDefault="004A2A31" w:rsidP="004A2A31">
      <w:pPr>
        <w:pStyle w:val="Normal1"/>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s>
        <w:spacing w:before="100"/>
        <w:rPr>
          <w:snapToGrid w:val="0"/>
          <w:spacing w:val="0"/>
          <w:sz w:val="22"/>
        </w:rPr>
      </w:pPr>
      <w:r>
        <w:rPr>
          <w:snapToGrid w:val="0"/>
          <w:spacing w:val="0"/>
          <w:sz w:val="22"/>
        </w:rPr>
        <w:t>a)  Desmontagem, retífica/reparo, montagem e ajuste de motores a combustão de baixa e alta pressão movidos a gasolina, álcool e diesel.</w:t>
      </w:r>
    </w:p>
    <w:p w:rsidR="004A2A31" w:rsidRDefault="004A2A31" w:rsidP="004A2A31">
      <w:pPr>
        <w:pStyle w:val="Normal1"/>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s>
        <w:spacing w:before="100"/>
        <w:rPr>
          <w:snapToGrid w:val="0"/>
          <w:spacing w:val="0"/>
          <w:sz w:val="22"/>
        </w:rPr>
      </w:pPr>
      <w:r>
        <w:rPr>
          <w:snapToGrid w:val="0"/>
          <w:spacing w:val="0"/>
          <w:sz w:val="22"/>
        </w:rPr>
        <w:t>b)  Desmontagem, reparação, montagem e ajuste de cubos de roda, rodas, borracharia e pneus, manutenção e recuperação de ar-condicionado, alinhamentos, cambagem e balanceamento, carburadores, injetores de combustível mecânicos e/ou eletrônicos, mangas e eixos de transmissão, bombas d’água, de combustível e outros, troca preventiva de óleos lubrificantes e filtros diversos, câmbio mecânico e/ou automático, (caixa de mudança de marchas), reduções e/ou trações 4X4, freios, embreagem, rolamentos, retentores, sistema de arrefecimento (radiadores), válvulas, diferencial (ais), distribuição, direção, engrenagens diversas, amortecedores, suspensão, magnetos, mancais, suportes, biela, pistões, retifica de motores à combustão, enfim, todos os serviços mecânicos e hidráulicos do veículo, inclusive, substituição de peças e acessórios avariados ou com defeito.</w:t>
      </w:r>
    </w:p>
    <w:p w:rsidR="004A2A31" w:rsidRDefault="004A2A31" w:rsidP="004A2A31">
      <w:pPr>
        <w:spacing w:before="100"/>
        <w:jc w:val="both"/>
        <w:rPr>
          <w:rFonts w:ascii="Arial" w:hAnsi="Arial"/>
          <w:snapToGrid w:val="0"/>
        </w:rPr>
      </w:pPr>
      <w:r>
        <w:rPr>
          <w:rFonts w:ascii="Arial" w:hAnsi="Arial"/>
          <w:b/>
          <w:snapToGrid w:val="0"/>
        </w:rPr>
        <w:t>Parágrafo Quarto:</w:t>
      </w:r>
      <w:r>
        <w:rPr>
          <w:rFonts w:ascii="Arial" w:hAnsi="Arial"/>
          <w:snapToGrid w:val="0"/>
        </w:rPr>
        <w:t xml:space="preserve"> SERVIÇOS ELÉTRICOS E ELETRÔNICOS: Reparo e revisão de todo o sistema elétrico e eletrônico, com substituição de lâmpadas, faróis, fusíveis, relês, fios e cabos elétricos, ignição eletrônica, bateria, alternador, motores elétricos etc.</w:t>
      </w:r>
    </w:p>
    <w:p w:rsidR="004A2A31" w:rsidRDefault="004A2A31" w:rsidP="004A2A31">
      <w:pPr>
        <w:spacing w:before="100"/>
        <w:jc w:val="both"/>
        <w:rPr>
          <w:rFonts w:ascii="Arial" w:hAnsi="Arial"/>
          <w:snapToGrid w:val="0"/>
        </w:rPr>
      </w:pPr>
      <w:r>
        <w:rPr>
          <w:rFonts w:ascii="Arial" w:hAnsi="Arial"/>
          <w:b/>
          <w:snapToGrid w:val="0"/>
        </w:rPr>
        <w:t>Parágrafo Quinto:</w:t>
      </w:r>
      <w:r>
        <w:rPr>
          <w:rFonts w:ascii="Arial" w:hAnsi="Arial"/>
          <w:snapToGrid w:val="0"/>
        </w:rPr>
        <w:t xml:space="preserve"> SERVIÇOS DE CAPOTARIA/TAPECARIA: Conserto, com fornecimento e colocação de forramentos e peças necessárias à manutenção e/ou reforma dos veículos.</w:t>
      </w:r>
    </w:p>
    <w:p w:rsidR="004A2A31" w:rsidRDefault="004A2A31" w:rsidP="004A2A31">
      <w:pPr>
        <w:spacing w:before="100"/>
        <w:jc w:val="both"/>
        <w:rPr>
          <w:rFonts w:ascii="Arial" w:hAnsi="Arial"/>
          <w:snapToGrid w:val="0"/>
        </w:rPr>
      </w:pPr>
      <w:r>
        <w:rPr>
          <w:rFonts w:ascii="Arial" w:hAnsi="Arial"/>
          <w:b/>
          <w:snapToGrid w:val="0"/>
        </w:rPr>
        <w:t>Parágrafo Sexto:</w:t>
      </w:r>
      <w:r>
        <w:rPr>
          <w:rFonts w:ascii="Arial" w:hAnsi="Arial"/>
          <w:snapToGrid w:val="0"/>
        </w:rPr>
        <w:t xml:space="preserve"> SERVIÇOS DE LANTERNAGEM/FUNILARIA E PINTURA: Conserto e reparação de avarias na carroceria dos veículos, se necessário com substituição de peças ou componentes.</w:t>
      </w:r>
    </w:p>
    <w:p w:rsidR="004A2A31" w:rsidRDefault="004A2A31" w:rsidP="004A2A31">
      <w:pPr>
        <w:spacing w:before="100"/>
        <w:jc w:val="both"/>
        <w:rPr>
          <w:rFonts w:ascii="Arial" w:hAnsi="Arial"/>
          <w:snapToGrid w:val="0"/>
        </w:rPr>
      </w:pPr>
      <w:r>
        <w:rPr>
          <w:rFonts w:ascii="Arial" w:hAnsi="Arial"/>
          <w:b/>
          <w:snapToGrid w:val="0"/>
        </w:rPr>
        <w:t>Parágrafo Sétimo:</w:t>
      </w:r>
      <w:r>
        <w:rPr>
          <w:rFonts w:ascii="Arial" w:hAnsi="Arial"/>
          <w:snapToGrid w:val="0"/>
        </w:rPr>
        <w:t xml:space="preserve"> SERVIÇOS DE LAVAGEM E LUBRIFICAÇÃO: Os veículos deverão ser entregues perfeitamente lavados e lubrificados, sem ônus adicionais para a </w:t>
      </w:r>
      <w:r w:rsidR="00BE2F03">
        <w:rPr>
          <w:rFonts w:ascii="Arial" w:hAnsi="Arial"/>
          <w:snapToGrid w:val="0"/>
        </w:rPr>
        <w:t>PREFEITURA</w:t>
      </w:r>
      <w:r>
        <w:rPr>
          <w:rFonts w:ascii="Arial" w:hAnsi="Arial"/>
          <w:snapToGrid w:val="0"/>
        </w:rPr>
        <w:t>.</w:t>
      </w:r>
    </w:p>
    <w:p w:rsidR="004A2A31" w:rsidRPr="00017925" w:rsidRDefault="004A2A31" w:rsidP="004A2A31">
      <w:pPr>
        <w:pStyle w:val="Normal1"/>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s>
        <w:spacing w:before="100"/>
        <w:rPr>
          <w:snapToGrid w:val="0"/>
          <w:sz w:val="22"/>
        </w:rPr>
      </w:pPr>
      <w:r w:rsidRPr="00017925">
        <w:rPr>
          <w:b/>
          <w:snapToGrid w:val="0"/>
          <w:sz w:val="22"/>
        </w:rPr>
        <w:t>Parágrafo</w:t>
      </w:r>
      <w:r w:rsidRPr="00017925">
        <w:rPr>
          <w:b/>
          <w:snapToGrid w:val="0"/>
          <w:spacing w:val="0"/>
          <w:sz w:val="22"/>
        </w:rPr>
        <w:t xml:space="preserve"> Oitavo:</w:t>
      </w:r>
      <w:r w:rsidRPr="00017925">
        <w:rPr>
          <w:snapToGrid w:val="0"/>
          <w:spacing w:val="0"/>
          <w:sz w:val="22"/>
        </w:rPr>
        <w:t xml:space="preserve"> SERVIÇOS DE GUINCHO/REBOQUE E SOCORRO MECÂNICO: </w:t>
      </w:r>
      <w:r w:rsidRPr="00017925">
        <w:rPr>
          <w:snapToGrid w:val="0"/>
          <w:sz w:val="22"/>
        </w:rPr>
        <w:t xml:space="preserve">Caminhão reboque com socorro mecânico, com plantão de 24 (vinte e quatro) horas, para deslocamentos/atendimentos de veículos em estado de pane elétrica/mecânica e sem condições de rodar, em </w:t>
      </w:r>
      <w:r w:rsidR="00233ACF" w:rsidRPr="00017925">
        <w:rPr>
          <w:snapToGrid w:val="0"/>
          <w:sz w:val="22"/>
        </w:rPr>
        <w:t>Mundo Novo</w:t>
      </w:r>
      <w:r w:rsidRPr="00017925">
        <w:rPr>
          <w:snapToGrid w:val="0"/>
          <w:sz w:val="22"/>
        </w:rPr>
        <w:t xml:space="preserve"> e nas cidades abrangidas num raio de até </w:t>
      </w:r>
      <w:r w:rsidR="00017925" w:rsidRPr="00017925">
        <w:rPr>
          <w:snapToGrid w:val="0"/>
          <w:sz w:val="22"/>
        </w:rPr>
        <w:t>5</w:t>
      </w:r>
      <w:r w:rsidRPr="00017925">
        <w:rPr>
          <w:snapToGrid w:val="0"/>
          <w:sz w:val="22"/>
        </w:rPr>
        <w:t>0 (</w:t>
      </w:r>
      <w:r w:rsidR="00017925" w:rsidRPr="00017925">
        <w:rPr>
          <w:snapToGrid w:val="0"/>
          <w:sz w:val="22"/>
        </w:rPr>
        <w:t>Cinquenta</w:t>
      </w:r>
      <w:r w:rsidRPr="00017925">
        <w:rPr>
          <w:snapToGrid w:val="0"/>
          <w:sz w:val="22"/>
        </w:rPr>
        <w:t xml:space="preserve">) quilômetros, partindo do centro de </w:t>
      </w:r>
      <w:r w:rsidR="005530BA">
        <w:rPr>
          <w:snapToGrid w:val="0"/>
          <w:sz w:val="22"/>
        </w:rPr>
        <w:t>Mundo Novo/</w:t>
      </w:r>
      <w:r w:rsidR="00233ACF" w:rsidRPr="00017925">
        <w:rPr>
          <w:snapToGrid w:val="0"/>
          <w:sz w:val="22"/>
        </w:rPr>
        <w:t>MS</w:t>
      </w:r>
      <w:r w:rsidRPr="00017925">
        <w:rPr>
          <w:snapToGrid w:val="0"/>
          <w:sz w:val="22"/>
        </w:rPr>
        <w:t xml:space="preserve">, sem ônus adicionais para a </w:t>
      </w:r>
      <w:r w:rsidR="00233ACF" w:rsidRPr="00017925">
        <w:rPr>
          <w:snapToGrid w:val="0"/>
        </w:rPr>
        <w:t>PREFEITURA</w:t>
      </w:r>
      <w:r w:rsidRPr="00017925">
        <w:rPr>
          <w:snapToGrid w:val="0"/>
          <w:sz w:val="22"/>
        </w:rPr>
        <w:t>.</w:t>
      </w:r>
    </w:p>
    <w:p w:rsidR="004A2A31" w:rsidRPr="00017925" w:rsidRDefault="004A2A31" w:rsidP="004A2A31">
      <w:pPr>
        <w:spacing w:before="100"/>
        <w:jc w:val="both"/>
        <w:rPr>
          <w:rFonts w:ascii="Arial" w:hAnsi="Arial"/>
          <w:snapToGrid w:val="0"/>
          <w:sz w:val="24"/>
        </w:rPr>
      </w:pPr>
      <w:r w:rsidRPr="00017925">
        <w:rPr>
          <w:rFonts w:ascii="Arial" w:hAnsi="Arial"/>
          <w:b/>
          <w:snapToGrid w:val="0"/>
        </w:rPr>
        <w:t>Parágrafo Nono</w:t>
      </w:r>
      <w:r w:rsidRPr="00017925">
        <w:rPr>
          <w:rFonts w:ascii="Arial" w:hAnsi="Arial"/>
          <w:snapToGrid w:val="0"/>
        </w:rPr>
        <w:t xml:space="preserve">: Para atendimento fora do perímetro do raio de </w:t>
      </w:r>
      <w:r w:rsidR="00017925" w:rsidRPr="00017925">
        <w:rPr>
          <w:rFonts w:ascii="Arial" w:hAnsi="Arial"/>
          <w:snapToGrid w:val="0"/>
        </w:rPr>
        <w:t>5</w:t>
      </w:r>
      <w:r w:rsidRPr="00017925">
        <w:rPr>
          <w:rFonts w:ascii="Arial" w:hAnsi="Arial"/>
          <w:snapToGrid w:val="0"/>
        </w:rPr>
        <w:t>0 (c</w:t>
      </w:r>
      <w:r w:rsidR="00017925" w:rsidRPr="00017925">
        <w:rPr>
          <w:rFonts w:ascii="Arial" w:hAnsi="Arial"/>
          <w:snapToGrid w:val="0"/>
        </w:rPr>
        <w:t>inquenta</w:t>
      </w:r>
      <w:r w:rsidRPr="00017925">
        <w:rPr>
          <w:rFonts w:ascii="Arial" w:hAnsi="Arial"/>
          <w:snapToGrid w:val="0"/>
        </w:rPr>
        <w:t xml:space="preserve">) quilômetros, a CONTRATADA poderá cobrar a quilometragem excedente até o valor máximo equivalente a 10% </w:t>
      </w:r>
      <w:r w:rsidRPr="00017925">
        <w:rPr>
          <w:rFonts w:ascii="Arial" w:hAnsi="Arial"/>
          <w:snapToGrid w:val="0"/>
        </w:rPr>
        <w:lastRenderedPageBreak/>
        <w:t>(dez por cento) do Salário Mínimo Nacional vigente para cada 50 (cinquenta) quilômetros percorridos</w:t>
      </w:r>
      <w:r w:rsidRPr="00017925">
        <w:rPr>
          <w:rFonts w:ascii="Arial" w:hAnsi="Arial"/>
          <w:b/>
          <w:snapToGrid w:val="0"/>
        </w:rPr>
        <w:t>.</w:t>
      </w:r>
    </w:p>
    <w:p w:rsidR="004A2A31" w:rsidRPr="003F41C7" w:rsidRDefault="004A2A31" w:rsidP="004A2A31">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rPr>
          <w:u w:val="single"/>
        </w:rPr>
      </w:pPr>
      <w:r w:rsidRPr="003F41C7">
        <w:rPr>
          <w:sz w:val="22"/>
          <w:u w:val="single"/>
        </w:rPr>
        <w:t>CLÁUSULA S</w:t>
      </w:r>
      <w:r w:rsidR="00D83086">
        <w:rPr>
          <w:sz w:val="22"/>
          <w:u w:val="single"/>
        </w:rPr>
        <w:t>EXTA</w:t>
      </w:r>
      <w:r w:rsidRPr="003F41C7">
        <w:rPr>
          <w:sz w:val="22"/>
          <w:u w:val="single"/>
        </w:rPr>
        <w:t xml:space="preserve"> – DO ORÇAMENTO E APROVAÇÃO DOS SERVIÇOS</w:t>
      </w:r>
    </w:p>
    <w:p w:rsidR="004A2A31" w:rsidRPr="003F41C7" w:rsidRDefault="004A2A31" w:rsidP="004A2A31">
      <w:pPr>
        <w:spacing w:before="100"/>
        <w:jc w:val="both"/>
        <w:rPr>
          <w:rFonts w:ascii="Arial" w:hAnsi="Arial"/>
          <w:snapToGrid w:val="0"/>
        </w:rPr>
      </w:pPr>
      <w:r w:rsidRPr="003F41C7">
        <w:rPr>
          <w:rFonts w:ascii="Arial" w:hAnsi="Arial"/>
          <w:snapToGrid w:val="0"/>
        </w:rPr>
        <w:t xml:space="preserve">A cada serviço, a </w:t>
      </w:r>
      <w:r w:rsidR="003F41C7" w:rsidRPr="003F41C7">
        <w:rPr>
          <w:rFonts w:ascii="Arial" w:hAnsi="Arial"/>
          <w:snapToGrid w:val="0"/>
        </w:rPr>
        <w:t>PREFEITURA</w:t>
      </w:r>
      <w:r w:rsidRPr="003F41C7">
        <w:rPr>
          <w:rFonts w:ascii="Arial" w:hAnsi="Arial"/>
          <w:snapToGrid w:val="0"/>
        </w:rPr>
        <w:t xml:space="preserve"> solicitará à CONTRATADA um orçamento que deverá ser preparado de forma detalhada, abrangendo nome, código e quantidade de peças, número de horas e serviços a serem executados, valores parciais e totais, conforme modelo de planilha em anexo (</w:t>
      </w:r>
      <w:r w:rsidRPr="003F41C7">
        <w:rPr>
          <w:rFonts w:ascii="Arial" w:hAnsi="Arial"/>
          <w:b/>
          <w:snapToGrid w:val="0"/>
        </w:rPr>
        <w:t>Anexo VII</w:t>
      </w:r>
      <w:r w:rsidRPr="003F41C7">
        <w:rPr>
          <w:rFonts w:ascii="Arial" w:hAnsi="Arial"/>
          <w:snapToGrid w:val="0"/>
        </w:rPr>
        <w:t>).</w:t>
      </w:r>
    </w:p>
    <w:p w:rsidR="004A2A31" w:rsidRPr="00233ACF" w:rsidRDefault="004A2A31" w:rsidP="00233ACF">
      <w:pPr>
        <w:pStyle w:val="Corpodetexto"/>
        <w:spacing w:before="100"/>
        <w:jc w:val="both"/>
        <w:rPr>
          <w:rFonts w:ascii="Arial" w:hAnsi="Arial" w:cs="Arial"/>
          <w:sz w:val="22"/>
          <w:szCs w:val="22"/>
        </w:rPr>
      </w:pPr>
      <w:r w:rsidRPr="00233ACF">
        <w:rPr>
          <w:rFonts w:ascii="Arial" w:hAnsi="Arial" w:cs="Arial"/>
          <w:b/>
          <w:sz w:val="22"/>
          <w:szCs w:val="22"/>
        </w:rPr>
        <w:t>Parágrafo Primeiro:</w:t>
      </w:r>
      <w:r w:rsidRPr="00233ACF">
        <w:rPr>
          <w:rFonts w:ascii="Arial" w:hAnsi="Arial" w:cs="Arial"/>
          <w:sz w:val="22"/>
          <w:szCs w:val="22"/>
        </w:rPr>
        <w:t xml:space="preserve">  Deverá ser indicado, obrigatoriamente, no orçamento prévio, o prazo para execução dos serviços orçados, constando a data da entrada do veículo na oficina da CONTRATADA.</w:t>
      </w:r>
    </w:p>
    <w:p w:rsidR="004A2A31" w:rsidRPr="00233ACF" w:rsidRDefault="004A2A31" w:rsidP="00233ACF">
      <w:pPr>
        <w:pStyle w:val="Corpodetexto"/>
        <w:spacing w:before="100"/>
        <w:jc w:val="both"/>
        <w:rPr>
          <w:rFonts w:ascii="Arial" w:hAnsi="Arial" w:cs="Arial"/>
          <w:snapToGrid w:val="0"/>
          <w:sz w:val="22"/>
          <w:szCs w:val="22"/>
        </w:rPr>
      </w:pPr>
      <w:r w:rsidRPr="00233ACF">
        <w:rPr>
          <w:rFonts w:ascii="Arial" w:hAnsi="Arial" w:cs="Arial"/>
          <w:b/>
          <w:sz w:val="22"/>
          <w:szCs w:val="22"/>
        </w:rPr>
        <w:t>Parágrafo Segundo:</w:t>
      </w:r>
      <w:r w:rsidRPr="00233ACF">
        <w:rPr>
          <w:rFonts w:ascii="Arial" w:hAnsi="Arial" w:cs="Arial"/>
          <w:sz w:val="22"/>
          <w:szCs w:val="22"/>
        </w:rPr>
        <w:t xml:space="preserve">  </w:t>
      </w:r>
      <w:r w:rsidRPr="00233ACF">
        <w:rPr>
          <w:rFonts w:ascii="Arial" w:hAnsi="Arial" w:cs="Arial"/>
          <w:snapToGrid w:val="0"/>
          <w:sz w:val="22"/>
          <w:szCs w:val="22"/>
        </w:rPr>
        <w:t>Após solicitação do orçamento prévio do serviço, a CONTRATADA deverá apresentá-lo no prazo máximo de até 24 (vinte e quatro) horas, contadas do recebimento dos veículos, ou da solicitação formal (fax ou e-mail).</w:t>
      </w:r>
    </w:p>
    <w:p w:rsidR="004A2A31" w:rsidRPr="00233ACF" w:rsidRDefault="004A2A31" w:rsidP="00233ACF">
      <w:pPr>
        <w:pStyle w:val="Corpodetexto2"/>
        <w:spacing w:before="100" w:after="0" w:line="240" w:lineRule="auto"/>
        <w:jc w:val="both"/>
        <w:rPr>
          <w:rFonts w:ascii="Arial" w:hAnsi="Arial" w:cs="Arial"/>
          <w:szCs w:val="22"/>
        </w:rPr>
      </w:pPr>
      <w:r w:rsidRPr="00233ACF">
        <w:rPr>
          <w:rFonts w:ascii="Arial" w:hAnsi="Arial" w:cs="Arial"/>
          <w:b/>
          <w:szCs w:val="22"/>
        </w:rPr>
        <w:t>Parágrafo Terceiro:</w:t>
      </w:r>
      <w:r w:rsidRPr="00233ACF">
        <w:rPr>
          <w:rFonts w:ascii="Arial" w:hAnsi="Arial" w:cs="Arial"/>
          <w:szCs w:val="22"/>
        </w:rPr>
        <w:t xml:space="preserve">  Os valores propostos no orçamento serão conferidos pelo Gestor do </w:t>
      </w:r>
      <w:r w:rsidR="005254E8">
        <w:rPr>
          <w:rFonts w:ascii="Arial" w:hAnsi="Arial" w:cs="Arial"/>
          <w:szCs w:val="22"/>
        </w:rPr>
        <w:t xml:space="preserve">Ata de Registro de Preços </w:t>
      </w:r>
      <w:r w:rsidRPr="00233ACF">
        <w:rPr>
          <w:rFonts w:ascii="Arial" w:hAnsi="Arial" w:cs="Arial"/>
          <w:szCs w:val="22"/>
        </w:rPr>
        <w:t xml:space="preserve"> antes da aprovação da Ordem de Serviço pelo Setor Administrativo.</w:t>
      </w:r>
    </w:p>
    <w:p w:rsidR="004A2A31" w:rsidRDefault="004A2A31" w:rsidP="004A2A31">
      <w:pPr>
        <w:spacing w:before="100"/>
        <w:jc w:val="both"/>
        <w:rPr>
          <w:rFonts w:ascii="Arial" w:hAnsi="Arial"/>
        </w:rPr>
      </w:pPr>
      <w:r>
        <w:rPr>
          <w:rFonts w:ascii="Arial" w:hAnsi="Arial"/>
          <w:b/>
        </w:rPr>
        <w:t>Parágrafo Quarto:</w:t>
      </w:r>
      <w:r>
        <w:rPr>
          <w:rFonts w:ascii="Arial" w:hAnsi="Arial"/>
        </w:rPr>
        <w:t xml:space="preserve">  </w:t>
      </w:r>
      <w:r w:rsidR="005530BA">
        <w:rPr>
          <w:rFonts w:ascii="Arial" w:hAnsi="Arial"/>
          <w:snapToGrid w:val="0"/>
        </w:rPr>
        <w:t>A CONTRATADA</w:t>
      </w:r>
      <w:r>
        <w:rPr>
          <w:rFonts w:ascii="Arial" w:hAnsi="Arial"/>
          <w:snapToGrid w:val="0"/>
        </w:rPr>
        <w:t xml:space="preserve"> deverá apresentar valores com preço da mão de obra para a execução dos serviços cotada pelo valor de homem/hora trabalhada ofertada na licitação, com observância da Tabela “TEMPOS PADRÕES DE SERVIÇO” dos fabricantes dos veículos, com concessão de percentual de desconto para o fornecimento de peças originais, considerando como valor-base o vigente no Sistema AUDATEX.</w:t>
      </w:r>
    </w:p>
    <w:p w:rsidR="004A2A31" w:rsidRDefault="004A2A31" w:rsidP="004A2A31">
      <w:pPr>
        <w:spacing w:before="100"/>
        <w:jc w:val="both"/>
        <w:rPr>
          <w:rFonts w:ascii="Arial" w:hAnsi="Arial"/>
          <w:snapToGrid w:val="0"/>
        </w:rPr>
      </w:pPr>
      <w:r>
        <w:rPr>
          <w:rFonts w:ascii="Arial" w:hAnsi="Arial"/>
          <w:b/>
        </w:rPr>
        <w:t>Parágrafo Quinto:</w:t>
      </w:r>
      <w:r>
        <w:rPr>
          <w:rFonts w:ascii="Arial" w:hAnsi="Arial"/>
        </w:rPr>
        <w:t xml:space="preserve">  </w:t>
      </w:r>
      <w:r>
        <w:rPr>
          <w:rFonts w:ascii="Arial" w:hAnsi="Arial"/>
          <w:snapToGrid w:val="0"/>
        </w:rPr>
        <w:t xml:space="preserve">Quando autorizado pela </w:t>
      </w:r>
      <w:r w:rsidR="00233ACF">
        <w:rPr>
          <w:rFonts w:ascii="Arial" w:hAnsi="Arial"/>
          <w:snapToGrid w:val="0"/>
        </w:rPr>
        <w:t>PREFEITURA</w:t>
      </w:r>
      <w:r>
        <w:rPr>
          <w:rFonts w:ascii="Arial" w:hAnsi="Arial"/>
          <w:snapToGrid w:val="0"/>
        </w:rPr>
        <w:t>, poderão ser utilizadas peças idênticas ou similares fabricadas por mais de um fornecedor de autopeças, de primeira linha, (peças de reposição), como por exemplo, pneus, filtros, mangueiras, cabos, óleo lubrificante, fluidos, velas, faróis, lâmpadas, pastilhas e lonas de freio, batentes, bobinas, bombas de combustível, baterias, amortecedores etc.</w:t>
      </w:r>
    </w:p>
    <w:p w:rsidR="004A2A31" w:rsidRDefault="004A2A31" w:rsidP="004A2A31">
      <w:pPr>
        <w:spacing w:before="100"/>
        <w:jc w:val="both"/>
        <w:rPr>
          <w:rFonts w:ascii="Arial" w:hAnsi="Arial"/>
          <w:snapToGrid w:val="0"/>
        </w:rPr>
      </w:pPr>
      <w:r>
        <w:rPr>
          <w:rFonts w:ascii="Arial" w:hAnsi="Arial"/>
          <w:b/>
        </w:rPr>
        <w:t>Parágrafo Sexto:</w:t>
      </w:r>
      <w:r>
        <w:rPr>
          <w:rFonts w:ascii="Arial" w:hAnsi="Arial"/>
        </w:rPr>
        <w:t xml:space="preserve">  </w:t>
      </w:r>
      <w:r>
        <w:rPr>
          <w:rFonts w:ascii="Arial" w:hAnsi="Arial"/>
          <w:snapToGrid w:val="0"/>
        </w:rPr>
        <w:t>As peças e suas quantidades, bem como o número de horas e serviços a serem executados deverão corresponder ao efetivamente necessário para a realização da respectiva manutenção do veículo, devendo a CONTRATADA se abster de propor peças, serviços e horas em desacordo com o realmente empregado em cada caso concreto.</w:t>
      </w:r>
    </w:p>
    <w:p w:rsidR="004A2A31" w:rsidRDefault="004A2A31" w:rsidP="004A2A31">
      <w:pPr>
        <w:spacing w:before="100"/>
        <w:jc w:val="both"/>
        <w:rPr>
          <w:rFonts w:ascii="Arial" w:hAnsi="Arial"/>
          <w:snapToGrid w:val="0"/>
        </w:rPr>
      </w:pPr>
      <w:r>
        <w:rPr>
          <w:rFonts w:ascii="Arial" w:hAnsi="Arial"/>
          <w:b/>
        </w:rPr>
        <w:t>Parágrafo Sétimo:</w:t>
      </w:r>
      <w:r>
        <w:rPr>
          <w:rFonts w:ascii="Arial" w:hAnsi="Arial"/>
        </w:rPr>
        <w:t xml:space="preserve">  </w:t>
      </w:r>
      <w:r>
        <w:rPr>
          <w:rFonts w:ascii="Arial" w:hAnsi="Arial"/>
          <w:snapToGrid w:val="0"/>
        </w:rPr>
        <w:t>Os serviços somente poderão ser executados após a aprovação da Ordem de Serviço pelo Setor Administrativo.</w:t>
      </w:r>
    </w:p>
    <w:p w:rsidR="004A2A31" w:rsidRDefault="004A2A31" w:rsidP="004A2A31">
      <w:pPr>
        <w:spacing w:before="100"/>
        <w:jc w:val="both"/>
        <w:rPr>
          <w:rFonts w:ascii="Arial" w:hAnsi="Arial"/>
          <w:snapToGrid w:val="0"/>
          <w:sz w:val="24"/>
        </w:rPr>
      </w:pPr>
      <w:r>
        <w:rPr>
          <w:rFonts w:ascii="Arial" w:hAnsi="Arial"/>
          <w:b/>
        </w:rPr>
        <w:t>Parágrafo Oitavo:</w:t>
      </w:r>
      <w:r>
        <w:rPr>
          <w:rFonts w:ascii="Arial" w:hAnsi="Arial"/>
        </w:rPr>
        <w:t xml:space="preserve">  </w:t>
      </w:r>
      <w:r>
        <w:rPr>
          <w:rFonts w:ascii="Arial" w:hAnsi="Arial"/>
          <w:snapToGrid w:val="0"/>
        </w:rPr>
        <w:t xml:space="preserve">O Gestor do </w:t>
      </w:r>
      <w:r w:rsidR="005254E8">
        <w:rPr>
          <w:rFonts w:ascii="Arial" w:hAnsi="Arial"/>
          <w:snapToGrid w:val="0"/>
        </w:rPr>
        <w:t xml:space="preserve">Ata de Registro de Preços </w:t>
      </w:r>
      <w:r>
        <w:rPr>
          <w:rFonts w:ascii="Arial" w:hAnsi="Arial"/>
          <w:snapToGrid w:val="0"/>
        </w:rPr>
        <w:t xml:space="preserve"> poderá aceitar ou recusar o orçamento, pedir sua revisão ou aceitá-lo parcialmente, comprometendo-se a CONTRATADA a executar ou fornecer o que for aprovado em todo ou em parte.</w:t>
      </w:r>
    </w:p>
    <w:p w:rsidR="004A2A31" w:rsidRPr="00233ACF" w:rsidRDefault="004A2A31" w:rsidP="00233ACF">
      <w:pPr>
        <w:pStyle w:val="Corpodetexto"/>
        <w:spacing w:before="120" w:after="60"/>
        <w:jc w:val="both"/>
        <w:rPr>
          <w:rFonts w:ascii="Arial" w:hAnsi="Arial" w:cs="Arial"/>
          <w:b/>
          <w:sz w:val="22"/>
          <w:szCs w:val="22"/>
          <w:u w:val="single"/>
        </w:rPr>
      </w:pPr>
      <w:r w:rsidRPr="00233ACF">
        <w:rPr>
          <w:rFonts w:ascii="Arial" w:hAnsi="Arial" w:cs="Arial"/>
          <w:b/>
          <w:sz w:val="22"/>
          <w:szCs w:val="22"/>
          <w:u w:val="single"/>
        </w:rPr>
        <w:t xml:space="preserve">CLÁUSULA </w:t>
      </w:r>
      <w:r w:rsidR="00D83086">
        <w:rPr>
          <w:rFonts w:ascii="Arial" w:hAnsi="Arial" w:cs="Arial"/>
          <w:b/>
          <w:sz w:val="22"/>
          <w:szCs w:val="22"/>
          <w:u w:val="single"/>
        </w:rPr>
        <w:t>SÉTIMA</w:t>
      </w:r>
      <w:r w:rsidRPr="00233ACF">
        <w:rPr>
          <w:rFonts w:ascii="Arial" w:hAnsi="Arial" w:cs="Arial"/>
          <w:b/>
          <w:sz w:val="22"/>
          <w:szCs w:val="22"/>
          <w:u w:val="single"/>
        </w:rPr>
        <w:t xml:space="preserve"> – CONDIÇÕES GERAIS PARA PRESTAÇÃO DOS SERVIÇOS</w:t>
      </w:r>
    </w:p>
    <w:p w:rsidR="004A2A31" w:rsidRPr="00233ACF" w:rsidRDefault="004A2A31" w:rsidP="00233ACF">
      <w:pPr>
        <w:pStyle w:val="Corpodetexto"/>
        <w:spacing w:before="100"/>
        <w:jc w:val="both"/>
        <w:rPr>
          <w:rFonts w:ascii="Arial" w:hAnsi="Arial" w:cs="Arial"/>
          <w:snapToGrid w:val="0"/>
          <w:sz w:val="22"/>
          <w:szCs w:val="22"/>
        </w:rPr>
      </w:pPr>
      <w:r w:rsidRPr="00233ACF">
        <w:rPr>
          <w:rFonts w:ascii="Arial" w:hAnsi="Arial" w:cs="Arial"/>
          <w:snapToGrid w:val="0"/>
          <w:sz w:val="22"/>
          <w:szCs w:val="22"/>
        </w:rPr>
        <w:t xml:space="preserve">Os serviços de manutenção preventiva e corretiva deverão ser prestados nas dependências da CONTRATADA, em local coberto, limpo e fechado, sem acesso do </w:t>
      </w:r>
      <w:r w:rsidR="005530BA" w:rsidRPr="00233ACF">
        <w:rPr>
          <w:rFonts w:ascii="Arial" w:hAnsi="Arial" w:cs="Arial"/>
          <w:snapToGrid w:val="0"/>
          <w:sz w:val="22"/>
          <w:szCs w:val="22"/>
        </w:rPr>
        <w:t>público</w:t>
      </w:r>
      <w:r w:rsidRPr="00233ACF">
        <w:rPr>
          <w:rFonts w:ascii="Arial" w:hAnsi="Arial" w:cs="Arial"/>
          <w:snapToGrid w:val="0"/>
          <w:sz w:val="22"/>
          <w:szCs w:val="22"/>
        </w:rPr>
        <w:t xml:space="preserve"> externo, de modo que ofereça segurança, inclusive da CONTRATADA, sendo necessário deixá-los livres da ação da chuva, vento, poeira, granizo e demais intempéries.</w:t>
      </w:r>
    </w:p>
    <w:p w:rsidR="004A2A31" w:rsidRDefault="004A2A31" w:rsidP="004A2A31">
      <w:pPr>
        <w:spacing w:before="100"/>
        <w:jc w:val="both"/>
        <w:rPr>
          <w:rFonts w:ascii="Arial" w:hAnsi="Arial"/>
          <w:snapToGrid w:val="0"/>
        </w:rPr>
      </w:pPr>
      <w:r>
        <w:rPr>
          <w:rFonts w:ascii="Arial" w:hAnsi="Arial"/>
          <w:b/>
        </w:rPr>
        <w:t>Parágrafo Primeiro:</w:t>
      </w:r>
      <w:r>
        <w:rPr>
          <w:rFonts w:ascii="Arial" w:hAnsi="Arial"/>
        </w:rPr>
        <w:t xml:space="preserve">  </w:t>
      </w:r>
      <w:r>
        <w:rPr>
          <w:rFonts w:ascii="Arial" w:hAnsi="Arial"/>
          <w:snapToGrid w:val="0"/>
        </w:rPr>
        <w:t xml:space="preserve">Para fins da prestação dos serviços, a CONTRATADA deverá possuir a seguinte </w:t>
      </w:r>
      <w:r w:rsidR="005530BA">
        <w:rPr>
          <w:rFonts w:ascii="Arial" w:hAnsi="Arial"/>
          <w:snapToGrid w:val="0"/>
        </w:rPr>
        <w:t>infraestrutura</w:t>
      </w:r>
      <w:r>
        <w:rPr>
          <w:rFonts w:ascii="Arial" w:hAnsi="Arial"/>
          <w:snapToGrid w:val="0"/>
        </w:rPr>
        <w:t xml:space="preserve"> mínima: instalações básicas, aparelhos, materiais, equipamentos, ferramentas em geral, mecânicos, eletricistas, pintores, etc, serviço de alinhamento, balanceamento, cambagem e demais serviços de suspensão.</w:t>
      </w:r>
    </w:p>
    <w:p w:rsidR="004A2A31" w:rsidRDefault="004A2A31" w:rsidP="004A2A31">
      <w:pPr>
        <w:spacing w:before="100"/>
        <w:jc w:val="both"/>
        <w:rPr>
          <w:rFonts w:ascii="Arial" w:hAnsi="Arial"/>
          <w:snapToGrid w:val="0"/>
        </w:rPr>
      </w:pPr>
      <w:r>
        <w:rPr>
          <w:rFonts w:ascii="Arial" w:hAnsi="Arial"/>
          <w:b/>
        </w:rPr>
        <w:t>Parágrafo Segundo:</w:t>
      </w:r>
      <w:r>
        <w:rPr>
          <w:rFonts w:ascii="Arial" w:hAnsi="Arial"/>
        </w:rPr>
        <w:t xml:space="preserve"> </w:t>
      </w:r>
      <w:r>
        <w:rPr>
          <w:rFonts w:ascii="Arial" w:hAnsi="Arial"/>
          <w:snapToGrid w:val="0"/>
        </w:rPr>
        <w:t xml:space="preserve">As instalações, equipamentos, ferramentas e utensílios poderão ser confirmados mediante vistoria nas instalações da empresa, a critério da </w:t>
      </w:r>
      <w:r w:rsidR="00233ACF">
        <w:rPr>
          <w:rFonts w:ascii="Arial" w:hAnsi="Arial"/>
          <w:snapToGrid w:val="0"/>
        </w:rPr>
        <w:t>PREFEITURA</w:t>
      </w:r>
      <w:r>
        <w:rPr>
          <w:rFonts w:ascii="Arial" w:hAnsi="Arial"/>
          <w:snapToGrid w:val="0"/>
        </w:rPr>
        <w:t xml:space="preserve">. </w:t>
      </w:r>
    </w:p>
    <w:p w:rsidR="004A2A31" w:rsidRPr="00233ACF" w:rsidRDefault="004A2A31" w:rsidP="00233ACF">
      <w:pPr>
        <w:pStyle w:val="Ttulo5"/>
        <w:spacing w:before="120" w:after="60"/>
        <w:jc w:val="both"/>
        <w:rPr>
          <w:rFonts w:cs="Arial"/>
          <w:sz w:val="22"/>
          <w:szCs w:val="22"/>
          <w:u w:val="single"/>
        </w:rPr>
      </w:pPr>
      <w:r w:rsidRPr="00233ACF">
        <w:rPr>
          <w:rFonts w:cs="Arial"/>
          <w:sz w:val="22"/>
          <w:szCs w:val="22"/>
          <w:u w:val="single"/>
        </w:rPr>
        <w:lastRenderedPageBreak/>
        <w:t xml:space="preserve">CLÁUSULA </w:t>
      </w:r>
      <w:r w:rsidR="00D83086">
        <w:rPr>
          <w:rFonts w:cs="Arial"/>
          <w:sz w:val="22"/>
          <w:szCs w:val="22"/>
          <w:u w:val="single"/>
        </w:rPr>
        <w:t>OITAVA</w:t>
      </w:r>
      <w:r w:rsidRPr="00233ACF">
        <w:rPr>
          <w:rFonts w:cs="Arial"/>
          <w:sz w:val="22"/>
          <w:szCs w:val="22"/>
          <w:u w:val="single"/>
        </w:rPr>
        <w:t xml:space="preserve"> – DO RECEBIMENTO E ACEITAÇÃO DOS SERVIÇOS</w:t>
      </w:r>
    </w:p>
    <w:p w:rsidR="004A2A31" w:rsidRPr="00233ACF" w:rsidRDefault="004A2A31" w:rsidP="00233ACF">
      <w:pPr>
        <w:pStyle w:val="Corpodetexto"/>
        <w:spacing w:before="100"/>
        <w:jc w:val="both"/>
        <w:rPr>
          <w:rFonts w:ascii="Arial" w:hAnsi="Arial" w:cs="Arial"/>
          <w:snapToGrid w:val="0"/>
          <w:sz w:val="22"/>
          <w:szCs w:val="22"/>
        </w:rPr>
      </w:pPr>
      <w:r w:rsidRPr="00233ACF">
        <w:rPr>
          <w:rFonts w:ascii="Arial" w:hAnsi="Arial" w:cs="Arial"/>
          <w:snapToGrid w:val="0"/>
          <w:sz w:val="22"/>
          <w:szCs w:val="22"/>
        </w:rPr>
        <w:t>O recebimento dos itens fornecidos ou dos serviços executados pela CONTRATADA deverá ser documentado, na própria Ordem de Serviço, ficando em poder da CONTRATADA, para comprovação da entrega e habilitação do pagamento.</w:t>
      </w:r>
    </w:p>
    <w:p w:rsidR="004A2A31" w:rsidRPr="00233ACF" w:rsidRDefault="004A2A31" w:rsidP="00233ACF">
      <w:pPr>
        <w:pStyle w:val="Corpodetexto"/>
        <w:spacing w:before="100"/>
        <w:jc w:val="both"/>
        <w:rPr>
          <w:rFonts w:ascii="Arial" w:hAnsi="Arial" w:cs="Arial"/>
          <w:snapToGrid w:val="0"/>
          <w:sz w:val="22"/>
          <w:szCs w:val="22"/>
        </w:rPr>
      </w:pPr>
      <w:r w:rsidRPr="00233ACF">
        <w:rPr>
          <w:rFonts w:ascii="Arial" w:hAnsi="Arial" w:cs="Arial"/>
          <w:b/>
          <w:sz w:val="22"/>
          <w:szCs w:val="22"/>
        </w:rPr>
        <w:t>Parágrafo Primeiro:</w:t>
      </w:r>
      <w:r w:rsidRPr="00233ACF">
        <w:rPr>
          <w:rFonts w:ascii="Arial" w:hAnsi="Arial" w:cs="Arial"/>
          <w:snapToGrid w:val="0"/>
          <w:sz w:val="22"/>
          <w:szCs w:val="22"/>
        </w:rPr>
        <w:t xml:space="preserve"> A recepção do veículo será feita por servidor designado pela </w:t>
      </w:r>
      <w:r w:rsidR="00233ACF">
        <w:rPr>
          <w:rFonts w:ascii="Arial" w:hAnsi="Arial"/>
          <w:snapToGrid w:val="0"/>
        </w:rPr>
        <w:t>PREFEITURA</w:t>
      </w:r>
      <w:r w:rsidRPr="00233ACF">
        <w:rPr>
          <w:rFonts w:ascii="Arial" w:hAnsi="Arial" w:cs="Arial"/>
          <w:snapToGrid w:val="0"/>
          <w:sz w:val="22"/>
          <w:szCs w:val="22"/>
        </w:rPr>
        <w:t xml:space="preserve">, (Gestor do </w:t>
      </w:r>
      <w:r w:rsidR="005254E8">
        <w:rPr>
          <w:rFonts w:ascii="Arial" w:hAnsi="Arial" w:cs="Arial"/>
          <w:snapToGrid w:val="0"/>
          <w:sz w:val="22"/>
          <w:szCs w:val="22"/>
        </w:rPr>
        <w:t xml:space="preserve">Ata de Registro de Preços </w:t>
      </w:r>
      <w:r w:rsidRPr="00233ACF">
        <w:rPr>
          <w:rFonts w:ascii="Arial" w:hAnsi="Arial" w:cs="Arial"/>
          <w:snapToGrid w:val="0"/>
          <w:sz w:val="22"/>
          <w:szCs w:val="22"/>
        </w:rPr>
        <w:t>), o qual deverá realizar testes de direção e funcionamento do veículo de maneira a verificar o seu correto funcionamento.</w:t>
      </w:r>
    </w:p>
    <w:p w:rsidR="004A2A31" w:rsidRDefault="004A2A31" w:rsidP="004A2A31">
      <w:pPr>
        <w:spacing w:before="100"/>
        <w:jc w:val="both"/>
        <w:rPr>
          <w:rFonts w:ascii="Arial" w:hAnsi="Arial"/>
          <w:snapToGrid w:val="0"/>
        </w:rPr>
      </w:pPr>
      <w:r>
        <w:rPr>
          <w:rFonts w:ascii="Arial" w:hAnsi="Arial"/>
          <w:b/>
        </w:rPr>
        <w:t>Parágrafo Segundo:</w:t>
      </w:r>
      <w:r>
        <w:rPr>
          <w:rFonts w:ascii="Arial" w:hAnsi="Arial"/>
          <w:snapToGrid w:val="0"/>
        </w:rPr>
        <w:t xml:space="preserve"> A recepção dos serviços não implica na sua aceitação definitiva, ficando dependente da verificação da qualidade dos mesmos pelo gestor d</w:t>
      </w:r>
      <w:r w:rsidR="00714132">
        <w:rPr>
          <w:rFonts w:ascii="Arial" w:hAnsi="Arial"/>
          <w:snapToGrid w:val="0"/>
        </w:rPr>
        <w:t>a</w:t>
      </w:r>
      <w:r>
        <w:rPr>
          <w:rFonts w:ascii="Arial" w:hAnsi="Arial"/>
          <w:snapToGrid w:val="0"/>
        </w:rPr>
        <w:t xml:space="preserve"> </w:t>
      </w:r>
      <w:r w:rsidR="00714132">
        <w:rPr>
          <w:rFonts w:ascii="Arial" w:hAnsi="Arial"/>
          <w:snapToGrid w:val="0"/>
        </w:rPr>
        <w:t>Ata de Registro de Preços</w:t>
      </w:r>
      <w:r>
        <w:rPr>
          <w:rFonts w:ascii="Arial" w:hAnsi="Arial"/>
          <w:snapToGrid w:val="0"/>
        </w:rPr>
        <w:t>.</w:t>
      </w:r>
    </w:p>
    <w:p w:rsidR="004A2A31" w:rsidRDefault="004A2A31" w:rsidP="004A2A31">
      <w:pPr>
        <w:spacing w:before="100"/>
        <w:jc w:val="both"/>
        <w:rPr>
          <w:rFonts w:ascii="Arial" w:hAnsi="Arial"/>
          <w:snapToGrid w:val="0"/>
        </w:rPr>
      </w:pPr>
      <w:r>
        <w:rPr>
          <w:rFonts w:ascii="Arial" w:hAnsi="Arial"/>
          <w:b/>
        </w:rPr>
        <w:t>Parágrafo Terceiro:</w:t>
      </w:r>
      <w:r>
        <w:rPr>
          <w:rFonts w:ascii="Arial" w:hAnsi="Arial"/>
          <w:snapToGrid w:val="0"/>
        </w:rPr>
        <w:t xml:space="preserve"> Todo o processo de recebimento e aceitação dos serviços respeitará, sempre, ao estabelecido no inciso </w:t>
      </w:r>
      <w:r w:rsidR="005530BA">
        <w:rPr>
          <w:rFonts w:ascii="Arial" w:hAnsi="Arial"/>
          <w:snapToGrid w:val="0"/>
        </w:rPr>
        <w:t>VIII da</w:t>
      </w:r>
      <w:r>
        <w:rPr>
          <w:rFonts w:ascii="Arial" w:hAnsi="Arial"/>
          <w:snapToGrid w:val="0"/>
        </w:rPr>
        <w:t xml:space="preserve"> Cláusula Décima dest</w:t>
      </w:r>
      <w:r w:rsidR="00714132">
        <w:rPr>
          <w:rFonts w:ascii="Arial" w:hAnsi="Arial"/>
          <w:snapToGrid w:val="0"/>
        </w:rPr>
        <w:t>a</w:t>
      </w:r>
      <w:r>
        <w:rPr>
          <w:rFonts w:ascii="Arial" w:hAnsi="Arial"/>
          <w:snapToGrid w:val="0"/>
        </w:rPr>
        <w:t xml:space="preserve"> </w:t>
      </w:r>
      <w:r w:rsidR="005254E8">
        <w:rPr>
          <w:rFonts w:ascii="Arial" w:hAnsi="Arial"/>
          <w:snapToGrid w:val="0"/>
        </w:rPr>
        <w:t>Ata de Registro de Preços</w:t>
      </w:r>
      <w:r>
        <w:rPr>
          <w:rFonts w:ascii="Arial" w:hAnsi="Arial"/>
          <w:snapToGrid w:val="0"/>
        </w:rPr>
        <w:t>.</w:t>
      </w:r>
    </w:p>
    <w:p w:rsidR="004A2A31" w:rsidRDefault="004A2A31" w:rsidP="004A2A31">
      <w:pPr>
        <w:pStyle w:val="Ttulo5"/>
        <w:spacing w:before="120" w:after="60"/>
        <w:jc w:val="both"/>
        <w:rPr>
          <w:sz w:val="22"/>
          <w:u w:val="single"/>
        </w:rPr>
      </w:pPr>
      <w:r>
        <w:rPr>
          <w:sz w:val="22"/>
        </w:rPr>
        <w:t>Parágrafo Quarto:</w:t>
      </w:r>
      <w:r>
        <w:rPr>
          <w:snapToGrid w:val="0"/>
          <w:sz w:val="22"/>
        </w:rPr>
        <w:t xml:space="preserve"> </w:t>
      </w:r>
      <w:r>
        <w:rPr>
          <w:b w:val="0"/>
          <w:sz w:val="22"/>
        </w:rPr>
        <w:t>O procedimento de entrega e recebimento do veículo será mediante anotação das condições de recebimento e entrega com suas respectivas quilometragens.</w:t>
      </w:r>
    </w:p>
    <w:p w:rsidR="004A2A31" w:rsidRPr="00233ACF" w:rsidRDefault="004A2A31" w:rsidP="00233ACF">
      <w:pPr>
        <w:pStyle w:val="Ttulo5"/>
        <w:spacing w:before="120" w:after="60"/>
        <w:jc w:val="both"/>
        <w:rPr>
          <w:rFonts w:cs="Arial"/>
          <w:sz w:val="22"/>
          <w:szCs w:val="22"/>
          <w:u w:val="single"/>
        </w:rPr>
      </w:pPr>
      <w:r w:rsidRPr="00233ACF">
        <w:rPr>
          <w:rFonts w:cs="Arial"/>
          <w:sz w:val="22"/>
          <w:szCs w:val="22"/>
          <w:u w:val="single"/>
        </w:rPr>
        <w:t xml:space="preserve">CLÁUSULA </w:t>
      </w:r>
      <w:r w:rsidR="00D83086">
        <w:rPr>
          <w:rFonts w:cs="Arial"/>
          <w:sz w:val="22"/>
          <w:szCs w:val="22"/>
          <w:u w:val="single"/>
        </w:rPr>
        <w:t>NONA</w:t>
      </w:r>
      <w:r w:rsidRPr="00233ACF">
        <w:rPr>
          <w:rFonts w:cs="Arial"/>
          <w:sz w:val="22"/>
          <w:szCs w:val="22"/>
          <w:u w:val="single"/>
        </w:rPr>
        <w:t>– OBRIGAÇÕES DA CONTRATADA</w:t>
      </w:r>
    </w:p>
    <w:p w:rsidR="004A2A31" w:rsidRPr="00233ACF" w:rsidRDefault="00714132" w:rsidP="00233ACF">
      <w:pPr>
        <w:pStyle w:val="Corpodetexto"/>
        <w:tabs>
          <w:tab w:val="left" w:pos="288"/>
          <w:tab w:val="left" w:pos="1008"/>
          <w:tab w:val="left" w:pos="1728"/>
          <w:tab w:val="left" w:pos="2448"/>
          <w:tab w:val="left" w:pos="3168"/>
          <w:tab w:val="left" w:pos="3888"/>
          <w:tab w:val="left" w:pos="4608"/>
          <w:tab w:val="left" w:pos="5328"/>
          <w:tab w:val="left" w:pos="6048"/>
          <w:tab w:val="left" w:pos="6768"/>
        </w:tabs>
        <w:spacing w:before="120" w:after="60"/>
        <w:jc w:val="both"/>
        <w:rPr>
          <w:rFonts w:ascii="Arial" w:hAnsi="Arial" w:cs="Arial"/>
          <w:sz w:val="22"/>
          <w:szCs w:val="22"/>
        </w:rPr>
      </w:pPr>
      <w:r>
        <w:rPr>
          <w:rFonts w:ascii="Arial" w:hAnsi="Arial" w:cs="Arial"/>
          <w:sz w:val="22"/>
          <w:szCs w:val="22"/>
        </w:rPr>
        <w:t>Para o efetivo cumprimento da</w:t>
      </w:r>
      <w:r w:rsidR="004A2A31" w:rsidRPr="00233ACF">
        <w:rPr>
          <w:rFonts w:ascii="Arial" w:hAnsi="Arial" w:cs="Arial"/>
          <w:sz w:val="22"/>
          <w:szCs w:val="22"/>
        </w:rPr>
        <w:t xml:space="preserve"> presente </w:t>
      </w:r>
      <w:r w:rsidR="005254E8">
        <w:rPr>
          <w:rFonts w:ascii="Arial" w:hAnsi="Arial" w:cs="Arial"/>
          <w:sz w:val="22"/>
          <w:szCs w:val="22"/>
        </w:rPr>
        <w:t xml:space="preserve">Ata </w:t>
      </w:r>
      <w:r>
        <w:rPr>
          <w:rFonts w:ascii="Arial" w:hAnsi="Arial" w:cs="Arial"/>
          <w:sz w:val="22"/>
          <w:szCs w:val="22"/>
        </w:rPr>
        <w:t>de Registro de Preços</w:t>
      </w:r>
      <w:r w:rsidR="004A2A31" w:rsidRPr="00233ACF">
        <w:rPr>
          <w:rFonts w:ascii="Arial" w:hAnsi="Arial" w:cs="Arial"/>
          <w:sz w:val="22"/>
          <w:szCs w:val="22"/>
        </w:rPr>
        <w:t>, a CONTRATADA obriga-se a:</w:t>
      </w:r>
    </w:p>
    <w:p w:rsidR="004A2A31" w:rsidRPr="00233ACF" w:rsidRDefault="004A2A31" w:rsidP="00233ACF">
      <w:pPr>
        <w:spacing w:before="100"/>
        <w:jc w:val="both"/>
        <w:rPr>
          <w:rFonts w:ascii="Arial" w:hAnsi="Arial" w:cs="Arial"/>
          <w:snapToGrid w:val="0"/>
          <w:szCs w:val="22"/>
        </w:rPr>
      </w:pPr>
      <w:r w:rsidRPr="00233ACF">
        <w:rPr>
          <w:rFonts w:ascii="Arial" w:hAnsi="Arial" w:cs="Arial"/>
          <w:snapToGrid w:val="0"/>
          <w:szCs w:val="22"/>
        </w:rPr>
        <w:t>I - Responsabilizar-se pelo fiel cumprimento das cláusulas e condições estabelecidas no presente instrumento.</w:t>
      </w:r>
    </w:p>
    <w:p w:rsidR="004A2A31" w:rsidRPr="00233ACF" w:rsidRDefault="004A2A31" w:rsidP="00233ACF">
      <w:pPr>
        <w:pStyle w:val="Corpodetexto"/>
        <w:spacing w:before="100"/>
        <w:jc w:val="both"/>
        <w:rPr>
          <w:rFonts w:ascii="Arial" w:hAnsi="Arial" w:cs="Arial"/>
          <w:snapToGrid w:val="0"/>
          <w:sz w:val="22"/>
          <w:szCs w:val="22"/>
        </w:rPr>
      </w:pPr>
      <w:r w:rsidRPr="00233ACF">
        <w:rPr>
          <w:rFonts w:ascii="Arial" w:hAnsi="Arial" w:cs="Arial"/>
          <w:snapToGrid w:val="0"/>
          <w:sz w:val="22"/>
          <w:szCs w:val="22"/>
        </w:rPr>
        <w:t>II -  Indicar preposto durante todo o período de vigência d</w:t>
      </w:r>
      <w:r w:rsidR="00714132">
        <w:rPr>
          <w:rFonts w:ascii="Arial" w:hAnsi="Arial" w:cs="Arial"/>
          <w:snapToGrid w:val="0"/>
          <w:sz w:val="22"/>
          <w:szCs w:val="22"/>
        </w:rPr>
        <w:t>a</w:t>
      </w:r>
      <w:r w:rsidRPr="00233ACF">
        <w:rPr>
          <w:rFonts w:ascii="Arial" w:hAnsi="Arial" w:cs="Arial"/>
          <w:snapToGrid w:val="0"/>
          <w:sz w:val="22"/>
          <w:szCs w:val="22"/>
        </w:rPr>
        <w:t xml:space="preserve"> </w:t>
      </w:r>
      <w:r w:rsidR="005254E8">
        <w:rPr>
          <w:rFonts w:ascii="Arial" w:hAnsi="Arial" w:cs="Arial"/>
          <w:snapToGrid w:val="0"/>
          <w:sz w:val="22"/>
          <w:szCs w:val="22"/>
        </w:rPr>
        <w:t xml:space="preserve">Ata de Registro de Preços </w:t>
      </w:r>
      <w:r w:rsidRPr="00233ACF">
        <w:rPr>
          <w:rFonts w:ascii="Arial" w:hAnsi="Arial" w:cs="Arial"/>
          <w:snapToGrid w:val="0"/>
          <w:sz w:val="22"/>
          <w:szCs w:val="22"/>
        </w:rPr>
        <w:t xml:space="preserve">, para atendimento dos serviços, disponibilizando os meios de contato, de forma a agilizar as solicitações, sem ônus adicionais para a </w:t>
      </w:r>
      <w:r w:rsidR="00233ACF">
        <w:rPr>
          <w:rFonts w:ascii="Arial" w:hAnsi="Arial"/>
          <w:snapToGrid w:val="0"/>
        </w:rPr>
        <w:t>PREFEITURA</w:t>
      </w:r>
      <w:r w:rsidRPr="00233ACF">
        <w:rPr>
          <w:rFonts w:ascii="Arial" w:hAnsi="Arial" w:cs="Arial"/>
          <w:snapToGrid w:val="0"/>
          <w:sz w:val="22"/>
          <w:szCs w:val="22"/>
        </w:rPr>
        <w:t>.</w:t>
      </w:r>
    </w:p>
    <w:p w:rsidR="004A2A31" w:rsidRDefault="004A2A31" w:rsidP="004A2A31">
      <w:pPr>
        <w:spacing w:before="100"/>
        <w:jc w:val="both"/>
        <w:rPr>
          <w:rFonts w:ascii="Arial" w:hAnsi="Arial"/>
          <w:snapToGrid w:val="0"/>
        </w:rPr>
      </w:pPr>
      <w:r>
        <w:rPr>
          <w:rFonts w:ascii="Arial" w:hAnsi="Arial"/>
          <w:snapToGrid w:val="0"/>
        </w:rPr>
        <w:t>III - Fornecer o material necessário à manutenção corretiva e, dispor de todas as ferramentas e equipamentos ao tipo de serviço a ser realizado.</w:t>
      </w:r>
    </w:p>
    <w:p w:rsidR="004A2A31" w:rsidRDefault="004A2A31" w:rsidP="004A2A31">
      <w:pPr>
        <w:spacing w:before="100"/>
        <w:jc w:val="both"/>
        <w:rPr>
          <w:rFonts w:ascii="Arial" w:hAnsi="Arial"/>
          <w:snapToGrid w:val="0"/>
        </w:rPr>
      </w:pPr>
      <w:r>
        <w:rPr>
          <w:rFonts w:ascii="Arial" w:hAnsi="Arial"/>
          <w:snapToGrid w:val="0"/>
        </w:rPr>
        <w:t>IV - Arcar com a responsabilidade técnica e financeira para a execução de todos os testes necessários para comprovar o desempenho dos serviços executados, na presença do gestor d</w:t>
      </w:r>
      <w:r w:rsidR="00714132">
        <w:rPr>
          <w:rFonts w:ascii="Arial" w:hAnsi="Arial"/>
          <w:snapToGrid w:val="0"/>
        </w:rPr>
        <w:t>a</w:t>
      </w:r>
      <w:r>
        <w:rPr>
          <w:rFonts w:ascii="Arial" w:hAnsi="Arial"/>
          <w:snapToGrid w:val="0"/>
        </w:rPr>
        <w:t xml:space="preserve"> </w:t>
      </w:r>
      <w:r w:rsidR="005254E8">
        <w:rPr>
          <w:rFonts w:ascii="Arial" w:hAnsi="Arial"/>
          <w:snapToGrid w:val="0"/>
        </w:rPr>
        <w:t>Ata de Registro de Preços</w:t>
      </w:r>
      <w:r>
        <w:rPr>
          <w:rFonts w:ascii="Arial" w:hAnsi="Arial"/>
          <w:snapToGrid w:val="0"/>
        </w:rPr>
        <w:t xml:space="preserve">, caso seja solicitado pela </w:t>
      </w:r>
      <w:r w:rsidR="00233ACF">
        <w:rPr>
          <w:rFonts w:ascii="Arial" w:hAnsi="Arial"/>
          <w:snapToGrid w:val="0"/>
        </w:rPr>
        <w:t>PREFEITURA</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 xml:space="preserve">V - Realizar os serviços objeto do presente instrumento, nas suas instalações, após o recebimento da competente Ordem de Serviço expedida pela </w:t>
      </w:r>
      <w:r w:rsidR="00233ACF">
        <w:rPr>
          <w:rFonts w:ascii="Arial" w:hAnsi="Arial"/>
          <w:snapToGrid w:val="0"/>
        </w:rPr>
        <w:t>PREFEITURA</w:t>
      </w:r>
      <w:r>
        <w:rPr>
          <w:rFonts w:ascii="Arial" w:hAnsi="Arial"/>
          <w:snapToGrid w:val="0"/>
        </w:rPr>
        <w:t>, com pessoal qualificado, mediante emprego de técnica e ferramental apropriados.</w:t>
      </w:r>
    </w:p>
    <w:p w:rsidR="004A2A31" w:rsidRDefault="004A2A31" w:rsidP="004A2A31">
      <w:pPr>
        <w:spacing w:before="100"/>
        <w:jc w:val="both"/>
        <w:rPr>
          <w:rFonts w:ascii="Arial" w:hAnsi="Arial"/>
          <w:snapToGrid w:val="0"/>
        </w:rPr>
      </w:pPr>
      <w:r>
        <w:rPr>
          <w:rFonts w:ascii="Arial" w:hAnsi="Arial"/>
          <w:snapToGrid w:val="0"/>
        </w:rPr>
        <w:t>VI - Realizar conforme as recomendações do fabricante, os serviços de inspeção de qualidade das peças fornecidas e serviços executados.</w:t>
      </w:r>
    </w:p>
    <w:p w:rsidR="004A2A31" w:rsidRPr="00233ACF" w:rsidRDefault="004A2A31" w:rsidP="00233ACF">
      <w:pPr>
        <w:pStyle w:val="Corpodetexto"/>
        <w:spacing w:before="100"/>
        <w:jc w:val="both"/>
        <w:rPr>
          <w:rFonts w:ascii="Arial" w:hAnsi="Arial" w:cs="Arial"/>
          <w:snapToGrid w:val="0"/>
          <w:sz w:val="22"/>
          <w:szCs w:val="22"/>
        </w:rPr>
      </w:pPr>
      <w:r w:rsidRPr="00233ACF">
        <w:rPr>
          <w:rFonts w:ascii="Arial" w:hAnsi="Arial" w:cs="Arial"/>
          <w:snapToGrid w:val="0"/>
          <w:sz w:val="22"/>
          <w:szCs w:val="22"/>
        </w:rPr>
        <w:t xml:space="preserve">VII - Reparar, corrigir, remover, substituir, desfazer e/ou refazer, prioritariamente e exclusivamente por sua conta e risco, no total ou em parte e dentro de um prazo não superior ao original, a critério da </w:t>
      </w:r>
      <w:r w:rsidR="00233ACF">
        <w:rPr>
          <w:rFonts w:ascii="Arial" w:hAnsi="Arial"/>
          <w:snapToGrid w:val="0"/>
        </w:rPr>
        <w:t>PREFEITURA</w:t>
      </w:r>
      <w:r w:rsidRPr="00233ACF">
        <w:rPr>
          <w:rFonts w:ascii="Arial" w:hAnsi="Arial" w:cs="Arial"/>
          <w:snapToGrid w:val="0"/>
          <w:sz w:val="22"/>
          <w:szCs w:val="22"/>
        </w:rPr>
        <w:t xml:space="preserve"> e sem prejuízo da aplicação das penalidades previstas no edital e </w:t>
      </w:r>
      <w:r w:rsidR="005254E8">
        <w:rPr>
          <w:rFonts w:ascii="Arial" w:hAnsi="Arial" w:cs="Arial"/>
          <w:snapToGrid w:val="0"/>
          <w:sz w:val="22"/>
          <w:szCs w:val="22"/>
        </w:rPr>
        <w:t>Ata de Registro de Preços</w:t>
      </w:r>
      <w:r w:rsidRPr="00233ACF">
        <w:rPr>
          <w:rFonts w:ascii="Arial" w:hAnsi="Arial" w:cs="Arial"/>
          <w:snapToGrid w:val="0"/>
          <w:sz w:val="22"/>
          <w:szCs w:val="22"/>
        </w:rPr>
        <w:t xml:space="preserve">, as peças substituídas ou serviços executados com vícios, defeitos, incorreções, erros, falhas, imperfeições ou recusados pela </w:t>
      </w:r>
      <w:r w:rsidR="00233ACF">
        <w:rPr>
          <w:rFonts w:ascii="Arial" w:hAnsi="Arial"/>
          <w:snapToGrid w:val="0"/>
        </w:rPr>
        <w:t>PREFEITURA</w:t>
      </w:r>
      <w:r w:rsidRPr="00233ACF">
        <w:rPr>
          <w:rFonts w:ascii="Arial" w:hAnsi="Arial" w:cs="Arial"/>
          <w:snapToGrid w:val="0"/>
          <w:sz w:val="22"/>
          <w:szCs w:val="22"/>
        </w:rPr>
        <w:t xml:space="preserve">, decorrentes de culpa da CONTRATADA, inclusive, por emprego de mão de obra, acessórios ou materiais impróprios ou de qualidade inferior, sem que tal fato possa ser invocado para justificar qualquer cobrança adicional, a qualquer título, mesmo nas aquisições e serviços recebidos pela </w:t>
      </w:r>
      <w:r w:rsidR="00233ACF">
        <w:rPr>
          <w:rFonts w:ascii="Arial" w:hAnsi="Arial"/>
          <w:snapToGrid w:val="0"/>
        </w:rPr>
        <w:t>PREFEITURA</w:t>
      </w:r>
      <w:r w:rsidRPr="00233ACF">
        <w:rPr>
          <w:rFonts w:ascii="Arial" w:hAnsi="Arial" w:cs="Arial"/>
          <w:snapToGrid w:val="0"/>
          <w:sz w:val="22"/>
          <w:szCs w:val="22"/>
        </w:rPr>
        <w:t>, cujas irregularidades venham a surgir quando da aceitação e/ou dentro do prazo de garantia.</w:t>
      </w:r>
    </w:p>
    <w:p w:rsidR="004A2A31" w:rsidRDefault="004A2A31" w:rsidP="004A2A31">
      <w:pPr>
        <w:spacing w:before="100"/>
        <w:jc w:val="both"/>
        <w:rPr>
          <w:rFonts w:ascii="Arial" w:hAnsi="Arial"/>
          <w:snapToGrid w:val="0"/>
        </w:rPr>
      </w:pPr>
      <w:r>
        <w:rPr>
          <w:rFonts w:ascii="Arial" w:hAnsi="Arial"/>
          <w:snapToGrid w:val="0"/>
        </w:rPr>
        <w:t>VIII - Manter, durante toda a execução d</w:t>
      </w:r>
      <w:r w:rsidR="00714132">
        <w:rPr>
          <w:rFonts w:ascii="Arial" w:hAnsi="Arial"/>
          <w:snapToGrid w:val="0"/>
        </w:rPr>
        <w:t>a</w:t>
      </w:r>
      <w:r>
        <w:rPr>
          <w:rFonts w:ascii="Arial" w:hAnsi="Arial"/>
          <w:snapToGrid w:val="0"/>
        </w:rPr>
        <w:t xml:space="preserve"> </w:t>
      </w:r>
      <w:r w:rsidR="005254E8">
        <w:rPr>
          <w:rFonts w:ascii="Arial" w:hAnsi="Arial"/>
          <w:snapToGrid w:val="0"/>
        </w:rPr>
        <w:t>Ata de Registro de Preços</w:t>
      </w:r>
      <w:r>
        <w:rPr>
          <w:rFonts w:ascii="Arial" w:hAnsi="Arial"/>
          <w:snapToGrid w:val="0"/>
        </w:rPr>
        <w:t>, em compatibilidade com as obrigações assumidas, todas as condições de habilitação e qualificação exigidas na licitação.</w:t>
      </w:r>
    </w:p>
    <w:p w:rsidR="004A2A31" w:rsidRDefault="004A2A31" w:rsidP="004A2A31">
      <w:pPr>
        <w:spacing w:before="100"/>
        <w:jc w:val="both"/>
        <w:rPr>
          <w:rFonts w:ascii="Arial" w:hAnsi="Arial"/>
          <w:snapToGrid w:val="0"/>
        </w:rPr>
      </w:pPr>
      <w:r>
        <w:rPr>
          <w:rFonts w:ascii="Arial" w:hAnsi="Arial"/>
          <w:snapToGrid w:val="0"/>
        </w:rPr>
        <w:t xml:space="preserve">IX - Prestar socorro mecânico, com serviço de reboque apropriado, sem ônus para a </w:t>
      </w:r>
      <w:r w:rsidR="00233ACF">
        <w:rPr>
          <w:rFonts w:ascii="Arial" w:hAnsi="Arial"/>
          <w:snapToGrid w:val="0"/>
        </w:rPr>
        <w:t>PREFEITURA</w:t>
      </w:r>
      <w:r>
        <w:rPr>
          <w:rFonts w:ascii="Arial" w:hAnsi="Arial"/>
          <w:snapToGrid w:val="0"/>
        </w:rPr>
        <w:t>, conforme condições e prazos estabelecidos no presente instrumento.</w:t>
      </w:r>
    </w:p>
    <w:p w:rsidR="004A2A31" w:rsidRDefault="004A2A31" w:rsidP="004A2A31">
      <w:pPr>
        <w:spacing w:before="100"/>
        <w:jc w:val="both"/>
        <w:rPr>
          <w:rFonts w:ascii="Arial" w:hAnsi="Arial"/>
          <w:snapToGrid w:val="0"/>
        </w:rPr>
      </w:pPr>
      <w:r>
        <w:rPr>
          <w:rFonts w:ascii="Arial" w:hAnsi="Arial"/>
          <w:snapToGrid w:val="0"/>
        </w:rPr>
        <w:lastRenderedPageBreak/>
        <w:t>X - Apresentar orçamento para a execução dos serviços conforme condições e prazos estabelecidos no presente instrumento.</w:t>
      </w:r>
    </w:p>
    <w:p w:rsidR="004A2A31" w:rsidRDefault="004A2A31" w:rsidP="004A2A31">
      <w:pPr>
        <w:spacing w:before="100"/>
        <w:jc w:val="both"/>
        <w:rPr>
          <w:rFonts w:ascii="Arial" w:hAnsi="Arial"/>
          <w:snapToGrid w:val="0"/>
        </w:rPr>
      </w:pPr>
      <w:r>
        <w:rPr>
          <w:rFonts w:ascii="Arial" w:hAnsi="Arial"/>
          <w:snapToGrid w:val="0"/>
        </w:rPr>
        <w:t xml:space="preserve">XI - Executar os serviços aprovados no prazo determinado pela </w:t>
      </w:r>
      <w:r w:rsidR="00233ACF">
        <w:rPr>
          <w:rFonts w:ascii="Arial" w:hAnsi="Arial"/>
          <w:snapToGrid w:val="0"/>
        </w:rPr>
        <w:t>PREFEITURA</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XII - Arcar com todos os ônus advindos das horas extras, encargos sociais e outras despesas que venham incidir sobre o seu pessoal.</w:t>
      </w:r>
    </w:p>
    <w:p w:rsidR="004A2A31" w:rsidRDefault="004A2A31" w:rsidP="004A2A31">
      <w:pPr>
        <w:spacing w:before="100"/>
        <w:jc w:val="both"/>
        <w:rPr>
          <w:rFonts w:ascii="Arial" w:hAnsi="Arial"/>
          <w:snapToGrid w:val="0"/>
        </w:rPr>
      </w:pPr>
      <w:r>
        <w:rPr>
          <w:rFonts w:ascii="Arial" w:hAnsi="Arial"/>
          <w:snapToGrid w:val="0"/>
        </w:rPr>
        <w:t>XIII - Apresentar as peças, materiais e acessórios que foram substituídos por ocasião dos reparos realizados, ao gestor d</w:t>
      </w:r>
      <w:r w:rsidR="00714132">
        <w:rPr>
          <w:rFonts w:ascii="Arial" w:hAnsi="Arial"/>
          <w:snapToGrid w:val="0"/>
        </w:rPr>
        <w:t>a</w:t>
      </w:r>
      <w:r>
        <w:rPr>
          <w:rFonts w:ascii="Arial" w:hAnsi="Arial"/>
          <w:snapToGrid w:val="0"/>
        </w:rPr>
        <w:t xml:space="preserve"> </w:t>
      </w:r>
      <w:r w:rsidR="00714132">
        <w:rPr>
          <w:rFonts w:ascii="Arial" w:hAnsi="Arial"/>
          <w:snapToGrid w:val="0"/>
        </w:rPr>
        <w:t>Ata de Registro de Preços</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 xml:space="preserve">XIV -  Assegurar/permitir à </w:t>
      </w:r>
      <w:r w:rsidR="00233ACF">
        <w:rPr>
          <w:rFonts w:ascii="Arial" w:hAnsi="Arial"/>
          <w:snapToGrid w:val="0"/>
        </w:rPr>
        <w:t>PREFEITURA</w:t>
      </w:r>
      <w:r>
        <w:rPr>
          <w:rFonts w:ascii="Arial" w:hAnsi="Arial"/>
          <w:snapToGrid w:val="0"/>
        </w:rPr>
        <w:t xml:space="preserve"> o direito de fiscalizar, sustar, recusar, mandar desfazer ou refazer qualquer serviço e/ou fornecimento que não esteja de acordo com as normas ou especificações técnicas, hipótese em que as despesas decorrentes ficarão a cargo da CONTRATADA, ficando certo que, em nenhuma hipótese a falta de fiscalização da </w:t>
      </w:r>
      <w:r w:rsidR="00233ACF">
        <w:rPr>
          <w:rFonts w:ascii="Arial" w:hAnsi="Arial"/>
          <w:snapToGrid w:val="0"/>
        </w:rPr>
        <w:t>PREFEITURA</w:t>
      </w:r>
      <w:r>
        <w:rPr>
          <w:rFonts w:ascii="Arial" w:hAnsi="Arial"/>
          <w:snapToGrid w:val="0"/>
        </w:rPr>
        <w:t xml:space="preserve"> eximirá a CONTRATADA de suas r</w:t>
      </w:r>
      <w:r w:rsidR="00714132">
        <w:rPr>
          <w:rFonts w:ascii="Arial" w:hAnsi="Arial"/>
          <w:snapToGrid w:val="0"/>
        </w:rPr>
        <w:t>esponsabilidades provenientes da</w:t>
      </w:r>
      <w:r>
        <w:rPr>
          <w:rFonts w:ascii="Arial" w:hAnsi="Arial"/>
          <w:snapToGrid w:val="0"/>
        </w:rPr>
        <w:t xml:space="preserve"> </w:t>
      </w:r>
      <w:r w:rsidR="005254E8">
        <w:rPr>
          <w:rFonts w:ascii="Arial" w:hAnsi="Arial"/>
          <w:snapToGrid w:val="0"/>
        </w:rPr>
        <w:t xml:space="preserve">Ata de Registro de Preços </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 xml:space="preserve">XV - Responsabilizar-se pelos prejuízos causados à </w:t>
      </w:r>
      <w:r w:rsidR="00233ACF">
        <w:rPr>
          <w:rFonts w:ascii="Arial" w:hAnsi="Arial"/>
          <w:snapToGrid w:val="0"/>
        </w:rPr>
        <w:t xml:space="preserve">PREFEITURA </w:t>
      </w:r>
      <w:r>
        <w:rPr>
          <w:rFonts w:ascii="Arial" w:hAnsi="Arial"/>
          <w:snapToGrid w:val="0"/>
        </w:rPr>
        <w:t xml:space="preserve">ou a terceiros, por atos de negligência ou culpa de seus empregados ou preposto, durante a execução dos serviços estipulados no futuro </w:t>
      </w:r>
      <w:r w:rsidR="005254E8">
        <w:rPr>
          <w:rFonts w:ascii="Arial" w:hAnsi="Arial"/>
          <w:snapToGrid w:val="0"/>
        </w:rPr>
        <w:t xml:space="preserve">Ata de Registro de Preços </w:t>
      </w:r>
      <w:r>
        <w:rPr>
          <w:rFonts w:ascii="Arial" w:hAnsi="Arial"/>
          <w:snapToGrid w:val="0"/>
        </w:rPr>
        <w:t xml:space="preserve"> indenizando os danos motivados.</w:t>
      </w:r>
    </w:p>
    <w:p w:rsidR="004A2A31" w:rsidRDefault="004A2A31" w:rsidP="004A2A31">
      <w:pPr>
        <w:spacing w:before="100"/>
        <w:jc w:val="both"/>
        <w:rPr>
          <w:rFonts w:ascii="Arial" w:hAnsi="Arial"/>
          <w:snapToGrid w:val="0"/>
        </w:rPr>
      </w:pPr>
      <w:r>
        <w:rPr>
          <w:rFonts w:ascii="Arial" w:hAnsi="Arial"/>
          <w:snapToGrid w:val="0"/>
        </w:rPr>
        <w:t>XVI - Responsabilizar-se pelos veículos entregues para manutenção</w:t>
      </w:r>
      <w:r>
        <w:rPr>
          <w:rFonts w:ascii="Arial" w:hAnsi="Arial"/>
          <w:color w:val="000000"/>
        </w:rPr>
        <w:t>, ficando inteiramente responsável pela segurança e integridade física do bem contra danos materiais, furto, roubo, incêndio, intempéries da natureza de qualquer espécie, independente da inexistência de culpa ou dolo.</w:t>
      </w:r>
    </w:p>
    <w:p w:rsidR="004A2A31" w:rsidRDefault="004A2A31" w:rsidP="004A2A31">
      <w:pPr>
        <w:spacing w:before="100"/>
        <w:jc w:val="both"/>
        <w:rPr>
          <w:rFonts w:ascii="Arial" w:hAnsi="Arial"/>
          <w:snapToGrid w:val="0"/>
        </w:rPr>
      </w:pPr>
      <w:r>
        <w:rPr>
          <w:rFonts w:ascii="Arial" w:hAnsi="Arial"/>
          <w:snapToGrid w:val="0"/>
        </w:rPr>
        <w:t>XVII - Executar os serviços de manutenção corretiva e preventiva nos veículos devendo atender, rigorosamente, às normas técnicas aplicáveis e recomendadas pelos fabricantes desses.</w:t>
      </w:r>
    </w:p>
    <w:p w:rsidR="004A2A31" w:rsidRDefault="004A2A31" w:rsidP="004A2A31">
      <w:pPr>
        <w:spacing w:before="100"/>
        <w:jc w:val="both"/>
        <w:rPr>
          <w:rFonts w:ascii="Arial" w:hAnsi="Arial"/>
          <w:snapToGrid w:val="0"/>
        </w:rPr>
      </w:pPr>
      <w:r>
        <w:rPr>
          <w:rFonts w:ascii="Arial" w:hAnsi="Arial"/>
          <w:snapToGrid w:val="0"/>
        </w:rPr>
        <w:t xml:space="preserve">XVIII - Comprovar, sempre que solicitado pela </w:t>
      </w:r>
      <w:r w:rsidR="00233ACF">
        <w:rPr>
          <w:rFonts w:ascii="Arial" w:hAnsi="Arial"/>
          <w:snapToGrid w:val="0"/>
        </w:rPr>
        <w:t>PREFEITURA</w:t>
      </w:r>
      <w:r>
        <w:rPr>
          <w:rFonts w:ascii="Arial" w:hAnsi="Arial"/>
          <w:snapToGrid w:val="0"/>
        </w:rPr>
        <w:t>, a origem das peças e componentes utilizados na realização dos serviços contratados.</w:t>
      </w:r>
    </w:p>
    <w:p w:rsidR="004A2A31" w:rsidRDefault="004A2A31" w:rsidP="004A2A31">
      <w:pPr>
        <w:spacing w:before="100"/>
        <w:jc w:val="both"/>
        <w:rPr>
          <w:rFonts w:ascii="Arial" w:hAnsi="Arial"/>
          <w:snapToGrid w:val="0"/>
        </w:rPr>
      </w:pPr>
      <w:r>
        <w:rPr>
          <w:rFonts w:ascii="Arial" w:hAnsi="Arial"/>
          <w:snapToGrid w:val="0"/>
        </w:rPr>
        <w:t xml:space="preserve">XIX - Responder por danos ou desaparecimentos de bens materiais, acessórios e avarias causadas por seus empregados ou preposto à </w:t>
      </w:r>
      <w:r w:rsidR="00233ACF">
        <w:rPr>
          <w:rFonts w:ascii="Arial" w:hAnsi="Arial"/>
          <w:snapToGrid w:val="0"/>
        </w:rPr>
        <w:t>PREFEITURA</w:t>
      </w:r>
      <w:r>
        <w:rPr>
          <w:rFonts w:ascii="Arial" w:hAnsi="Arial"/>
          <w:snapToGrid w:val="0"/>
        </w:rPr>
        <w:t xml:space="preserve"> ou à terceiros, desde que fique comprovada sua responsabilidade</w:t>
      </w:r>
      <w:r w:rsidR="00233ACF">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 xml:space="preserve">XX - Arcar com todas as despesas diretas ou indiretas decorrentes do cumprimento das obrigações contratuais assumidas, sem qualquer ônus à </w:t>
      </w:r>
      <w:r w:rsidR="00233ACF">
        <w:rPr>
          <w:rFonts w:ascii="Arial" w:hAnsi="Arial"/>
          <w:snapToGrid w:val="0"/>
        </w:rPr>
        <w:t>PREFEITURA</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XXI - Iniciar, após o recebimento da Ordem de Serviço, a execução dos serviços contratados, informando, em tempo hábil, qualquer motivo impeditivo ou que a impossibilite de assumir as atividades conforme o estabelecido.</w:t>
      </w:r>
    </w:p>
    <w:p w:rsidR="004A2A31" w:rsidRDefault="004A2A31" w:rsidP="004A2A31">
      <w:pPr>
        <w:spacing w:before="100"/>
        <w:jc w:val="both"/>
        <w:rPr>
          <w:rFonts w:ascii="Arial" w:hAnsi="Arial"/>
          <w:snapToGrid w:val="0"/>
        </w:rPr>
      </w:pPr>
      <w:r>
        <w:rPr>
          <w:rFonts w:ascii="Arial" w:hAnsi="Arial"/>
          <w:snapToGrid w:val="0"/>
        </w:rPr>
        <w:t>XXII - Responsabilizar-se pelas infrações de trânsito e pagamento de multas resultantes, acidentes etc, que porventura ocorrerem no período em que os veículos estiverem a cargo da mesma.</w:t>
      </w:r>
    </w:p>
    <w:p w:rsidR="004A2A31" w:rsidRDefault="004A2A31" w:rsidP="004A2A31">
      <w:pPr>
        <w:spacing w:before="100"/>
        <w:jc w:val="both"/>
        <w:rPr>
          <w:rFonts w:ascii="Arial" w:hAnsi="Arial"/>
          <w:snapToGrid w:val="0"/>
        </w:rPr>
      </w:pPr>
      <w:r>
        <w:rPr>
          <w:rFonts w:ascii="Arial" w:hAnsi="Arial"/>
          <w:snapToGrid w:val="0"/>
        </w:rPr>
        <w:t xml:space="preserve">XXIII - Designar um responsável pela coordenação, comando e fiscalização do bom andamento dos serviços, exercendo a supervisão necessária e com poderes de representante ou preposto para tratar com a </w:t>
      </w:r>
      <w:r w:rsidR="00233ACF">
        <w:rPr>
          <w:rFonts w:ascii="Arial" w:hAnsi="Arial"/>
          <w:snapToGrid w:val="0"/>
        </w:rPr>
        <w:t>PREFEITURA</w:t>
      </w:r>
      <w:r>
        <w:rPr>
          <w:rFonts w:ascii="Arial" w:hAnsi="Arial"/>
          <w:snapToGrid w:val="0"/>
        </w:rPr>
        <w:t xml:space="preserve"> todos os assuntos relacionados à execução do </w:t>
      </w:r>
      <w:r w:rsidR="005254E8">
        <w:rPr>
          <w:rFonts w:ascii="Arial" w:hAnsi="Arial"/>
          <w:snapToGrid w:val="0"/>
        </w:rPr>
        <w:t xml:space="preserve">Ata de Registro de Preços </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XXIV - Relatar ao CONTRATANTE toda e qualquer irregularidade observada em virtude da prestação dos serviços.</w:t>
      </w:r>
    </w:p>
    <w:p w:rsidR="004A2A31" w:rsidRPr="00233ACF" w:rsidRDefault="004A2A31" w:rsidP="00233ACF">
      <w:pPr>
        <w:pStyle w:val="Corpodetexto"/>
        <w:spacing w:before="100"/>
        <w:jc w:val="both"/>
        <w:rPr>
          <w:rFonts w:ascii="Arial" w:hAnsi="Arial" w:cs="Arial"/>
          <w:snapToGrid w:val="0"/>
          <w:sz w:val="22"/>
          <w:szCs w:val="22"/>
        </w:rPr>
      </w:pPr>
      <w:r w:rsidRPr="00233ACF">
        <w:rPr>
          <w:rFonts w:ascii="Arial" w:hAnsi="Arial" w:cs="Arial"/>
          <w:snapToGrid w:val="0"/>
          <w:sz w:val="22"/>
          <w:szCs w:val="22"/>
        </w:rPr>
        <w:t>XXV - Acatar todas as orientações da Contratante, sujeitando-se a ampla e irrestrita fiscalização por parte da COHAPAR, prestando todos os esclarecimentos solicitados e atendendo prontamente às reclamações formuladas.</w:t>
      </w:r>
    </w:p>
    <w:p w:rsidR="004A2A31" w:rsidRDefault="004A2A31" w:rsidP="004A2A31">
      <w:pPr>
        <w:tabs>
          <w:tab w:val="left" w:pos="288"/>
          <w:tab w:val="left" w:pos="1008"/>
          <w:tab w:val="left" w:pos="1728"/>
          <w:tab w:val="left" w:pos="2448"/>
          <w:tab w:val="left" w:pos="3168"/>
          <w:tab w:val="left" w:pos="3888"/>
          <w:tab w:val="left" w:pos="4608"/>
          <w:tab w:val="left" w:pos="5328"/>
          <w:tab w:val="left" w:pos="6048"/>
          <w:tab w:val="left" w:pos="6768"/>
        </w:tabs>
        <w:spacing w:before="120"/>
        <w:jc w:val="both"/>
        <w:rPr>
          <w:rFonts w:ascii="Arial" w:hAnsi="Arial"/>
          <w:snapToGrid w:val="0"/>
        </w:rPr>
      </w:pPr>
      <w:r>
        <w:rPr>
          <w:rFonts w:ascii="Arial" w:hAnsi="Arial"/>
          <w:snapToGrid w:val="0"/>
        </w:rPr>
        <w:lastRenderedPageBreak/>
        <w:t>XXVI - Comunicar ao CONTRATANTE toda e qualquer irregularidade observada em virtude da prestação dos serviços.</w:t>
      </w:r>
    </w:p>
    <w:p w:rsidR="004A2A31" w:rsidRDefault="004A2A31" w:rsidP="004A2A31">
      <w:pPr>
        <w:pStyle w:val="Normal1"/>
        <w:spacing w:before="120"/>
        <w:rPr>
          <w:sz w:val="21"/>
        </w:rPr>
      </w:pPr>
      <w:r>
        <w:rPr>
          <w:b/>
          <w:sz w:val="21"/>
        </w:rPr>
        <w:t>Parágrafo Primeiro:</w:t>
      </w:r>
      <w:r>
        <w:rPr>
          <w:sz w:val="21"/>
        </w:rPr>
        <w:t xml:space="preserve"> A ausência ou omissão da fiscalização da </w:t>
      </w:r>
      <w:r w:rsidR="000564FD">
        <w:rPr>
          <w:snapToGrid w:val="0"/>
        </w:rPr>
        <w:t>PREFEITURA</w:t>
      </w:r>
      <w:r>
        <w:rPr>
          <w:sz w:val="21"/>
        </w:rPr>
        <w:t xml:space="preserve"> não eximirá a responsabilidade da CONTRATADA.</w:t>
      </w:r>
    </w:p>
    <w:p w:rsidR="004A2A31" w:rsidRDefault="004A2A31" w:rsidP="004A2A31">
      <w:pPr>
        <w:pStyle w:val="Normal1"/>
        <w:spacing w:before="120"/>
        <w:rPr>
          <w:snapToGrid w:val="0"/>
          <w:color w:val="000000"/>
          <w:sz w:val="21"/>
        </w:rPr>
      </w:pPr>
      <w:r>
        <w:rPr>
          <w:b/>
          <w:sz w:val="21"/>
        </w:rPr>
        <w:t xml:space="preserve">Parágrafo Segundo: </w:t>
      </w:r>
      <w:r>
        <w:rPr>
          <w:snapToGrid w:val="0"/>
          <w:color w:val="000000"/>
          <w:sz w:val="21"/>
        </w:rPr>
        <w:t>A CONTRATADA, sob pena de rescisão contratual, obriga-se a atender ao disposto no inciso XXXIII do artigo 7º da Constituição Federal, ou seja: inadmitindo trabalho noturno, perigoso ou insalubre a menores de dezoito e qualquer trabalho a menores de dezesseis anos, salvo na condição de aprendiz, a partir de quatorze anos.</w:t>
      </w:r>
    </w:p>
    <w:p w:rsidR="004A2A31" w:rsidRPr="000564FD" w:rsidRDefault="004A2A31" w:rsidP="000564FD">
      <w:pPr>
        <w:pStyle w:val="Corpodetexto"/>
        <w:widowControl w:val="0"/>
        <w:spacing w:before="120" w:line="270" w:lineRule="exact"/>
        <w:jc w:val="both"/>
        <w:rPr>
          <w:rFonts w:ascii="Arial" w:hAnsi="Arial" w:cs="Arial"/>
          <w:sz w:val="22"/>
          <w:szCs w:val="22"/>
          <w:highlight w:val="green"/>
        </w:rPr>
      </w:pPr>
      <w:r w:rsidRPr="000564FD">
        <w:rPr>
          <w:rFonts w:ascii="Arial" w:hAnsi="Arial" w:cs="Arial"/>
          <w:b/>
          <w:snapToGrid w:val="0"/>
          <w:color w:val="000000"/>
          <w:sz w:val="22"/>
          <w:szCs w:val="22"/>
        </w:rPr>
        <w:t xml:space="preserve">Parágrafo Terceiro: </w:t>
      </w:r>
      <w:r w:rsidRPr="000564FD">
        <w:rPr>
          <w:rFonts w:ascii="Arial" w:hAnsi="Arial" w:cs="Arial"/>
          <w:sz w:val="22"/>
          <w:szCs w:val="22"/>
        </w:rPr>
        <w:t>É vedada a subcontratação parcial do objeto, a cessão ou transferência, total ou parcial d</w:t>
      </w:r>
      <w:r w:rsidR="00714132">
        <w:rPr>
          <w:rFonts w:ascii="Arial" w:hAnsi="Arial" w:cs="Arial"/>
          <w:sz w:val="22"/>
          <w:szCs w:val="22"/>
        </w:rPr>
        <w:t>a</w:t>
      </w:r>
      <w:r w:rsidRPr="000564FD">
        <w:rPr>
          <w:rFonts w:ascii="Arial" w:hAnsi="Arial" w:cs="Arial"/>
          <w:sz w:val="22"/>
          <w:szCs w:val="22"/>
        </w:rPr>
        <w:t xml:space="preserve"> </w:t>
      </w:r>
      <w:r w:rsidR="00714132">
        <w:rPr>
          <w:rFonts w:ascii="Arial" w:hAnsi="Arial" w:cs="Arial"/>
          <w:sz w:val="22"/>
          <w:szCs w:val="22"/>
        </w:rPr>
        <w:t>Ata de Registro de Preços</w:t>
      </w:r>
      <w:r w:rsidRPr="000564FD">
        <w:rPr>
          <w:rFonts w:ascii="Arial" w:hAnsi="Arial" w:cs="Arial"/>
          <w:sz w:val="22"/>
          <w:szCs w:val="22"/>
        </w:rPr>
        <w:t xml:space="preserve">, a quem não atenda as condições de habilitação e sem prévia autorização da </w:t>
      </w:r>
      <w:r w:rsidR="000564FD">
        <w:rPr>
          <w:rFonts w:ascii="Arial" w:hAnsi="Arial"/>
          <w:snapToGrid w:val="0"/>
        </w:rPr>
        <w:t>PREFEITURA</w:t>
      </w:r>
      <w:r w:rsidRPr="000564FD">
        <w:rPr>
          <w:rFonts w:ascii="Arial" w:hAnsi="Arial" w:cs="Arial"/>
          <w:sz w:val="22"/>
          <w:szCs w:val="22"/>
        </w:rPr>
        <w:t>.</w:t>
      </w:r>
    </w:p>
    <w:p w:rsidR="004A2A31" w:rsidRDefault="004A2A31" w:rsidP="004A2A31">
      <w:pPr>
        <w:tabs>
          <w:tab w:val="left" w:pos="288"/>
          <w:tab w:val="left" w:pos="1008"/>
          <w:tab w:val="left" w:pos="1728"/>
          <w:tab w:val="left" w:pos="2448"/>
          <w:tab w:val="left" w:pos="3168"/>
          <w:tab w:val="left" w:pos="3888"/>
          <w:tab w:val="left" w:pos="4608"/>
          <w:tab w:val="left" w:pos="5328"/>
          <w:tab w:val="left" w:pos="6048"/>
          <w:tab w:val="left" w:pos="6768"/>
        </w:tabs>
        <w:spacing w:before="120"/>
        <w:jc w:val="both"/>
        <w:rPr>
          <w:b/>
        </w:rPr>
      </w:pPr>
      <w:r>
        <w:rPr>
          <w:rFonts w:ascii="Arial" w:hAnsi="Arial"/>
          <w:b/>
          <w:snapToGrid w:val="0"/>
          <w:color w:val="000000"/>
        </w:rPr>
        <w:t xml:space="preserve">Parágrafo Quarto: </w:t>
      </w:r>
      <w:r>
        <w:rPr>
          <w:rFonts w:ascii="Arial" w:hAnsi="Arial"/>
          <w:snapToGrid w:val="0"/>
          <w:color w:val="000000"/>
        </w:rPr>
        <w:t xml:space="preserve">Não será admitida a fusão, cisão ou incorporação e a associação da contratada com outrem, nos casos em que resulte prejuízo para a </w:t>
      </w:r>
      <w:r w:rsidR="000564FD">
        <w:rPr>
          <w:rFonts w:ascii="Arial" w:hAnsi="Arial"/>
          <w:snapToGrid w:val="0"/>
        </w:rPr>
        <w:t>PREFEITURA</w:t>
      </w:r>
      <w:r>
        <w:rPr>
          <w:rFonts w:ascii="Arial" w:hAnsi="Arial"/>
          <w:snapToGrid w:val="0"/>
          <w:color w:val="000000"/>
        </w:rPr>
        <w:t>, demonstrado em regular procedimento administrativo</w:t>
      </w:r>
      <w:r>
        <w:rPr>
          <w:rFonts w:ascii="Arial" w:hAnsi="Arial"/>
          <w:b/>
          <w:snapToGrid w:val="0"/>
          <w:color w:val="000000"/>
        </w:rPr>
        <w:t>.</w:t>
      </w:r>
    </w:p>
    <w:p w:rsidR="004A2A31" w:rsidRPr="000564FD" w:rsidRDefault="004A2A31" w:rsidP="000564FD">
      <w:pPr>
        <w:pStyle w:val="Ttulo5"/>
        <w:spacing w:before="120" w:after="60"/>
        <w:jc w:val="both"/>
        <w:rPr>
          <w:rFonts w:cs="Arial"/>
          <w:sz w:val="22"/>
          <w:szCs w:val="22"/>
          <w:u w:val="single"/>
        </w:rPr>
      </w:pPr>
      <w:r w:rsidRPr="000564FD">
        <w:rPr>
          <w:rFonts w:cs="Arial"/>
          <w:sz w:val="22"/>
          <w:szCs w:val="22"/>
          <w:u w:val="single"/>
        </w:rPr>
        <w:t>CLÁUSULA DÉCIMA – OBRIGAÇÕES DA CONTRATANTE</w:t>
      </w:r>
    </w:p>
    <w:p w:rsidR="004A2A31" w:rsidRPr="000564FD" w:rsidRDefault="004A2A31" w:rsidP="000564FD">
      <w:pPr>
        <w:tabs>
          <w:tab w:val="left" w:pos="288"/>
          <w:tab w:val="left" w:pos="1008"/>
          <w:tab w:val="left" w:pos="1728"/>
          <w:tab w:val="left" w:pos="2448"/>
          <w:tab w:val="left" w:pos="3168"/>
          <w:tab w:val="left" w:pos="3888"/>
          <w:tab w:val="left" w:pos="4608"/>
          <w:tab w:val="left" w:pos="5328"/>
          <w:tab w:val="left" w:pos="6048"/>
          <w:tab w:val="left" w:pos="6768"/>
        </w:tabs>
        <w:spacing w:before="120"/>
        <w:jc w:val="both"/>
        <w:rPr>
          <w:rFonts w:ascii="Arial" w:hAnsi="Arial" w:cs="Arial"/>
          <w:szCs w:val="22"/>
        </w:rPr>
      </w:pPr>
      <w:r w:rsidRPr="000564FD">
        <w:rPr>
          <w:rFonts w:ascii="Arial" w:hAnsi="Arial" w:cs="Arial"/>
          <w:szCs w:val="22"/>
        </w:rPr>
        <w:t>Obriga-se a CONTRATANTE a:</w:t>
      </w:r>
    </w:p>
    <w:p w:rsidR="004A2A31" w:rsidRPr="000564FD" w:rsidRDefault="004A2A31" w:rsidP="000564FD">
      <w:pPr>
        <w:pStyle w:val="Corpodetexto"/>
        <w:spacing w:before="100"/>
        <w:jc w:val="both"/>
        <w:rPr>
          <w:rFonts w:ascii="Arial" w:hAnsi="Arial" w:cs="Arial"/>
          <w:snapToGrid w:val="0"/>
          <w:sz w:val="22"/>
          <w:szCs w:val="22"/>
        </w:rPr>
      </w:pPr>
      <w:r w:rsidRPr="000564FD">
        <w:rPr>
          <w:rFonts w:ascii="Arial" w:hAnsi="Arial" w:cs="Arial"/>
          <w:snapToGrid w:val="0"/>
          <w:sz w:val="22"/>
          <w:szCs w:val="22"/>
        </w:rPr>
        <w:t>I - Fiscalizar a fiel observância das disposições do presente instrumento, por meio de servidor designado para o acompanhamento e a fiscalização dos serviços e fornecimentos, registrando em relatório as deficiências porventura existentes no fornecimento dos produtos, notificando à CONTRATADA, por escrito, sobre as falhas ou defeitos, determinando prazo para a regularização das falhas, faltas e defeitos observados</w:t>
      </w:r>
      <w:r w:rsidR="000564FD">
        <w:rPr>
          <w:rFonts w:ascii="Arial" w:hAnsi="Arial" w:cs="Arial"/>
          <w:snapToGrid w:val="0"/>
          <w:sz w:val="22"/>
          <w:szCs w:val="22"/>
        </w:rPr>
        <w:t>.</w:t>
      </w:r>
    </w:p>
    <w:p w:rsidR="004A2A31" w:rsidRDefault="004A2A31" w:rsidP="004A2A31">
      <w:pPr>
        <w:spacing w:before="100"/>
        <w:jc w:val="both"/>
        <w:rPr>
          <w:rFonts w:ascii="Arial" w:hAnsi="Arial"/>
          <w:snapToGrid w:val="0"/>
        </w:rPr>
      </w:pPr>
      <w:r>
        <w:rPr>
          <w:rFonts w:ascii="Arial" w:hAnsi="Arial"/>
          <w:snapToGrid w:val="0"/>
        </w:rPr>
        <w:t>II - Efetuar o pagamento pela execução dos se</w:t>
      </w:r>
      <w:r w:rsidR="00714132">
        <w:rPr>
          <w:rFonts w:ascii="Arial" w:hAnsi="Arial"/>
          <w:snapToGrid w:val="0"/>
        </w:rPr>
        <w:t>rviços na forma convencionada na</w:t>
      </w:r>
      <w:r>
        <w:rPr>
          <w:rFonts w:ascii="Arial" w:hAnsi="Arial"/>
          <w:snapToGrid w:val="0"/>
        </w:rPr>
        <w:t xml:space="preserve"> </w:t>
      </w:r>
      <w:r w:rsidR="00714132">
        <w:rPr>
          <w:rFonts w:ascii="Arial" w:hAnsi="Arial"/>
          <w:snapToGrid w:val="0"/>
        </w:rPr>
        <w:t>Ata de Registro de Preços</w:t>
      </w:r>
      <w:r>
        <w:rPr>
          <w:rFonts w:ascii="Arial" w:hAnsi="Arial"/>
          <w:snapToGrid w:val="0"/>
        </w:rPr>
        <w:t>, desde que atendidas às formalidades previstas.</w:t>
      </w:r>
    </w:p>
    <w:p w:rsidR="004A2A31" w:rsidRDefault="004A2A31" w:rsidP="004A2A31">
      <w:pPr>
        <w:spacing w:before="100"/>
        <w:jc w:val="both"/>
        <w:rPr>
          <w:rFonts w:ascii="Arial" w:hAnsi="Arial"/>
          <w:snapToGrid w:val="0"/>
        </w:rPr>
      </w:pPr>
      <w:r>
        <w:rPr>
          <w:rFonts w:ascii="Arial" w:hAnsi="Arial"/>
          <w:snapToGrid w:val="0"/>
        </w:rPr>
        <w:t>III - Proporcionar todas as facilidades para que a CONTRATADA possa cumprir suas obrigações dentro das normas e condições contratuais.</w:t>
      </w:r>
    </w:p>
    <w:p w:rsidR="004A2A31" w:rsidRDefault="004A2A31" w:rsidP="004A2A31">
      <w:pPr>
        <w:spacing w:before="100"/>
        <w:jc w:val="both"/>
        <w:rPr>
          <w:rFonts w:ascii="Arial" w:hAnsi="Arial"/>
          <w:snapToGrid w:val="0"/>
        </w:rPr>
      </w:pPr>
      <w:r>
        <w:rPr>
          <w:rFonts w:ascii="Arial" w:hAnsi="Arial"/>
          <w:snapToGrid w:val="0"/>
        </w:rPr>
        <w:t>IV - Prestar à CONTRATADA todas as informações solicitadas e necessárias para a prestação dos serviços.</w:t>
      </w:r>
    </w:p>
    <w:p w:rsidR="004A2A31" w:rsidRDefault="004A2A31" w:rsidP="004A2A31">
      <w:pPr>
        <w:spacing w:before="100"/>
        <w:jc w:val="both"/>
        <w:rPr>
          <w:rFonts w:ascii="Arial" w:hAnsi="Arial"/>
          <w:snapToGrid w:val="0"/>
        </w:rPr>
      </w:pPr>
      <w:r>
        <w:rPr>
          <w:rFonts w:ascii="Arial" w:hAnsi="Arial"/>
          <w:snapToGrid w:val="0"/>
        </w:rPr>
        <w:t>V - Fornecer a qualquer tempo e com presteza, mediante solicitação escrita da CONTRATADA, informações adicionais, dirimir dúvidas e orientá-la em todos os casos omissos.</w:t>
      </w:r>
    </w:p>
    <w:p w:rsidR="004A2A31" w:rsidRDefault="004A2A31" w:rsidP="004A2A31">
      <w:pPr>
        <w:spacing w:before="100"/>
        <w:jc w:val="both"/>
        <w:rPr>
          <w:rFonts w:ascii="Arial" w:hAnsi="Arial"/>
          <w:snapToGrid w:val="0"/>
        </w:rPr>
      </w:pPr>
      <w:r>
        <w:rPr>
          <w:rFonts w:ascii="Arial" w:hAnsi="Arial"/>
          <w:snapToGrid w:val="0"/>
        </w:rPr>
        <w:t>VI - Exigir o imediato afastamento de qualquer funcionário ou preposto da CONTRATADA que não mereça sua confiança, que embarace a fiscalização ou que se conduza de modo inconveniente ou incompatível com o exercício de suas funções.</w:t>
      </w:r>
    </w:p>
    <w:p w:rsidR="004A2A31" w:rsidRDefault="004A2A31" w:rsidP="004A2A31">
      <w:pPr>
        <w:spacing w:before="100"/>
        <w:jc w:val="both"/>
        <w:rPr>
          <w:rFonts w:ascii="Arial" w:hAnsi="Arial"/>
          <w:snapToGrid w:val="0"/>
        </w:rPr>
      </w:pPr>
      <w:r>
        <w:rPr>
          <w:rFonts w:ascii="Arial" w:hAnsi="Arial"/>
          <w:snapToGrid w:val="0"/>
        </w:rPr>
        <w:t>VII - Fiscalizar e inspecionar os serviços, verificando o cumprimento das especificações técnicas, podendo rejeitá-los, quando estes não atenderem ao especificado.</w:t>
      </w:r>
    </w:p>
    <w:p w:rsidR="004A2A31" w:rsidRDefault="004A2A31" w:rsidP="004A2A31">
      <w:pPr>
        <w:pStyle w:val="Corpodetexto"/>
        <w:spacing w:before="100"/>
        <w:rPr>
          <w:snapToGrid w:val="0"/>
        </w:rPr>
      </w:pPr>
      <w:r>
        <w:rPr>
          <w:snapToGrid w:val="0"/>
        </w:rPr>
        <w:t>VIII - Rejeitar, no todo ou em parte, os serviços, materiais ou peças em desacordo com as obrigações assumidas pela CONTRATADA.</w:t>
      </w:r>
    </w:p>
    <w:p w:rsidR="004A2A31" w:rsidRDefault="004A2A31" w:rsidP="004A2A31">
      <w:pPr>
        <w:spacing w:before="100"/>
        <w:jc w:val="both"/>
        <w:rPr>
          <w:rFonts w:ascii="Arial" w:hAnsi="Arial"/>
          <w:snapToGrid w:val="0"/>
        </w:rPr>
      </w:pPr>
      <w:r>
        <w:rPr>
          <w:rFonts w:ascii="Arial" w:hAnsi="Arial"/>
          <w:snapToGrid w:val="0"/>
        </w:rPr>
        <w:t>IX - Atestar a execução da prestação dos serviços e receber as faturas correspondentes, quando apresentadas na forma estabelecida neste instrumento.</w:t>
      </w:r>
    </w:p>
    <w:p w:rsidR="004A2A31" w:rsidRDefault="004A2A31" w:rsidP="004A2A31">
      <w:pPr>
        <w:spacing w:before="100"/>
        <w:jc w:val="both"/>
        <w:rPr>
          <w:rFonts w:ascii="Arial" w:hAnsi="Arial"/>
          <w:snapToGrid w:val="0"/>
        </w:rPr>
      </w:pPr>
      <w:r>
        <w:rPr>
          <w:rFonts w:ascii="Arial" w:hAnsi="Arial"/>
          <w:snapToGrid w:val="0"/>
        </w:rPr>
        <w:t>X - Facilitar o acesso do pessoal da CONTRATADA, dentro das normas que disciplinam a segurança e o sigilo, quando necessário, às suas dependências.</w:t>
      </w:r>
    </w:p>
    <w:p w:rsidR="004A2A31" w:rsidRDefault="004A2A31" w:rsidP="004A2A31">
      <w:pPr>
        <w:spacing w:before="100"/>
        <w:jc w:val="both"/>
        <w:rPr>
          <w:rFonts w:ascii="Arial" w:hAnsi="Arial"/>
          <w:snapToGrid w:val="0"/>
        </w:rPr>
      </w:pPr>
      <w:r>
        <w:rPr>
          <w:rFonts w:ascii="Arial" w:hAnsi="Arial"/>
          <w:snapToGrid w:val="0"/>
        </w:rPr>
        <w:t>XI - Deduzir e recolher os tributos devidos na fonte sobre os pagamentos efetuados à CONTRATADA.</w:t>
      </w:r>
    </w:p>
    <w:p w:rsidR="004A2A31" w:rsidRDefault="004A2A31" w:rsidP="004A2A31">
      <w:pPr>
        <w:spacing w:before="100"/>
        <w:jc w:val="both"/>
        <w:rPr>
          <w:rFonts w:ascii="Arial" w:hAnsi="Arial"/>
          <w:snapToGrid w:val="0"/>
        </w:rPr>
      </w:pPr>
      <w:r>
        <w:rPr>
          <w:rFonts w:ascii="Arial" w:hAnsi="Arial"/>
          <w:snapToGrid w:val="0"/>
        </w:rPr>
        <w:lastRenderedPageBreak/>
        <w:t>XII - Não permitir que o pessoal da CONTRATADA execute tarefas em desacordo com as condições preestabelecidas.</w:t>
      </w:r>
    </w:p>
    <w:p w:rsidR="004A2A31" w:rsidRDefault="004A2A31" w:rsidP="004A2A31">
      <w:pPr>
        <w:spacing w:before="100"/>
        <w:jc w:val="both"/>
        <w:rPr>
          <w:rFonts w:ascii="Arial" w:hAnsi="Arial"/>
          <w:snapToGrid w:val="0"/>
        </w:rPr>
      </w:pPr>
      <w:r>
        <w:rPr>
          <w:rFonts w:ascii="Arial" w:hAnsi="Arial"/>
          <w:snapToGrid w:val="0"/>
        </w:rPr>
        <w:t>XIII - Aprovar ou reprovar os serviços executados pela CONTRATADA.</w:t>
      </w:r>
    </w:p>
    <w:p w:rsidR="004A2A31" w:rsidRDefault="004A2A31" w:rsidP="004A2A31">
      <w:pPr>
        <w:spacing w:before="100"/>
        <w:jc w:val="both"/>
        <w:rPr>
          <w:rFonts w:ascii="Arial" w:hAnsi="Arial"/>
          <w:snapToGrid w:val="0"/>
        </w:rPr>
      </w:pPr>
      <w:r>
        <w:rPr>
          <w:rFonts w:ascii="Arial" w:hAnsi="Arial"/>
          <w:snapToGrid w:val="0"/>
        </w:rPr>
        <w:t>XIV - Encaminhar para a CONTRATADA os veículos objeto da manutenção ou revisão, devidamente acompanhados de ORDENS DE SERVIÇOS.</w:t>
      </w:r>
    </w:p>
    <w:p w:rsidR="004A2A31" w:rsidRDefault="004A2A31" w:rsidP="004A2A31">
      <w:pPr>
        <w:spacing w:before="100"/>
        <w:jc w:val="both"/>
        <w:rPr>
          <w:rFonts w:ascii="Arial" w:hAnsi="Arial"/>
          <w:snapToGrid w:val="0"/>
        </w:rPr>
      </w:pPr>
      <w:r>
        <w:rPr>
          <w:rFonts w:ascii="Arial" w:hAnsi="Arial"/>
          <w:snapToGrid w:val="0"/>
        </w:rPr>
        <w:t>XV - Relacionar-se com a CONTRATADA exclusivamente por meio de pessoa por ela credenciada.</w:t>
      </w:r>
    </w:p>
    <w:p w:rsidR="004A2A31" w:rsidRDefault="004A2A31" w:rsidP="004A2A31">
      <w:pPr>
        <w:tabs>
          <w:tab w:val="left" w:pos="288"/>
          <w:tab w:val="left" w:pos="1008"/>
          <w:tab w:val="left" w:pos="1728"/>
          <w:tab w:val="left" w:pos="2448"/>
          <w:tab w:val="left" w:pos="3168"/>
          <w:tab w:val="left" w:pos="3888"/>
          <w:tab w:val="left" w:pos="4608"/>
          <w:tab w:val="left" w:pos="5328"/>
          <w:tab w:val="left" w:pos="6048"/>
          <w:tab w:val="left" w:pos="6768"/>
        </w:tabs>
        <w:spacing w:before="120"/>
        <w:jc w:val="both"/>
        <w:rPr>
          <w:rFonts w:ascii="Arial" w:hAnsi="Arial"/>
        </w:rPr>
      </w:pPr>
      <w:r>
        <w:rPr>
          <w:rFonts w:ascii="Arial" w:hAnsi="Arial"/>
          <w:snapToGrid w:val="0"/>
        </w:rPr>
        <w:t xml:space="preserve">XVI - Realizar, por meio de servidor designado, vistoria nas dependências da CONTRATADA, objetivando atestar a capacidade e </w:t>
      </w:r>
      <w:r w:rsidR="005530BA">
        <w:rPr>
          <w:rFonts w:ascii="Arial" w:hAnsi="Arial"/>
          <w:snapToGrid w:val="0"/>
        </w:rPr>
        <w:t>instalações físicas</w:t>
      </w:r>
      <w:r>
        <w:rPr>
          <w:rFonts w:ascii="Arial" w:hAnsi="Arial"/>
          <w:snapToGrid w:val="0"/>
        </w:rPr>
        <w:t>.</w:t>
      </w:r>
    </w:p>
    <w:p w:rsidR="004A2A31" w:rsidRDefault="004A2A31" w:rsidP="004A2A31">
      <w:pPr>
        <w:pStyle w:val="Ttulo5"/>
        <w:spacing w:before="120" w:after="60"/>
        <w:jc w:val="both"/>
        <w:rPr>
          <w:sz w:val="22"/>
          <w:u w:val="single"/>
        </w:rPr>
      </w:pPr>
      <w:r>
        <w:rPr>
          <w:sz w:val="22"/>
          <w:u w:val="single"/>
        </w:rPr>
        <w:t xml:space="preserve">CLÁUSULA DÉCIMA </w:t>
      </w:r>
      <w:r w:rsidR="00D83086">
        <w:rPr>
          <w:sz w:val="22"/>
          <w:u w:val="single"/>
        </w:rPr>
        <w:t>PRIMEIRA</w:t>
      </w:r>
      <w:r>
        <w:rPr>
          <w:sz w:val="22"/>
          <w:u w:val="single"/>
        </w:rPr>
        <w:t xml:space="preserve"> – PRAZOS PARA EXECUÇÃO DOS SERVIÇOS</w:t>
      </w:r>
    </w:p>
    <w:p w:rsidR="004A2A31" w:rsidRPr="000564FD" w:rsidRDefault="004A2A31" w:rsidP="000564FD">
      <w:pPr>
        <w:pStyle w:val="Corpodetexto"/>
        <w:spacing w:before="100"/>
        <w:jc w:val="both"/>
        <w:rPr>
          <w:rFonts w:ascii="Arial" w:hAnsi="Arial" w:cs="Arial"/>
          <w:snapToGrid w:val="0"/>
          <w:sz w:val="22"/>
          <w:szCs w:val="22"/>
        </w:rPr>
      </w:pPr>
      <w:r w:rsidRPr="000564FD">
        <w:rPr>
          <w:rFonts w:ascii="Arial" w:hAnsi="Arial" w:cs="Arial"/>
          <w:snapToGrid w:val="0"/>
          <w:sz w:val="22"/>
          <w:szCs w:val="22"/>
        </w:rPr>
        <w:t xml:space="preserve">Os serviços deverão ser executados nos prazos abaixo estabelecidos, contados a partir da aprovação do orçamento prévio e competente ORDEM DE SERVIÇO expedida pela </w:t>
      </w:r>
      <w:r w:rsidR="000564FD">
        <w:rPr>
          <w:rFonts w:ascii="Arial" w:hAnsi="Arial"/>
          <w:snapToGrid w:val="0"/>
        </w:rPr>
        <w:t>PREFEITURA</w:t>
      </w:r>
      <w:r w:rsidRPr="000564FD">
        <w:rPr>
          <w:rFonts w:ascii="Arial" w:hAnsi="Arial" w:cs="Arial"/>
          <w:snapToGrid w:val="0"/>
          <w:sz w:val="22"/>
          <w:szCs w:val="22"/>
        </w:rPr>
        <w:t>:</w:t>
      </w:r>
    </w:p>
    <w:p w:rsidR="004A2A31" w:rsidRDefault="004A2A31" w:rsidP="004A2A31">
      <w:pPr>
        <w:spacing w:before="100"/>
        <w:jc w:val="both"/>
        <w:rPr>
          <w:rFonts w:ascii="Arial" w:hAnsi="Arial"/>
          <w:snapToGrid w:val="0"/>
        </w:rPr>
      </w:pPr>
      <w:r>
        <w:rPr>
          <w:rFonts w:ascii="Arial" w:hAnsi="Arial"/>
          <w:snapToGrid w:val="0"/>
        </w:rPr>
        <w:t>a) Serviços de retífica de motores: 10 (dez) dias úteis.</w:t>
      </w:r>
    </w:p>
    <w:p w:rsidR="004A2A31" w:rsidRDefault="004A2A31" w:rsidP="004A2A31">
      <w:pPr>
        <w:spacing w:before="100"/>
        <w:jc w:val="both"/>
        <w:rPr>
          <w:rFonts w:ascii="Arial" w:hAnsi="Arial"/>
          <w:snapToGrid w:val="0"/>
        </w:rPr>
      </w:pPr>
      <w:r>
        <w:rPr>
          <w:rFonts w:ascii="Arial" w:hAnsi="Arial"/>
          <w:snapToGrid w:val="0"/>
        </w:rPr>
        <w:t>b) Serviços de lanternagem/funilaria e pintura: O prazo de execução deverá ser estabelecido de comum acordo com a CONTRATADA, levando-se em consideração o grau de avaria nos veículos.</w:t>
      </w:r>
    </w:p>
    <w:p w:rsidR="004A2A31" w:rsidRDefault="004A2A31" w:rsidP="004A2A31">
      <w:pPr>
        <w:pStyle w:val="Corpodetexto"/>
        <w:spacing w:before="100"/>
        <w:rPr>
          <w:snapToGrid w:val="0"/>
        </w:rPr>
      </w:pPr>
      <w:r>
        <w:rPr>
          <w:snapToGrid w:val="0"/>
        </w:rPr>
        <w:t>c) Serviços de guincho/reboque e socorro mecânico:</w:t>
      </w:r>
    </w:p>
    <w:p w:rsidR="004A2A31" w:rsidRDefault="004A2A31" w:rsidP="004A2A31">
      <w:pPr>
        <w:spacing w:before="100"/>
        <w:jc w:val="both"/>
        <w:rPr>
          <w:rFonts w:ascii="Arial" w:hAnsi="Arial"/>
          <w:snapToGrid w:val="0"/>
        </w:rPr>
      </w:pPr>
      <w:r>
        <w:rPr>
          <w:rFonts w:ascii="Arial" w:hAnsi="Arial"/>
          <w:snapToGrid w:val="0"/>
        </w:rPr>
        <w:t xml:space="preserve">c1) No âmbito do Município de </w:t>
      </w:r>
      <w:r w:rsidR="000564FD">
        <w:rPr>
          <w:rFonts w:ascii="Arial" w:hAnsi="Arial"/>
          <w:snapToGrid w:val="0"/>
        </w:rPr>
        <w:t>Mundo Novo</w:t>
      </w:r>
      <w:r>
        <w:rPr>
          <w:rFonts w:ascii="Arial" w:hAnsi="Arial"/>
          <w:snapToGrid w:val="0"/>
        </w:rPr>
        <w:t>: 02 (duas) horas, contadas a partir da solicitação;</w:t>
      </w:r>
    </w:p>
    <w:p w:rsidR="004A2A31" w:rsidRDefault="004A2A31" w:rsidP="004A2A31">
      <w:pPr>
        <w:spacing w:before="100"/>
        <w:jc w:val="both"/>
        <w:rPr>
          <w:rFonts w:ascii="Arial" w:hAnsi="Arial"/>
          <w:snapToGrid w:val="0"/>
        </w:rPr>
      </w:pPr>
      <w:r>
        <w:rPr>
          <w:rFonts w:ascii="Arial" w:hAnsi="Arial"/>
          <w:snapToGrid w:val="0"/>
        </w:rPr>
        <w:t>c</w:t>
      </w:r>
      <w:r w:rsidR="000564FD">
        <w:rPr>
          <w:rFonts w:ascii="Arial" w:hAnsi="Arial"/>
          <w:snapToGrid w:val="0"/>
        </w:rPr>
        <w:t>2</w:t>
      </w:r>
      <w:r>
        <w:rPr>
          <w:rFonts w:ascii="Arial" w:hAnsi="Arial"/>
          <w:snapToGrid w:val="0"/>
        </w:rPr>
        <w:t>) Fora dos limites estipulados acima: o prazo será determinado mediante acordo entre as partes contratantes.</w:t>
      </w:r>
    </w:p>
    <w:p w:rsidR="004A2A31" w:rsidRDefault="004A2A31" w:rsidP="004A2A31">
      <w:pPr>
        <w:spacing w:before="100"/>
        <w:jc w:val="both"/>
        <w:rPr>
          <w:rFonts w:ascii="Arial" w:hAnsi="Arial"/>
          <w:snapToGrid w:val="0"/>
        </w:rPr>
      </w:pPr>
      <w:r>
        <w:rPr>
          <w:rFonts w:ascii="Arial" w:hAnsi="Arial"/>
          <w:snapToGrid w:val="0"/>
        </w:rPr>
        <w:t>d) Demais serviços, exceto serviços de lavagem/lubrificação: 02 (dois) dias.</w:t>
      </w:r>
    </w:p>
    <w:p w:rsidR="004A2A31" w:rsidRDefault="004A2A31" w:rsidP="004A2A31">
      <w:pPr>
        <w:spacing w:before="100"/>
        <w:jc w:val="both"/>
        <w:rPr>
          <w:rFonts w:ascii="Arial" w:hAnsi="Arial"/>
          <w:snapToGrid w:val="0"/>
        </w:rPr>
      </w:pPr>
      <w:r>
        <w:rPr>
          <w:rFonts w:ascii="Arial" w:hAnsi="Arial"/>
          <w:b/>
          <w:snapToGrid w:val="0"/>
        </w:rPr>
        <w:t>Parágrafo Primeiro:</w:t>
      </w:r>
      <w:r>
        <w:rPr>
          <w:rFonts w:ascii="Arial" w:hAnsi="Arial"/>
          <w:snapToGrid w:val="0"/>
        </w:rPr>
        <w:t xml:space="preserve"> Os prazos a que se refere esta cláusula poderão ser prorrogados uma vez, por período estabelecido entre as partes, limitado ao intervalo do primeiro, mediante solicitação fundamentada e entregue ao gestor d</w:t>
      </w:r>
      <w:r w:rsidR="00714132">
        <w:rPr>
          <w:rFonts w:ascii="Arial" w:hAnsi="Arial"/>
          <w:snapToGrid w:val="0"/>
        </w:rPr>
        <w:t>a</w:t>
      </w:r>
      <w:r>
        <w:rPr>
          <w:rFonts w:ascii="Arial" w:hAnsi="Arial"/>
          <w:snapToGrid w:val="0"/>
        </w:rPr>
        <w:t xml:space="preserve"> </w:t>
      </w:r>
      <w:r w:rsidR="005254E8">
        <w:rPr>
          <w:rFonts w:ascii="Arial" w:hAnsi="Arial"/>
          <w:snapToGrid w:val="0"/>
        </w:rPr>
        <w:t xml:space="preserve">Ata de Registro de Preços </w:t>
      </w:r>
      <w:r>
        <w:rPr>
          <w:rFonts w:ascii="Arial" w:hAnsi="Arial"/>
          <w:snapToGrid w:val="0"/>
        </w:rPr>
        <w:t>antes do vencimento do prazo inicial, cabendo-lhe manifestar-se no prazo de 01 (um) dia, exceto quanto aos serviços de guincho/reboque e socorro mecânico.</w:t>
      </w:r>
    </w:p>
    <w:p w:rsidR="004A2A31" w:rsidRPr="000564FD" w:rsidRDefault="004A2A31" w:rsidP="004A2A31">
      <w:pPr>
        <w:pStyle w:val="Ttulo5"/>
        <w:spacing w:before="120" w:after="60"/>
        <w:jc w:val="both"/>
        <w:rPr>
          <w:sz w:val="22"/>
          <w:szCs w:val="22"/>
          <w:u w:val="single"/>
        </w:rPr>
      </w:pPr>
      <w:r w:rsidRPr="000564FD">
        <w:rPr>
          <w:snapToGrid w:val="0"/>
          <w:sz w:val="22"/>
          <w:szCs w:val="22"/>
        </w:rPr>
        <w:t>Parágrafo Segundo:</w:t>
      </w:r>
      <w:r w:rsidRPr="000564FD">
        <w:rPr>
          <w:b w:val="0"/>
          <w:snapToGrid w:val="0"/>
          <w:sz w:val="22"/>
          <w:szCs w:val="22"/>
        </w:rPr>
        <w:t xml:space="preserve"> Excepcionalmente, na impossibilidade do veículo ser deslocado até as instalações da CONTRATADA, esta deverá encaminhar um mecânico na </w:t>
      </w:r>
      <w:r w:rsidR="000564FD" w:rsidRPr="000564FD">
        <w:rPr>
          <w:b w:val="0"/>
          <w:snapToGrid w:val="0"/>
          <w:sz w:val="22"/>
          <w:szCs w:val="22"/>
        </w:rPr>
        <w:t>PREFEITURA</w:t>
      </w:r>
      <w:r w:rsidRPr="000564FD">
        <w:rPr>
          <w:b w:val="0"/>
          <w:snapToGrid w:val="0"/>
          <w:sz w:val="22"/>
          <w:szCs w:val="22"/>
        </w:rPr>
        <w:t>, no prazo máximo de 02 (duas) horas, para possível solução imediata de problema de pequena gravidade.</w:t>
      </w:r>
    </w:p>
    <w:p w:rsidR="004A2A31" w:rsidRPr="000564FD" w:rsidRDefault="004A2A31" w:rsidP="000564FD">
      <w:pPr>
        <w:pStyle w:val="Ttulo5"/>
        <w:spacing w:before="120" w:after="60"/>
        <w:jc w:val="both"/>
        <w:rPr>
          <w:rFonts w:cs="Arial"/>
          <w:sz w:val="22"/>
          <w:szCs w:val="22"/>
        </w:rPr>
      </w:pPr>
      <w:r w:rsidRPr="000564FD">
        <w:rPr>
          <w:rFonts w:cs="Arial"/>
          <w:sz w:val="22"/>
          <w:szCs w:val="22"/>
          <w:u w:val="single"/>
        </w:rPr>
        <w:t xml:space="preserve">CLÁUSULA DÉCIMA </w:t>
      </w:r>
      <w:r w:rsidR="005254E8">
        <w:rPr>
          <w:rFonts w:cs="Arial"/>
          <w:sz w:val="22"/>
          <w:szCs w:val="22"/>
          <w:u w:val="single"/>
        </w:rPr>
        <w:t>SEGUNDA</w:t>
      </w:r>
      <w:r w:rsidRPr="000564FD">
        <w:rPr>
          <w:rFonts w:cs="Arial"/>
          <w:sz w:val="22"/>
          <w:szCs w:val="22"/>
          <w:u w:val="single"/>
        </w:rPr>
        <w:t xml:space="preserve"> – GARANTIA DOS SERVIÇOS</w:t>
      </w:r>
    </w:p>
    <w:p w:rsidR="004A2A31" w:rsidRPr="000564FD" w:rsidRDefault="004A2A31" w:rsidP="000564FD">
      <w:pPr>
        <w:pStyle w:val="Corpodetexto"/>
        <w:spacing w:before="100"/>
        <w:jc w:val="both"/>
        <w:rPr>
          <w:rFonts w:ascii="Arial" w:hAnsi="Arial" w:cs="Arial"/>
          <w:snapToGrid w:val="0"/>
          <w:sz w:val="22"/>
          <w:szCs w:val="22"/>
        </w:rPr>
      </w:pPr>
      <w:r w:rsidRPr="000564FD">
        <w:rPr>
          <w:rFonts w:ascii="Arial" w:hAnsi="Arial" w:cs="Arial"/>
          <w:snapToGrid w:val="0"/>
          <w:sz w:val="22"/>
          <w:szCs w:val="22"/>
        </w:rPr>
        <w:t xml:space="preserve">A CONTRATADA deverá dar plena e total garantia dos serviços de mão de obra prestados contra qualquer problema, pelo período mínimo de </w:t>
      </w:r>
      <w:r w:rsidR="007D6E8B">
        <w:rPr>
          <w:rFonts w:ascii="Arial" w:hAnsi="Arial" w:cs="Arial"/>
          <w:snapToGrid w:val="0"/>
          <w:sz w:val="22"/>
          <w:szCs w:val="22"/>
        </w:rPr>
        <w:t>3</w:t>
      </w:r>
      <w:r w:rsidRPr="000564FD">
        <w:rPr>
          <w:rFonts w:ascii="Arial" w:hAnsi="Arial" w:cs="Arial"/>
          <w:snapToGrid w:val="0"/>
          <w:sz w:val="22"/>
          <w:szCs w:val="22"/>
        </w:rPr>
        <w:t xml:space="preserve"> (</w:t>
      </w:r>
      <w:r w:rsidR="007D6E8B">
        <w:rPr>
          <w:rFonts w:ascii="Arial" w:hAnsi="Arial" w:cs="Arial"/>
          <w:snapToGrid w:val="0"/>
          <w:sz w:val="22"/>
          <w:szCs w:val="22"/>
        </w:rPr>
        <w:t>três</w:t>
      </w:r>
      <w:r w:rsidRPr="000564FD">
        <w:rPr>
          <w:rFonts w:ascii="Arial" w:hAnsi="Arial" w:cs="Arial"/>
          <w:snapToGrid w:val="0"/>
          <w:sz w:val="22"/>
          <w:szCs w:val="22"/>
        </w:rPr>
        <w:t>) meses ou 10.000 (dez mil) km, prevalecendo o que ocorrer primeiro. Nas peças de reposição original estas terão garantia pelo período mínimo de 6 (seis) meses e nas peças de reposição, pelo período mínimo de 3 (três) meses.</w:t>
      </w:r>
    </w:p>
    <w:p w:rsidR="004A2A31" w:rsidRDefault="004A2A31" w:rsidP="004A2A31">
      <w:pPr>
        <w:spacing w:before="100"/>
        <w:jc w:val="both"/>
        <w:rPr>
          <w:rFonts w:ascii="Arial" w:hAnsi="Arial"/>
          <w:snapToGrid w:val="0"/>
          <w:color w:val="0000FF"/>
        </w:rPr>
      </w:pPr>
      <w:r>
        <w:rPr>
          <w:rFonts w:ascii="Arial" w:hAnsi="Arial"/>
          <w:b/>
          <w:snapToGrid w:val="0"/>
        </w:rPr>
        <w:t>Parágrafo Primeiro</w:t>
      </w:r>
      <w:r>
        <w:rPr>
          <w:rFonts w:ascii="Arial" w:hAnsi="Arial"/>
          <w:snapToGrid w:val="0"/>
        </w:rPr>
        <w:t>: As peças utilizadas nos serviços poderão ter garantia diferenciada e obedecerão ao prazo de garantia estipulado expressamente pelo fabricante em termo próprio e contará a partir da instalação ou execução do serviço.</w:t>
      </w:r>
    </w:p>
    <w:p w:rsidR="004A2A31" w:rsidRDefault="004A2A31" w:rsidP="004A2A31">
      <w:pPr>
        <w:spacing w:before="100"/>
        <w:jc w:val="both"/>
        <w:rPr>
          <w:rFonts w:ascii="Arial" w:hAnsi="Arial"/>
          <w:snapToGrid w:val="0"/>
        </w:rPr>
      </w:pPr>
      <w:r>
        <w:rPr>
          <w:rFonts w:ascii="Arial" w:hAnsi="Arial"/>
          <w:b/>
          <w:snapToGrid w:val="0"/>
        </w:rPr>
        <w:t>Parágrafo Segundo:</w:t>
      </w:r>
      <w:r>
        <w:rPr>
          <w:rFonts w:ascii="Arial" w:hAnsi="Arial"/>
          <w:snapToGrid w:val="0"/>
        </w:rPr>
        <w:t xml:space="preserve"> No ato da devolução do veículo, a CONTRATADA deverá fornecer certificado de garantia, por meio de documento próprio ou anotação (impressa ou carimbada) na Nota Fiscal.</w:t>
      </w:r>
    </w:p>
    <w:p w:rsidR="004A2A31" w:rsidRDefault="004A2A31" w:rsidP="004A2A31">
      <w:pPr>
        <w:spacing w:before="100"/>
        <w:jc w:val="both"/>
        <w:rPr>
          <w:rFonts w:ascii="Arial" w:hAnsi="Arial"/>
          <w:snapToGrid w:val="0"/>
          <w:sz w:val="24"/>
        </w:rPr>
      </w:pPr>
      <w:r>
        <w:rPr>
          <w:rFonts w:ascii="Arial" w:hAnsi="Arial"/>
          <w:b/>
          <w:snapToGrid w:val="0"/>
        </w:rPr>
        <w:lastRenderedPageBreak/>
        <w:t>Parágrafo Terceiro:</w:t>
      </w:r>
      <w:r>
        <w:rPr>
          <w:rFonts w:ascii="Arial" w:hAnsi="Arial"/>
          <w:snapToGrid w:val="0"/>
        </w:rPr>
        <w:t xml:space="preserve"> Ocorrendo defeito ou imperfeição durante o período de garantia, a CONTRATADA será comunicada e deverá, no prazo máximo de 48 (quarenta e oito) horas, contados do recebimento da comunicação, providenciar o devido reparo, sem qualquer ônus para a </w:t>
      </w:r>
      <w:r w:rsidR="000564FD">
        <w:rPr>
          <w:rFonts w:ascii="Arial" w:hAnsi="Arial"/>
          <w:snapToGrid w:val="0"/>
        </w:rPr>
        <w:t>PREFEITURA</w:t>
      </w:r>
      <w:r>
        <w:rPr>
          <w:rFonts w:ascii="Arial" w:hAnsi="Arial"/>
          <w:snapToGrid w:val="0"/>
        </w:rPr>
        <w:t xml:space="preserve"> e sem prejuízo da aplicação das sanções previstas no edital e </w:t>
      </w:r>
      <w:r w:rsidR="00714132">
        <w:rPr>
          <w:rFonts w:ascii="Arial" w:hAnsi="Arial"/>
          <w:snapToGrid w:val="0"/>
        </w:rPr>
        <w:t>Ata de Registro de Preços.</w:t>
      </w:r>
    </w:p>
    <w:p w:rsidR="004A2A31" w:rsidRDefault="004A2A31" w:rsidP="004A2A31">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jc w:val="left"/>
        <w:rPr>
          <w:spacing w:val="-3"/>
          <w:sz w:val="22"/>
          <w:u w:val="single"/>
        </w:rPr>
      </w:pPr>
      <w:r>
        <w:rPr>
          <w:spacing w:val="-3"/>
          <w:sz w:val="22"/>
          <w:u w:val="single"/>
        </w:rPr>
        <w:t xml:space="preserve">CLÁUSULA DÉCIMA </w:t>
      </w:r>
      <w:r w:rsidR="005254E8">
        <w:rPr>
          <w:spacing w:val="-3"/>
          <w:sz w:val="22"/>
          <w:u w:val="single"/>
        </w:rPr>
        <w:t>TERCEIRA</w:t>
      </w:r>
      <w:r>
        <w:rPr>
          <w:spacing w:val="-3"/>
          <w:sz w:val="22"/>
          <w:u w:val="single"/>
        </w:rPr>
        <w:t xml:space="preserve"> – DAS OBRIGAÇÕES SOCIAIS, COMERCIAIS E FISCAIS</w:t>
      </w:r>
    </w:p>
    <w:p w:rsidR="004A2A31" w:rsidRPr="000564FD" w:rsidRDefault="004A2A31" w:rsidP="000564FD">
      <w:pPr>
        <w:spacing w:before="100"/>
        <w:jc w:val="both"/>
        <w:rPr>
          <w:rFonts w:ascii="Arial" w:hAnsi="Arial" w:cs="Arial"/>
          <w:snapToGrid w:val="0"/>
          <w:szCs w:val="22"/>
        </w:rPr>
      </w:pPr>
      <w:r w:rsidRPr="000564FD">
        <w:rPr>
          <w:rFonts w:ascii="Arial" w:hAnsi="Arial" w:cs="Arial"/>
          <w:snapToGrid w:val="0"/>
          <w:szCs w:val="22"/>
        </w:rPr>
        <w:t>À CONTRATADA caberá, ainda:</w:t>
      </w:r>
    </w:p>
    <w:p w:rsidR="004A2A31" w:rsidRPr="000564FD" w:rsidRDefault="004A2A31" w:rsidP="000564FD">
      <w:pPr>
        <w:pStyle w:val="Corpodetexto"/>
        <w:spacing w:before="100"/>
        <w:jc w:val="both"/>
        <w:rPr>
          <w:rFonts w:ascii="Arial" w:hAnsi="Arial" w:cs="Arial"/>
          <w:snapToGrid w:val="0"/>
          <w:sz w:val="22"/>
          <w:szCs w:val="22"/>
        </w:rPr>
      </w:pPr>
      <w:r w:rsidRPr="000564FD">
        <w:rPr>
          <w:rFonts w:ascii="Arial" w:hAnsi="Arial" w:cs="Arial"/>
          <w:snapToGrid w:val="0"/>
          <w:sz w:val="22"/>
          <w:szCs w:val="22"/>
        </w:rPr>
        <w:t xml:space="preserve">I -  Assumir a responsabilidade por todos os encargos previdenciários e obrigações sociais previstos na legislação social e trabalhista em vigor, obrigando-se a saldá-los na época própria, uma vez que os seus empregados não manterão nenhum vínculo empregatício com a </w:t>
      </w:r>
      <w:r w:rsidR="007D6E8B">
        <w:rPr>
          <w:rFonts w:ascii="Arial" w:hAnsi="Arial" w:cs="Arial"/>
          <w:snapToGrid w:val="0"/>
          <w:sz w:val="22"/>
          <w:szCs w:val="22"/>
        </w:rPr>
        <w:t>PREFEITURA</w:t>
      </w:r>
      <w:r w:rsidRPr="000564FD">
        <w:rPr>
          <w:rFonts w:ascii="Arial" w:hAnsi="Arial" w:cs="Arial"/>
          <w:snapToGrid w:val="0"/>
          <w:sz w:val="22"/>
          <w:szCs w:val="22"/>
        </w:rPr>
        <w:t xml:space="preserve">. </w:t>
      </w:r>
    </w:p>
    <w:p w:rsidR="004A2A31" w:rsidRDefault="004A2A31" w:rsidP="004A2A31">
      <w:pPr>
        <w:spacing w:before="100"/>
        <w:jc w:val="both"/>
        <w:rPr>
          <w:rFonts w:ascii="Arial" w:hAnsi="Arial"/>
          <w:snapToGrid w:val="0"/>
        </w:rPr>
      </w:pPr>
      <w:r>
        <w:rPr>
          <w:rFonts w:ascii="Arial" w:hAnsi="Arial"/>
          <w:snapToGrid w:val="0"/>
        </w:rPr>
        <w:t>II - Assumir a responsabilidade por todas as providências e obrigações estabelecidas na legislação específica de acidentes do trabalho, quando, em ocorrência da espécie, forem vítimas os seus empregados no desempenho dos serviços ou em conexão com eles;</w:t>
      </w:r>
    </w:p>
    <w:p w:rsidR="004A2A31" w:rsidRDefault="004A2A31" w:rsidP="004A2A31">
      <w:pPr>
        <w:spacing w:before="100"/>
        <w:jc w:val="both"/>
        <w:rPr>
          <w:rFonts w:ascii="Arial" w:hAnsi="Arial"/>
          <w:snapToGrid w:val="0"/>
        </w:rPr>
      </w:pPr>
      <w:r>
        <w:rPr>
          <w:rFonts w:ascii="Arial" w:hAnsi="Arial"/>
          <w:snapToGrid w:val="0"/>
        </w:rPr>
        <w:t xml:space="preserve">III - Assumir todos os encargos de possível demanda trabalhista, cível ou penal, relacionadas aos serviços, objeto deste instrumento. </w:t>
      </w:r>
    </w:p>
    <w:p w:rsidR="004A2A31" w:rsidRDefault="004A2A31" w:rsidP="004A2A31">
      <w:pPr>
        <w:spacing w:before="100"/>
        <w:jc w:val="both"/>
        <w:rPr>
          <w:rFonts w:ascii="Arial" w:hAnsi="Arial"/>
          <w:snapToGrid w:val="0"/>
        </w:rPr>
      </w:pPr>
      <w:r>
        <w:rPr>
          <w:rFonts w:ascii="Arial" w:hAnsi="Arial"/>
          <w:snapToGrid w:val="0"/>
        </w:rPr>
        <w:t xml:space="preserve">IV - Responsabilizar-se pelos serviços, objeto deste instrumento, respondendo civil e criminalmente por todos os danos, perdas e prejuízos que, por dolo ou culpa sua, de seus empregados, prepostos ou terceiros, no exercício de suas atividades vierem a, direta ou indiretamente, causar ou provocar à </w:t>
      </w:r>
      <w:r w:rsidR="000564FD">
        <w:rPr>
          <w:rFonts w:ascii="Arial" w:hAnsi="Arial"/>
          <w:snapToGrid w:val="0"/>
        </w:rPr>
        <w:t>PREFEITURA</w:t>
      </w:r>
      <w:r>
        <w:rPr>
          <w:rFonts w:ascii="Arial" w:hAnsi="Arial"/>
          <w:snapToGrid w:val="0"/>
        </w:rPr>
        <w:t xml:space="preserve"> e a terceiros, não excluindo ou reduzindo essa responsabilidade o fato de a </w:t>
      </w:r>
      <w:r w:rsidR="000564FD">
        <w:rPr>
          <w:rFonts w:ascii="Arial" w:hAnsi="Arial"/>
          <w:snapToGrid w:val="0"/>
        </w:rPr>
        <w:t>PREFEITURA</w:t>
      </w:r>
      <w:r>
        <w:rPr>
          <w:rFonts w:ascii="Arial" w:hAnsi="Arial"/>
          <w:snapToGrid w:val="0"/>
        </w:rPr>
        <w:t xml:space="preserve"> fiscalizar e acompanhar todo o procedimento;</w:t>
      </w:r>
    </w:p>
    <w:p w:rsidR="004A2A31" w:rsidRDefault="004A2A31" w:rsidP="004A2A31">
      <w:pPr>
        <w:spacing w:before="100"/>
        <w:jc w:val="both"/>
        <w:rPr>
          <w:rFonts w:ascii="Arial" w:hAnsi="Arial"/>
          <w:snapToGrid w:val="0"/>
        </w:rPr>
      </w:pPr>
      <w:r>
        <w:rPr>
          <w:rFonts w:ascii="Arial" w:hAnsi="Arial"/>
          <w:snapToGrid w:val="0"/>
        </w:rPr>
        <w:t>V -  Responsabilizar-se por quaisquer atos de improbidade administrativa, eventualmente causados por seus empregados nos locais de trabalho ou, ainda que fora deles, vinculados aos mesmos.</w:t>
      </w:r>
    </w:p>
    <w:p w:rsidR="004A2A31" w:rsidRDefault="004A2A31" w:rsidP="004A2A31">
      <w:pPr>
        <w:spacing w:before="100"/>
        <w:jc w:val="both"/>
        <w:rPr>
          <w:rFonts w:ascii="Arial" w:hAnsi="Arial"/>
          <w:snapToGrid w:val="0"/>
        </w:rPr>
      </w:pPr>
      <w:r>
        <w:rPr>
          <w:rFonts w:ascii="Arial" w:hAnsi="Arial"/>
          <w:snapToGrid w:val="0"/>
        </w:rPr>
        <w:t>VI - Assumir a responsabilidade pelos encargos fiscais e comerciais resultantes do objeto do presente instrumento.</w:t>
      </w:r>
    </w:p>
    <w:p w:rsidR="004A2A31" w:rsidRPr="000564FD" w:rsidRDefault="004A2A31" w:rsidP="000564FD">
      <w:pPr>
        <w:pStyle w:val="Corpodetexto"/>
        <w:jc w:val="both"/>
        <w:rPr>
          <w:rFonts w:ascii="Arial" w:hAnsi="Arial" w:cs="Arial"/>
          <w:snapToGrid w:val="0"/>
          <w:sz w:val="22"/>
          <w:szCs w:val="22"/>
        </w:rPr>
      </w:pPr>
      <w:r w:rsidRPr="000564FD">
        <w:rPr>
          <w:rFonts w:ascii="Arial" w:hAnsi="Arial" w:cs="Arial"/>
          <w:snapToGrid w:val="0"/>
          <w:sz w:val="22"/>
          <w:szCs w:val="22"/>
        </w:rPr>
        <w:t xml:space="preserve">VII - A inadimplência da CONTRATADA, com referência aos encargos estabelecidos na condição anterior, não transfere a responsabilidade por seu pagamento à </w:t>
      </w:r>
      <w:r w:rsidR="000564FD">
        <w:rPr>
          <w:rFonts w:ascii="Arial" w:hAnsi="Arial"/>
          <w:snapToGrid w:val="0"/>
        </w:rPr>
        <w:t>PREFEITURA</w:t>
      </w:r>
      <w:r w:rsidRPr="000564FD">
        <w:rPr>
          <w:rFonts w:ascii="Arial" w:hAnsi="Arial" w:cs="Arial"/>
          <w:snapToGrid w:val="0"/>
          <w:sz w:val="22"/>
          <w:szCs w:val="22"/>
        </w:rPr>
        <w:t xml:space="preserve">, nem poderá onerar o objeto deste instrumento, razão pela qual a CONTRATADA renuncia expressamente a qualquer vínculo de solidariedade, ativa ou passiva, com a </w:t>
      </w:r>
      <w:r w:rsidR="000564FD">
        <w:rPr>
          <w:rFonts w:ascii="Arial" w:hAnsi="Arial"/>
          <w:snapToGrid w:val="0"/>
        </w:rPr>
        <w:t>PREFEITURA</w:t>
      </w:r>
      <w:r w:rsidRPr="000564FD">
        <w:rPr>
          <w:rFonts w:ascii="Arial" w:hAnsi="Arial" w:cs="Arial"/>
          <w:snapToGrid w:val="0"/>
          <w:sz w:val="22"/>
          <w:szCs w:val="22"/>
        </w:rPr>
        <w:t>.</w:t>
      </w:r>
    </w:p>
    <w:p w:rsidR="004A2A31" w:rsidRDefault="004A2A31" w:rsidP="004A2A31">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jc w:val="left"/>
        <w:rPr>
          <w:spacing w:val="-3"/>
          <w:sz w:val="22"/>
          <w:u w:val="single"/>
        </w:rPr>
      </w:pPr>
      <w:r>
        <w:rPr>
          <w:spacing w:val="-3"/>
          <w:sz w:val="22"/>
          <w:u w:val="single"/>
        </w:rPr>
        <w:t xml:space="preserve">CLÁUSULA DÉCIMA </w:t>
      </w:r>
      <w:r w:rsidR="00F45006">
        <w:rPr>
          <w:spacing w:val="-3"/>
          <w:sz w:val="22"/>
          <w:u w:val="single"/>
        </w:rPr>
        <w:t>Q</w:t>
      </w:r>
      <w:r w:rsidR="005254E8">
        <w:rPr>
          <w:spacing w:val="-3"/>
          <w:sz w:val="22"/>
          <w:u w:val="single"/>
        </w:rPr>
        <w:t>UARTA</w:t>
      </w:r>
      <w:r>
        <w:rPr>
          <w:spacing w:val="-3"/>
          <w:sz w:val="22"/>
          <w:u w:val="single"/>
        </w:rPr>
        <w:t xml:space="preserve"> - PENALIDADES </w:t>
      </w:r>
    </w:p>
    <w:p w:rsidR="00050326" w:rsidRPr="003F41C7" w:rsidRDefault="004A2A31" w:rsidP="004A2A31">
      <w:pPr>
        <w:spacing w:before="60"/>
        <w:jc w:val="both"/>
        <w:rPr>
          <w:rFonts w:ascii="Arial" w:hAnsi="Arial"/>
        </w:rPr>
      </w:pPr>
      <w:r w:rsidRPr="003F41C7">
        <w:rPr>
          <w:rFonts w:ascii="Arial" w:hAnsi="Arial"/>
        </w:rPr>
        <w:t>Se a CONTRATADA incorrer em infrações administrativas, sujeita-se às sanções previstas n</w:t>
      </w:r>
      <w:r w:rsidR="00050326" w:rsidRPr="003F41C7">
        <w:rPr>
          <w:rFonts w:ascii="Arial" w:hAnsi="Arial"/>
        </w:rPr>
        <w:t>as Leis 8.666/93 e 10.520/</w:t>
      </w:r>
      <w:r w:rsidR="003F41C7" w:rsidRPr="003F41C7">
        <w:rPr>
          <w:rFonts w:ascii="Arial" w:hAnsi="Arial"/>
        </w:rPr>
        <w:t>02</w:t>
      </w:r>
      <w:r w:rsidR="00050326" w:rsidRPr="003F41C7">
        <w:rPr>
          <w:rFonts w:ascii="Arial" w:hAnsi="Arial"/>
        </w:rPr>
        <w:t>.</w:t>
      </w:r>
    </w:p>
    <w:p w:rsidR="004A2A31" w:rsidRDefault="004A2A31" w:rsidP="004A2A31">
      <w:pPr>
        <w:spacing w:before="120"/>
        <w:jc w:val="both"/>
        <w:rPr>
          <w:rFonts w:ascii="Arial" w:hAnsi="Arial"/>
        </w:rPr>
      </w:pPr>
      <w:r>
        <w:rPr>
          <w:rFonts w:ascii="Arial" w:hAnsi="Arial"/>
          <w:b/>
        </w:rPr>
        <w:t>Parágrafo Primeiro:</w:t>
      </w:r>
      <w:r>
        <w:rPr>
          <w:rFonts w:ascii="Arial" w:hAnsi="Arial"/>
        </w:rPr>
        <w:t xml:space="preserve"> A inexecução contratual parcial ou total sujeitará a CONTRATADA à multa, que será graduada de acordo com a gravidade da infração, obedecidos os seguintes limites máximos: </w:t>
      </w:r>
    </w:p>
    <w:p w:rsidR="004A2A31" w:rsidRDefault="004A2A31" w:rsidP="004A2A31">
      <w:pPr>
        <w:numPr>
          <w:ilvl w:val="0"/>
          <w:numId w:val="9"/>
        </w:numPr>
        <w:spacing w:before="100" w:after="0"/>
        <w:ind w:right="-20"/>
        <w:jc w:val="both"/>
        <w:rPr>
          <w:rFonts w:ascii="Arial" w:hAnsi="Arial"/>
          <w:snapToGrid w:val="0"/>
        </w:rPr>
      </w:pPr>
      <w:r>
        <w:rPr>
          <w:rFonts w:ascii="Arial" w:hAnsi="Arial"/>
          <w:snapToGrid w:val="0"/>
        </w:rPr>
        <w:t>10% (dez por cento) sobre o valor total d</w:t>
      </w:r>
      <w:r w:rsidR="00714132">
        <w:rPr>
          <w:rFonts w:ascii="Arial" w:hAnsi="Arial"/>
          <w:snapToGrid w:val="0"/>
        </w:rPr>
        <w:t>a</w:t>
      </w:r>
      <w:r>
        <w:rPr>
          <w:rFonts w:ascii="Arial" w:hAnsi="Arial"/>
          <w:snapToGrid w:val="0"/>
        </w:rPr>
        <w:t xml:space="preserve"> </w:t>
      </w:r>
      <w:r w:rsidR="005254E8">
        <w:rPr>
          <w:rFonts w:ascii="Arial" w:hAnsi="Arial"/>
          <w:snapToGrid w:val="0"/>
        </w:rPr>
        <w:t>Ata de Registro de Preços</w:t>
      </w:r>
      <w:r>
        <w:rPr>
          <w:rFonts w:ascii="Arial" w:hAnsi="Arial"/>
          <w:snapToGrid w:val="0"/>
        </w:rPr>
        <w:t xml:space="preserve">, no caso de inexecução total do </w:t>
      </w:r>
      <w:r w:rsidR="005254E8">
        <w:rPr>
          <w:rFonts w:ascii="Arial" w:hAnsi="Arial"/>
          <w:snapToGrid w:val="0"/>
        </w:rPr>
        <w:t xml:space="preserve">Ata de Registro de Preços </w:t>
      </w:r>
      <w:r>
        <w:rPr>
          <w:rFonts w:ascii="Arial" w:hAnsi="Arial"/>
          <w:snapToGrid w:val="0"/>
        </w:rPr>
        <w:t>, ou quando a CONTRATADA der causa para a rescisão, ou negativa em efetuar o reforço da caução;</w:t>
      </w:r>
    </w:p>
    <w:p w:rsidR="004A2A31" w:rsidRDefault="004A2A31" w:rsidP="004A2A31">
      <w:pPr>
        <w:numPr>
          <w:ilvl w:val="0"/>
          <w:numId w:val="9"/>
        </w:numPr>
        <w:spacing w:before="100" w:after="0"/>
        <w:ind w:right="-20"/>
        <w:jc w:val="both"/>
        <w:rPr>
          <w:rFonts w:ascii="Arial" w:hAnsi="Arial"/>
          <w:sz w:val="21"/>
        </w:rPr>
      </w:pPr>
      <w:r>
        <w:rPr>
          <w:rFonts w:ascii="Arial" w:hAnsi="Arial"/>
          <w:snapToGrid w:val="0"/>
        </w:rPr>
        <w:t>0,5% (zero vírgula cinco por cento) ao dia sobre o valor total orçado, além das demais penalidades cabíveis à espécie, no caso de atraso injustificado na execução dos serviços.</w:t>
      </w:r>
    </w:p>
    <w:p w:rsidR="004A2A31" w:rsidRDefault="004A2A31" w:rsidP="004A2A31">
      <w:pPr>
        <w:numPr>
          <w:ilvl w:val="0"/>
          <w:numId w:val="9"/>
        </w:numPr>
        <w:spacing w:before="100" w:after="0"/>
        <w:ind w:right="-20"/>
        <w:jc w:val="both"/>
        <w:rPr>
          <w:rFonts w:ascii="Arial" w:hAnsi="Arial"/>
          <w:sz w:val="21"/>
        </w:rPr>
      </w:pPr>
      <w:r>
        <w:rPr>
          <w:rFonts w:ascii="Arial" w:hAnsi="Arial"/>
          <w:snapToGrid w:val="0"/>
        </w:rPr>
        <w:t>Multa de 1% (um por cento) sobre o valor global d</w:t>
      </w:r>
      <w:r w:rsidR="00714132">
        <w:rPr>
          <w:rFonts w:ascii="Arial" w:hAnsi="Arial"/>
          <w:snapToGrid w:val="0"/>
        </w:rPr>
        <w:t>a</w:t>
      </w:r>
      <w:r>
        <w:rPr>
          <w:rFonts w:ascii="Arial" w:hAnsi="Arial"/>
          <w:snapToGrid w:val="0"/>
        </w:rPr>
        <w:t xml:space="preserve"> </w:t>
      </w:r>
      <w:r w:rsidR="005254E8">
        <w:rPr>
          <w:rFonts w:ascii="Arial" w:hAnsi="Arial"/>
          <w:snapToGrid w:val="0"/>
        </w:rPr>
        <w:t>Ata de Registro de Preços</w:t>
      </w:r>
      <w:r>
        <w:rPr>
          <w:rFonts w:ascii="Arial" w:hAnsi="Arial"/>
          <w:snapToGrid w:val="0"/>
        </w:rPr>
        <w:t>, pelo descumprimento de quaisquer outras cláusulas contratuais, por culpa da CONTRATADA, suas oficinas credenciadas ou seus prepostos, sem prejuízo de outras cominações cabíveis.</w:t>
      </w:r>
    </w:p>
    <w:p w:rsidR="004A2A31" w:rsidRDefault="004A2A31" w:rsidP="004A2A31">
      <w:pPr>
        <w:widowControl w:val="0"/>
        <w:spacing w:before="120" w:line="240" w:lineRule="exact"/>
        <w:ind w:right="-23"/>
        <w:jc w:val="both"/>
        <w:rPr>
          <w:rFonts w:ascii="Arial" w:hAnsi="Arial"/>
        </w:rPr>
      </w:pPr>
      <w:r>
        <w:rPr>
          <w:rFonts w:ascii="Arial" w:hAnsi="Arial"/>
          <w:b/>
        </w:rPr>
        <w:lastRenderedPageBreak/>
        <w:t xml:space="preserve">Parágrafo Segundo: </w:t>
      </w:r>
      <w:r>
        <w:rPr>
          <w:rFonts w:ascii="Arial" w:hAnsi="Arial"/>
        </w:rPr>
        <w:t xml:space="preserve">As multas referidas no parágrafo anterior não impedem que a Administração rescinda unilateralmente </w:t>
      </w:r>
      <w:r w:rsidR="00714132">
        <w:rPr>
          <w:rFonts w:ascii="Arial" w:hAnsi="Arial"/>
        </w:rPr>
        <w:t>a</w:t>
      </w:r>
      <w:r>
        <w:rPr>
          <w:rFonts w:ascii="Arial" w:hAnsi="Arial"/>
        </w:rPr>
        <w:t xml:space="preserve"> </w:t>
      </w:r>
      <w:r w:rsidR="005254E8">
        <w:rPr>
          <w:rFonts w:ascii="Arial" w:hAnsi="Arial"/>
        </w:rPr>
        <w:t>Ata de Registro de Preços</w:t>
      </w:r>
      <w:r>
        <w:rPr>
          <w:rFonts w:ascii="Arial" w:hAnsi="Arial"/>
        </w:rPr>
        <w:t xml:space="preserve"> e aplique </w:t>
      </w:r>
      <w:r w:rsidR="00050326">
        <w:rPr>
          <w:rFonts w:ascii="Arial" w:hAnsi="Arial"/>
        </w:rPr>
        <w:t>outras</w:t>
      </w:r>
      <w:r>
        <w:rPr>
          <w:rFonts w:ascii="Arial" w:hAnsi="Arial"/>
        </w:rPr>
        <w:t xml:space="preserve"> sanções previstas </w:t>
      </w:r>
      <w:r w:rsidR="00050326">
        <w:rPr>
          <w:rFonts w:ascii="Arial" w:hAnsi="Arial"/>
        </w:rPr>
        <w:t xml:space="preserve">em </w:t>
      </w:r>
      <w:r>
        <w:rPr>
          <w:rFonts w:ascii="Arial" w:hAnsi="Arial"/>
        </w:rPr>
        <w:t>Lei</w:t>
      </w:r>
      <w:r w:rsidR="00050326">
        <w:rPr>
          <w:rFonts w:ascii="Arial" w:hAnsi="Arial"/>
        </w:rPr>
        <w:t>.</w:t>
      </w:r>
    </w:p>
    <w:p w:rsidR="004A2A31" w:rsidRDefault="004A2A31" w:rsidP="004A2A31">
      <w:pPr>
        <w:widowControl w:val="0"/>
        <w:spacing w:before="120" w:line="240" w:lineRule="exact"/>
        <w:ind w:right="-23"/>
        <w:jc w:val="both"/>
        <w:rPr>
          <w:rFonts w:ascii="Arial" w:hAnsi="Arial"/>
        </w:rPr>
      </w:pPr>
      <w:r>
        <w:rPr>
          <w:rFonts w:ascii="Arial" w:hAnsi="Arial"/>
          <w:b/>
        </w:rPr>
        <w:t xml:space="preserve">Parágrafo Terceiro: </w:t>
      </w:r>
      <w:r>
        <w:rPr>
          <w:rFonts w:ascii="Arial" w:hAnsi="Arial"/>
        </w:rPr>
        <w:t>A multa, aplicada após regular processo administrativo, será descontada da garantia da CONTRATADA faltosa.</w:t>
      </w:r>
    </w:p>
    <w:p w:rsidR="004A2A31" w:rsidRDefault="004A2A31" w:rsidP="004A2A31">
      <w:pPr>
        <w:widowControl w:val="0"/>
        <w:spacing w:before="120" w:line="240" w:lineRule="exact"/>
        <w:ind w:right="-23"/>
        <w:jc w:val="both"/>
        <w:rPr>
          <w:rFonts w:ascii="Arial" w:hAnsi="Arial"/>
        </w:rPr>
      </w:pPr>
      <w:r>
        <w:rPr>
          <w:rFonts w:ascii="Arial" w:hAnsi="Arial"/>
          <w:b/>
        </w:rPr>
        <w:t>Parágrafo</w:t>
      </w:r>
      <w:r>
        <w:rPr>
          <w:rFonts w:ascii="Arial" w:hAnsi="Arial"/>
        </w:rPr>
        <w:t xml:space="preserve"> </w:t>
      </w:r>
      <w:r>
        <w:rPr>
          <w:rFonts w:ascii="Arial" w:hAnsi="Arial"/>
          <w:b/>
        </w:rPr>
        <w:t>Quarto:</w:t>
      </w:r>
      <w:r>
        <w:rPr>
          <w:rFonts w:ascii="Arial" w:hAnsi="Arial"/>
        </w:rPr>
        <w:t xml:space="preserve"> Se o valor da multa exceder ao da garantia prestada, além da perda desta, a CONTRATADA responderá pela sua diferença, que será descontada dos pagamentos eventualmente devidos pela Administração ou, ainda, se for o caso, cobrada judicialmente.</w:t>
      </w:r>
    </w:p>
    <w:p w:rsidR="004A2A31" w:rsidRDefault="004A2A31" w:rsidP="004A2A31">
      <w:pPr>
        <w:widowControl w:val="0"/>
        <w:spacing w:before="120" w:line="240" w:lineRule="exact"/>
        <w:ind w:right="-23"/>
        <w:jc w:val="both"/>
        <w:rPr>
          <w:rFonts w:ascii="Arial" w:hAnsi="Arial"/>
        </w:rPr>
      </w:pPr>
      <w:r>
        <w:rPr>
          <w:rFonts w:ascii="Arial" w:hAnsi="Arial"/>
          <w:b/>
        </w:rPr>
        <w:t>Parágrafo Quinto:</w:t>
      </w:r>
      <w:r>
        <w:rPr>
          <w:rFonts w:ascii="Arial" w:hAnsi="Arial"/>
        </w:rPr>
        <w:t xml:space="preserve"> Não tendo sido prestada garantia, à Administração se reserva o direito de descontar diretamente do pagamento devido à CONTRATADA o valor de qualquer multa porventura imposta.</w:t>
      </w:r>
    </w:p>
    <w:p w:rsidR="004A2A31" w:rsidRDefault="004A2A31" w:rsidP="004A2A31">
      <w:pPr>
        <w:widowControl w:val="0"/>
        <w:spacing w:before="120" w:line="240" w:lineRule="exact"/>
        <w:ind w:right="-23"/>
        <w:jc w:val="both"/>
        <w:rPr>
          <w:rFonts w:ascii="Arial" w:hAnsi="Arial"/>
        </w:rPr>
      </w:pPr>
      <w:r>
        <w:rPr>
          <w:rFonts w:ascii="Arial" w:hAnsi="Arial"/>
          <w:b/>
        </w:rPr>
        <w:t>Parágrafo Sexto:</w:t>
      </w:r>
      <w:r>
        <w:rPr>
          <w:rFonts w:ascii="Arial" w:hAnsi="Arial"/>
        </w:rPr>
        <w:t xml:space="preserve"> As multas previstas nesta cláusula não têm caráter compensatório e o seu pagamento não eximirá a CONTRATADA da responsabilidade por perdas e danos decorrentes das infrações cometidas.</w:t>
      </w:r>
    </w:p>
    <w:p w:rsidR="004A2A31" w:rsidRDefault="004A2A31" w:rsidP="004A2A31">
      <w:pPr>
        <w:spacing w:before="120"/>
        <w:jc w:val="both"/>
        <w:rPr>
          <w:rFonts w:ascii="Arial" w:hAnsi="Arial"/>
        </w:rPr>
      </w:pPr>
      <w:r>
        <w:rPr>
          <w:rFonts w:ascii="Arial" w:hAnsi="Arial"/>
          <w:b/>
        </w:rPr>
        <w:t xml:space="preserve">Parágrafo </w:t>
      </w:r>
      <w:r w:rsidR="00176971">
        <w:rPr>
          <w:rFonts w:ascii="Arial" w:hAnsi="Arial"/>
          <w:b/>
        </w:rPr>
        <w:t>S</w:t>
      </w:r>
      <w:r>
        <w:rPr>
          <w:rFonts w:ascii="Arial" w:hAnsi="Arial"/>
          <w:b/>
        </w:rPr>
        <w:t>é</w:t>
      </w:r>
      <w:r w:rsidR="00176971">
        <w:rPr>
          <w:rFonts w:ascii="Arial" w:hAnsi="Arial"/>
          <w:b/>
        </w:rPr>
        <w:t>t</w:t>
      </w:r>
      <w:r>
        <w:rPr>
          <w:rFonts w:ascii="Arial" w:hAnsi="Arial"/>
          <w:b/>
        </w:rPr>
        <w:t>imo:</w:t>
      </w:r>
      <w:r>
        <w:rPr>
          <w:rFonts w:ascii="Arial" w:hAnsi="Arial"/>
        </w:rPr>
        <w:t xml:space="preserve"> Qualquer multa imputada e não paga no prazo concedido pela </w:t>
      </w:r>
      <w:r w:rsidR="00176971">
        <w:rPr>
          <w:rFonts w:ascii="Arial" w:hAnsi="Arial"/>
          <w:snapToGrid w:val="0"/>
        </w:rPr>
        <w:t>PREFEITURA</w:t>
      </w:r>
      <w:r>
        <w:rPr>
          <w:rFonts w:ascii="Arial" w:hAnsi="Arial"/>
        </w:rPr>
        <w:t>, será corrigida pelo IGP-M ou outro índice que porventura venha a substituí-lo.</w:t>
      </w:r>
    </w:p>
    <w:p w:rsidR="004A2A31" w:rsidRPr="00242C02" w:rsidRDefault="004A2A31" w:rsidP="004A2A31">
      <w:pPr>
        <w:pStyle w:val="Normal1"/>
        <w:spacing w:before="240"/>
        <w:rPr>
          <w:b/>
          <w:sz w:val="22"/>
          <w:u w:val="single"/>
        </w:rPr>
      </w:pPr>
      <w:r w:rsidRPr="00242C02">
        <w:rPr>
          <w:b/>
          <w:sz w:val="22"/>
          <w:u w:val="single"/>
        </w:rPr>
        <w:t xml:space="preserve">CLÁUSULA DÉCIMA </w:t>
      </w:r>
      <w:r w:rsidR="005254E8">
        <w:rPr>
          <w:b/>
          <w:sz w:val="22"/>
          <w:u w:val="single"/>
        </w:rPr>
        <w:t xml:space="preserve">QUINTA </w:t>
      </w:r>
      <w:r w:rsidRPr="00242C02">
        <w:rPr>
          <w:b/>
          <w:sz w:val="22"/>
          <w:u w:val="single"/>
        </w:rPr>
        <w:t>– FISCALIZAÇÃO E ACOMPANHAMENTO</w:t>
      </w:r>
    </w:p>
    <w:p w:rsidR="004A2A31" w:rsidRPr="00242C02" w:rsidRDefault="004A2A31" w:rsidP="004A2A31">
      <w:pPr>
        <w:spacing w:before="100"/>
        <w:jc w:val="both"/>
        <w:rPr>
          <w:rFonts w:ascii="Arial" w:hAnsi="Arial"/>
          <w:snapToGrid w:val="0"/>
        </w:rPr>
      </w:pPr>
      <w:r w:rsidRPr="00242C02">
        <w:rPr>
          <w:rFonts w:ascii="Arial" w:hAnsi="Arial"/>
          <w:snapToGrid w:val="0"/>
        </w:rPr>
        <w:t>A fiscalização e o acompanhamento da execução d</w:t>
      </w:r>
      <w:r w:rsidR="00714132">
        <w:rPr>
          <w:rFonts w:ascii="Arial" w:hAnsi="Arial"/>
          <w:snapToGrid w:val="0"/>
        </w:rPr>
        <w:t>a</w:t>
      </w:r>
      <w:r w:rsidRPr="00242C02">
        <w:rPr>
          <w:rFonts w:ascii="Arial" w:hAnsi="Arial"/>
          <w:snapToGrid w:val="0"/>
        </w:rPr>
        <w:t xml:space="preserve"> </w:t>
      </w:r>
      <w:r w:rsidR="00714132">
        <w:rPr>
          <w:rFonts w:ascii="Arial" w:hAnsi="Arial"/>
          <w:snapToGrid w:val="0"/>
        </w:rPr>
        <w:t>Ata de Registro de Preços</w:t>
      </w:r>
      <w:r w:rsidRPr="00242C02">
        <w:rPr>
          <w:rFonts w:ascii="Arial" w:hAnsi="Arial"/>
          <w:snapToGrid w:val="0"/>
        </w:rPr>
        <w:t xml:space="preserve">, objeto deste instrumento, ficarão a cargo da </w:t>
      </w:r>
      <w:r w:rsidR="00242C02">
        <w:rPr>
          <w:rFonts w:ascii="Arial" w:hAnsi="Arial"/>
          <w:snapToGrid w:val="0"/>
        </w:rPr>
        <w:t>SECRETARIA MUNICIPAL DE ADMINISTRAÇÃO</w:t>
      </w:r>
      <w:r w:rsidRPr="00242C02">
        <w:rPr>
          <w:rFonts w:ascii="Arial" w:hAnsi="Arial"/>
          <w:snapToGrid w:val="0"/>
        </w:rPr>
        <w:t xml:space="preserve">, na pessoa dos </w:t>
      </w:r>
      <w:r w:rsidR="00714132">
        <w:rPr>
          <w:rFonts w:ascii="Arial" w:hAnsi="Arial"/>
          <w:snapToGrid w:val="0"/>
        </w:rPr>
        <w:t xml:space="preserve">Sr. Francisco Airton (Diretor do Departamento de Compras) </w:t>
      </w:r>
      <w:r w:rsidRPr="00242C02">
        <w:rPr>
          <w:rFonts w:ascii="Arial" w:hAnsi="Arial"/>
          <w:snapToGrid w:val="0"/>
        </w:rPr>
        <w:t xml:space="preserve">a quem compete verificar se a CONTRATADA está executando corretamente a prestação dos serviços, de acordo com o </w:t>
      </w:r>
      <w:r w:rsidR="005254E8">
        <w:rPr>
          <w:rFonts w:ascii="Arial" w:hAnsi="Arial"/>
          <w:snapToGrid w:val="0"/>
        </w:rPr>
        <w:t xml:space="preserve">Ata de Registro de Preços </w:t>
      </w:r>
      <w:r w:rsidRPr="00242C02">
        <w:rPr>
          <w:rFonts w:ascii="Arial" w:hAnsi="Arial"/>
          <w:snapToGrid w:val="0"/>
        </w:rPr>
        <w:t xml:space="preserve"> e aos demais documentos que o integram</w:t>
      </w:r>
      <w:r w:rsidR="00242C02">
        <w:rPr>
          <w:rFonts w:ascii="Arial" w:hAnsi="Arial"/>
          <w:snapToGrid w:val="0"/>
        </w:rPr>
        <w:t>.</w:t>
      </w:r>
    </w:p>
    <w:p w:rsidR="004A2A31" w:rsidRDefault="004A2A31" w:rsidP="004A2A31">
      <w:pPr>
        <w:spacing w:before="100"/>
        <w:jc w:val="both"/>
        <w:rPr>
          <w:rFonts w:ascii="Arial" w:hAnsi="Arial"/>
          <w:snapToGrid w:val="0"/>
        </w:rPr>
      </w:pPr>
      <w:r>
        <w:rPr>
          <w:rFonts w:ascii="Arial" w:hAnsi="Arial"/>
          <w:b/>
        </w:rPr>
        <w:t>Parágrafo Primeiro:</w:t>
      </w:r>
      <w:r>
        <w:rPr>
          <w:rFonts w:ascii="Arial" w:hAnsi="Arial"/>
        </w:rPr>
        <w:t xml:space="preserve"> </w:t>
      </w:r>
      <w:r>
        <w:rPr>
          <w:rFonts w:ascii="Arial" w:hAnsi="Arial"/>
          <w:snapToGrid w:val="0"/>
        </w:rPr>
        <w:t>Dentre as competências do</w:t>
      </w:r>
      <w:r w:rsidR="00242C02">
        <w:rPr>
          <w:rFonts w:ascii="Arial" w:hAnsi="Arial"/>
          <w:snapToGrid w:val="0"/>
        </w:rPr>
        <w:t>s</w:t>
      </w:r>
      <w:r>
        <w:rPr>
          <w:rFonts w:ascii="Arial" w:hAnsi="Arial"/>
          <w:snapToGrid w:val="0"/>
        </w:rPr>
        <w:t xml:space="preserve"> servidor</w:t>
      </w:r>
      <w:r w:rsidR="00242C02">
        <w:rPr>
          <w:rFonts w:ascii="Arial" w:hAnsi="Arial"/>
          <w:snapToGrid w:val="0"/>
        </w:rPr>
        <w:t>es</w:t>
      </w:r>
      <w:r>
        <w:rPr>
          <w:rFonts w:ascii="Arial" w:hAnsi="Arial"/>
          <w:snapToGrid w:val="0"/>
        </w:rPr>
        <w:t xml:space="preserve"> designado</w:t>
      </w:r>
      <w:r w:rsidR="00242C02">
        <w:rPr>
          <w:rFonts w:ascii="Arial" w:hAnsi="Arial"/>
          <w:snapToGrid w:val="0"/>
        </w:rPr>
        <w:t>s</w:t>
      </w:r>
      <w:r>
        <w:rPr>
          <w:rFonts w:ascii="Arial" w:hAnsi="Arial"/>
          <w:snapToGrid w:val="0"/>
        </w:rPr>
        <w:t xml:space="preserve"> para a fiscalização dos serviços, caberá:</w:t>
      </w:r>
    </w:p>
    <w:p w:rsidR="004A2A31" w:rsidRDefault="004A2A31" w:rsidP="004A2A31">
      <w:pPr>
        <w:spacing w:before="100"/>
        <w:jc w:val="both"/>
        <w:rPr>
          <w:rFonts w:ascii="Arial" w:hAnsi="Arial"/>
          <w:snapToGrid w:val="0"/>
        </w:rPr>
      </w:pPr>
      <w:r>
        <w:rPr>
          <w:rFonts w:ascii="Arial" w:hAnsi="Arial"/>
        </w:rPr>
        <w:t>a)</w:t>
      </w:r>
      <w:r>
        <w:rPr>
          <w:rFonts w:ascii="Arial" w:hAnsi="Arial"/>
          <w:b/>
        </w:rPr>
        <w:t xml:space="preserve"> </w:t>
      </w:r>
      <w:r>
        <w:rPr>
          <w:rFonts w:ascii="Arial" w:hAnsi="Arial"/>
          <w:snapToGrid w:val="0"/>
        </w:rPr>
        <w:t>verificar, junto à CONTRATADA e seu preposto, se estão tomando todas as providências necessárias para o bom andamento dos serviços;</w:t>
      </w:r>
    </w:p>
    <w:p w:rsidR="004A2A31" w:rsidRDefault="004A2A31" w:rsidP="004A2A31">
      <w:pPr>
        <w:spacing w:before="100"/>
        <w:jc w:val="both"/>
        <w:rPr>
          <w:rFonts w:ascii="Arial" w:hAnsi="Arial"/>
          <w:snapToGrid w:val="0"/>
        </w:rPr>
      </w:pPr>
      <w:r>
        <w:rPr>
          <w:rFonts w:ascii="Arial" w:hAnsi="Arial"/>
          <w:snapToGrid w:val="0"/>
        </w:rPr>
        <w:t>b) emitir pareceres em todos os atos da CO</w:t>
      </w:r>
      <w:r w:rsidR="002B7250">
        <w:rPr>
          <w:rFonts w:ascii="Arial" w:hAnsi="Arial"/>
          <w:snapToGrid w:val="0"/>
        </w:rPr>
        <w:t>NTRATADA relativos à execução da</w:t>
      </w:r>
      <w:r>
        <w:rPr>
          <w:rFonts w:ascii="Arial" w:hAnsi="Arial"/>
          <w:snapToGrid w:val="0"/>
        </w:rPr>
        <w:t xml:space="preserve"> </w:t>
      </w:r>
      <w:r w:rsidR="005254E8">
        <w:rPr>
          <w:rFonts w:ascii="Arial" w:hAnsi="Arial"/>
          <w:snapToGrid w:val="0"/>
        </w:rPr>
        <w:t>Ata de Registro de Preços</w:t>
      </w:r>
      <w:r>
        <w:rPr>
          <w:rFonts w:ascii="Arial" w:hAnsi="Arial"/>
          <w:snapToGrid w:val="0"/>
        </w:rPr>
        <w:t>, em especial na aplicação de sanções, alterações, prorrogações e rescisão d</w:t>
      </w:r>
      <w:r w:rsidR="002B7250">
        <w:rPr>
          <w:rFonts w:ascii="Arial" w:hAnsi="Arial"/>
          <w:snapToGrid w:val="0"/>
        </w:rPr>
        <w:t>a</w:t>
      </w:r>
      <w:r>
        <w:rPr>
          <w:rFonts w:ascii="Arial" w:hAnsi="Arial"/>
          <w:snapToGrid w:val="0"/>
        </w:rPr>
        <w:t xml:space="preserve"> </w:t>
      </w:r>
      <w:r w:rsidR="005254E8">
        <w:rPr>
          <w:rFonts w:ascii="Arial" w:hAnsi="Arial"/>
          <w:snapToGrid w:val="0"/>
        </w:rPr>
        <w:t>Ata de Registro de Preços</w:t>
      </w:r>
      <w:r>
        <w:rPr>
          <w:rFonts w:ascii="Arial" w:hAnsi="Arial"/>
          <w:snapToGrid w:val="0"/>
        </w:rPr>
        <w:t>;</w:t>
      </w:r>
    </w:p>
    <w:p w:rsidR="004A2A31" w:rsidRDefault="004A2A31" w:rsidP="004A2A31">
      <w:pPr>
        <w:spacing w:before="100"/>
        <w:jc w:val="both"/>
        <w:rPr>
          <w:rFonts w:ascii="Arial" w:hAnsi="Arial"/>
          <w:snapToGrid w:val="0"/>
        </w:rPr>
      </w:pPr>
      <w:r>
        <w:rPr>
          <w:rFonts w:ascii="Arial" w:hAnsi="Arial"/>
          <w:snapToGrid w:val="0"/>
        </w:rPr>
        <w:t>c) realizar testes de direção e funcionamento do veículo de maneira a verificar o seu correto funcionamento, no ato do recebimento.</w:t>
      </w:r>
    </w:p>
    <w:p w:rsidR="004A2A31" w:rsidRDefault="004A2A31" w:rsidP="004A2A31">
      <w:pPr>
        <w:spacing w:before="100"/>
        <w:jc w:val="both"/>
        <w:rPr>
          <w:rFonts w:ascii="Arial" w:hAnsi="Arial"/>
          <w:snapToGrid w:val="0"/>
        </w:rPr>
      </w:pPr>
      <w:r>
        <w:rPr>
          <w:rFonts w:ascii="Arial" w:hAnsi="Arial"/>
          <w:b/>
        </w:rPr>
        <w:t>Parágrafo Segundo:</w:t>
      </w:r>
      <w:r>
        <w:rPr>
          <w:rFonts w:ascii="Arial" w:hAnsi="Arial"/>
        </w:rPr>
        <w:t xml:space="preserve"> </w:t>
      </w:r>
      <w:r>
        <w:rPr>
          <w:rFonts w:ascii="Arial" w:hAnsi="Arial"/>
          <w:snapToGrid w:val="0"/>
        </w:rPr>
        <w:t xml:space="preserve">Não obstante a CONTRATADA seja a única e exclusiva responsável pela execução de todos os serviços, reserva-se à </w:t>
      </w:r>
      <w:r w:rsidR="00242C02">
        <w:rPr>
          <w:rFonts w:ascii="Arial" w:hAnsi="Arial"/>
          <w:snapToGrid w:val="0"/>
        </w:rPr>
        <w:t>PREFEITURA</w:t>
      </w:r>
      <w:r>
        <w:rPr>
          <w:rFonts w:ascii="Arial" w:hAnsi="Arial"/>
          <w:snapToGrid w:val="0"/>
        </w:rPr>
        <w:t xml:space="preserve"> o direito de, sem qualquer forma de restrição à plenitude dessa responsabilidade, exercer a mais ampla e completa fiscalização sobre os serviços.</w:t>
      </w:r>
    </w:p>
    <w:p w:rsidR="004A2A31" w:rsidRDefault="004A2A31" w:rsidP="004A2A31">
      <w:pPr>
        <w:spacing w:before="100"/>
        <w:jc w:val="both"/>
        <w:rPr>
          <w:spacing w:val="-3"/>
          <w:u w:val="single"/>
        </w:rPr>
      </w:pPr>
      <w:r>
        <w:rPr>
          <w:rFonts w:ascii="Arial" w:hAnsi="Arial"/>
          <w:b/>
        </w:rPr>
        <w:t>Parágrafo Terceiro:</w:t>
      </w:r>
      <w:r>
        <w:rPr>
          <w:rFonts w:ascii="Arial" w:hAnsi="Arial"/>
        </w:rPr>
        <w:t xml:space="preserve"> Cabe à CONTRATADA atender prontamente a quaisquer exigências da fiscalização inerente ao objeto d</w:t>
      </w:r>
      <w:r w:rsidR="002B7250">
        <w:rPr>
          <w:rFonts w:ascii="Arial" w:hAnsi="Arial"/>
        </w:rPr>
        <w:t>a</w:t>
      </w:r>
      <w:r>
        <w:rPr>
          <w:rFonts w:ascii="Arial" w:hAnsi="Arial"/>
        </w:rPr>
        <w:t xml:space="preserve"> </w:t>
      </w:r>
      <w:r w:rsidR="005254E8">
        <w:rPr>
          <w:rFonts w:ascii="Arial" w:hAnsi="Arial"/>
        </w:rPr>
        <w:t>Ata de Registro de Preços</w:t>
      </w:r>
      <w:r>
        <w:rPr>
          <w:rFonts w:ascii="Arial" w:hAnsi="Arial"/>
        </w:rPr>
        <w:t xml:space="preserve">, sem que disso decorra qualquer ônus para a </w:t>
      </w:r>
      <w:r w:rsidR="00242C02">
        <w:rPr>
          <w:rFonts w:ascii="Arial" w:hAnsi="Arial"/>
          <w:snapToGrid w:val="0"/>
        </w:rPr>
        <w:t>PREFEITURA</w:t>
      </w:r>
      <w:r>
        <w:rPr>
          <w:rFonts w:ascii="Arial" w:hAnsi="Arial"/>
        </w:rPr>
        <w:t xml:space="preserve">, não implicando a atividade da fiscalização em qualquer exclusão ou redução da responsabilidade da empresa CONTRATADA, inclusive perante terceiros, por qualquer irregularidade e, na ocorrência desta, tampouco a </w:t>
      </w:r>
      <w:r w:rsidR="005530BA">
        <w:rPr>
          <w:rFonts w:ascii="Arial" w:hAnsi="Arial"/>
        </w:rPr>
        <w:t>corresponsabilidade</w:t>
      </w:r>
      <w:r>
        <w:rPr>
          <w:rFonts w:ascii="Arial" w:hAnsi="Arial"/>
        </w:rPr>
        <w:t xml:space="preserve"> da </w:t>
      </w:r>
      <w:r w:rsidR="00242C02">
        <w:rPr>
          <w:rFonts w:ascii="Arial" w:hAnsi="Arial"/>
          <w:snapToGrid w:val="0"/>
        </w:rPr>
        <w:t>PREFEITURA</w:t>
      </w:r>
      <w:r>
        <w:rPr>
          <w:rFonts w:ascii="Arial" w:hAnsi="Arial"/>
        </w:rPr>
        <w:t xml:space="preserve"> ou de seus agentes e prepostos.</w:t>
      </w:r>
    </w:p>
    <w:p w:rsidR="004A2A31" w:rsidRPr="00242C02" w:rsidRDefault="004A2A31" w:rsidP="00242C02">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rPr>
          <w:rFonts w:cs="Arial"/>
          <w:spacing w:val="-3"/>
          <w:sz w:val="22"/>
          <w:szCs w:val="22"/>
          <w:u w:val="single"/>
        </w:rPr>
      </w:pPr>
      <w:r w:rsidRPr="00242C02">
        <w:rPr>
          <w:rFonts w:cs="Arial"/>
          <w:spacing w:val="-3"/>
          <w:sz w:val="22"/>
          <w:szCs w:val="22"/>
          <w:u w:val="single"/>
        </w:rPr>
        <w:t xml:space="preserve">CLÁUSULA DÉCIMA </w:t>
      </w:r>
      <w:r w:rsidR="00A92E28">
        <w:rPr>
          <w:rFonts w:cs="Arial"/>
          <w:spacing w:val="-3"/>
          <w:sz w:val="22"/>
          <w:szCs w:val="22"/>
          <w:u w:val="single"/>
        </w:rPr>
        <w:t>S</w:t>
      </w:r>
      <w:r w:rsidR="005254E8">
        <w:rPr>
          <w:rFonts w:cs="Arial"/>
          <w:spacing w:val="-3"/>
          <w:sz w:val="22"/>
          <w:szCs w:val="22"/>
          <w:u w:val="single"/>
        </w:rPr>
        <w:t>EXTA</w:t>
      </w:r>
      <w:r w:rsidRPr="00242C02">
        <w:rPr>
          <w:rFonts w:cs="Arial"/>
          <w:spacing w:val="-3"/>
          <w:sz w:val="22"/>
          <w:szCs w:val="22"/>
          <w:u w:val="single"/>
        </w:rPr>
        <w:t xml:space="preserve"> - VIGÊNCIA</w:t>
      </w:r>
    </w:p>
    <w:p w:rsidR="004A2A31" w:rsidRPr="00242C02" w:rsidRDefault="004A2A31" w:rsidP="00242C02">
      <w:pPr>
        <w:pStyle w:val="Corpodetexto"/>
        <w:spacing w:before="120"/>
        <w:jc w:val="both"/>
        <w:rPr>
          <w:rFonts w:ascii="Arial" w:hAnsi="Arial" w:cs="Arial"/>
          <w:sz w:val="22"/>
          <w:szCs w:val="22"/>
        </w:rPr>
      </w:pPr>
      <w:r w:rsidRPr="00242C02">
        <w:rPr>
          <w:rFonts w:ascii="Arial" w:hAnsi="Arial" w:cs="Arial"/>
          <w:sz w:val="22"/>
          <w:szCs w:val="22"/>
        </w:rPr>
        <w:t xml:space="preserve">O prazo de vigência do presente </w:t>
      </w:r>
      <w:r w:rsidR="00D83086">
        <w:rPr>
          <w:rFonts w:ascii="Arial" w:hAnsi="Arial" w:cs="Arial"/>
          <w:sz w:val="22"/>
          <w:szCs w:val="22"/>
        </w:rPr>
        <w:t>instrumento é até 30</w:t>
      </w:r>
      <w:r w:rsidR="005530BA">
        <w:rPr>
          <w:rFonts w:ascii="Arial" w:hAnsi="Arial" w:cs="Arial"/>
          <w:sz w:val="22"/>
          <w:szCs w:val="22"/>
        </w:rPr>
        <w:t xml:space="preserve"> de dezembro de 2016</w:t>
      </w:r>
      <w:r w:rsidR="00D83086">
        <w:rPr>
          <w:rFonts w:ascii="Arial" w:hAnsi="Arial" w:cs="Arial"/>
          <w:sz w:val="22"/>
          <w:szCs w:val="22"/>
        </w:rPr>
        <w:t>, contados da assinatura</w:t>
      </w:r>
      <w:r w:rsidRPr="00242C02">
        <w:rPr>
          <w:rFonts w:ascii="Arial" w:hAnsi="Arial" w:cs="Arial"/>
          <w:sz w:val="22"/>
          <w:szCs w:val="22"/>
        </w:rPr>
        <w:t>.</w:t>
      </w:r>
    </w:p>
    <w:p w:rsidR="004A2A31" w:rsidRPr="00242C02" w:rsidRDefault="004A2A31" w:rsidP="00242C02">
      <w:pPr>
        <w:pStyle w:val="Ttulo1"/>
        <w:tabs>
          <w:tab w:val="left" w:pos="288"/>
          <w:tab w:val="left" w:pos="1008"/>
          <w:tab w:val="left" w:pos="1728"/>
          <w:tab w:val="left" w:pos="2448"/>
          <w:tab w:val="left" w:pos="3168"/>
          <w:tab w:val="left" w:pos="3888"/>
          <w:tab w:val="left" w:pos="4608"/>
          <w:tab w:val="left" w:pos="5328"/>
          <w:tab w:val="left" w:pos="6048"/>
          <w:tab w:val="left" w:pos="6768"/>
        </w:tabs>
        <w:spacing w:before="120" w:after="60"/>
        <w:rPr>
          <w:rFonts w:cs="Arial"/>
          <w:sz w:val="22"/>
          <w:szCs w:val="22"/>
          <w:u w:val="single"/>
        </w:rPr>
      </w:pPr>
      <w:r w:rsidRPr="00242C02">
        <w:rPr>
          <w:rFonts w:cs="Arial"/>
          <w:spacing w:val="-3"/>
          <w:sz w:val="22"/>
          <w:szCs w:val="22"/>
          <w:u w:val="single"/>
        </w:rPr>
        <w:lastRenderedPageBreak/>
        <w:t xml:space="preserve">CLÁUSULA DÉCIMA </w:t>
      </w:r>
      <w:r w:rsidR="005254E8">
        <w:rPr>
          <w:rFonts w:cs="Arial"/>
          <w:spacing w:val="-3"/>
          <w:sz w:val="22"/>
          <w:szCs w:val="22"/>
          <w:u w:val="single"/>
        </w:rPr>
        <w:t>SÉTIMA</w:t>
      </w:r>
      <w:r w:rsidRPr="00242C02">
        <w:rPr>
          <w:rFonts w:cs="Arial"/>
          <w:spacing w:val="-3"/>
          <w:sz w:val="22"/>
          <w:szCs w:val="22"/>
          <w:u w:val="single"/>
        </w:rPr>
        <w:t xml:space="preserve"> - RESCISÃO</w:t>
      </w:r>
    </w:p>
    <w:p w:rsidR="00927755" w:rsidRDefault="002B7250" w:rsidP="00242C02">
      <w:pPr>
        <w:pStyle w:val="Normal1"/>
        <w:spacing w:before="60"/>
        <w:rPr>
          <w:rFonts w:cs="Arial"/>
          <w:sz w:val="22"/>
          <w:szCs w:val="22"/>
        </w:rPr>
      </w:pPr>
      <w:r>
        <w:rPr>
          <w:rFonts w:cs="Arial"/>
          <w:sz w:val="22"/>
          <w:szCs w:val="22"/>
        </w:rPr>
        <w:t>A</w:t>
      </w:r>
      <w:r w:rsidR="004A2A31" w:rsidRPr="00242C02">
        <w:rPr>
          <w:rFonts w:cs="Arial"/>
          <w:sz w:val="22"/>
          <w:szCs w:val="22"/>
        </w:rPr>
        <w:t xml:space="preserve"> presente </w:t>
      </w:r>
      <w:r w:rsidR="005254E8">
        <w:rPr>
          <w:rFonts w:cs="Arial"/>
          <w:sz w:val="22"/>
          <w:szCs w:val="22"/>
        </w:rPr>
        <w:t>Ata de Registro de Preços</w:t>
      </w:r>
      <w:r w:rsidR="004A2A31" w:rsidRPr="00242C02">
        <w:rPr>
          <w:rFonts w:cs="Arial"/>
          <w:sz w:val="22"/>
          <w:szCs w:val="22"/>
        </w:rPr>
        <w:t xml:space="preserve"> poderá ser rescindido </w:t>
      </w:r>
      <w:r w:rsidR="00242C02" w:rsidRPr="00242C02">
        <w:rPr>
          <w:rFonts w:cs="Arial"/>
          <w:sz w:val="22"/>
          <w:szCs w:val="22"/>
        </w:rPr>
        <w:t xml:space="preserve">por inexecução total ou parcial </w:t>
      </w:r>
      <w:r w:rsidR="00927755">
        <w:rPr>
          <w:rFonts w:cs="Arial"/>
          <w:sz w:val="22"/>
          <w:szCs w:val="22"/>
        </w:rPr>
        <w:t>de acordo com as disposições contidas na Lei 8.666/93.</w:t>
      </w:r>
    </w:p>
    <w:p w:rsidR="004A2A31" w:rsidRDefault="004A2A31" w:rsidP="004A2A31">
      <w:pPr>
        <w:pStyle w:val="Ttulo7"/>
        <w:spacing w:before="120"/>
        <w:rPr>
          <w:caps w:val="0"/>
        </w:rPr>
      </w:pPr>
      <w:r>
        <w:rPr>
          <w:caps w:val="0"/>
        </w:rPr>
        <w:t xml:space="preserve">CLÁUSULA </w:t>
      </w:r>
      <w:r w:rsidR="00D83086">
        <w:rPr>
          <w:caps w:val="0"/>
        </w:rPr>
        <w:t xml:space="preserve">DÉCIMA </w:t>
      </w:r>
      <w:r w:rsidR="005254E8">
        <w:rPr>
          <w:caps w:val="0"/>
        </w:rPr>
        <w:t>OITAVA</w:t>
      </w:r>
      <w:r>
        <w:rPr>
          <w:caps w:val="0"/>
        </w:rPr>
        <w:t xml:space="preserve"> – LEGISLAÇÃO APLICÁVEL</w:t>
      </w:r>
    </w:p>
    <w:p w:rsidR="00A92E28" w:rsidRDefault="004A2A31" w:rsidP="004A2A31">
      <w:pPr>
        <w:pStyle w:val="Normal1"/>
        <w:spacing w:before="120"/>
        <w:rPr>
          <w:sz w:val="22"/>
        </w:rPr>
      </w:pPr>
      <w:r>
        <w:rPr>
          <w:sz w:val="22"/>
        </w:rPr>
        <w:t xml:space="preserve">O presente </w:t>
      </w:r>
      <w:r w:rsidR="005254E8">
        <w:rPr>
          <w:sz w:val="22"/>
        </w:rPr>
        <w:t xml:space="preserve">Ata de Registro de Preços </w:t>
      </w:r>
      <w:r>
        <w:rPr>
          <w:sz w:val="22"/>
        </w:rPr>
        <w:t xml:space="preserve"> reger-se-á pelas disposições expressas nas Leis nº 10.520/02 e n</w:t>
      </w:r>
      <w:r>
        <w:rPr>
          <w:sz w:val="22"/>
          <w:vertAlign w:val="superscript"/>
        </w:rPr>
        <w:t>o</w:t>
      </w:r>
      <w:r>
        <w:rPr>
          <w:sz w:val="22"/>
        </w:rPr>
        <w:t xml:space="preserve"> 8.666/93, pelos princípios de direito público</w:t>
      </w:r>
      <w:r w:rsidR="00A92E28">
        <w:rPr>
          <w:sz w:val="22"/>
        </w:rPr>
        <w:t>.</w:t>
      </w:r>
    </w:p>
    <w:p w:rsidR="004A2A31" w:rsidRPr="00927755" w:rsidRDefault="004A2A31" w:rsidP="00927755">
      <w:pPr>
        <w:pStyle w:val="Corpodetexto"/>
        <w:spacing w:before="120"/>
        <w:jc w:val="both"/>
        <w:rPr>
          <w:rFonts w:ascii="Arial" w:hAnsi="Arial" w:cs="Arial"/>
          <w:sz w:val="22"/>
          <w:szCs w:val="22"/>
        </w:rPr>
      </w:pPr>
      <w:r w:rsidRPr="00927755">
        <w:rPr>
          <w:rFonts w:ascii="Arial" w:hAnsi="Arial" w:cs="Arial"/>
          <w:b/>
          <w:sz w:val="22"/>
          <w:szCs w:val="22"/>
        </w:rPr>
        <w:t>Parágrafo Único:</w:t>
      </w:r>
      <w:r w:rsidR="002B7250">
        <w:rPr>
          <w:rFonts w:ascii="Arial" w:hAnsi="Arial" w:cs="Arial"/>
          <w:sz w:val="22"/>
          <w:szCs w:val="22"/>
        </w:rPr>
        <w:t xml:space="preserve"> Os casos omissos nesta</w:t>
      </w:r>
      <w:r w:rsidRPr="00927755">
        <w:rPr>
          <w:rFonts w:ascii="Arial" w:hAnsi="Arial" w:cs="Arial"/>
          <w:sz w:val="22"/>
          <w:szCs w:val="22"/>
        </w:rPr>
        <w:t xml:space="preserve"> </w:t>
      </w:r>
      <w:r w:rsidR="005254E8">
        <w:rPr>
          <w:rFonts w:ascii="Arial" w:hAnsi="Arial" w:cs="Arial"/>
          <w:sz w:val="22"/>
          <w:szCs w:val="22"/>
        </w:rPr>
        <w:t>Ata de Registro de Preços</w:t>
      </w:r>
      <w:r w:rsidRPr="00927755">
        <w:rPr>
          <w:rFonts w:ascii="Arial" w:hAnsi="Arial" w:cs="Arial"/>
          <w:sz w:val="22"/>
          <w:szCs w:val="22"/>
        </w:rPr>
        <w:t xml:space="preserve"> serão resolvidos aplicando-se os preceitos legais referidos no </w:t>
      </w:r>
      <w:r w:rsidRPr="00927755">
        <w:rPr>
          <w:rFonts w:ascii="Arial" w:hAnsi="Arial" w:cs="Arial"/>
          <w:i/>
          <w:sz w:val="22"/>
          <w:szCs w:val="22"/>
        </w:rPr>
        <w:t>caput</w:t>
      </w:r>
      <w:r w:rsidRPr="00927755">
        <w:rPr>
          <w:rFonts w:ascii="Arial" w:hAnsi="Arial" w:cs="Arial"/>
          <w:sz w:val="22"/>
          <w:szCs w:val="22"/>
        </w:rPr>
        <w:t xml:space="preserve"> desta Cláusula, na doutrina e jurisprudência aplicáveis à espécie. </w:t>
      </w:r>
    </w:p>
    <w:p w:rsidR="004A2A31" w:rsidRPr="00927755" w:rsidRDefault="004A2A31" w:rsidP="00927755">
      <w:pPr>
        <w:pStyle w:val="Ttulo7"/>
        <w:spacing w:before="120"/>
        <w:rPr>
          <w:rFonts w:cs="Arial"/>
          <w:caps w:val="0"/>
          <w:szCs w:val="22"/>
        </w:rPr>
      </w:pPr>
      <w:r w:rsidRPr="00927755">
        <w:rPr>
          <w:rFonts w:cs="Arial"/>
          <w:caps w:val="0"/>
          <w:szCs w:val="22"/>
        </w:rPr>
        <w:t xml:space="preserve">CLÁUSULA </w:t>
      </w:r>
      <w:r w:rsidR="005254E8">
        <w:rPr>
          <w:rFonts w:cs="Arial"/>
          <w:caps w:val="0"/>
          <w:szCs w:val="22"/>
        </w:rPr>
        <w:t>D</w:t>
      </w:r>
      <w:r w:rsidR="005254E8">
        <w:rPr>
          <w:caps w:val="0"/>
        </w:rPr>
        <w:t>É</w:t>
      </w:r>
      <w:r w:rsidR="005254E8">
        <w:rPr>
          <w:rFonts w:cs="Arial"/>
          <w:caps w:val="0"/>
          <w:szCs w:val="22"/>
        </w:rPr>
        <w:t>CIMA NONA</w:t>
      </w:r>
      <w:r w:rsidRPr="00927755">
        <w:rPr>
          <w:rFonts w:cs="Arial"/>
          <w:caps w:val="0"/>
          <w:szCs w:val="22"/>
        </w:rPr>
        <w:t xml:space="preserve"> - FORO</w:t>
      </w:r>
    </w:p>
    <w:p w:rsidR="004A2A31" w:rsidRDefault="004A2A31" w:rsidP="00927755">
      <w:pPr>
        <w:pStyle w:val="Corpodetexto"/>
        <w:spacing w:before="120" w:after="60"/>
        <w:jc w:val="both"/>
        <w:rPr>
          <w:rFonts w:ascii="Arial" w:hAnsi="Arial" w:cs="Arial"/>
          <w:sz w:val="22"/>
          <w:szCs w:val="22"/>
        </w:rPr>
      </w:pPr>
      <w:r w:rsidRPr="00927755">
        <w:rPr>
          <w:rFonts w:ascii="Arial" w:hAnsi="Arial" w:cs="Arial"/>
          <w:sz w:val="22"/>
          <w:szCs w:val="22"/>
        </w:rPr>
        <w:t>Fica eleito o Foro da Comarca d</w:t>
      </w:r>
      <w:r w:rsidR="00927755">
        <w:rPr>
          <w:rFonts w:ascii="Arial" w:hAnsi="Arial" w:cs="Arial"/>
          <w:sz w:val="22"/>
          <w:szCs w:val="22"/>
        </w:rPr>
        <w:t>e Mundo Novo - MS</w:t>
      </w:r>
      <w:r w:rsidRPr="00927755">
        <w:rPr>
          <w:rFonts w:ascii="Arial" w:hAnsi="Arial" w:cs="Arial"/>
          <w:sz w:val="22"/>
          <w:szCs w:val="22"/>
        </w:rPr>
        <w:t>, para dirim</w:t>
      </w:r>
      <w:r w:rsidR="002B7250">
        <w:rPr>
          <w:rFonts w:ascii="Arial" w:hAnsi="Arial" w:cs="Arial"/>
          <w:sz w:val="22"/>
          <w:szCs w:val="22"/>
        </w:rPr>
        <w:t>ir quaisquer dúvidas oriundas da</w:t>
      </w:r>
      <w:r w:rsidRPr="00927755">
        <w:rPr>
          <w:rFonts w:ascii="Arial" w:hAnsi="Arial" w:cs="Arial"/>
          <w:sz w:val="22"/>
          <w:szCs w:val="22"/>
        </w:rPr>
        <w:t xml:space="preserve"> presente </w:t>
      </w:r>
      <w:r w:rsidR="002B7250">
        <w:rPr>
          <w:rFonts w:ascii="Arial" w:hAnsi="Arial" w:cs="Arial"/>
          <w:sz w:val="22"/>
          <w:szCs w:val="22"/>
        </w:rPr>
        <w:t>Ata de Registro de Preços</w:t>
      </w:r>
      <w:r w:rsidRPr="00927755">
        <w:rPr>
          <w:rFonts w:ascii="Arial" w:hAnsi="Arial" w:cs="Arial"/>
          <w:sz w:val="22"/>
          <w:szCs w:val="22"/>
        </w:rPr>
        <w:t>, renunciando as partes a qualquer outro que tenham ou venham a ter, por mais privilegiado que seja.</w:t>
      </w:r>
    </w:p>
    <w:p w:rsidR="004A2A31" w:rsidRDefault="004A2A31" w:rsidP="00AC286C">
      <w:pPr>
        <w:pStyle w:val="Corpodetexto2"/>
        <w:spacing w:before="120" w:after="60" w:line="240" w:lineRule="auto"/>
        <w:ind w:right="-23"/>
        <w:jc w:val="both"/>
        <w:rPr>
          <w:rFonts w:ascii="Arial" w:hAnsi="Arial" w:cs="Arial"/>
          <w:szCs w:val="22"/>
        </w:rPr>
      </w:pPr>
      <w:r w:rsidRPr="00927755">
        <w:rPr>
          <w:rFonts w:ascii="Arial" w:hAnsi="Arial" w:cs="Arial"/>
          <w:szCs w:val="22"/>
        </w:rPr>
        <w:t>E por estarem justas e contratadas, as partes assinam o presente instrumento contratual, por si e seus sucessores, em três 03 (vias) de igual teor e forma, para um só efeito legal, na presença das testemunhas abaixo.</w:t>
      </w:r>
    </w:p>
    <w:p w:rsidR="00AC286C" w:rsidRDefault="00AC286C" w:rsidP="00AC286C">
      <w:pPr>
        <w:pStyle w:val="Corpodetexto2"/>
        <w:spacing w:before="120" w:after="60" w:line="240" w:lineRule="auto"/>
        <w:ind w:right="-23"/>
        <w:jc w:val="both"/>
        <w:rPr>
          <w:rFonts w:ascii="Arial" w:hAnsi="Arial" w:cs="Arial"/>
          <w:szCs w:val="22"/>
        </w:rPr>
      </w:pPr>
    </w:p>
    <w:p w:rsidR="00AC286C" w:rsidRPr="00927755" w:rsidRDefault="00AC286C" w:rsidP="00AC286C">
      <w:pPr>
        <w:pStyle w:val="Corpodetexto2"/>
        <w:spacing w:before="120" w:after="60" w:line="240" w:lineRule="auto"/>
        <w:ind w:right="-23"/>
        <w:jc w:val="both"/>
        <w:rPr>
          <w:rFonts w:ascii="Arial" w:hAnsi="Arial" w:cs="Arial"/>
          <w:szCs w:val="22"/>
        </w:rPr>
      </w:pPr>
    </w:p>
    <w:p w:rsidR="004A2A31" w:rsidRDefault="00927755" w:rsidP="004A2A31">
      <w:pPr>
        <w:pStyle w:val="Normal1"/>
        <w:rPr>
          <w:sz w:val="22"/>
        </w:rPr>
      </w:pPr>
      <w:r>
        <w:rPr>
          <w:sz w:val="22"/>
        </w:rPr>
        <w:t xml:space="preserve">Mundo Novo – MS, _____/________de </w:t>
      </w:r>
      <w:r w:rsidR="002A0C76">
        <w:rPr>
          <w:sz w:val="22"/>
        </w:rPr>
        <w:t>2016</w:t>
      </w:r>
      <w:r w:rsidR="004A2A31">
        <w:rPr>
          <w:sz w:val="22"/>
        </w:rPr>
        <w:t>.</w:t>
      </w:r>
    </w:p>
    <w:p w:rsidR="00927755" w:rsidRDefault="00927755" w:rsidP="004A2A31">
      <w:pPr>
        <w:pStyle w:val="Normal1"/>
        <w:rPr>
          <w:sz w:val="22"/>
        </w:rPr>
      </w:pPr>
    </w:p>
    <w:p w:rsidR="00927755" w:rsidRDefault="00927755" w:rsidP="004A2A31">
      <w:pPr>
        <w:pStyle w:val="Normal1"/>
        <w:rPr>
          <w:sz w:val="22"/>
        </w:rPr>
      </w:pPr>
    </w:p>
    <w:p w:rsidR="00AC286C" w:rsidRDefault="00AC286C" w:rsidP="004A2A31">
      <w:pPr>
        <w:pStyle w:val="Normal1"/>
        <w:rPr>
          <w:sz w:val="22"/>
        </w:rPr>
      </w:pPr>
    </w:p>
    <w:p w:rsidR="00AC286C" w:rsidRDefault="00AC286C" w:rsidP="004A2A31">
      <w:pPr>
        <w:pStyle w:val="Normal1"/>
        <w:rPr>
          <w:sz w:val="22"/>
        </w:rPr>
      </w:pPr>
    </w:p>
    <w:p w:rsidR="004A2A31" w:rsidRDefault="00927755" w:rsidP="004A2A31">
      <w:pPr>
        <w:pStyle w:val="Normal1"/>
        <w:spacing w:before="120"/>
        <w:rPr>
          <w:sz w:val="22"/>
        </w:rPr>
      </w:pPr>
      <w:r>
        <w:rPr>
          <w:sz w:val="22"/>
        </w:rPr>
        <w:t>____________________________________              ___________________</w:t>
      </w:r>
    </w:p>
    <w:tbl>
      <w:tblPr>
        <w:tblW w:w="0" w:type="auto"/>
        <w:tblLayout w:type="fixed"/>
        <w:tblCellMar>
          <w:left w:w="70" w:type="dxa"/>
          <w:right w:w="70" w:type="dxa"/>
        </w:tblCellMar>
        <w:tblLook w:val="0000" w:firstRow="0" w:lastRow="0" w:firstColumn="0" w:lastColumn="0" w:noHBand="0" w:noVBand="0"/>
      </w:tblPr>
      <w:tblGrid>
        <w:gridCol w:w="5032"/>
        <w:gridCol w:w="160"/>
        <w:gridCol w:w="4376"/>
      </w:tblGrid>
      <w:tr w:rsidR="004A2A31" w:rsidTr="00FD5B6C">
        <w:tc>
          <w:tcPr>
            <w:tcW w:w="5032" w:type="dxa"/>
          </w:tcPr>
          <w:p w:rsidR="004A2A31" w:rsidRDefault="004A2A31" w:rsidP="00927755">
            <w:pPr>
              <w:pStyle w:val="Normal1"/>
              <w:rPr>
                <w:b/>
                <w:sz w:val="22"/>
              </w:rPr>
            </w:pPr>
            <w:r>
              <w:rPr>
                <w:b/>
                <w:sz w:val="22"/>
              </w:rPr>
              <w:t>PEL</w:t>
            </w:r>
            <w:r w:rsidR="00927755">
              <w:rPr>
                <w:b/>
                <w:sz w:val="22"/>
              </w:rPr>
              <w:t>O MUNICÍPIO DE MUNDO NOVO-MS</w:t>
            </w:r>
          </w:p>
        </w:tc>
        <w:tc>
          <w:tcPr>
            <w:tcW w:w="160" w:type="dxa"/>
          </w:tcPr>
          <w:p w:rsidR="004A2A31" w:rsidRDefault="004A2A31" w:rsidP="00FD5B6C">
            <w:pPr>
              <w:pStyle w:val="Normal1"/>
              <w:rPr>
                <w:sz w:val="22"/>
              </w:rPr>
            </w:pPr>
          </w:p>
        </w:tc>
        <w:tc>
          <w:tcPr>
            <w:tcW w:w="4376" w:type="dxa"/>
          </w:tcPr>
          <w:p w:rsidR="004A2A31" w:rsidRDefault="004A2A31" w:rsidP="00FD5B6C">
            <w:pPr>
              <w:pStyle w:val="Normal1"/>
              <w:rPr>
                <w:b/>
                <w:sz w:val="22"/>
              </w:rPr>
            </w:pPr>
            <w:r>
              <w:rPr>
                <w:b/>
                <w:sz w:val="22"/>
              </w:rPr>
              <w:t>PELA CONTRATADA</w:t>
            </w:r>
          </w:p>
        </w:tc>
      </w:tr>
    </w:tbl>
    <w:p w:rsidR="004A2A31" w:rsidRDefault="004A2A31" w:rsidP="004A2A31">
      <w:pPr>
        <w:pStyle w:val="Normal1"/>
        <w:spacing w:before="60"/>
        <w:jc w:val="center"/>
      </w:pPr>
    </w:p>
    <w:p w:rsidR="004A2A31" w:rsidRPr="00017925" w:rsidRDefault="004A2A31" w:rsidP="004A2A31">
      <w:pPr>
        <w:tabs>
          <w:tab w:val="left" w:pos="288"/>
          <w:tab w:val="left" w:pos="1008"/>
          <w:tab w:val="left" w:pos="1728"/>
          <w:tab w:val="left" w:pos="2448"/>
          <w:tab w:val="left" w:pos="3168"/>
          <w:tab w:val="left" w:pos="3888"/>
          <w:tab w:val="left" w:pos="4608"/>
          <w:tab w:val="left" w:pos="5328"/>
          <w:tab w:val="left" w:pos="6048"/>
          <w:tab w:val="left" w:pos="6768"/>
        </w:tabs>
        <w:spacing w:before="60" w:after="60"/>
        <w:jc w:val="center"/>
        <w:rPr>
          <w:rFonts w:ascii="Arial" w:hAnsi="Arial"/>
          <w:b/>
          <w:u w:val="single"/>
        </w:rPr>
      </w:pPr>
      <w:r>
        <w:br w:type="page"/>
      </w:r>
      <w:r w:rsidRPr="00017925">
        <w:rPr>
          <w:rFonts w:ascii="Arial" w:hAnsi="Arial"/>
          <w:b/>
          <w:u w:val="single"/>
        </w:rPr>
        <w:lastRenderedPageBreak/>
        <w:t xml:space="preserve">PREGÃO Nº </w:t>
      </w:r>
      <w:r w:rsidR="002A0C76">
        <w:rPr>
          <w:rFonts w:ascii="Arial" w:hAnsi="Arial"/>
          <w:b/>
          <w:u w:val="single"/>
        </w:rPr>
        <w:t>039</w:t>
      </w:r>
      <w:r w:rsidRPr="00017925">
        <w:rPr>
          <w:rFonts w:ascii="Arial" w:hAnsi="Arial"/>
          <w:b/>
          <w:u w:val="single"/>
        </w:rPr>
        <w:t>/</w:t>
      </w:r>
      <w:r w:rsidR="002A0C76">
        <w:rPr>
          <w:rFonts w:ascii="Arial" w:hAnsi="Arial"/>
          <w:b/>
          <w:u w:val="single"/>
        </w:rPr>
        <w:t>2016</w:t>
      </w:r>
    </w:p>
    <w:p w:rsidR="004A2A31" w:rsidRDefault="004A2A31" w:rsidP="004A2A31">
      <w:pPr>
        <w:pStyle w:val="Normal1"/>
        <w:spacing w:before="60"/>
        <w:jc w:val="center"/>
        <w:rPr>
          <w:b/>
          <w:sz w:val="22"/>
          <w:u w:val="single"/>
        </w:rPr>
      </w:pPr>
      <w:r>
        <w:rPr>
          <w:b/>
          <w:sz w:val="22"/>
          <w:u w:val="single"/>
        </w:rPr>
        <w:t>ANEXO VII</w:t>
      </w:r>
    </w:p>
    <w:p w:rsidR="004A2A31" w:rsidRDefault="004A2A31" w:rsidP="004A2A31">
      <w:pPr>
        <w:pStyle w:val="Normal1"/>
        <w:spacing w:before="60"/>
        <w:jc w:val="center"/>
        <w:rPr>
          <w:b/>
          <w:sz w:val="22"/>
          <w:u w:val="single"/>
        </w:rPr>
      </w:pPr>
    </w:p>
    <w:p w:rsidR="004A2A31" w:rsidRDefault="004A2A31" w:rsidP="004A2A31">
      <w:pPr>
        <w:pStyle w:val="Normal1"/>
        <w:spacing w:before="60"/>
        <w:jc w:val="center"/>
        <w:rPr>
          <w:b/>
          <w:sz w:val="22"/>
          <w:u w:val="single"/>
        </w:rPr>
      </w:pPr>
      <w:r>
        <w:rPr>
          <w:b/>
          <w:sz w:val="22"/>
          <w:u w:val="single"/>
        </w:rPr>
        <w:t>MODELO DE PLANILHA DE ORÇAMENTO (serviço e peças/acessórios)</w:t>
      </w:r>
    </w:p>
    <w:p w:rsidR="004A2A31" w:rsidRDefault="004A2A31" w:rsidP="004A2A31">
      <w:pPr>
        <w:pStyle w:val="Normal1"/>
        <w:spacing w:before="60"/>
        <w:jc w:val="center"/>
        <w:rPr>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5"/>
      </w:tblGrid>
      <w:tr w:rsidR="004A2A31" w:rsidTr="00FD5B6C">
        <w:tc>
          <w:tcPr>
            <w:tcW w:w="9495" w:type="dxa"/>
          </w:tcPr>
          <w:p w:rsidR="004A2A31" w:rsidRDefault="004A2A31" w:rsidP="00FD5B6C">
            <w:pPr>
              <w:pStyle w:val="Normal1"/>
              <w:spacing w:before="60"/>
              <w:jc w:val="left"/>
              <w:rPr>
                <w:sz w:val="20"/>
              </w:rPr>
            </w:pPr>
            <w:r>
              <w:rPr>
                <w:sz w:val="20"/>
              </w:rPr>
              <w:t>Razão Social da Empresa</w:t>
            </w:r>
            <w:r w:rsidR="003F41C7">
              <w:rPr>
                <w:sz w:val="20"/>
              </w:rPr>
              <w:t xml:space="preserve">:                                                    </w:t>
            </w:r>
            <w:r>
              <w:rPr>
                <w:sz w:val="20"/>
              </w:rPr>
              <w:t xml:space="preserve">                                   Orçamento nº </w:t>
            </w:r>
          </w:p>
          <w:p w:rsidR="004A2A31" w:rsidRDefault="004A2A31" w:rsidP="00FD5B6C">
            <w:pPr>
              <w:pStyle w:val="Normal1"/>
              <w:spacing w:before="60"/>
              <w:jc w:val="left"/>
              <w:rPr>
                <w:sz w:val="20"/>
              </w:rPr>
            </w:pPr>
            <w:r>
              <w:rPr>
                <w:sz w:val="20"/>
              </w:rPr>
              <w:t>Endereço:</w:t>
            </w:r>
          </w:p>
          <w:p w:rsidR="004A2A31" w:rsidRDefault="004A2A31" w:rsidP="00FD5B6C">
            <w:pPr>
              <w:pStyle w:val="Normal1"/>
              <w:spacing w:before="60"/>
              <w:jc w:val="left"/>
              <w:rPr>
                <w:sz w:val="20"/>
              </w:rPr>
            </w:pPr>
            <w:r>
              <w:rPr>
                <w:sz w:val="20"/>
              </w:rPr>
              <w:t>Telefone:</w:t>
            </w:r>
          </w:p>
          <w:p w:rsidR="004A2A31" w:rsidRDefault="004A2A31" w:rsidP="00FD5B6C">
            <w:pPr>
              <w:pStyle w:val="Normal1"/>
              <w:spacing w:before="60"/>
              <w:jc w:val="left"/>
              <w:rPr>
                <w:sz w:val="20"/>
              </w:rPr>
            </w:pPr>
            <w:r>
              <w:rPr>
                <w:sz w:val="20"/>
              </w:rPr>
              <w:t>CNPJ/MF:</w:t>
            </w:r>
          </w:p>
          <w:p w:rsidR="004A2A31" w:rsidRDefault="004A2A31" w:rsidP="00FD5B6C">
            <w:pPr>
              <w:pStyle w:val="Normal1"/>
              <w:spacing w:before="60"/>
              <w:jc w:val="left"/>
              <w:rPr>
                <w:sz w:val="20"/>
              </w:rPr>
            </w:pPr>
            <w:r>
              <w:rPr>
                <w:sz w:val="20"/>
              </w:rPr>
              <w:t>Inscrição Estadual:</w:t>
            </w:r>
          </w:p>
        </w:tc>
      </w:tr>
    </w:tbl>
    <w:p w:rsidR="004A2A31" w:rsidRDefault="004A2A31" w:rsidP="004A2A31">
      <w:pPr>
        <w:pStyle w:val="Normal1"/>
        <w:jc w:val="center"/>
      </w:pPr>
    </w:p>
    <w:p w:rsidR="004A2A31" w:rsidRDefault="004A2A31" w:rsidP="004A2A31">
      <w:pPr>
        <w:pStyle w:val="Normal1"/>
        <w:spacing w:before="60"/>
        <w:jc w:val="left"/>
        <w:rPr>
          <w:sz w:val="20"/>
        </w:rPr>
      </w:pPr>
      <w:r>
        <w:rPr>
          <w:sz w:val="20"/>
        </w:rPr>
        <w:t xml:space="preserve">Cliente: </w:t>
      </w:r>
      <w:r w:rsidR="00927755">
        <w:rPr>
          <w:sz w:val="20"/>
        </w:rPr>
        <w:t>PREFEITURA MUNICIPAL DE MUNDO NOVO-MS</w:t>
      </w:r>
      <w:r>
        <w:rPr>
          <w:sz w:val="20"/>
        </w:rPr>
        <w:t xml:space="preserve">      </w:t>
      </w:r>
      <w:r w:rsidR="005254E8">
        <w:rPr>
          <w:sz w:val="20"/>
        </w:rPr>
        <w:t xml:space="preserve">Ata de Registro de Preços </w:t>
      </w:r>
      <w:r>
        <w:rPr>
          <w:sz w:val="20"/>
        </w:rPr>
        <w:t xml:space="preserve"> nº:</w:t>
      </w:r>
    </w:p>
    <w:p w:rsidR="004A2A31" w:rsidRDefault="004A2A31" w:rsidP="004A2A31">
      <w:pPr>
        <w:pStyle w:val="Normal1"/>
        <w:spacing w:before="60"/>
        <w:jc w:val="left"/>
        <w:rPr>
          <w:sz w:val="20"/>
        </w:rPr>
      </w:pPr>
      <w:r>
        <w:rPr>
          <w:sz w:val="20"/>
        </w:rPr>
        <w:t xml:space="preserve">Endereço: </w:t>
      </w:r>
      <w:r w:rsidR="00927755">
        <w:rPr>
          <w:sz w:val="20"/>
        </w:rPr>
        <w:t>Av. Campo Grande, 200, Bairro Berneck</w:t>
      </w:r>
      <w:r>
        <w:rPr>
          <w:sz w:val="20"/>
        </w:rPr>
        <w:t xml:space="preserve"> – </w:t>
      </w:r>
      <w:r w:rsidR="00927755">
        <w:rPr>
          <w:sz w:val="20"/>
        </w:rPr>
        <w:t>Mundo Novo - MS</w:t>
      </w:r>
      <w:r>
        <w:rPr>
          <w:sz w:val="20"/>
        </w:rPr>
        <w:t xml:space="preserve"> – Tel. (</w:t>
      </w:r>
      <w:r w:rsidR="00927755">
        <w:rPr>
          <w:sz w:val="20"/>
        </w:rPr>
        <w:t>67</w:t>
      </w:r>
      <w:r>
        <w:rPr>
          <w:sz w:val="20"/>
        </w:rPr>
        <w:t>)3</w:t>
      </w:r>
      <w:r w:rsidR="00927755">
        <w:rPr>
          <w:sz w:val="20"/>
        </w:rPr>
        <w:t>474</w:t>
      </w:r>
      <w:r>
        <w:rPr>
          <w:sz w:val="20"/>
        </w:rPr>
        <w:t>-</w:t>
      </w:r>
      <w:r w:rsidR="00927755">
        <w:rPr>
          <w:sz w:val="20"/>
        </w:rPr>
        <w:t>1144</w:t>
      </w:r>
    </w:p>
    <w:p w:rsidR="004A2A31" w:rsidRDefault="004A2A31" w:rsidP="004A2A31">
      <w:pPr>
        <w:pStyle w:val="Normal1"/>
        <w:spacing w:before="60"/>
        <w:jc w:val="left"/>
      </w:pPr>
      <w:r>
        <w:rPr>
          <w:sz w:val="20"/>
        </w:rPr>
        <w:t>Contato</w:t>
      </w:r>
      <w: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7"/>
        <w:gridCol w:w="3165"/>
        <w:gridCol w:w="3165"/>
      </w:tblGrid>
      <w:tr w:rsidR="004A2A31" w:rsidTr="00FD5B6C">
        <w:tc>
          <w:tcPr>
            <w:tcW w:w="9567" w:type="dxa"/>
            <w:gridSpan w:val="3"/>
          </w:tcPr>
          <w:p w:rsidR="004A2A31" w:rsidRDefault="004A2A31" w:rsidP="00FD5B6C">
            <w:pPr>
              <w:pStyle w:val="Normal1"/>
              <w:spacing w:before="60"/>
              <w:jc w:val="center"/>
              <w:rPr>
                <w:sz w:val="20"/>
              </w:rPr>
            </w:pPr>
            <w:r>
              <w:rPr>
                <w:sz w:val="20"/>
              </w:rPr>
              <w:t>DADOS DO VEÍCULO</w:t>
            </w:r>
          </w:p>
        </w:tc>
      </w:tr>
      <w:tr w:rsidR="004A2A31" w:rsidTr="00FD5B6C">
        <w:tc>
          <w:tcPr>
            <w:tcW w:w="3237" w:type="dxa"/>
          </w:tcPr>
          <w:p w:rsidR="004A2A31" w:rsidRDefault="004A2A31" w:rsidP="00FD5B6C">
            <w:pPr>
              <w:pStyle w:val="Normal1"/>
              <w:spacing w:before="60"/>
              <w:jc w:val="left"/>
              <w:rPr>
                <w:sz w:val="20"/>
              </w:rPr>
            </w:pPr>
            <w:r>
              <w:rPr>
                <w:sz w:val="20"/>
              </w:rPr>
              <w:t>Placa:</w:t>
            </w:r>
          </w:p>
          <w:p w:rsidR="004A2A31" w:rsidRDefault="004A2A31" w:rsidP="00FD5B6C">
            <w:pPr>
              <w:pStyle w:val="Normal1"/>
              <w:spacing w:before="60"/>
              <w:jc w:val="left"/>
              <w:rPr>
                <w:sz w:val="20"/>
              </w:rPr>
            </w:pPr>
            <w:r>
              <w:rPr>
                <w:sz w:val="20"/>
              </w:rPr>
              <w:t>Marca:</w:t>
            </w:r>
          </w:p>
          <w:p w:rsidR="004A2A31" w:rsidRDefault="004A2A31" w:rsidP="00FD5B6C">
            <w:pPr>
              <w:pStyle w:val="Normal1"/>
              <w:spacing w:before="60"/>
              <w:jc w:val="left"/>
              <w:rPr>
                <w:sz w:val="20"/>
              </w:rPr>
            </w:pPr>
            <w:r>
              <w:rPr>
                <w:sz w:val="20"/>
              </w:rPr>
              <w:t>Ano:</w:t>
            </w:r>
          </w:p>
          <w:p w:rsidR="004A2A31" w:rsidRDefault="004A2A31" w:rsidP="00FD5B6C">
            <w:pPr>
              <w:pStyle w:val="Normal1"/>
              <w:spacing w:before="60"/>
              <w:jc w:val="left"/>
              <w:rPr>
                <w:sz w:val="20"/>
              </w:rPr>
            </w:pPr>
            <w:r>
              <w:rPr>
                <w:sz w:val="20"/>
              </w:rPr>
              <w:t>Motor:</w:t>
            </w:r>
          </w:p>
          <w:p w:rsidR="004A2A31" w:rsidRDefault="004A2A31" w:rsidP="00FD5B6C">
            <w:pPr>
              <w:pStyle w:val="Normal1"/>
              <w:spacing w:before="60"/>
              <w:jc w:val="left"/>
              <w:rPr>
                <w:sz w:val="20"/>
              </w:rPr>
            </w:pPr>
            <w:r>
              <w:rPr>
                <w:sz w:val="20"/>
              </w:rPr>
              <w:t>Portas:</w:t>
            </w:r>
          </w:p>
          <w:p w:rsidR="004A2A31" w:rsidRDefault="004A2A31" w:rsidP="00FD5B6C">
            <w:pPr>
              <w:pStyle w:val="Normal1"/>
              <w:spacing w:before="60"/>
              <w:jc w:val="left"/>
              <w:rPr>
                <w:sz w:val="20"/>
              </w:rPr>
            </w:pPr>
            <w:r>
              <w:rPr>
                <w:sz w:val="20"/>
              </w:rPr>
              <w:t>Câmbio:</w:t>
            </w:r>
          </w:p>
          <w:p w:rsidR="004A2A31" w:rsidRDefault="004A2A31" w:rsidP="00FD5B6C">
            <w:pPr>
              <w:pStyle w:val="Normal1"/>
              <w:spacing w:before="60"/>
              <w:jc w:val="left"/>
              <w:rPr>
                <w:sz w:val="20"/>
              </w:rPr>
            </w:pPr>
            <w:r>
              <w:rPr>
                <w:sz w:val="20"/>
              </w:rPr>
              <w:t>Macaco: S/N</w:t>
            </w:r>
          </w:p>
        </w:tc>
        <w:tc>
          <w:tcPr>
            <w:tcW w:w="3165" w:type="dxa"/>
          </w:tcPr>
          <w:p w:rsidR="004A2A31" w:rsidRDefault="004A2A31" w:rsidP="00FD5B6C">
            <w:pPr>
              <w:pStyle w:val="Normal1"/>
              <w:spacing w:before="60"/>
              <w:jc w:val="left"/>
              <w:rPr>
                <w:sz w:val="20"/>
              </w:rPr>
            </w:pPr>
            <w:r>
              <w:rPr>
                <w:sz w:val="20"/>
              </w:rPr>
              <w:t>Km:</w:t>
            </w:r>
          </w:p>
          <w:p w:rsidR="004A2A31" w:rsidRDefault="004A2A31" w:rsidP="00FD5B6C">
            <w:pPr>
              <w:pStyle w:val="Normal1"/>
              <w:spacing w:before="60"/>
              <w:jc w:val="left"/>
              <w:rPr>
                <w:sz w:val="20"/>
              </w:rPr>
            </w:pPr>
            <w:r>
              <w:rPr>
                <w:sz w:val="20"/>
              </w:rPr>
              <w:t>Modelo:</w:t>
            </w:r>
          </w:p>
          <w:p w:rsidR="004A2A31" w:rsidRDefault="004A2A31" w:rsidP="00FD5B6C">
            <w:pPr>
              <w:pStyle w:val="Normal1"/>
              <w:spacing w:before="60"/>
              <w:jc w:val="left"/>
              <w:rPr>
                <w:sz w:val="20"/>
              </w:rPr>
            </w:pPr>
            <w:r>
              <w:rPr>
                <w:sz w:val="20"/>
              </w:rPr>
              <w:t>Cilindros:</w:t>
            </w:r>
          </w:p>
          <w:p w:rsidR="004A2A31" w:rsidRDefault="004A2A31" w:rsidP="00FD5B6C">
            <w:pPr>
              <w:pStyle w:val="Normal1"/>
              <w:spacing w:before="60"/>
              <w:jc w:val="left"/>
              <w:rPr>
                <w:sz w:val="20"/>
              </w:rPr>
            </w:pPr>
            <w:r>
              <w:rPr>
                <w:sz w:val="20"/>
              </w:rPr>
              <w:t>ABS:S/N</w:t>
            </w:r>
          </w:p>
          <w:p w:rsidR="004A2A31" w:rsidRDefault="004A2A31" w:rsidP="00FD5B6C">
            <w:pPr>
              <w:pStyle w:val="Normal1"/>
              <w:spacing w:before="60"/>
              <w:jc w:val="left"/>
              <w:rPr>
                <w:sz w:val="20"/>
              </w:rPr>
            </w:pPr>
            <w:r>
              <w:rPr>
                <w:sz w:val="20"/>
              </w:rPr>
              <w:t>Direção:</w:t>
            </w:r>
          </w:p>
          <w:p w:rsidR="004A2A31" w:rsidRDefault="004A2A31" w:rsidP="00FD5B6C">
            <w:pPr>
              <w:pStyle w:val="Normal1"/>
              <w:spacing w:before="60"/>
              <w:jc w:val="left"/>
              <w:rPr>
                <w:sz w:val="20"/>
              </w:rPr>
            </w:pPr>
            <w:r>
              <w:rPr>
                <w:sz w:val="20"/>
              </w:rPr>
              <w:t>Chave de Roda: S/N</w:t>
            </w:r>
          </w:p>
          <w:p w:rsidR="004A2A31" w:rsidRDefault="004A2A31" w:rsidP="00FD5B6C">
            <w:pPr>
              <w:pStyle w:val="Normal1"/>
              <w:spacing w:before="60"/>
              <w:jc w:val="left"/>
              <w:rPr>
                <w:sz w:val="20"/>
              </w:rPr>
            </w:pPr>
            <w:r>
              <w:rPr>
                <w:sz w:val="20"/>
              </w:rPr>
              <w:t>Tanque:</w:t>
            </w:r>
          </w:p>
        </w:tc>
        <w:tc>
          <w:tcPr>
            <w:tcW w:w="3165" w:type="dxa"/>
          </w:tcPr>
          <w:p w:rsidR="004A2A31" w:rsidRDefault="004A2A31" w:rsidP="00FD5B6C">
            <w:pPr>
              <w:pStyle w:val="Normal1"/>
              <w:spacing w:before="60"/>
              <w:jc w:val="left"/>
              <w:rPr>
                <w:sz w:val="20"/>
              </w:rPr>
            </w:pPr>
            <w:r>
              <w:rPr>
                <w:sz w:val="20"/>
              </w:rPr>
              <w:t>Cor:</w:t>
            </w:r>
          </w:p>
          <w:p w:rsidR="004A2A31" w:rsidRDefault="004A2A31" w:rsidP="00FD5B6C">
            <w:pPr>
              <w:pStyle w:val="Normal1"/>
              <w:spacing w:before="60"/>
              <w:jc w:val="left"/>
              <w:rPr>
                <w:sz w:val="20"/>
              </w:rPr>
            </w:pPr>
            <w:r>
              <w:rPr>
                <w:sz w:val="20"/>
              </w:rPr>
              <w:t>Combustível:</w:t>
            </w:r>
          </w:p>
          <w:p w:rsidR="004A2A31" w:rsidRDefault="004A2A31" w:rsidP="00FD5B6C">
            <w:pPr>
              <w:pStyle w:val="Normal1"/>
              <w:spacing w:before="60"/>
              <w:jc w:val="left"/>
              <w:rPr>
                <w:sz w:val="20"/>
              </w:rPr>
            </w:pPr>
            <w:r>
              <w:rPr>
                <w:sz w:val="20"/>
              </w:rPr>
              <w:t>Chassi:</w:t>
            </w:r>
          </w:p>
          <w:p w:rsidR="004A2A31" w:rsidRDefault="004A2A31" w:rsidP="00FD5B6C">
            <w:pPr>
              <w:pStyle w:val="Normal1"/>
              <w:spacing w:before="60"/>
              <w:jc w:val="left"/>
              <w:rPr>
                <w:sz w:val="20"/>
              </w:rPr>
            </w:pPr>
            <w:r>
              <w:rPr>
                <w:sz w:val="20"/>
              </w:rPr>
              <w:t>Ar Condicionado:</w:t>
            </w:r>
          </w:p>
          <w:p w:rsidR="004A2A31" w:rsidRDefault="004A2A31" w:rsidP="00FD5B6C">
            <w:pPr>
              <w:pStyle w:val="Normal1"/>
              <w:spacing w:before="60"/>
              <w:jc w:val="left"/>
              <w:rPr>
                <w:sz w:val="20"/>
              </w:rPr>
            </w:pPr>
            <w:r>
              <w:rPr>
                <w:sz w:val="20"/>
              </w:rPr>
              <w:t>Triângulo: S/N</w:t>
            </w:r>
          </w:p>
          <w:p w:rsidR="004A2A31" w:rsidRDefault="004A2A31" w:rsidP="00FD5B6C">
            <w:pPr>
              <w:pStyle w:val="Normal1"/>
              <w:spacing w:before="60"/>
              <w:jc w:val="left"/>
              <w:rPr>
                <w:sz w:val="20"/>
              </w:rPr>
            </w:pPr>
            <w:r>
              <w:rPr>
                <w:sz w:val="20"/>
              </w:rPr>
              <w:t>Estepe: S/N</w:t>
            </w:r>
          </w:p>
          <w:p w:rsidR="004A2A31" w:rsidRDefault="004A2A31" w:rsidP="00FD5B6C">
            <w:pPr>
              <w:pStyle w:val="Normal1"/>
              <w:spacing w:before="60"/>
              <w:jc w:val="left"/>
              <w:rPr>
                <w:sz w:val="20"/>
              </w:rPr>
            </w:pPr>
            <w:r>
              <w:rPr>
                <w:sz w:val="20"/>
              </w:rPr>
              <w:t>Outros:</w:t>
            </w:r>
          </w:p>
        </w:tc>
      </w:tr>
    </w:tbl>
    <w:p w:rsidR="004A2A31" w:rsidRDefault="004A2A31" w:rsidP="004A2A31">
      <w:pPr>
        <w:pStyle w:val="Normal1"/>
        <w:spacing w:before="60"/>
        <w:jc w:val="left"/>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6"/>
        <w:gridCol w:w="1565"/>
        <w:gridCol w:w="850"/>
        <w:gridCol w:w="279"/>
        <w:gridCol w:w="714"/>
        <w:gridCol w:w="421"/>
        <w:gridCol w:w="632"/>
        <w:gridCol w:w="11"/>
        <w:gridCol w:w="659"/>
        <w:gridCol w:w="261"/>
        <w:gridCol w:w="1147"/>
        <w:gridCol w:w="841"/>
        <w:gridCol w:w="1061"/>
      </w:tblGrid>
      <w:tr w:rsidR="004A2A31" w:rsidTr="00FD5B6C">
        <w:tc>
          <w:tcPr>
            <w:tcW w:w="1135" w:type="dxa"/>
            <w:gridSpan w:val="2"/>
          </w:tcPr>
          <w:p w:rsidR="004A2A31" w:rsidRDefault="004A2A31" w:rsidP="00FD5B6C">
            <w:pPr>
              <w:pStyle w:val="Normal1"/>
              <w:spacing w:before="60"/>
              <w:jc w:val="left"/>
              <w:rPr>
                <w:sz w:val="20"/>
              </w:rPr>
            </w:pPr>
            <w:r>
              <w:rPr>
                <w:sz w:val="20"/>
              </w:rPr>
              <w:t>A</w:t>
            </w:r>
          </w:p>
        </w:tc>
        <w:tc>
          <w:tcPr>
            <w:tcW w:w="8431" w:type="dxa"/>
            <w:gridSpan w:val="12"/>
          </w:tcPr>
          <w:p w:rsidR="004A2A31" w:rsidRDefault="004A2A31" w:rsidP="00FD5B6C">
            <w:pPr>
              <w:pStyle w:val="Normal1"/>
              <w:spacing w:before="60"/>
              <w:jc w:val="left"/>
              <w:rPr>
                <w:sz w:val="20"/>
              </w:rPr>
            </w:pPr>
            <w:r>
              <w:rPr>
                <w:sz w:val="20"/>
              </w:rPr>
              <w:t>SERVIÇOS</w:t>
            </w:r>
          </w:p>
        </w:tc>
      </w:tr>
      <w:tr w:rsidR="004A2A31" w:rsidTr="00FD5B6C">
        <w:trPr>
          <w:trHeight w:val="395"/>
        </w:trPr>
        <w:tc>
          <w:tcPr>
            <w:tcW w:w="1135" w:type="dxa"/>
            <w:gridSpan w:val="2"/>
            <w:tcBorders>
              <w:bottom w:val="nil"/>
            </w:tcBorders>
          </w:tcPr>
          <w:p w:rsidR="004A2A31" w:rsidRDefault="004A2A31" w:rsidP="00FD5B6C">
            <w:pPr>
              <w:pStyle w:val="Normal1"/>
              <w:spacing w:before="60"/>
              <w:jc w:val="center"/>
              <w:rPr>
                <w:sz w:val="20"/>
              </w:rPr>
            </w:pPr>
            <w:r>
              <w:rPr>
                <w:sz w:val="20"/>
              </w:rPr>
              <w:t>Item</w:t>
            </w:r>
          </w:p>
        </w:tc>
        <w:tc>
          <w:tcPr>
            <w:tcW w:w="2693" w:type="dxa"/>
            <w:gridSpan w:val="3"/>
            <w:tcBorders>
              <w:bottom w:val="nil"/>
            </w:tcBorders>
          </w:tcPr>
          <w:p w:rsidR="004A2A31" w:rsidRDefault="004A2A31" w:rsidP="00FD5B6C">
            <w:pPr>
              <w:pStyle w:val="Normal1"/>
              <w:spacing w:before="60"/>
              <w:jc w:val="center"/>
              <w:rPr>
                <w:sz w:val="20"/>
              </w:rPr>
            </w:pPr>
            <w:r>
              <w:rPr>
                <w:sz w:val="20"/>
              </w:rPr>
              <w:t>Descrição</w:t>
            </w:r>
          </w:p>
        </w:tc>
        <w:tc>
          <w:tcPr>
            <w:tcW w:w="1134" w:type="dxa"/>
            <w:gridSpan w:val="2"/>
            <w:tcBorders>
              <w:bottom w:val="nil"/>
            </w:tcBorders>
          </w:tcPr>
          <w:p w:rsidR="004A2A31" w:rsidRDefault="004A2A31" w:rsidP="00FD5B6C">
            <w:pPr>
              <w:pStyle w:val="Normal1"/>
              <w:spacing w:before="60"/>
              <w:jc w:val="center"/>
              <w:rPr>
                <w:sz w:val="20"/>
              </w:rPr>
            </w:pPr>
            <w:r>
              <w:rPr>
                <w:sz w:val="20"/>
              </w:rPr>
              <w:t>Seção</w:t>
            </w:r>
          </w:p>
        </w:tc>
        <w:tc>
          <w:tcPr>
            <w:tcW w:w="2706" w:type="dxa"/>
            <w:gridSpan w:val="5"/>
            <w:tcBorders>
              <w:bottom w:val="single" w:sz="4" w:space="0" w:color="auto"/>
            </w:tcBorders>
          </w:tcPr>
          <w:p w:rsidR="004A2A31" w:rsidRDefault="004A2A31" w:rsidP="00FD5B6C">
            <w:pPr>
              <w:pStyle w:val="Normal1"/>
              <w:spacing w:before="60"/>
              <w:jc w:val="center"/>
              <w:rPr>
                <w:sz w:val="20"/>
              </w:rPr>
            </w:pPr>
            <w:r>
              <w:rPr>
                <w:sz w:val="20"/>
              </w:rPr>
              <w:t>Tempo de Serviço (h/h)</w:t>
            </w:r>
          </w:p>
        </w:tc>
        <w:tc>
          <w:tcPr>
            <w:tcW w:w="1899" w:type="dxa"/>
            <w:gridSpan w:val="2"/>
            <w:tcBorders>
              <w:bottom w:val="single" w:sz="4" w:space="0" w:color="auto"/>
            </w:tcBorders>
          </w:tcPr>
          <w:p w:rsidR="004A2A31" w:rsidRDefault="004A2A31" w:rsidP="00FD5B6C">
            <w:pPr>
              <w:pStyle w:val="Normal1"/>
              <w:spacing w:before="60"/>
              <w:jc w:val="center"/>
              <w:rPr>
                <w:sz w:val="20"/>
              </w:rPr>
            </w:pPr>
            <w:r>
              <w:rPr>
                <w:sz w:val="20"/>
              </w:rPr>
              <w:t>Valor</w:t>
            </w:r>
          </w:p>
        </w:tc>
      </w:tr>
      <w:tr w:rsidR="004A2A31" w:rsidTr="00FD5B6C">
        <w:trPr>
          <w:cantSplit/>
          <w:trHeight w:val="71"/>
        </w:trPr>
        <w:tc>
          <w:tcPr>
            <w:tcW w:w="1134" w:type="dxa"/>
            <w:gridSpan w:val="2"/>
            <w:tcBorders>
              <w:top w:val="nil"/>
            </w:tcBorders>
          </w:tcPr>
          <w:p w:rsidR="004A2A31" w:rsidRDefault="004A2A31" w:rsidP="00FD5B6C">
            <w:pPr>
              <w:pStyle w:val="Normal1"/>
              <w:spacing w:before="60"/>
              <w:jc w:val="left"/>
              <w:rPr>
                <w:sz w:val="20"/>
              </w:rPr>
            </w:pPr>
          </w:p>
        </w:tc>
        <w:tc>
          <w:tcPr>
            <w:tcW w:w="2694" w:type="dxa"/>
            <w:gridSpan w:val="3"/>
            <w:tcBorders>
              <w:top w:val="nil"/>
            </w:tcBorders>
          </w:tcPr>
          <w:p w:rsidR="004A2A31" w:rsidRDefault="004A2A31" w:rsidP="00FD5B6C">
            <w:pPr>
              <w:pStyle w:val="Normal1"/>
              <w:spacing w:before="60"/>
              <w:jc w:val="left"/>
              <w:rPr>
                <w:sz w:val="20"/>
              </w:rPr>
            </w:pPr>
          </w:p>
        </w:tc>
        <w:tc>
          <w:tcPr>
            <w:tcW w:w="1135" w:type="dxa"/>
            <w:gridSpan w:val="2"/>
            <w:tcBorders>
              <w:top w:val="nil"/>
            </w:tcBorders>
          </w:tcPr>
          <w:p w:rsidR="004A2A31" w:rsidRDefault="004A2A31" w:rsidP="00FD5B6C">
            <w:pPr>
              <w:pStyle w:val="Normal1"/>
              <w:spacing w:before="60"/>
              <w:jc w:val="left"/>
              <w:rPr>
                <w:sz w:val="20"/>
              </w:rPr>
            </w:pPr>
          </w:p>
        </w:tc>
        <w:tc>
          <w:tcPr>
            <w:tcW w:w="1302" w:type="dxa"/>
            <w:gridSpan w:val="3"/>
          </w:tcPr>
          <w:p w:rsidR="004A2A31" w:rsidRDefault="004A2A31" w:rsidP="00FD5B6C">
            <w:pPr>
              <w:pStyle w:val="Normal1"/>
              <w:spacing w:before="60"/>
              <w:jc w:val="center"/>
              <w:rPr>
                <w:sz w:val="20"/>
              </w:rPr>
            </w:pPr>
            <w:r>
              <w:rPr>
                <w:sz w:val="20"/>
              </w:rPr>
              <w:t>Unid.</w:t>
            </w:r>
          </w:p>
        </w:tc>
        <w:tc>
          <w:tcPr>
            <w:tcW w:w="1400" w:type="dxa"/>
            <w:gridSpan w:val="2"/>
          </w:tcPr>
          <w:p w:rsidR="004A2A31" w:rsidRDefault="004A2A31" w:rsidP="00FD5B6C">
            <w:pPr>
              <w:pStyle w:val="Normal1"/>
              <w:spacing w:before="60"/>
              <w:jc w:val="center"/>
              <w:rPr>
                <w:sz w:val="20"/>
              </w:rPr>
            </w:pPr>
            <w:r>
              <w:rPr>
                <w:sz w:val="20"/>
              </w:rPr>
              <w:t>Quant. (*)</w:t>
            </w:r>
          </w:p>
        </w:tc>
        <w:tc>
          <w:tcPr>
            <w:tcW w:w="841" w:type="dxa"/>
          </w:tcPr>
          <w:p w:rsidR="004A2A31" w:rsidRDefault="004A2A31" w:rsidP="00FD5B6C">
            <w:pPr>
              <w:pStyle w:val="Normal1"/>
              <w:spacing w:before="60"/>
              <w:jc w:val="center"/>
              <w:rPr>
                <w:sz w:val="20"/>
              </w:rPr>
            </w:pPr>
            <w:r>
              <w:rPr>
                <w:sz w:val="20"/>
              </w:rPr>
              <w:t>Unit.</w:t>
            </w:r>
          </w:p>
        </w:tc>
        <w:tc>
          <w:tcPr>
            <w:tcW w:w="1061" w:type="dxa"/>
          </w:tcPr>
          <w:p w:rsidR="004A2A31" w:rsidRDefault="004A2A31" w:rsidP="00FD5B6C">
            <w:pPr>
              <w:pStyle w:val="Normal1"/>
              <w:spacing w:before="60"/>
              <w:jc w:val="center"/>
              <w:rPr>
                <w:sz w:val="20"/>
              </w:rPr>
            </w:pPr>
            <w:r>
              <w:rPr>
                <w:sz w:val="20"/>
              </w:rPr>
              <w:t>Total</w:t>
            </w:r>
          </w:p>
        </w:tc>
      </w:tr>
      <w:tr w:rsidR="004A2A31" w:rsidTr="00FD5B6C">
        <w:trPr>
          <w:cantSplit/>
          <w:trHeight w:val="71"/>
        </w:trPr>
        <w:tc>
          <w:tcPr>
            <w:tcW w:w="4963" w:type="dxa"/>
            <w:gridSpan w:val="7"/>
          </w:tcPr>
          <w:p w:rsidR="004A2A31" w:rsidRDefault="004A2A31" w:rsidP="00FD5B6C">
            <w:pPr>
              <w:pStyle w:val="Normal1"/>
              <w:spacing w:before="60"/>
              <w:jc w:val="left"/>
              <w:rPr>
                <w:sz w:val="20"/>
              </w:rPr>
            </w:pPr>
          </w:p>
        </w:tc>
        <w:tc>
          <w:tcPr>
            <w:tcW w:w="1302" w:type="dxa"/>
            <w:gridSpan w:val="3"/>
          </w:tcPr>
          <w:p w:rsidR="004A2A31" w:rsidRDefault="004A2A31" w:rsidP="00FD5B6C">
            <w:pPr>
              <w:pStyle w:val="Normal1"/>
              <w:spacing w:before="60"/>
              <w:jc w:val="left"/>
              <w:rPr>
                <w:sz w:val="20"/>
              </w:rPr>
            </w:pPr>
          </w:p>
        </w:tc>
        <w:tc>
          <w:tcPr>
            <w:tcW w:w="1400" w:type="dxa"/>
            <w:gridSpan w:val="2"/>
          </w:tcPr>
          <w:p w:rsidR="004A2A31" w:rsidRDefault="004A2A31" w:rsidP="00FD5B6C">
            <w:pPr>
              <w:pStyle w:val="Normal1"/>
              <w:spacing w:before="60"/>
              <w:jc w:val="left"/>
              <w:rPr>
                <w:sz w:val="20"/>
              </w:rPr>
            </w:pPr>
          </w:p>
        </w:tc>
        <w:tc>
          <w:tcPr>
            <w:tcW w:w="841" w:type="dxa"/>
          </w:tcPr>
          <w:p w:rsidR="004A2A31" w:rsidRDefault="004A2A31" w:rsidP="00FD5B6C">
            <w:pPr>
              <w:pStyle w:val="Normal1"/>
              <w:spacing w:before="60"/>
              <w:jc w:val="left"/>
              <w:rPr>
                <w:sz w:val="20"/>
              </w:rPr>
            </w:pPr>
          </w:p>
        </w:tc>
        <w:tc>
          <w:tcPr>
            <w:tcW w:w="1061" w:type="dxa"/>
          </w:tcPr>
          <w:p w:rsidR="004A2A31" w:rsidRDefault="004A2A31" w:rsidP="00FD5B6C">
            <w:pPr>
              <w:pStyle w:val="Normal1"/>
              <w:spacing w:before="60"/>
              <w:jc w:val="left"/>
              <w:rPr>
                <w:sz w:val="20"/>
              </w:rPr>
            </w:pPr>
          </w:p>
        </w:tc>
      </w:tr>
      <w:tr w:rsidR="004A2A31" w:rsidTr="00FD5B6C">
        <w:trPr>
          <w:trHeight w:val="71"/>
        </w:trPr>
        <w:tc>
          <w:tcPr>
            <w:tcW w:w="4963" w:type="dxa"/>
            <w:gridSpan w:val="7"/>
          </w:tcPr>
          <w:p w:rsidR="004A2A31" w:rsidRDefault="004A2A31" w:rsidP="00FD5B6C">
            <w:pPr>
              <w:pStyle w:val="Normal1"/>
              <w:spacing w:before="60"/>
              <w:jc w:val="left"/>
              <w:rPr>
                <w:sz w:val="20"/>
              </w:rPr>
            </w:pPr>
          </w:p>
        </w:tc>
        <w:tc>
          <w:tcPr>
            <w:tcW w:w="1302" w:type="dxa"/>
            <w:gridSpan w:val="3"/>
          </w:tcPr>
          <w:p w:rsidR="004A2A31" w:rsidRDefault="004A2A31" w:rsidP="00FD5B6C">
            <w:pPr>
              <w:pStyle w:val="Normal1"/>
              <w:spacing w:before="60"/>
              <w:jc w:val="left"/>
              <w:rPr>
                <w:sz w:val="20"/>
              </w:rPr>
            </w:pPr>
          </w:p>
        </w:tc>
        <w:tc>
          <w:tcPr>
            <w:tcW w:w="1400" w:type="dxa"/>
            <w:gridSpan w:val="2"/>
          </w:tcPr>
          <w:p w:rsidR="004A2A31" w:rsidRDefault="004A2A31" w:rsidP="00FD5B6C">
            <w:pPr>
              <w:pStyle w:val="Normal1"/>
              <w:spacing w:before="60"/>
              <w:jc w:val="left"/>
              <w:rPr>
                <w:sz w:val="20"/>
              </w:rPr>
            </w:pPr>
          </w:p>
        </w:tc>
        <w:tc>
          <w:tcPr>
            <w:tcW w:w="841" w:type="dxa"/>
          </w:tcPr>
          <w:p w:rsidR="004A2A31" w:rsidRDefault="004A2A31" w:rsidP="00FD5B6C">
            <w:pPr>
              <w:pStyle w:val="Normal1"/>
              <w:spacing w:before="60"/>
              <w:jc w:val="left"/>
              <w:rPr>
                <w:sz w:val="20"/>
              </w:rPr>
            </w:pPr>
          </w:p>
        </w:tc>
        <w:tc>
          <w:tcPr>
            <w:tcW w:w="1061" w:type="dxa"/>
          </w:tcPr>
          <w:p w:rsidR="004A2A31" w:rsidRDefault="004A2A31" w:rsidP="00FD5B6C">
            <w:pPr>
              <w:pStyle w:val="Normal1"/>
              <w:spacing w:before="60"/>
              <w:jc w:val="left"/>
              <w:rPr>
                <w:sz w:val="20"/>
              </w:rPr>
            </w:pPr>
          </w:p>
        </w:tc>
      </w:tr>
      <w:tr w:rsidR="004A2A31" w:rsidTr="00FD5B6C">
        <w:trPr>
          <w:trHeight w:val="71"/>
        </w:trPr>
        <w:tc>
          <w:tcPr>
            <w:tcW w:w="7665" w:type="dxa"/>
            <w:gridSpan w:val="12"/>
          </w:tcPr>
          <w:p w:rsidR="004A2A31" w:rsidRDefault="004A2A31" w:rsidP="00FD5B6C">
            <w:pPr>
              <w:pStyle w:val="Normal1"/>
              <w:spacing w:before="60"/>
              <w:jc w:val="right"/>
              <w:rPr>
                <w:sz w:val="20"/>
              </w:rPr>
            </w:pPr>
            <w:r>
              <w:rPr>
                <w:sz w:val="20"/>
              </w:rPr>
              <w:t>Total Serviços</w:t>
            </w:r>
          </w:p>
        </w:tc>
        <w:tc>
          <w:tcPr>
            <w:tcW w:w="1902" w:type="dxa"/>
            <w:gridSpan w:val="2"/>
          </w:tcPr>
          <w:p w:rsidR="004A2A31" w:rsidRDefault="004A2A31" w:rsidP="00FD5B6C">
            <w:pPr>
              <w:pStyle w:val="Normal1"/>
              <w:spacing w:before="60"/>
              <w:jc w:val="left"/>
              <w:rPr>
                <w:sz w:val="20"/>
              </w:rPr>
            </w:pPr>
          </w:p>
        </w:tc>
      </w:tr>
      <w:tr w:rsidR="004A2A31" w:rsidTr="00FD5B6C">
        <w:trPr>
          <w:trHeight w:val="71"/>
        </w:trPr>
        <w:tc>
          <w:tcPr>
            <w:tcW w:w="7665" w:type="dxa"/>
            <w:gridSpan w:val="12"/>
          </w:tcPr>
          <w:p w:rsidR="004A2A31" w:rsidRDefault="004A2A31" w:rsidP="00FD5B6C">
            <w:pPr>
              <w:pStyle w:val="Normal1"/>
              <w:spacing w:before="60"/>
              <w:jc w:val="right"/>
              <w:rPr>
                <w:sz w:val="20"/>
              </w:rPr>
            </w:pPr>
            <w:r>
              <w:rPr>
                <w:sz w:val="20"/>
              </w:rPr>
              <w:t>Subtotal 1</w:t>
            </w:r>
          </w:p>
        </w:tc>
        <w:tc>
          <w:tcPr>
            <w:tcW w:w="1902" w:type="dxa"/>
            <w:gridSpan w:val="2"/>
          </w:tcPr>
          <w:p w:rsidR="004A2A31" w:rsidRDefault="004A2A31" w:rsidP="00FD5B6C">
            <w:pPr>
              <w:pStyle w:val="Normal1"/>
              <w:spacing w:before="60"/>
              <w:jc w:val="left"/>
              <w:rPr>
                <w:sz w:val="20"/>
              </w:rPr>
            </w:pPr>
          </w:p>
        </w:tc>
      </w:tr>
      <w:tr w:rsidR="004A2A31" w:rsidTr="00FD5B6C">
        <w:tc>
          <w:tcPr>
            <w:tcW w:w="709" w:type="dxa"/>
          </w:tcPr>
          <w:p w:rsidR="004A2A31" w:rsidRDefault="004A2A31" w:rsidP="00FD5B6C">
            <w:pPr>
              <w:pStyle w:val="Normal1"/>
              <w:spacing w:before="60"/>
              <w:jc w:val="left"/>
              <w:rPr>
                <w:sz w:val="20"/>
              </w:rPr>
            </w:pPr>
            <w:r>
              <w:rPr>
                <w:sz w:val="20"/>
              </w:rPr>
              <w:t>B</w:t>
            </w:r>
          </w:p>
        </w:tc>
        <w:tc>
          <w:tcPr>
            <w:tcW w:w="8857" w:type="dxa"/>
            <w:gridSpan w:val="13"/>
          </w:tcPr>
          <w:p w:rsidR="004A2A31" w:rsidRDefault="004A2A31" w:rsidP="00FD5B6C">
            <w:pPr>
              <w:pStyle w:val="Normal1"/>
              <w:spacing w:before="60"/>
              <w:jc w:val="left"/>
              <w:rPr>
                <w:sz w:val="20"/>
              </w:rPr>
            </w:pPr>
            <w:r>
              <w:rPr>
                <w:sz w:val="20"/>
              </w:rPr>
              <w:t>PEÇAS</w:t>
            </w:r>
          </w:p>
        </w:tc>
      </w:tr>
      <w:tr w:rsidR="004A2A31" w:rsidTr="00FD5B6C">
        <w:trPr>
          <w:cantSplit/>
          <w:trHeight w:val="395"/>
        </w:trPr>
        <w:tc>
          <w:tcPr>
            <w:tcW w:w="709" w:type="dxa"/>
            <w:tcBorders>
              <w:bottom w:val="nil"/>
            </w:tcBorders>
          </w:tcPr>
          <w:p w:rsidR="004A2A31" w:rsidRDefault="004A2A31" w:rsidP="00FD5B6C">
            <w:pPr>
              <w:pStyle w:val="Normal1"/>
              <w:spacing w:before="60"/>
              <w:jc w:val="center"/>
              <w:rPr>
                <w:sz w:val="20"/>
              </w:rPr>
            </w:pPr>
            <w:r>
              <w:rPr>
                <w:sz w:val="20"/>
              </w:rPr>
              <w:t>Item</w:t>
            </w:r>
          </w:p>
        </w:tc>
        <w:tc>
          <w:tcPr>
            <w:tcW w:w="1985" w:type="dxa"/>
            <w:gridSpan w:val="2"/>
            <w:tcBorders>
              <w:bottom w:val="nil"/>
            </w:tcBorders>
          </w:tcPr>
          <w:p w:rsidR="004A2A31" w:rsidRDefault="004A2A31" w:rsidP="00FD5B6C">
            <w:pPr>
              <w:pStyle w:val="Normal1"/>
              <w:spacing w:before="60"/>
              <w:jc w:val="center"/>
              <w:rPr>
                <w:sz w:val="20"/>
              </w:rPr>
            </w:pPr>
            <w:r>
              <w:rPr>
                <w:sz w:val="20"/>
              </w:rPr>
              <w:t>Descrição</w:t>
            </w:r>
          </w:p>
        </w:tc>
        <w:tc>
          <w:tcPr>
            <w:tcW w:w="850" w:type="dxa"/>
            <w:tcBorders>
              <w:bottom w:val="nil"/>
            </w:tcBorders>
          </w:tcPr>
          <w:p w:rsidR="004A2A31" w:rsidRDefault="004A2A31" w:rsidP="00FD5B6C">
            <w:pPr>
              <w:pStyle w:val="Normal1"/>
              <w:spacing w:before="60"/>
              <w:jc w:val="center"/>
              <w:rPr>
                <w:sz w:val="20"/>
              </w:rPr>
            </w:pPr>
            <w:r>
              <w:rPr>
                <w:sz w:val="20"/>
              </w:rPr>
              <w:t>Seção</w:t>
            </w:r>
          </w:p>
        </w:tc>
        <w:tc>
          <w:tcPr>
            <w:tcW w:w="993" w:type="dxa"/>
            <w:gridSpan w:val="2"/>
            <w:tcBorders>
              <w:bottom w:val="nil"/>
            </w:tcBorders>
          </w:tcPr>
          <w:p w:rsidR="004A2A31" w:rsidRDefault="004A2A31" w:rsidP="00FD5B6C">
            <w:pPr>
              <w:pStyle w:val="Normal1"/>
              <w:spacing w:before="60"/>
              <w:jc w:val="center"/>
              <w:rPr>
                <w:sz w:val="20"/>
              </w:rPr>
            </w:pPr>
            <w:r>
              <w:rPr>
                <w:sz w:val="20"/>
              </w:rPr>
              <w:t>Código</w:t>
            </w:r>
          </w:p>
        </w:tc>
        <w:tc>
          <w:tcPr>
            <w:tcW w:w="1053" w:type="dxa"/>
            <w:gridSpan w:val="2"/>
            <w:tcBorders>
              <w:bottom w:val="nil"/>
            </w:tcBorders>
          </w:tcPr>
          <w:p w:rsidR="004A2A31" w:rsidRDefault="004A2A31" w:rsidP="00FD5B6C">
            <w:pPr>
              <w:pStyle w:val="Normal1"/>
              <w:spacing w:before="60"/>
              <w:jc w:val="center"/>
              <w:rPr>
                <w:sz w:val="20"/>
              </w:rPr>
            </w:pPr>
            <w:r>
              <w:rPr>
                <w:sz w:val="20"/>
              </w:rPr>
              <w:t>Nº Orig.</w:t>
            </w:r>
          </w:p>
        </w:tc>
        <w:tc>
          <w:tcPr>
            <w:tcW w:w="931" w:type="dxa"/>
            <w:gridSpan w:val="3"/>
            <w:tcBorders>
              <w:bottom w:val="nil"/>
            </w:tcBorders>
          </w:tcPr>
          <w:p w:rsidR="004A2A31" w:rsidRDefault="004A2A31" w:rsidP="00FD5B6C">
            <w:pPr>
              <w:pStyle w:val="Normal1"/>
              <w:spacing w:before="60"/>
              <w:jc w:val="center"/>
              <w:rPr>
                <w:sz w:val="20"/>
              </w:rPr>
            </w:pPr>
            <w:r>
              <w:rPr>
                <w:sz w:val="20"/>
              </w:rPr>
              <w:t>Quant.</w:t>
            </w:r>
          </w:p>
        </w:tc>
        <w:tc>
          <w:tcPr>
            <w:tcW w:w="1147" w:type="dxa"/>
            <w:vMerge w:val="restart"/>
            <w:tcBorders>
              <w:bottom w:val="nil"/>
            </w:tcBorders>
          </w:tcPr>
          <w:p w:rsidR="004A2A31" w:rsidRDefault="004A2A31" w:rsidP="00FD5B6C">
            <w:pPr>
              <w:pStyle w:val="Normal1"/>
              <w:spacing w:before="60"/>
              <w:jc w:val="center"/>
              <w:rPr>
                <w:sz w:val="20"/>
              </w:rPr>
            </w:pPr>
            <w:r>
              <w:rPr>
                <w:sz w:val="20"/>
              </w:rPr>
              <w:t>Unid.</w:t>
            </w:r>
          </w:p>
        </w:tc>
        <w:tc>
          <w:tcPr>
            <w:tcW w:w="1899" w:type="dxa"/>
            <w:gridSpan w:val="2"/>
            <w:tcBorders>
              <w:bottom w:val="single" w:sz="4" w:space="0" w:color="auto"/>
            </w:tcBorders>
          </w:tcPr>
          <w:p w:rsidR="004A2A31" w:rsidRDefault="004A2A31" w:rsidP="00FD5B6C">
            <w:pPr>
              <w:pStyle w:val="Normal1"/>
              <w:spacing w:before="60"/>
              <w:jc w:val="center"/>
              <w:rPr>
                <w:sz w:val="20"/>
              </w:rPr>
            </w:pPr>
            <w:r>
              <w:rPr>
                <w:sz w:val="20"/>
              </w:rPr>
              <w:t>Valor</w:t>
            </w:r>
          </w:p>
        </w:tc>
      </w:tr>
      <w:tr w:rsidR="004A2A31" w:rsidTr="00FD5B6C">
        <w:trPr>
          <w:cantSplit/>
          <w:trHeight w:val="71"/>
        </w:trPr>
        <w:tc>
          <w:tcPr>
            <w:tcW w:w="709" w:type="dxa"/>
            <w:tcBorders>
              <w:top w:val="nil"/>
            </w:tcBorders>
          </w:tcPr>
          <w:p w:rsidR="004A2A31" w:rsidRDefault="004A2A31" w:rsidP="00FD5B6C">
            <w:pPr>
              <w:pStyle w:val="Normal1"/>
              <w:spacing w:before="60"/>
              <w:jc w:val="left"/>
              <w:rPr>
                <w:sz w:val="20"/>
              </w:rPr>
            </w:pPr>
          </w:p>
        </w:tc>
        <w:tc>
          <w:tcPr>
            <w:tcW w:w="1985" w:type="dxa"/>
            <w:gridSpan w:val="2"/>
            <w:tcBorders>
              <w:top w:val="nil"/>
            </w:tcBorders>
          </w:tcPr>
          <w:p w:rsidR="004A2A31" w:rsidRDefault="004A2A31" w:rsidP="00FD5B6C">
            <w:pPr>
              <w:pStyle w:val="Normal1"/>
              <w:spacing w:before="60"/>
              <w:jc w:val="left"/>
              <w:rPr>
                <w:sz w:val="20"/>
              </w:rPr>
            </w:pPr>
          </w:p>
        </w:tc>
        <w:tc>
          <w:tcPr>
            <w:tcW w:w="850" w:type="dxa"/>
            <w:tcBorders>
              <w:top w:val="nil"/>
            </w:tcBorders>
          </w:tcPr>
          <w:p w:rsidR="004A2A31" w:rsidRDefault="004A2A31" w:rsidP="00FD5B6C">
            <w:pPr>
              <w:pStyle w:val="Normal1"/>
              <w:spacing w:before="60"/>
              <w:jc w:val="left"/>
              <w:rPr>
                <w:sz w:val="20"/>
              </w:rPr>
            </w:pPr>
          </w:p>
        </w:tc>
        <w:tc>
          <w:tcPr>
            <w:tcW w:w="993" w:type="dxa"/>
            <w:gridSpan w:val="2"/>
            <w:tcBorders>
              <w:top w:val="nil"/>
            </w:tcBorders>
          </w:tcPr>
          <w:p w:rsidR="004A2A31" w:rsidRDefault="004A2A31" w:rsidP="00FD5B6C">
            <w:pPr>
              <w:pStyle w:val="Normal1"/>
              <w:spacing w:before="60"/>
              <w:jc w:val="left"/>
              <w:rPr>
                <w:sz w:val="20"/>
              </w:rPr>
            </w:pPr>
          </w:p>
        </w:tc>
        <w:tc>
          <w:tcPr>
            <w:tcW w:w="1064" w:type="dxa"/>
            <w:gridSpan w:val="3"/>
            <w:tcBorders>
              <w:top w:val="nil"/>
            </w:tcBorders>
          </w:tcPr>
          <w:p w:rsidR="004A2A31" w:rsidRDefault="004A2A31" w:rsidP="00FD5B6C">
            <w:pPr>
              <w:pStyle w:val="Normal1"/>
              <w:spacing w:before="60"/>
              <w:jc w:val="center"/>
              <w:rPr>
                <w:sz w:val="20"/>
              </w:rPr>
            </w:pPr>
          </w:p>
        </w:tc>
        <w:tc>
          <w:tcPr>
            <w:tcW w:w="920" w:type="dxa"/>
            <w:gridSpan w:val="2"/>
            <w:tcBorders>
              <w:top w:val="nil"/>
            </w:tcBorders>
          </w:tcPr>
          <w:p w:rsidR="004A2A31" w:rsidRDefault="004A2A31" w:rsidP="00FD5B6C">
            <w:pPr>
              <w:pStyle w:val="Normal1"/>
              <w:spacing w:before="60"/>
              <w:jc w:val="center"/>
              <w:rPr>
                <w:sz w:val="20"/>
              </w:rPr>
            </w:pPr>
          </w:p>
        </w:tc>
        <w:tc>
          <w:tcPr>
            <w:tcW w:w="1144" w:type="dxa"/>
            <w:vMerge/>
          </w:tcPr>
          <w:p w:rsidR="004A2A31" w:rsidRDefault="004A2A31" w:rsidP="00FD5B6C">
            <w:pPr>
              <w:pStyle w:val="Normal1"/>
              <w:spacing w:before="60"/>
              <w:jc w:val="center"/>
              <w:rPr>
                <w:sz w:val="20"/>
              </w:rPr>
            </w:pPr>
          </w:p>
        </w:tc>
        <w:tc>
          <w:tcPr>
            <w:tcW w:w="841" w:type="dxa"/>
          </w:tcPr>
          <w:p w:rsidR="004A2A31" w:rsidRDefault="004A2A31" w:rsidP="00FD5B6C">
            <w:pPr>
              <w:pStyle w:val="Normal1"/>
              <w:spacing w:before="60"/>
              <w:jc w:val="center"/>
              <w:rPr>
                <w:sz w:val="20"/>
              </w:rPr>
            </w:pPr>
            <w:r>
              <w:rPr>
                <w:sz w:val="20"/>
              </w:rPr>
              <w:t>Unit.</w:t>
            </w:r>
          </w:p>
        </w:tc>
        <w:tc>
          <w:tcPr>
            <w:tcW w:w="1061" w:type="dxa"/>
          </w:tcPr>
          <w:p w:rsidR="004A2A31" w:rsidRDefault="004A2A31" w:rsidP="00FD5B6C">
            <w:pPr>
              <w:pStyle w:val="Normal1"/>
              <w:spacing w:before="60"/>
              <w:jc w:val="center"/>
              <w:rPr>
                <w:sz w:val="20"/>
              </w:rPr>
            </w:pPr>
            <w:r>
              <w:rPr>
                <w:sz w:val="20"/>
              </w:rPr>
              <w:t>Total</w:t>
            </w:r>
          </w:p>
        </w:tc>
      </w:tr>
      <w:tr w:rsidR="004A2A31" w:rsidTr="00FD5B6C">
        <w:trPr>
          <w:cantSplit/>
          <w:trHeight w:val="71"/>
        </w:trPr>
        <w:tc>
          <w:tcPr>
            <w:tcW w:w="705" w:type="dxa"/>
          </w:tcPr>
          <w:p w:rsidR="004A2A31" w:rsidRDefault="004A2A31" w:rsidP="00FD5B6C">
            <w:pPr>
              <w:pStyle w:val="Normal1"/>
              <w:spacing w:before="60"/>
              <w:jc w:val="left"/>
              <w:rPr>
                <w:sz w:val="20"/>
              </w:rPr>
            </w:pPr>
          </w:p>
        </w:tc>
        <w:tc>
          <w:tcPr>
            <w:tcW w:w="1991" w:type="dxa"/>
            <w:gridSpan w:val="2"/>
          </w:tcPr>
          <w:p w:rsidR="004A2A31" w:rsidRDefault="004A2A31" w:rsidP="00FD5B6C">
            <w:pPr>
              <w:pStyle w:val="Normal1"/>
              <w:spacing w:before="60"/>
              <w:jc w:val="left"/>
              <w:rPr>
                <w:sz w:val="20"/>
              </w:rPr>
            </w:pPr>
          </w:p>
        </w:tc>
        <w:tc>
          <w:tcPr>
            <w:tcW w:w="848" w:type="dxa"/>
          </w:tcPr>
          <w:p w:rsidR="004A2A31" w:rsidRDefault="004A2A31" w:rsidP="00FD5B6C">
            <w:pPr>
              <w:pStyle w:val="Normal1"/>
              <w:spacing w:before="60"/>
              <w:jc w:val="left"/>
              <w:rPr>
                <w:sz w:val="20"/>
              </w:rPr>
            </w:pPr>
          </w:p>
        </w:tc>
        <w:tc>
          <w:tcPr>
            <w:tcW w:w="993" w:type="dxa"/>
            <w:gridSpan w:val="2"/>
          </w:tcPr>
          <w:p w:rsidR="004A2A31" w:rsidRDefault="004A2A31" w:rsidP="00FD5B6C">
            <w:pPr>
              <w:pStyle w:val="Normal1"/>
              <w:spacing w:before="60"/>
              <w:jc w:val="left"/>
              <w:rPr>
                <w:sz w:val="20"/>
              </w:rPr>
            </w:pPr>
          </w:p>
        </w:tc>
        <w:tc>
          <w:tcPr>
            <w:tcW w:w="1064" w:type="dxa"/>
            <w:gridSpan w:val="3"/>
          </w:tcPr>
          <w:p w:rsidR="004A2A31" w:rsidRDefault="004A2A31" w:rsidP="00FD5B6C">
            <w:pPr>
              <w:pStyle w:val="Normal1"/>
              <w:spacing w:before="60"/>
              <w:jc w:val="left"/>
              <w:rPr>
                <w:sz w:val="20"/>
              </w:rPr>
            </w:pPr>
          </w:p>
        </w:tc>
        <w:tc>
          <w:tcPr>
            <w:tcW w:w="920" w:type="dxa"/>
            <w:gridSpan w:val="2"/>
          </w:tcPr>
          <w:p w:rsidR="004A2A31" w:rsidRDefault="004A2A31" w:rsidP="00FD5B6C">
            <w:pPr>
              <w:pStyle w:val="Normal1"/>
              <w:spacing w:before="60"/>
              <w:jc w:val="left"/>
              <w:rPr>
                <w:sz w:val="20"/>
              </w:rPr>
            </w:pPr>
          </w:p>
        </w:tc>
        <w:tc>
          <w:tcPr>
            <w:tcW w:w="1144" w:type="dxa"/>
          </w:tcPr>
          <w:p w:rsidR="004A2A31" w:rsidRDefault="004A2A31" w:rsidP="00FD5B6C">
            <w:pPr>
              <w:pStyle w:val="Normal1"/>
              <w:spacing w:before="60"/>
              <w:jc w:val="left"/>
              <w:rPr>
                <w:sz w:val="20"/>
              </w:rPr>
            </w:pPr>
          </w:p>
        </w:tc>
        <w:tc>
          <w:tcPr>
            <w:tcW w:w="841" w:type="dxa"/>
          </w:tcPr>
          <w:p w:rsidR="004A2A31" w:rsidRDefault="004A2A31" w:rsidP="00FD5B6C">
            <w:pPr>
              <w:pStyle w:val="Normal1"/>
              <w:spacing w:before="60"/>
              <w:jc w:val="left"/>
              <w:rPr>
                <w:sz w:val="20"/>
              </w:rPr>
            </w:pPr>
          </w:p>
        </w:tc>
        <w:tc>
          <w:tcPr>
            <w:tcW w:w="1061" w:type="dxa"/>
          </w:tcPr>
          <w:p w:rsidR="004A2A31" w:rsidRDefault="004A2A31" w:rsidP="00FD5B6C">
            <w:pPr>
              <w:pStyle w:val="Normal1"/>
              <w:spacing w:before="60"/>
              <w:jc w:val="left"/>
              <w:rPr>
                <w:sz w:val="20"/>
              </w:rPr>
            </w:pPr>
          </w:p>
        </w:tc>
      </w:tr>
      <w:tr w:rsidR="004A2A31" w:rsidTr="00FD5B6C">
        <w:trPr>
          <w:cantSplit/>
          <w:trHeight w:val="71"/>
        </w:trPr>
        <w:tc>
          <w:tcPr>
            <w:tcW w:w="7665" w:type="dxa"/>
            <w:gridSpan w:val="12"/>
          </w:tcPr>
          <w:p w:rsidR="004A2A31" w:rsidRDefault="004A2A31" w:rsidP="00FD5B6C">
            <w:pPr>
              <w:pStyle w:val="Normal1"/>
              <w:spacing w:before="60"/>
              <w:jc w:val="right"/>
              <w:rPr>
                <w:sz w:val="20"/>
              </w:rPr>
            </w:pPr>
            <w:r>
              <w:rPr>
                <w:sz w:val="20"/>
              </w:rPr>
              <w:t>Total Peças</w:t>
            </w:r>
          </w:p>
        </w:tc>
        <w:tc>
          <w:tcPr>
            <w:tcW w:w="1902" w:type="dxa"/>
            <w:gridSpan w:val="2"/>
          </w:tcPr>
          <w:p w:rsidR="004A2A31" w:rsidRDefault="004A2A31" w:rsidP="00FD5B6C">
            <w:pPr>
              <w:pStyle w:val="Normal1"/>
              <w:spacing w:before="60"/>
              <w:jc w:val="left"/>
              <w:rPr>
                <w:sz w:val="20"/>
              </w:rPr>
            </w:pPr>
          </w:p>
        </w:tc>
      </w:tr>
      <w:tr w:rsidR="004A2A31" w:rsidTr="00FD5B6C">
        <w:trPr>
          <w:trHeight w:val="71"/>
        </w:trPr>
        <w:tc>
          <w:tcPr>
            <w:tcW w:w="7665" w:type="dxa"/>
            <w:gridSpan w:val="12"/>
          </w:tcPr>
          <w:p w:rsidR="004A2A31" w:rsidRDefault="004A2A31" w:rsidP="00FD5B6C">
            <w:pPr>
              <w:pStyle w:val="Normal1"/>
              <w:spacing w:before="60"/>
              <w:jc w:val="right"/>
              <w:rPr>
                <w:sz w:val="20"/>
              </w:rPr>
            </w:pPr>
            <w:r>
              <w:rPr>
                <w:sz w:val="20"/>
              </w:rPr>
              <w:t>Desconto de .........%</w:t>
            </w:r>
          </w:p>
        </w:tc>
        <w:tc>
          <w:tcPr>
            <w:tcW w:w="1902" w:type="dxa"/>
            <w:gridSpan w:val="2"/>
          </w:tcPr>
          <w:p w:rsidR="004A2A31" w:rsidRDefault="004A2A31" w:rsidP="00FD5B6C">
            <w:pPr>
              <w:pStyle w:val="Normal1"/>
              <w:spacing w:before="60"/>
              <w:jc w:val="left"/>
              <w:rPr>
                <w:sz w:val="20"/>
              </w:rPr>
            </w:pPr>
          </w:p>
        </w:tc>
      </w:tr>
      <w:tr w:rsidR="004A2A31" w:rsidTr="00FD5B6C">
        <w:trPr>
          <w:trHeight w:val="71"/>
        </w:trPr>
        <w:tc>
          <w:tcPr>
            <w:tcW w:w="7665" w:type="dxa"/>
            <w:gridSpan w:val="12"/>
          </w:tcPr>
          <w:p w:rsidR="004A2A31" w:rsidRDefault="004A2A31" w:rsidP="00FD5B6C">
            <w:pPr>
              <w:pStyle w:val="Normal1"/>
              <w:spacing w:before="60"/>
              <w:jc w:val="right"/>
              <w:rPr>
                <w:sz w:val="20"/>
              </w:rPr>
            </w:pPr>
            <w:r>
              <w:rPr>
                <w:sz w:val="20"/>
              </w:rPr>
              <w:t>Subtotal 2</w:t>
            </w:r>
          </w:p>
        </w:tc>
        <w:tc>
          <w:tcPr>
            <w:tcW w:w="1902" w:type="dxa"/>
            <w:gridSpan w:val="2"/>
          </w:tcPr>
          <w:p w:rsidR="004A2A31" w:rsidRDefault="004A2A31" w:rsidP="00FD5B6C">
            <w:pPr>
              <w:pStyle w:val="Normal1"/>
              <w:spacing w:before="60"/>
              <w:jc w:val="left"/>
              <w:rPr>
                <w:sz w:val="20"/>
              </w:rPr>
            </w:pPr>
          </w:p>
        </w:tc>
      </w:tr>
      <w:tr w:rsidR="004A2A31" w:rsidTr="00FD5B6C">
        <w:trPr>
          <w:trHeight w:val="71"/>
        </w:trPr>
        <w:tc>
          <w:tcPr>
            <w:tcW w:w="7665" w:type="dxa"/>
            <w:gridSpan w:val="12"/>
          </w:tcPr>
          <w:p w:rsidR="004A2A31" w:rsidRDefault="004A2A31" w:rsidP="00FD5B6C">
            <w:pPr>
              <w:pStyle w:val="Normal1"/>
              <w:spacing w:before="60"/>
              <w:jc w:val="right"/>
              <w:rPr>
                <w:sz w:val="20"/>
              </w:rPr>
            </w:pPr>
            <w:r>
              <w:rPr>
                <w:sz w:val="20"/>
              </w:rPr>
              <w:t>TOTAL GERAL (1+2)</w:t>
            </w:r>
          </w:p>
        </w:tc>
        <w:tc>
          <w:tcPr>
            <w:tcW w:w="1902" w:type="dxa"/>
            <w:gridSpan w:val="2"/>
          </w:tcPr>
          <w:p w:rsidR="004A2A31" w:rsidRDefault="004A2A31" w:rsidP="00FD5B6C">
            <w:pPr>
              <w:pStyle w:val="Normal1"/>
              <w:spacing w:before="60"/>
              <w:jc w:val="left"/>
              <w:rPr>
                <w:sz w:val="20"/>
              </w:rPr>
            </w:pPr>
          </w:p>
        </w:tc>
      </w:tr>
      <w:tr w:rsidR="004A2A31" w:rsidTr="00FD5B6C">
        <w:trPr>
          <w:cantSplit/>
          <w:trHeight w:val="71"/>
        </w:trPr>
        <w:tc>
          <w:tcPr>
            <w:tcW w:w="9567" w:type="dxa"/>
            <w:gridSpan w:val="14"/>
          </w:tcPr>
          <w:p w:rsidR="004A2A31" w:rsidRDefault="004A2A31" w:rsidP="00FD5B6C">
            <w:pPr>
              <w:pStyle w:val="Normal1"/>
              <w:spacing w:before="60"/>
              <w:jc w:val="left"/>
              <w:rPr>
                <w:sz w:val="20"/>
              </w:rPr>
            </w:pPr>
            <w:r>
              <w:rPr>
                <w:sz w:val="20"/>
              </w:rPr>
              <w:t>Importa o presente orçamento em: R$ ..................  (</w:t>
            </w:r>
            <w:r w:rsidR="005530BA">
              <w:rPr>
                <w:sz w:val="20"/>
              </w:rPr>
              <w:t>Valor</w:t>
            </w:r>
            <w:r>
              <w:rPr>
                <w:sz w:val="20"/>
              </w:rPr>
              <w:t xml:space="preserve"> por extenso)</w:t>
            </w:r>
          </w:p>
        </w:tc>
      </w:tr>
      <w:tr w:rsidR="004A2A31" w:rsidTr="00FD5B6C">
        <w:trPr>
          <w:cantSplit/>
          <w:trHeight w:val="71"/>
        </w:trPr>
        <w:tc>
          <w:tcPr>
            <w:tcW w:w="9567" w:type="dxa"/>
            <w:gridSpan w:val="14"/>
          </w:tcPr>
          <w:p w:rsidR="004A2A31" w:rsidRDefault="004A2A31" w:rsidP="00FD5B6C">
            <w:pPr>
              <w:pStyle w:val="Normal1"/>
              <w:spacing w:before="60"/>
              <w:jc w:val="left"/>
              <w:rPr>
                <w:sz w:val="20"/>
              </w:rPr>
            </w:pPr>
            <w:r>
              <w:rPr>
                <w:sz w:val="20"/>
              </w:rPr>
              <w:t>Entrada do veículo na oficina: ........../............./............</w:t>
            </w:r>
          </w:p>
        </w:tc>
      </w:tr>
      <w:tr w:rsidR="004A2A31" w:rsidTr="00FD5B6C">
        <w:trPr>
          <w:cantSplit/>
          <w:trHeight w:val="71"/>
        </w:trPr>
        <w:tc>
          <w:tcPr>
            <w:tcW w:w="9567" w:type="dxa"/>
            <w:gridSpan w:val="14"/>
          </w:tcPr>
          <w:p w:rsidR="004A2A31" w:rsidRDefault="004A2A31" w:rsidP="00FD5B6C">
            <w:pPr>
              <w:pStyle w:val="Normal1"/>
              <w:spacing w:before="60"/>
              <w:jc w:val="left"/>
              <w:rPr>
                <w:sz w:val="20"/>
              </w:rPr>
            </w:pPr>
            <w:r>
              <w:rPr>
                <w:sz w:val="20"/>
              </w:rPr>
              <w:t>Prazo para realização dos serviços:</w:t>
            </w:r>
          </w:p>
        </w:tc>
      </w:tr>
    </w:tbl>
    <w:p w:rsidR="004A2A31" w:rsidRPr="00017925" w:rsidRDefault="004A2A31" w:rsidP="004A2A31">
      <w:pPr>
        <w:pStyle w:val="Normal1"/>
        <w:spacing w:before="60"/>
        <w:jc w:val="left"/>
        <w:rPr>
          <w:sz w:val="18"/>
          <w:szCs w:val="18"/>
        </w:rPr>
      </w:pPr>
      <w:r w:rsidRPr="00017925">
        <w:rPr>
          <w:sz w:val="18"/>
          <w:szCs w:val="18"/>
        </w:rPr>
        <w:t>(*) Fator multiplicador correspondente da Tabela TEMPOS PADRÕES DE SERVIÇOS, indicado pelo fabricante do veículo</w:t>
      </w:r>
    </w:p>
    <w:p w:rsidR="004A2A31" w:rsidRDefault="004A2A31" w:rsidP="004A2A31">
      <w:pPr>
        <w:pStyle w:val="Normal1"/>
        <w:spacing w:before="60"/>
        <w:jc w:val="center"/>
        <w:rPr>
          <w:sz w:val="16"/>
        </w:rPr>
      </w:pPr>
    </w:p>
    <w:sectPr w:rsidR="004A2A31" w:rsidSect="00873622">
      <w:headerReference w:type="default"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C57" w:rsidRDefault="00171C57" w:rsidP="00CD43DD">
      <w:pPr>
        <w:spacing w:after="0"/>
      </w:pPr>
      <w:r>
        <w:separator/>
      </w:r>
    </w:p>
  </w:endnote>
  <w:endnote w:type="continuationSeparator" w:id="0">
    <w:p w:rsidR="00171C57" w:rsidRDefault="00171C57" w:rsidP="00CD43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fixed"/>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C57" w:rsidRDefault="00171C57" w:rsidP="00CD43DD">
    <w:pPr>
      <w:pStyle w:val="Rodap"/>
      <w:jc w:val="center"/>
    </w:pPr>
    <w:r>
      <w:t>Av. Campo Grande, 200 - CEP 79980-000 - Fone: (67) 3474-1144</w:t>
    </w:r>
  </w:p>
  <w:p w:rsidR="00171C57" w:rsidRDefault="00171C57" w:rsidP="00CD43DD">
    <w:pPr>
      <w:pStyle w:val="Rodap"/>
      <w:jc w:val="center"/>
    </w:pPr>
    <w:r>
      <w:t>CNPJ 03.741.683/0001-26 - www.mundonovo.ms.gov.br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C57" w:rsidRDefault="00171C57" w:rsidP="00CD43DD">
      <w:pPr>
        <w:spacing w:after="0"/>
      </w:pPr>
      <w:r>
        <w:separator/>
      </w:r>
    </w:p>
  </w:footnote>
  <w:footnote w:type="continuationSeparator" w:id="0">
    <w:p w:rsidR="00171C57" w:rsidRDefault="00171C57" w:rsidP="00CD43D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C57" w:rsidRDefault="00171C57">
    <w:pPr>
      <w:pStyle w:val="Cabealho"/>
    </w:pPr>
    <w:r>
      <w:rPr>
        <w:noProof/>
        <w:lang w:eastAsia="pt-BR"/>
      </w:rPr>
      <w:drawing>
        <wp:anchor distT="0" distB="0" distL="114300" distR="114300" simplePos="0" relativeHeight="251662336" behindDoc="0" locked="0" layoutInCell="1" allowOverlap="1" wp14:anchorId="12A08700" wp14:editId="3367BF4D">
          <wp:simplePos x="0" y="0"/>
          <wp:positionH relativeFrom="margin">
            <wp:posOffset>-710565</wp:posOffset>
          </wp:positionH>
          <wp:positionV relativeFrom="margin">
            <wp:posOffset>-573405</wp:posOffset>
          </wp:positionV>
          <wp:extent cx="7458075" cy="990600"/>
          <wp:effectExtent l="0" t="0" r="9525" b="0"/>
          <wp:wrapSquare wrapText="bothSides"/>
          <wp:docPr id="3" name="Imagem 0" descr="Timbrado M No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M Novo.jpg"/>
                  <pic:cNvPicPr/>
                </pic:nvPicPr>
                <pic:blipFill>
                  <a:blip r:embed="rId1"/>
                  <a:stretch>
                    <a:fillRect/>
                  </a:stretch>
                </pic:blipFill>
                <pic:spPr>
                  <a:xfrm>
                    <a:off x="0" y="0"/>
                    <a:ext cx="7458075" cy="990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A7A75"/>
    <w:multiLevelType w:val="hybridMultilevel"/>
    <w:tmpl w:val="886E66E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7335AB4"/>
    <w:multiLevelType w:val="hybridMultilevel"/>
    <w:tmpl w:val="4D6A714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B51547B"/>
    <w:multiLevelType w:val="multilevel"/>
    <w:tmpl w:val="61C08D6C"/>
    <w:lvl w:ilvl="0">
      <w:start w:val="1"/>
      <w:numFmt w:val="decimal"/>
      <w:lvlText w:val="%1."/>
      <w:lvlJc w:val="left"/>
      <w:pPr>
        <w:tabs>
          <w:tab w:val="num" w:pos="360"/>
        </w:tabs>
        <w:ind w:left="360" w:hanging="360"/>
      </w:p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10D861AE"/>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4">
    <w:nsid w:val="22886223"/>
    <w:multiLevelType w:val="hybridMultilevel"/>
    <w:tmpl w:val="DA766C4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23470B2B"/>
    <w:multiLevelType w:val="hybridMultilevel"/>
    <w:tmpl w:val="EF80B0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EC14F11"/>
    <w:multiLevelType w:val="hybridMultilevel"/>
    <w:tmpl w:val="EF80B0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294214F"/>
    <w:multiLevelType w:val="hybridMultilevel"/>
    <w:tmpl w:val="F9B4379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38B70D70"/>
    <w:multiLevelType w:val="hybridMultilevel"/>
    <w:tmpl w:val="4D6A714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3AD544B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0">
    <w:nsid w:val="3DDC58BA"/>
    <w:multiLevelType w:val="hybridMultilevel"/>
    <w:tmpl w:val="4D6A714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3E381812"/>
    <w:multiLevelType w:val="hybridMultilevel"/>
    <w:tmpl w:val="2C540C6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5A34CE7"/>
    <w:multiLevelType w:val="singleLevel"/>
    <w:tmpl w:val="04160017"/>
    <w:lvl w:ilvl="0">
      <w:start w:val="1"/>
      <w:numFmt w:val="lowerLetter"/>
      <w:lvlText w:val="%1)"/>
      <w:lvlJc w:val="left"/>
      <w:pPr>
        <w:tabs>
          <w:tab w:val="num" w:pos="360"/>
        </w:tabs>
        <w:ind w:left="360" w:hanging="360"/>
      </w:pPr>
    </w:lvl>
  </w:abstractNum>
  <w:abstractNum w:abstractNumId="13">
    <w:nsid w:val="46DA5B40"/>
    <w:multiLevelType w:val="singleLevel"/>
    <w:tmpl w:val="04160017"/>
    <w:lvl w:ilvl="0">
      <w:start w:val="1"/>
      <w:numFmt w:val="lowerLetter"/>
      <w:lvlText w:val="%1)"/>
      <w:lvlJc w:val="left"/>
      <w:pPr>
        <w:tabs>
          <w:tab w:val="num" w:pos="360"/>
        </w:tabs>
        <w:ind w:left="360" w:hanging="360"/>
      </w:pPr>
    </w:lvl>
  </w:abstractNum>
  <w:abstractNum w:abstractNumId="14">
    <w:nsid w:val="4D8B0AB4"/>
    <w:multiLevelType w:val="hybridMultilevel"/>
    <w:tmpl w:val="1F102D8E"/>
    <w:lvl w:ilvl="0" w:tplc="1A9056A8">
      <w:start w:val="1"/>
      <w:numFmt w:val="lowerLetter"/>
      <w:lvlText w:val="%1)"/>
      <w:lvlJc w:val="left"/>
      <w:pPr>
        <w:ind w:left="502"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1A86379"/>
    <w:multiLevelType w:val="hybridMultilevel"/>
    <w:tmpl w:val="4D6A714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5E6A4E51"/>
    <w:multiLevelType w:val="singleLevel"/>
    <w:tmpl w:val="04160017"/>
    <w:lvl w:ilvl="0">
      <w:start w:val="1"/>
      <w:numFmt w:val="lowerLetter"/>
      <w:lvlText w:val="%1)"/>
      <w:lvlJc w:val="left"/>
      <w:pPr>
        <w:tabs>
          <w:tab w:val="num" w:pos="360"/>
        </w:tabs>
        <w:ind w:left="360" w:hanging="360"/>
      </w:pPr>
    </w:lvl>
  </w:abstractNum>
  <w:abstractNum w:abstractNumId="17">
    <w:nsid w:val="695B25AC"/>
    <w:multiLevelType w:val="singleLevel"/>
    <w:tmpl w:val="04160017"/>
    <w:lvl w:ilvl="0">
      <w:start w:val="1"/>
      <w:numFmt w:val="lowerLetter"/>
      <w:lvlText w:val="%1)"/>
      <w:lvlJc w:val="left"/>
      <w:pPr>
        <w:tabs>
          <w:tab w:val="num" w:pos="360"/>
        </w:tabs>
        <w:ind w:left="360" w:hanging="360"/>
      </w:pPr>
    </w:lvl>
  </w:abstractNum>
  <w:abstractNum w:abstractNumId="18">
    <w:nsid w:val="6B5C725C"/>
    <w:multiLevelType w:val="singleLevel"/>
    <w:tmpl w:val="04160017"/>
    <w:lvl w:ilvl="0">
      <w:start w:val="1"/>
      <w:numFmt w:val="lowerLetter"/>
      <w:lvlText w:val="%1)"/>
      <w:lvlJc w:val="left"/>
      <w:pPr>
        <w:tabs>
          <w:tab w:val="num" w:pos="360"/>
        </w:tabs>
        <w:ind w:left="360" w:hanging="360"/>
      </w:pPr>
    </w:lvl>
  </w:abstractNum>
  <w:abstractNum w:abstractNumId="19">
    <w:nsid w:val="7B397E83"/>
    <w:multiLevelType w:val="singleLevel"/>
    <w:tmpl w:val="04160017"/>
    <w:lvl w:ilvl="0">
      <w:start w:val="1"/>
      <w:numFmt w:val="lowerLetter"/>
      <w:lvlText w:val="%1)"/>
      <w:lvlJc w:val="left"/>
      <w:pPr>
        <w:tabs>
          <w:tab w:val="num" w:pos="360"/>
        </w:tabs>
        <w:ind w:left="360" w:hanging="360"/>
      </w:pPr>
    </w:lvl>
  </w:abstractNum>
  <w:abstractNum w:abstractNumId="20">
    <w:nsid w:val="7E932B83"/>
    <w:multiLevelType w:val="hybridMultilevel"/>
    <w:tmpl w:val="EDA0CD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9"/>
  </w:num>
  <w:num w:numId="3">
    <w:abstractNumId w:val="13"/>
  </w:num>
  <w:num w:numId="4">
    <w:abstractNumId w:val="16"/>
  </w:num>
  <w:num w:numId="5">
    <w:abstractNumId w:val="18"/>
  </w:num>
  <w:num w:numId="6">
    <w:abstractNumId w:val="9"/>
  </w:num>
  <w:num w:numId="7">
    <w:abstractNumId w:val="3"/>
  </w:num>
  <w:num w:numId="8">
    <w:abstractNumId w:val="17"/>
  </w:num>
  <w:num w:numId="9">
    <w:abstractNumId w:val="12"/>
  </w:num>
  <w:num w:numId="10">
    <w:abstractNumId w:val="20"/>
  </w:num>
  <w:num w:numId="11">
    <w:abstractNumId w:val="11"/>
  </w:num>
  <w:num w:numId="12">
    <w:abstractNumId w:val="14"/>
  </w:num>
  <w:num w:numId="13">
    <w:abstractNumId w:val="5"/>
  </w:num>
  <w:num w:numId="14">
    <w:abstractNumId w:val="6"/>
  </w:num>
  <w:num w:numId="15">
    <w:abstractNumId w:val="7"/>
  </w:num>
  <w:num w:numId="16">
    <w:abstractNumId w:val="4"/>
  </w:num>
  <w:num w:numId="17">
    <w:abstractNumId w:val="0"/>
  </w:num>
  <w:num w:numId="18">
    <w:abstractNumId w:val="1"/>
  </w:num>
  <w:num w:numId="19">
    <w:abstractNumId w:val="15"/>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3DD"/>
    <w:rsid w:val="00014D91"/>
    <w:rsid w:val="00015FD1"/>
    <w:rsid w:val="00017925"/>
    <w:rsid w:val="000263C4"/>
    <w:rsid w:val="00035483"/>
    <w:rsid w:val="00050326"/>
    <w:rsid w:val="000562FA"/>
    <w:rsid w:val="000564FD"/>
    <w:rsid w:val="00063CDC"/>
    <w:rsid w:val="00063FED"/>
    <w:rsid w:val="00074D2B"/>
    <w:rsid w:val="00085A21"/>
    <w:rsid w:val="000B2383"/>
    <w:rsid w:val="000D7700"/>
    <w:rsid w:val="00106B34"/>
    <w:rsid w:val="00111E37"/>
    <w:rsid w:val="00125B47"/>
    <w:rsid w:val="00131DA0"/>
    <w:rsid w:val="00151E73"/>
    <w:rsid w:val="001559C9"/>
    <w:rsid w:val="00171C57"/>
    <w:rsid w:val="00176971"/>
    <w:rsid w:val="001802FE"/>
    <w:rsid w:val="00184D14"/>
    <w:rsid w:val="00190E1D"/>
    <w:rsid w:val="001A7A0D"/>
    <w:rsid w:val="001D65F1"/>
    <w:rsid w:val="001E28ED"/>
    <w:rsid w:val="001F630B"/>
    <w:rsid w:val="0023236A"/>
    <w:rsid w:val="00233ACF"/>
    <w:rsid w:val="00242C02"/>
    <w:rsid w:val="00276AB8"/>
    <w:rsid w:val="00277498"/>
    <w:rsid w:val="002A0C76"/>
    <w:rsid w:val="002B5769"/>
    <w:rsid w:val="002B7250"/>
    <w:rsid w:val="002C53EC"/>
    <w:rsid w:val="002F27D8"/>
    <w:rsid w:val="002F42E6"/>
    <w:rsid w:val="00302C97"/>
    <w:rsid w:val="00315D39"/>
    <w:rsid w:val="0031754F"/>
    <w:rsid w:val="00334F70"/>
    <w:rsid w:val="0033721F"/>
    <w:rsid w:val="003666CB"/>
    <w:rsid w:val="00367BB8"/>
    <w:rsid w:val="0037407B"/>
    <w:rsid w:val="0039398F"/>
    <w:rsid w:val="003C5CDD"/>
    <w:rsid w:val="003D211B"/>
    <w:rsid w:val="003D723B"/>
    <w:rsid w:val="003D75B2"/>
    <w:rsid w:val="003E00C7"/>
    <w:rsid w:val="003F41C7"/>
    <w:rsid w:val="00400506"/>
    <w:rsid w:val="00406B2C"/>
    <w:rsid w:val="004145D6"/>
    <w:rsid w:val="004171EF"/>
    <w:rsid w:val="00421424"/>
    <w:rsid w:val="00421FA9"/>
    <w:rsid w:val="0042385B"/>
    <w:rsid w:val="004628FC"/>
    <w:rsid w:val="0046635B"/>
    <w:rsid w:val="004664BF"/>
    <w:rsid w:val="00471547"/>
    <w:rsid w:val="00480ECE"/>
    <w:rsid w:val="00496FC3"/>
    <w:rsid w:val="004A2A31"/>
    <w:rsid w:val="004A6BAF"/>
    <w:rsid w:val="004C466D"/>
    <w:rsid w:val="004D22C1"/>
    <w:rsid w:val="004E7FB0"/>
    <w:rsid w:val="005035EA"/>
    <w:rsid w:val="005254E8"/>
    <w:rsid w:val="005530BA"/>
    <w:rsid w:val="00554E77"/>
    <w:rsid w:val="00566C8F"/>
    <w:rsid w:val="00570BF7"/>
    <w:rsid w:val="00571BF7"/>
    <w:rsid w:val="005874CB"/>
    <w:rsid w:val="00591942"/>
    <w:rsid w:val="00595972"/>
    <w:rsid w:val="0059695E"/>
    <w:rsid w:val="005C0942"/>
    <w:rsid w:val="005C60B3"/>
    <w:rsid w:val="005C7BE9"/>
    <w:rsid w:val="005D14DB"/>
    <w:rsid w:val="005D7CD4"/>
    <w:rsid w:val="005E53DB"/>
    <w:rsid w:val="005E7ADA"/>
    <w:rsid w:val="005F0735"/>
    <w:rsid w:val="00602EAF"/>
    <w:rsid w:val="006107EF"/>
    <w:rsid w:val="00615FD7"/>
    <w:rsid w:val="00625EB9"/>
    <w:rsid w:val="00627C19"/>
    <w:rsid w:val="00657AE4"/>
    <w:rsid w:val="00674641"/>
    <w:rsid w:val="006D1CF4"/>
    <w:rsid w:val="006F45E8"/>
    <w:rsid w:val="00707A60"/>
    <w:rsid w:val="00711B35"/>
    <w:rsid w:val="00711F3A"/>
    <w:rsid w:val="00714132"/>
    <w:rsid w:val="00717A90"/>
    <w:rsid w:val="007228BB"/>
    <w:rsid w:val="00727207"/>
    <w:rsid w:val="00734F72"/>
    <w:rsid w:val="00746AF2"/>
    <w:rsid w:val="007800B1"/>
    <w:rsid w:val="007D2A07"/>
    <w:rsid w:val="007D6E8B"/>
    <w:rsid w:val="007F7EF1"/>
    <w:rsid w:val="00817496"/>
    <w:rsid w:val="00835C63"/>
    <w:rsid w:val="008446EB"/>
    <w:rsid w:val="008551DE"/>
    <w:rsid w:val="008574D2"/>
    <w:rsid w:val="00865E42"/>
    <w:rsid w:val="008673D7"/>
    <w:rsid w:val="00873622"/>
    <w:rsid w:val="00880FE7"/>
    <w:rsid w:val="0088148B"/>
    <w:rsid w:val="00892FB6"/>
    <w:rsid w:val="008E0D29"/>
    <w:rsid w:val="0090480B"/>
    <w:rsid w:val="009159F9"/>
    <w:rsid w:val="00927755"/>
    <w:rsid w:val="0094670C"/>
    <w:rsid w:val="00987FFB"/>
    <w:rsid w:val="00995671"/>
    <w:rsid w:val="009B592A"/>
    <w:rsid w:val="009C5977"/>
    <w:rsid w:val="009D1735"/>
    <w:rsid w:val="009D5119"/>
    <w:rsid w:val="009E26C2"/>
    <w:rsid w:val="009E35CD"/>
    <w:rsid w:val="00A13BA9"/>
    <w:rsid w:val="00A15B08"/>
    <w:rsid w:val="00A559BE"/>
    <w:rsid w:val="00A65BE3"/>
    <w:rsid w:val="00A92E28"/>
    <w:rsid w:val="00A93F2E"/>
    <w:rsid w:val="00AB3F23"/>
    <w:rsid w:val="00AC286C"/>
    <w:rsid w:val="00AD43CC"/>
    <w:rsid w:val="00AE3594"/>
    <w:rsid w:val="00AF5A03"/>
    <w:rsid w:val="00AF5DFD"/>
    <w:rsid w:val="00AF7935"/>
    <w:rsid w:val="00B172A0"/>
    <w:rsid w:val="00B34065"/>
    <w:rsid w:val="00B458BC"/>
    <w:rsid w:val="00B602F4"/>
    <w:rsid w:val="00B95A72"/>
    <w:rsid w:val="00BA105C"/>
    <w:rsid w:val="00BA3886"/>
    <w:rsid w:val="00BB4DD7"/>
    <w:rsid w:val="00BC02FF"/>
    <w:rsid w:val="00BE2F03"/>
    <w:rsid w:val="00BF0FC6"/>
    <w:rsid w:val="00BF4C28"/>
    <w:rsid w:val="00C16F39"/>
    <w:rsid w:val="00C2179A"/>
    <w:rsid w:val="00C37239"/>
    <w:rsid w:val="00C52D51"/>
    <w:rsid w:val="00C55F4F"/>
    <w:rsid w:val="00C62DBD"/>
    <w:rsid w:val="00C759B9"/>
    <w:rsid w:val="00CB3854"/>
    <w:rsid w:val="00CB57DD"/>
    <w:rsid w:val="00CB5B5E"/>
    <w:rsid w:val="00CC48C8"/>
    <w:rsid w:val="00CD43DD"/>
    <w:rsid w:val="00D1085E"/>
    <w:rsid w:val="00D34359"/>
    <w:rsid w:val="00D355A7"/>
    <w:rsid w:val="00D44800"/>
    <w:rsid w:val="00D45522"/>
    <w:rsid w:val="00D651AB"/>
    <w:rsid w:val="00D83086"/>
    <w:rsid w:val="00D91DCC"/>
    <w:rsid w:val="00D922E8"/>
    <w:rsid w:val="00D953DF"/>
    <w:rsid w:val="00DD7360"/>
    <w:rsid w:val="00DD736C"/>
    <w:rsid w:val="00DE290C"/>
    <w:rsid w:val="00DE43A4"/>
    <w:rsid w:val="00E15313"/>
    <w:rsid w:val="00E27BC0"/>
    <w:rsid w:val="00E30FD4"/>
    <w:rsid w:val="00E5411D"/>
    <w:rsid w:val="00E55D32"/>
    <w:rsid w:val="00EB4ABC"/>
    <w:rsid w:val="00EB7BE7"/>
    <w:rsid w:val="00EC0C47"/>
    <w:rsid w:val="00ED47AC"/>
    <w:rsid w:val="00EE67F9"/>
    <w:rsid w:val="00EF6DDE"/>
    <w:rsid w:val="00F10ADA"/>
    <w:rsid w:val="00F10B8A"/>
    <w:rsid w:val="00F309E5"/>
    <w:rsid w:val="00F45006"/>
    <w:rsid w:val="00F60FF1"/>
    <w:rsid w:val="00F654EC"/>
    <w:rsid w:val="00F973F6"/>
    <w:rsid w:val="00FA1997"/>
    <w:rsid w:val="00FB3BCD"/>
    <w:rsid w:val="00FD5B6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66BD4F8-5379-4451-BFC7-94B6437A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A07"/>
    <w:pPr>
      <w:spacing w:line="240" w:lineRule="auto"/>
    </w:pPr>
    <w:rPr>
      <w:rFonts w:ascii="Trebuchet MS" w:eastAsia="Times New Roman" w:hAnsi="Trebuchet MS" w:cs="Times New Roman"/>
      <w:szCs w:val="20"/>
      <w:lang w:eastAsia="pt-BR"/>
    </w:rPr>
  </w:style>
  <w:style w:type="paragraph" w:styleId="Ttulo1">
    <w:name w:val="heading 1"/>
    <w:basedOn w:val="Normal"/>
    <w:next w:val="Normal"/>
    <w:link w:val="Ttulo1Char"/>
    <w:qFormat/>
    <w:rsid w:val="004A2A31"/>
    <w:pPr>
      <w:keepNext/>
      <w:spacing w:after="0"/>
      <w:jc w:val="both"/>
      <w:outlineLvl w:val="0"/>
    </w:pPr>
    <w:rPr>
      <w:rFonts w:ascii="Arial" w:hAnsi="Arial"/>
      <w:b/>
      <w:sz w:val="20"/>
    </w:rPr>
  </w:style>
  <w:style w:type="paragraph" w:styleId="Ttulo2">
    <w:name w:val="heading 2"/>
    <w:basedOn w:val="Normal"/>
    <w:next w:val="Normal"/>
    <w:link w:val="Ttulo2Char"/>
    <w:qFormat/>
    <w:rsid w:val="004A2A31"/>
    <w:pPr>
      <w:keepNext/>
      <w:spacing w:after="0"/>
      <w:outlineLvl w:val="1"/>
    </w:pPr>
    <w:rPr>
      <w:rFonts w:ascii="Times New Roman" w:hAnsi="Times New Roman"/>
      <w:b/>
      <w:sz w:val="20"/>
    </w:rPr>
  </w:style>
  <w:style w:type="paragraph" w:styleId="Ttulo3">
    <w:name w:val="heading 3"/>
    <w:basedOn w:val="Normal"/>
    <w:next w:val="Normal"/>
    <w:link w:val="Ttulo3Char"/>
    <w:qFormat/>
    <w:rsid w:val="004A2A31"/>
    <w:pPr>
      <w:keepNext/>
      <w:spacing w:after="0"/>
      <w:outlineLvl w:val="2"/>
    </w:pPr>
    <w:rPr>
      <w:rFonts w:ascii="Arial" w:hAnsi="Arial"/>
      <w:b/>
    </w:rPr>
  </w:style>
  <w:style w:type="paragraph" w:styleId="Ttulo5">
    <w:name w:val="heading 5"/>
    <w:basedOn w:val="Normal"/>
    <w:next w:val="Normal"/>
    <w:link w:val="Ttulo5Char"/>
    <w:qFormat/>
    <w:rsid w:val="004A2A31"/>
    <w:pPr>
      <w:keepNext/>
      <w:spacing w:after="0"/>
      <w:jc w:val="center"/>
      <w:outlineLvl w:val="4"/>
    </w:pPr>
    <w:rPr>
      <w:rFonts w:ascii="Arial" w:hAnsi="Arial"/>
      <w:b/>
      <w:sz w:val="20"/>
    </w:rPr>
  </w:style>
  <w:style w:type="paragraph" w:styleId="Ttulo7">
    <w:name w:val="heading 7"/>
    <w:basedOn w:val="Normal"/>
    <w:next w:val="Normal"/>
    <w:link w:val="Ttulo7Char"/>
    <w:qFormat/>
    <w:rsid w:val="004A2A31"/>
    <w:pPr>
      <w:keepNext/>
      <w:spacing w:before="200" w:after="60"/>
      <w:jc w:val="both"/>
      <w:outlineLvl w:val="6"/>
    </w:pPr>
    <w:rPr>
      <w:rFonts w:ascii="Arial" w:hAnsi="Arial"/>
      <w:b/>
      <w:cap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D43DD"/>
    <w:pPr>
      <w:tabs>
        <w:tab w:val="center" w:pos="4252"/>
        <w:tab w:val="right" w:pos="8504"/>
      </w:tabs>
      <w:spacing w:after="0"/>
    </w:pPr>
    <w:rPr>
      <w:rFonts w:asciiTheme="minorHAnsi" w:eastAsiaTheme="minorHAnsi" w:hAnsiTheme="minorHAnsi" w:cstheme="minorBidi"/>
      <w:szCs w:val="22"/>
      <w:lang w:eastAsia="en-US"/>
    </w:rPr>
  </w:style>
  <w:style w:type="character" w:customStyle="1" w:styleId="CabealhoChar">
    <w:name w:val="Cabeçalho Char"/>
    <w:basedOn w:val="Fontepargpadro"/>
    <w:link w:val="Cabealho"/>
    <w:uiPriority w:val="99"/>
    <w:rsid w:val="00CD43DD"/>
  </w:style>
  <w:style w:type="paragraph" w:styleId="Rodap">
    <w:name w:val="footer"/>
    <w:basedOn w:val="Normal"/>
    <w:link w:val="RodapChar"/>
    <w:uiPriority w:val="99"/>
    <w:unhideWhenUsed/>
    <w:rsid w:val="00CD43DD"/>
    <w:pPr>
      <w:tabs>
        <w:tab w:val="center" w:pos="4252"/>
        <w:tab w:val="right" w:pos="8504"/>
      </w:tabs>
      <w:spacing w:after="0"/>
    </w:pPr>
    <w:rPr>
      <w:rFonts w:asciiTheme="minorHAnsi" w:eastAsiaTheme="minorHAnsi" w:hAnsiTheme="minorHAnsi" w:cstheme="minorBidi"/>
      <w:szCs w:val="22"/>
      <w:lang w:eastAsia="en-US"/>
    </w:rPr>
  </w:style>
  <w:style w:type="character" w:customStyle="1" w:styleId="RodapChar">
    <w:name w:val="Rodapé Char"/>
    <w:basedOn w:val="Fontepargpadro"/>
    <w:link w:val="Rodap"/>
    <w:uiPriority w:val="99"/>
    <w:rsid w:val="00CD43DD"/>
  </w:style>
  <w:style w:type="paragraph" w:styleId="Textodebalo">
    <w:name w:val="Balloon Text"/>
    <w:basedOn w:val="Normal"/>
    <w:link w:val="TextodebaloChar"/>
    <w:uiPriority w:val="99"/>
    <w:semiHidden/>
    <w:unhideWhenUsed/>
    <w:rsid w:val="00CD43DD"/>
    <w:pPr>
      <w:spacing w:after="0"/>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CD43DD"/>
    <w:rPr>
      <w:rFonts w:ascii="Tahoma" w:hAnsi="Tahoma" w:cs="Tahoma"/>
      <w:sz w:val="16"/>
      <w:szCs w:val="16"/>
    </w:rPr>
  </w:style>
  <w:style w:type="paragraph" w:styleId="Corpodetexto">
    <w:name w:val="Body Text"/>
    <w:basedOn w:val="Normal"/>
    <w:link w:val="CorpodetextoChar"/>
    <w:rsid w:val="007D2A07"/>
    <w:pPr>
      <w:tabs>
        <w:tab w:val="right" w:pos="0"/>
        <w:tab w:val="right" w:leader="dot" w:pos="4820"/>
        <w:tab w:val="right" w:leader="dot" w:pos="9072"/>
      </w:tabs>
    </w:pPr>
    <w:rPr>
      <w:sz w:val="24"/>
    </w:rPr>
  </w:style>
  <w:style w:type="character" w:customStyle="1" w:styleId="CorpodetextoChar">
    <w:name w:val="Corpo de texto Char"/>
    <w:basedOn w:val="Fontepargpadro"/>
    <w:link w:val="Corpodetexto"/>
    <w:rsid w:val="007D2A07"/>
    <w:rPr>
      <w:rFonts w:ascii="Trebuchet MS" w:eastAsia="Times New Roman" w:hAnsi="Trebuchet MS" w:cs="Times New Roman"/>
      <w:sz w:val="24"/>
      <w:szCs w:val="20"/>
    </w:rPr>
  </w:style>
  <w:style w:type="character" w:styleId="Hyperlink">
    <w:name w:val="Hyperlink"/>
    <w:basedOn w:val="Fontepargpadro"/>
    <w:uiPriority w:val="99"/>
    <w:unhideWhenUsed/>
    <w:rsid w:val="0094670C"/>
    <w:rPr>
      <w:color w:val="0000FF" w:themeColor="hyperlink"/>
      <w:u w:val="single"/>
    </w:rPr>
  </w:style>
  <w:style w:type="paragraph" w:styleId="Corpodetexto3">
    <w:name w:val="Body Text 3"/>
    <w:basedOn w:val="Normal"/>
    <w:link w:val="Corpodetexto3Char"/>
    <w:uiPriority w:val="99"/>
    <w:unhideWhenUsed/>
    <w:rsid w:val="004A2A31"/>
    <w:pPr>
      <w:spacing w:after="120"/>
    </w:pPr>
    <w:rPr>
      <w:sz w:val="16"/>
      <w:szCs w:val="16"/>
    </w:rPr>
  </w:style>
  <w:style w:type="character" w:customStyle="1" w:styleId="Corpodetexto3Char">
    <w:name w:val="Corpo de texto 3 Char"/>
    <w:basedOn w:val="Fontepargpadro"/>
    <w:link w:val="Corpodetexto3"/>
    <w:uiPriority w:val="99"/>
    <w:rsid w:val="004A2A31"/>
    <w:rPr>
      <w:rFonts w:ascii="Trebuchet MS" w:eastAsia="Times New Roman" w:hAnsi="Trebuchet MS" w:cs="Times New Roman"/>
      <w:sz w:val="16"/>
      <w:szCs w:val="16"/>
      <w:lang w:eastAsia="pt-BR"/>
    </w:rPr>
  </w:style>
  <w:style w:type="paragraph" w:styleId="Corpodetexto2">
    <w:name w:val="Body Text 2"/>
    <w:basedOn w:val="Normal"/>
    <w:link w:val="Corpodetexto2Char"/>
    <w:uiPriority w:val="99"/>
    <w:semiHidden/>
    <w:unhideWhenUsed/>
    <w:rsid w:val="004A2A31"/>
    <w:pPr>
      <w:spacing w:after="120" w:line="480" w:lineRule="auto"/>
    </w:pPr>
  </w:style>
  <w:style w:type="character" w:customStyle="1" w:styleId="Corpodetexto2Char">
    <w:name w:val="Corpo de texto 2 Char"/>
    <w:basedOn w:val="Fontepargpadro"/>
    <w:link w:val="Corpodetexto2"/>
    <w:uiPriority w:val="99"/>
    <w:semiHidden/>
    <w:rsid w:val="004A2A31"/>
    <w:rPr>
      <w:rFonts w:ascii="Trebuchet MS" w:eastAsia="Times New Roman" w:hAnsi="Trebuchet MS" w:cs="Times New Roman"/>
      <w:szCs w:val="20"/>
      <w:lang w:eastAsia="pt-BR"/>
    </w:rPr>
  </w:style>
  <w:style w:type="paragraph" w:styleId="Recuodecorpodetexto3">
    <w:name w:val="Body Text Indent 3"/>
    <w:basedOn w:val="Normal"/>
    <w:link w:val="Recuodecorpodetexto3Char"/>
    <w:uiPriority w:val="99"/>
    <w:semiHidden/>
    <w:unhideWhenUsed/>
    <w:rsid w:val="004A2A3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A2A31"/>
    <w:rPr>
      <w:rFonts w:ascii="Trebuchet MS" w:eastAsia="Times New Roman" w:hAnsi="Trebuchet MS" w:cs="Times New Roman"/>
      <w:sz w:val="16"/>
      <w:szCs w:val="16"/>
      <w:lang w:eastAsia="pt-BR"/>
    </w:rPr>
  </w:style>
  <w:style w:type="character" w:customStyle="1" w:styleId="Ttulo1Char">
    <w:name w:val="Título 1 Char"/>
    <w:basedOn w:val="Fontepargpadro"/>
    <w:link w:val="Ttulo1"/>
    <w:rsid w:val="004A2A31"/>
    <w:rPr>
      <w:rFonts w:ascii="Arial" w:eastAsia="Times New Roman" w:hAnsi="Arial" w:cs="Times New Roman"/>
      <w:b/>
      <w:sz w:val="20"/>
      <w:szCs w:val="20"/>
      <w:lang w:eastAsia="pt-BR"/>
    </w:rPr>
  </w:style>
  <w:style w:type="character" w:customStyle="1" w:styleId="Ttulo2Char">
    <w:name w:val="Título 2 Char"/>
    <w:basedOn w:val="Fontepargpadro"/>
    <w:link w:val="Ttulo2"/>
    <w:rsid w:val="004A2A31"/>
    <w:rPr>
      <w:rFonts w:ascii="Times New Roman" w:eastAsia="Times New Roman" w:hAnsi="Times New Roman" w:cs="Times New Roman"/>
      <w:b/>
      <w:sz w:val="20"/>
      <w:szCs w:val="20"/>
      <w:lang w:eastAsia="pt-BR"/>
    </w:rPr>
  </w:style>
  <w:style w:type="character" w:customStyle="1" w:styleId="Ttulo3Char">
    <w:name w:val="Título 3 Char"/>
    <w:basedOn w:val="Fontepargpadro"/>
    <w:link w:val="Ttulo3"/>
    <w:rsid w:val="004A2A31"/>
    <w:rPr>
      <w:rFonts w:ascii="Arial" w:eastAsia="Times New Roman" w:hAnsi="Arial" w:cs="Times New Roman"/>
      <w:b/>
      <w:szCs w:val="20"/>
      <w:lang w:eastAsia="pt-BR"/>
    </w:rPr>
  </w:style>
  <w:style w:type="character" w:customStyle="1" w:styleId="Ttulo5Char">
    <w:name w:val="Título 5 Char"/>
    <w:basedOn w:val="Fontepargpadro"/>
    <w:link w:val="Ttulo5"/>
    <w:rsid w:val="004A2A31"/>
    <w:rPr>
      <w:rFonts w:ascii="Arial" w:eastAsia="Times New Roman" w:hAnsi="Arial" w:cs="Times New Roman"/>
      <w:b/>
      <w:sz w:val="20"/>
      <w:szCs w:val="20"/>
      <w:lang w:eastAsia="pt-BR"/>
    </w:rPr>
  </w:style>
  <w:style w:type="character" w:customStyle="1" w:styleId="Ttulo7Char">
    <w:name w:val="Título 7 Char"/>
    <w:basedOn w:val="Fontepargpadro"/>
    <w:link w:val="Ttulo7"/>
    <w:rsid w:val="004A2A31"/>
    <w:rPr>
      <w:rFonts w:ascii="Arial" w:eastAsia="Times New Roman" w:hAnsi="Arial" w:cs="Times New Roman"/>
      <w:b/>
      <w:caps/>
      <w:szCs w:val="20"/>
      <w:u w:val="single"/>
      <w:lang w:eastAsia="pt-BR"/>
    </w:rPr>
  </w:style>
  <w:style w:type="paragraph" w:styleId="Subttulo">
    <w:name w:val="Subtitle"/>
    <w:basedOn w:val="Normal"/>
    <w:link w:val="SubttuloChar"/>
    <w:qFormat/>
    <w:rsid w:val="004A2A31"/>
    <w:pPr>
      <w:spacing w:after="0"/>
      <w:jc w:val="center"/>
    </w:pPr>
    <w:rPr>
      <w:rFonts w:ascii="Arial" w:hAnsi="Arial"/>
      <w:b/>
    </w:rPr>
  </w:style>
  <w:style w:type="character" w:customStyle="1" w:styleId="SubttuloChar">
    <w:name w:val="Subtítulo Char"/>
    <w:basedOn w:val="Fontepargpadro"/>
    <w:link w:val="Subttulo"/>
    <w:rsid w:val="004A2A31"/>
    <w:rPr>
      <w:rFonts w:ascii="Arial" w:eastAsia="Times New Roman" w:hAnsi="Arial" w:cs="Times New Roman"/>
      <w:b/>
      <w:szCs w:val="20"/>
      <w:lang w:eastAsia="pt-BR"/>
    </w:rPr>
  </w:style>
  <w:style w:type="paragraph" w:customStyle="1" w:styleId="Normal1">
    <w:name w:val="Normal1"/>
    <w:basedOn w:val="Normal"/>
    <w:rsid w:val="004A2A3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jc w:val="both"/>
    </w:pPr>
    <w:rPr>
      <w:rFonts w:ascii="Arial" w:hAnsi="Arial"/>
      <w:spacing w:val="-3"/>
      <w:sz w:val="24"/>
    </w:rPr>
  </w:style>
  <w:style w:type="paragraph" w:customStyle="1" w:styleId="Corpodetexto1">
    <w:name w:val="Corpo de texto1"/>
    <w:rsid w:val="004A2A31"/>
    <w:pPr>
      <w:spacing w:after="0" w:line="240" w:lineRule="auto"/>
    </w:pPr>
    <w:rPr>
      <w:rFonts w:ascii="CG Times" w:eastAsia="Times New Roman" w:hAnsi="CG Times" w:cs="Times New Roman"/>
      <w:color w:val="000000"/>
      <w:sz w:val="24"/>
      <w:szCs w:val="20"/>
      <w:lang w:val="en-US" w:eastAsia="pt-BR"/>
    </w:rPr>
  </w:style>
  <w:style w:type="paragraph" w:styleId="Legenda">
    <w:name w:val="caption"/>
    <w:basedOn w:val="Normal"/>
    <w:next w:val="Normal"/>
    <w:qFormat/>
    <w:rsid w:val="004A2A31"/>
    <w:pPr>
      <w:spacing w:before="120" w:after="0"/>
      <w:jc w:val="center"/>
    </w:pPr>
    <w:rPr>
      <w:rFonts w:ascii="Arial" w:hAnsi="Arial"/>
      <w:b/>
      <w:u w:val="single"/>
    </w:rPr>
  </w:style>
  <w:style w:type="paragraph" w:styleId="PargrafodaLista">
    <w:name w:val="List Paragraph"/>
    <w:basedOn w:val="Normal"/>
    <w:uiPriority w:val="34"/>
    <w:qFormat/>
    <w:rsid w:val="00DE43A4"/>
    <w:pPr>
      <w:ind w:left="720"/>
      <w:contextualSpacing/>
    </w:pPr>
  </w:style>
  <w:style w:type="table" w:styleId="Tabelacomgrade">
    <w:name w:val="Table Grid"/>
    <w:basedOn w:val="Tabelanormal"/>
    <w:uiPriority w:val="39"/>
    <w:rsid w:val="006D1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36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_mn@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6BE31-94EB-41E5-92EA-39A3DFBBD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44</Pages>
  <Words>18302</Words>
  <Characters>98835</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Grafica</dc:creator>
  <cp:lastModifiedBy>User</cp:lastModifiedBy>
  <cp:revision>25</cp:revision>
  <cp:lastPrinted>2014-11-26T14:55:00Z</cp:lastPrinted>
  <dcterms:created xsi:type="dcterms:W3CDTF">2014-11-24T10:41:00Z</dcterms:created>
  <dcterms:modified xsi:type="dcterms:W3CDTF">2016-04-14T17:00:00Z</dcterms:modified>
</cp:coreProperties>
</file>