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6267F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2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38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940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44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600" w:type="dxa"/>
          </w:tcPr>
          <w:p w:rsidR="006267FA" w:rsidRDefault="006267FA">
            <w:pPr>
              <w:pStyle w:val="EMPTYCELLSTYLE"/>
            </w:pPr>
          </w:p>
        </w:tc>
      </w:tr>
      <w:tr w:rsidR="006267F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7FA" w:rsidRDefault="006267FA"/>
        </w:tc>
        <w:tc>
          <w:tcPr>
            <w:tcW w:w="600" w:type="dxa"/>
          </w:tcPr>
          <w:p w:rsidR="006267FA" w:rsidRDefault="006267FA">
            <w:pPr>
              <w:pStyle w:val="EMPTYCELLSTYLE"/>
            </w:pPr>
          </w:p>
        </w:tc>
      </w:tr>
      <w:tr w:rsidR="006267FA" w:rsidTr="00CA6260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106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2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38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940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44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600" w:type="dxa"/>
          </w:tcPr>
          <w:p w:rsidR="006267FA" w:rsidRDefault="006267FA">
            <w:pPr>
              <w:pStyle w:val="EMPTYCELLSTYLE"/>
            </w:pPr>
          </w:p>
        </w:tc>
      </w:tr>
      <w:tr w:rsidR="006267FA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106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2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38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7FA" w:rsidRDefault="007D33BD" w:rsidP="00CA6260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ARP 0001</w:t>
            </w:r>
            <w:r>
              <w:rPr>
                <w:rFonts w:ascii="Verdana" w:eastAsia="Verdana" w:hAnsi="Verdana" w:cs="Verdana"/>
              </w:rPr>
              <w:br/>
              <w:t>Processo nº 0040/2017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MOCA COMÉRCIO DE MEDICAMENTOS LTDA</w:t>
            </w:r>
            <w:r>
              <w:rPr>
                <w:rFonts w:ascii="Verdana" w:eastAsia="Verdana" w:hAnsi="Verdana" w:cs="Verdana"/>
              </w:rPr>
              <w:br/>
              <w:t>Objeto: MEDICAMENTOS E INSUMOS PARA A FARMÁCIA BÁSICA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3 - 08.08.01-10.301.0015-2.023-3.3.90.30.00-00.01.0102</w:t>
            </w:r>
            <w:r>
              <w:rPr>
                <w:rFonts w:ascii="Verdana" w:eastAsia="Verdana" w:hAnsi="Verdana" w:cs="Verdana"/>
              </w:rPr>
              <w:br/>
              <w:t>3 - 08.08.01-10.301.0015-2.023-3.3.90.32.00-00.01.0102</w:t>
            </w:r>
            <w:r>
              <w:rPr>
                <w:rFonts w:ascii="Verdana" w:eastAsia="Verdana" w:hAnsi="Verdana" w:cs="Verdana"/>
              </w:rPr>
              <w:br/>
              <w:t>3 - 08.08.01-10.301.0017-2.025-3.3.90.32.00-00.01.0031</w:t>
            </w:r>
            <w:r>
              <w:rPr>
                <w:rFonts w:ascii="Verdana" w:eastAsia="Verdana" w:hAnsi="Verdana" w:cs="Verdana"/>
              </w:rPr>
              <w:br/>
              <w:t>3 - 08.08.01-10.301.0017-2.025-3.3.90.32.00-00.01.0102</w:t>
            </w:r>
            <w:r>
              <w:rPr>
                <w:rFonts w:ascii="Verdana" w:eastAsia="Verdana" w:hAnsi="Verdana" w:cs="Verdana"/>
              </w:rPr>
              <w:br/>
              <w:t>3 - 08.08.01-1</w:t>
            </w:r>
            <w:r>
              <w:rPr>
                <w:rFonts w:ascii="Verdana" w:eastAsia="Verdana" w:hAnsi="Verdana" w:cs="Verdana"/>
              </w:rPr>
              <w:t>0.301.0017-2.025-3.3.90.32.00-00.01.0114</w:t>
            </w:r>
            <w:r>
              <w:rPr>
                <w:rFonts w:ascii="Verdana" w:eastAsia="Verdana" w:hAnsi="Verdana" w:cs="Verdana"/>
              </w:rPr>
              <w:br/>
              <w:t>Valor: R$ 34.355,44 (trinta e quatro mil e trezentos e cinquenta e cinco reais e quarenta e quatro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17/02/2017 à 16/02/2018</w:t>
            </w:r>
            <w:r>
              <w:rPr>
                <w:rFonts w:ascii="Verdana" w:eastAsia="Verdana" w:hAnsi="Verdana" w:cs="Verdana"/>
              </w:rPr>
              <w:br/>
              <w:t>Data da Assinatura: 17/02/2017</w:t>
            </w:r>
            <w:r>
              <w:rPr>
                <w:rFonts w:ascii="Verdana" w:eastAsia="Verdana" w:hAnsi="Verdana" w:cs="Verdana"/>
              </w:rPr>
              <w:br/>
              <w:t>Fundamento Legal: Decreto Municipal 497/2</w:t>
            </w:r>
            <w:r>
              <w:rPr>
                <w:rFonts w:ascii="Verdana" w:eastAsia="Verdana" w:hAnsi="Verdana" w:cs="Verdana"/>
              </w:rPr>
              <w:t>006 e Leis nº 8.666/93 e 10.520/2002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JOSIANE GONTARECK, pela contratada</w:t>
            </w:r>
          </w:p>
        </w:tc>
        <w:tc>
          <w:tcPr>
            <w:tcW w:w="44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600" w:type="dxa"/>
          </w:tcPr>
          <w:p w:rsidR="006267FA" w:rsidRDefault="006267FA">
            <w:pPr>
              <w:pStyle w:val="EMPTYCELLSTYLE"/>
            </w:pPr>
          </w:p>
        </w:tc>
      </w:tr>
      <w:tr w:rsidR="006267FA">
        <w:tblPrEx>
          <w:tblCellMar>
            <w:top w:w="0" w:type="dxa"/>
            <w:bottom w:w="0" w:type="dxa"/>
          </w:tblCellMar>
        </w:tblPrEx>
        <w:trPr>
          <w:trHeight w:hRule="exact" w:val="8860"/>
        </w:trPr>
        <w:tc>
          <w:tcPr>
            <w:tcW w:w="106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2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38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9400" w:type="dxa"/>
          </w:tcPr>
          <w:p w:rsidR="006267FA" w:rsidRDefault="006267F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600" w:type="dxa"/>
          </w:tcPr>
          <w:p w:rsidR="006267FA" w:rsidRDefault="006267FA">
            <w:pPr>
              <w:pStyle w:val="EMPTYCELLSTYLE"/>
            </w:pPr>
          </w:p>
        </w:tc>
      </w:tr>
      <w:tr w:rsidR="006267FA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20" w:type="dxa"/>
          </w:tcPr>
          <w:p w:rsidR="006267FA" w:rsidRDefault="006267FA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7FA" w:rsidRDefault="006267FA"/>
        </w:tc>
        <w:tc>
          <w:tcPr>
            <w:tcW w:w="600" w:type="dxa"/>
          </w:tcPr>
          <w:p w:rsidR="006267FA" w:rsidRDefault="006267FA">
            <w:pPr>
              <w:pStyle w:val="EMPTYCELLSTYLE"/>
            </w:pPr>
          </w:p>
        </w:tc>
      </w:tr>
    </w:tbl>
    <w:p w:rsidR="007D33BD" w:rsidRDefault="007D33BD"/>
    <w:sectPr w:rsidR="007D33BD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267FA"/>
    <w:rsid w:val="006267FA"/>
    <w:rsid w:val="007D33BD"/>
    <w:rsid w:val="00C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2017-03-09T18:03:00Z</dcterms:created>
  <dcterms:modified xsi:type="dcterms:W3CDTF">2017-03-09T18:03:00Z</dcterms:modified>
</cp:coreProperties>
</file>