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widowControl w:val="0"/>
        <w:ind w:right="90"/>
        <w:jc w:val="center"/>
        <w:rPr>
          <w:rFonts w:ascii="Arial" w:hAnsi="Arial" w:cs="Arial"/>
          <w:b/>
          <w:bCs/>
          <w:snapToGrid w:val="0"/>
          <w:sz w:val="22"/>
          <w:szCs w:val="22"/>
        </w:rPr>
      </w:pPr>
      <w:r w:rsidRPr="00722F1C">
        <w:rPr>
          <w:rFonts w:ascii="Arial" w:hAnsi="Arial" w:cs="Arial"/>
          <w:b/>
          <w:bCs/>
          <w:snapToGrid w:val="0"/>
          <w:sz w:val="22"/>
          <w:szCs w:val="22"/>
        </w:rPr>
        <w:t xml:space="preserve">              </w:t>
      </w:r>
    </w:p>
    <w:p w:rsidR="00ED1322" w:rsidRPr="00722F1C" w:rsidRDefault="00ED1322" w:rsidP="00ED1322">
      <w:pPr>
        <w:widowControl w:val="0"/>
        <w:ind w:right="90"/>
        <w:jc w:val="center"/>
        <w:rPr>
          <w:rFonts w:ascii="Arial" w:hAnsi="Arial" w:cs="Arial"/>
          <w:b/>
          <w:bCs/>
          <w:snapToGrid w:val="0"/>
          <w:sz w:val="22"/>
          <w:szCs w:val="22"/>
        </w:rPr>
      </w:pPr>
      <w:r w:rsidRPr="00722F1C">
        <w:rPr>
          <w:rFonts w:ascii="Arial" w:hAnsi="Arial" w:cs="Arial"/>
          <w:b/>
          <w:bCs/>
          <w:snapToGrid w:val="0"/>
          <w:sz w:val="22"/>
          <w:szCs w:val="22"/>
        </w:rPr>
        <w:t xml:space="preserve">              CONTRATO ADMINISTRATIVO Nº</w:t>
      </w:r>
      <w:r w:rsidR="001173BA">
        <w:rPr>
          <w:rFonts w:ascii="Arial" w:hAnsi="Arial" w:cs="Arial"/>
          <w:b/>
          <w:bCs/>
          <w:snapToGrid w:val="0"/>
          <w:sz w:val="22"/>
          <w:szCs w:val="22"/>
        </w:rPr>
        <w:t xml:space="preserve"> 020</w:t>
      </w:r>
      <w:r w:rsidRPr="00722F1C">
        <w:rPr>
          <w:rFonts w:ascii="Arial" w:hAnsi="Arial" w:cs="Arial"/>
          <w:b/>
          <w:bCs/>
          <w:snapToGrid w:val="0"/>
          <w:sz w:val="22"/>
          <w:szCs w:val="22"/>
        </w:rPr>
        <w:t>/2.016</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z w:val="22"/>
          <w:szCs w:val="22"/>
        </w:rPr>
      </w:pPr>
      <w:r w:rsidRPr="001173BA">
        <w:rPr>
          <w:rFonts w:ascii="Arial" w:hAnsi="Arial" w:cs="Arial"/>
          <w:b/>
          <w:bCs/>
          <w:snapToGrid w:val="0"/>
          <w:sz w:val="22"/>
          <w:szCs w:val="22"/>
        </w:rPr>
        <w:t>O MUNICÍPIO DE PARANHOS/MS</w:t>
      </w:r>
      <w:r w:rsidRPr="001173BA">
        <w:rPr>
          <w:rFonts w:ascii="Arial" w:hAnsi="Arial" w:cs="Arial"/>
          <w:snapToGrid w:val="0"/>
          <w:sz w:val="22"/>
          <w:szCs w:val="22"/>
        </w:rPr>
        <w:t xml:space="preserve">, pessoa jurídica de direito público interno, com sede na </w:t>
      </w:r>
      <w:proofErr w:type="spellStart"/>
      <w:r w:rsidR="001173BA" w:rsidRPr="001173BA">
        <w:rPr>
          <w:rFonts w:ascii="Arial" w:hAnsi="Arial" w:cs="Arial"/>
          <w:snapToGrid w:val="0"/>
          <w:sz w:val="22"/>
          <w:szCs w:val="22"/>
        </w:rPr>
        <w:t>Av</w:t>
      </w:r>
      <w:proofErr w:type="spellEnd"/>
      <w:r w:rsidR="001173BA" w:rsidRPr="001173BA">
        <w:rPr>
          <w:rFonts w:ascii="Arial" w:hAnsi="Arial" w:cs="Arial"/>
          <w:snapToGrid w:val="0"/>
          <w:sz w:val="22"/>
          <w:szCs w:val="22"/>
        </w:rPr>
        <w:t>: Marechal Dutra</w:t>
      </w:r>
      <w:r w:rsidRPr="001173BA">
        <w:rPr>
          <w:rFonts w:ascii="Arial" w:hAnsi="Arial" w:cs="Arial"/>
          <w:snapToGrid w:val="0"/>
          <w:sz w:val="22"/>
          <w:szCs w:val="22"/>
        </w:rPr>
        <w:t xml:space="preserve"> n° </w:t>
      </w:r>
      <w:r w:rsidR="001173BA" w:rsidRPr="001173BA">
        <w:rPr>
          <w:rFonts w:ascii="Arial" w:hAnsi="Arial" w:cs="Arial"/>
          <w:snapToGrid w:val="0"/>
          <w:sz w:val="22"/>
          <w:szCs w:val="22"/>
        </w:rPr>
        <w:t>1500</w:t>
      </w:r>
      <w:r w:rsidRPr="001173BA">
        <w:rPr>
          <w:rFonts w:ascii="Arial" w:hAnsi="Arial" w:cs="Arial"/>
          <w:snapToGrid w:val="0"/>
          <w:sz w:val="22"/>
          <w:szCs w:val="22"/>
        </w:rPr>
        <w:t xml:space="preserve">, Bairro </w:t>
      </w:r>
      <w:r w:rsidR="001173BA" w:rsidRPr="001173BA">
        <w:rPr>
          <w:rFonts w:ascii="Arial" w:hAnsi="Arial" w:cs="Arial"/>
          <w:snapToGrid w:val="0"/>
          <w:sz w:val="22"/>
          <w:szCs w:val="22"/>
        </w:rPr>
        <w:t>Centro</w:t>
      </w:r>
      <w:r w:rsidRPr="001173BA">
        <w:rPr>
          <w:rFonts w:ascii="Arial" w:hAnsi="Arial" w:cs="Arial"/>
          <w:snapToGrid w:val="0"/>
          <w:sz w:val="22"/>
          <w:szCs w:val="22"/>
        </w:rPr>
        <w:t xml:space="preserve">, cidade de </w:t>
      </w:r>
      <w:r w:rsidR="001173BA" w:rsidRPr="001173BA">
        <w:rPr>
          <w:rFonts w:ascii="Arial" w:hAnsi="Arial" w:cs="Arial"/>
          <w:snapToGrid w:val="0"/>
          <w:sz w:val="22"/>
          <w:szCs w:val="22"/>
        </w:rPr>
        <w:t>Paranhos</w:t>
      </w:r>
      <w:r w:rsidRPr="001173BA">
        <w:rPr>
          <w:rFonts w:ascii="Arial" w:hAnsi="Arial" w:cs="Arial"/>
          <w:snapToGrid w:val="0"/>
          <w:sz w:val="22"/>
          <w:szCs w:val="22"/>
        </w:rPr>
        <w:t xml:space="preserve"> - MS, inscrito no </w:t>
      </w:r>
      <w:proofErr w:type="spellStart"/>
      <w:r w:rsidRPr="001173BA">
        <w:rPr>
          <w:rFonts w:ascii="Arial" w:hAnsi="Arial" w:cs="Arial"/>
          <w:snapToGrid w:val="0"/>
          <w:sz w:val="22"/>
          <w:szCs w:val="22"/>
        </w:rPr>
        <w:t>C.N.P.J.</w:t>
      </w:r>
      <w:proofErr w:type="spellEnd"/>
      <w:r w:rsidRPr="001173BA">
        <w:rPr>
          <w:rFonts w:ascii="Arial" w:hAnsi="Arial" w:cs="Arial"/>
          <w:snapToGrid w:val="0"/>
          <w:sz w:val="22"/>
          <w:szCs w:val="22"/>
        </w:rPr>
        <w:t xml:space="preserve"> </w:t>
      </w:r>
      <w:proofErr w:type="gramStart"/>
      <w:r w:rsidRPr="001173BA">
        <w:rPr>
          <w:rFonts w:ascii="Arial" w:hAnsi="Arial" w:cs="Arial"/>
          <w:snapToGrid w:val="0"/>
          <w:sz w:val="22"/>
          <w:szCs w:val="22"/>
        </w:rPr>
        <w:t>sob</w:t>
      </w:r>
      <w:proofErr w:type="gramEnd"/>
      <w:r w:rsidRPr="001173BA">
        <w:rPr>
          <w:rFonts w:ascii="Arial" w:hAnsi="Arial" w:cs="Arial"/>
          <w:snapToGrid w:val="0"/>
          <w:sz w:val="22"/>
          <w:szCs w:val="22"/>
        </w:rPr>
        <w:t xml:space="preserve"> o Nº</w:t>
      </w:r>
      <w:r w:rsidR="001173BA" w:rsidRPr="001173BA">
        <w:rPr>
          <w:rFonts w:ascii="Arial" w:hAnsi="Arial" w:cs="Arial"/>
          <w:snapToGrid w:val="0"/>
          <w:sz w:val="22"/>
          <w:szCs w:val="22"/>
        </w:rPr>
        <w:t xml:space="preserve"> </w:t>
      </w:r>
      <w:r w:rsidR="001173BA" w:rsidRPr="001173BA">
        <w:rPr>
          <w:rFonts w:ascii="Arial" w:hAnsi="Arial" w:cs="Arial"/>
          <w:sz w:val="22"/>
          <w:szCs w:val="22"/>
        </w:rPr>
        <w:t>01.998.335/0001-03</w:t>
      </w:r>
      <w:r w:rsidRPr="001173BA">
        <w:rPr>
          <w:rFonts w:ascii="Arial" w:hAnsi="Arial" w:cs="Arial"/>
          <w:snapToGrid w:val="0"/>
          <w:sz w:val="22"/>
          <w:szCs w:val="22"/>
        </w:rPr>
        <w:t xml:space="preserve">, neste ato representado pelo Prefeito Municipal, Sr. </w:t>
      </w:r>
      <w:r w:rsidR="001173BA" w:rsidRPr="001173BA">
        <w:rPr>
          <w:rFonts w:ascii="Arial" w:hAnsi="Arial" w:cs="Arial"/>
          <w:snapToGrid w:val="0"/>
          <w:sz w:val="22"/>
          <w:szCs w:val="22"/>
        </w:rPr>
        <w:t>Julio Cesar de Souza</w:t>
      </w:r>
      <w:r w:rsidRPr="001173BA">
        <w:rPr>
          <w:rFonts w:ascii="Arial" w:hAnsi="Arial" w:cs="Arial"/>
          <w:snapToGrid w:val="0"/>
          <w:sz w:val="22"/>
          <w:szCs w:val="22"/>
        </w:rPr>
        <w:t>, brasileiro, casado, portador do RG n.º</w:t>
      </w:r>
      <w:r w:rsidR="001173BA" w:rsidRPr="001173BA">
        <w:rPr>
          <w:rFonts w:ascii="Arial" w:hAnsi="Arial" w:cs="Arial"/>
          <w:snapToGrid w:val="0"/>
          <w:sz w:val="22"/>
          <w:szCs w:val="22"/>
        </w:rPr>
        <w:t xml:space="preserve"> </w:t>
      </w:r>
      <w:r w:rsidR="001173BA" w:rsidRPr="001173BA">
        <w:rPr>
          <w:rFonts w:ascii="Arial" w:hAnsi="Arial" w:cs="Arial"/>
          <w:sz w:val="22"/>
          <w:szCs w:val="22"/>
        </w:rPr>
        <w:t>001185882, SSP/PR</w:t>
      </w:r>
      <w:r w:rsidRPr="001173BA">
        <w:rPr>
          <w:rFonts w:ascii="Arial" w:hAnsi="Arial" w:cs="Arial"/>
          <w:snapToGrid w:val="0"/>
          <w:sz w:val="22"/>
          <w:szCs w:val="22"/>
        </w:rPr>
        <w:t>,</w:t>
      </w:r>
      <w:r w:rsidR="001173BA" w:rsidRPr="001173BA">
        <w:rPr>
          <w:rFonts w:ascii="Arial" w:hAnsi="Arial" w:cs="Arial"/>
          <w:snapToGrid w:val="0"/>
          <w:sz w:val="22"/>
          <w:szCs w:val="22"/>
        </w:rPr>
        <w:t xml:space="preserve"> </w:t>
      </w:r>
      <w:r w:rsidRPr="001173BA">
        <w:rPr>
          <w:rFonts w:ascii="Arial" w:hAnsi="Arial" w:cs="Arial"/>
          <w:snapToGrid w:val="0"/>
          <w:sz w:val="22"/>
          <w:szCs w:val="22"/>
        </w:rPr>
        <w:t>e CPF n.º</w:t>
      </w:r>
      <w:r w:rsidR="001173BA" w:rsidRPr="001173BA">
        <w:rPr>
          <w:rFonts w:ascii="Arial" w:hAnsi="Arial" w:cs="Arial"/>
          <w:snapToGrid w:val="0"/>
          <w:sz w:val="22"/>
          <w:szCs w:val="22"/>
        </w:rPr>
        <w:t xml:space="preserve"> </w:t>
      </w:r>
      <w:r w:rsidR="001173BA" w:rsidRPr="001173BA">
        <w:rPr>
          <w:rFonts w:ascii="Arial" w:hAnsi="Arial" w:cs="Arial"/>
          <w:sz w:val="22"/>
          <w:szCs w:val="22"/>
        </w:rPr>
        <w:t>894.428.061-49</w:t>
      </w:r>
      <w:r w:rsidRPr="001173BA">
        <w:rPr>
          <w:rFonts w:ascii="Arial" w:hAnsi="Arial" w:cs="Arial"/>
          <w:snapToGrid w:val="0"/>
          <w:sz w:val="22"/>
          <w:szCs w:val="22"/>
        </w:rPr>
        <w:t xml:space="preserve">, residente e domiciliado na </w:t>
      </w:r>
      <w:r w:rsidR="001173BA" w:rsidRPr="001173BA">
        <w:rPr>
          <w:rFonts w:ascii="Arial" w:hAnsi="Arial" w:cs="Arial"/>
          <w:sz w:val="22"/>
          <w:szCs w:val="22"/>
        </w:rPr>
        <w:t xml:space="preserve">Av. Alberto </w:t>
      </w:r>
      <w:proofErr w:type="spellStart"/>
      <w:r w:rsidR="001173BA" w:rsidRPr="001173BA">
        <w:rPr>
          <w:rFonts w:ascii="Arial" w:hAnsi="Arial" w:cs="Arial"/>
          <w:sz w:val="22"/>
          <w:szCs w:val="22"/>
        </w:rPr>
        <w:t>Ratier</w:t>
      </w:r>
      <w:proofErr w:type="spellEnd"/>
      <w:r w:rsidRPr="001173BA">
        <w:rPr>
          <w:rFonts w:ascii="Arial" w:hAnsi="Arial" w:cs="Arial"/>
          <w:snapToGrid w:val="0"/>
          <w:sz w:val="22"/>
          <w:szCs w:val="22"/>
        </w:rPr>
        <w:t>, nº</w:t>
      </w:r>
      <w:r w:rsidR="001173BA" w:rsidRPr="001173BA">
        <w:rPr>
          <w:rFonts w:ascii="Arial" w:hAnsi="Arial" w:cs="Arial"/>
          <w:snapToGrid w:val="0"/>
          <w:sz w:val="22"/>
          <w:szCs w:val="22"/>
        </w:rPr>
        <w:t xml:space="preserve"> 1105</w:t>
      </w:r>
      <w:r w:rsidRPr="001173BA">
        <w:rPr>
          <w:rFonts w:ascii="Arial" w:hAnsi="Arial" w:cs="Arial"/>
          <w:snapToGrid w:val="0"/>
          <w:sz w:val="22"/>
          <w:szCs w:val="22"/>
        </w:rPr>
        <w:t xml:space="preserve">, Bairro </w:t>
      </w:r>
      <w:r w:rsidR="001173BA" w:rsidRPr="001173BA">
        <w:rPr>
          <w:rFonts w:ascii="Arial" w:hAnsi="Arial" w:cs="Arial"/>
          <w:sz w:val="22"/>
          <w:szCs w:val="22"/>
        </w:rPr>
        <w:t>centro,</w:t>
      </w:r>
      <w:r w:rsidRPr="001173BA">
        <w:rPr>
          <w:rFonts w:ascii="Arial" w:hAnsi="Arial" w:cs="Arial"/>
          <w:snapToGrid w:val="0"/>
          <w:sz w:val="22"/>
          <w:szCs w:val="22"/>
        </w:rPr>
        <w:t xml:space="preserve"> </w:t>
      </w:r>
      <w:r w:rsidR="001173BA" w:rsidRPr="001173BA">
        <w:rPr>
          <w:rFonts w:ascii="Arial" w:hAnsi="Arial" w:cs="Arial"/>
          <w:snapToGrid w:val="0"/>
          <w:sz w:val="22"/>
          <w:szCs w:val="22"/>
        </w:rPr>
        <w:t xml:space="preserve">Paranhos </w:t>
      </w:r>
      <w:r w:rsidRPr="001173BA">
        <w:rPr>
          <w:rFonts w:ascii="Arial" w:hAnsi="Arial" w:cs="Arial"/>
          <w:snapToGrid w:val="0"/>
          <w:sz w:val="22"/>
          <w:szCs w:val="22"/>
        </w:rPr>
        <w:t xml:space="preserve">- MS, doravante denominado </w:t>
      </w:r>
      <w:r w:rsidRPr="001173BA">
        <w:rPr>
          <w:rFonts w:ascii="Arial" w:hAnsi="Arial" w:cs="Arial"/>
          <w:b/>
          <w:bCs/>
          <w:snapToGrid w:val="0"/>
          <w:sz w:val="22"/>
          <w:szCs w:val="22"/>
        </w:rPr>
        <w:t>Contratante</w:t>
      </w:r>
      <w:r w:rsidRPr="001173BA">
        <w:rPr>
          <w:rFonts w:ascii="Arial" w:hAnsi="Arial" w:cs="Arial"/>
          <w:snapToGrid w:val="0"/>
          <w:sz w:val="22"/>
          <w:szCs w:val="22"/>
        </w:rPr>
        <w:t xml:space="preserve"> e de outro lado a empresa </w:t>
      </w:r>
      <w:r w:rsidR="001173BA">
        <w:rPr>
          <w:rFonts w:ascii="Arial" w:hAnsi="Arial" w:cs="Arial"/>
          <w:snapToGrid w:val="0"/>
          <w:sz w:val="22"/>
          <w:szCs w:val="22"/>
        </w:rPr>
        <w:t>ANTONIO SILVÉRIO DA SILVA - ME</w:t>
      </w:r>
      <w:r w:rsidRPr="001173BA">
        <w:rPr>
          <w:rFonts w:ascii="Arial" w:hAnsi="Arial" w:cs="Arial"/>
          <w:snapToGrid w:val="0"/>
          <w:sz w:val="22"/>
          <w:szCs w:val="22"/>
        </w:rPr>
        <w:t>, pessoa jurídica de direito privado, inscrita no CNPJ/MF sob o n.º</w:t>
      </w:r>
      <w:r w:rsidR="001173BA">
        <w:rPr>
          <w:rFonts w:ascii="Arial" w:hAnsi="Arial" w:cs="Arial"/>
          <w:snapToGrid w:val="0"/>
          <w:sz w:val="22"/>
          <w:szCs w:val="22"/>
        </w:rPr>
        <w:t xml:space="preserve"> 22.111.038/0001-74</w:t>
      </w:r>
      <w:r w:rsidRPr="001173BA">
        <w:rPr>
          <w:rFonts w:ascii="Arial" w:hAnsi="Arial" w:cs="Arial"/>
          <w:snapToGrid w:val="0"/>
          <w:sz w:val="22"/>
          <w:szCs w:val="22"/>
        </w:rPr>
        <w:t xml:space="preserve">, com estabelecimento na </w:t>
      </w:r>
      <w:r w:rsidR="001173BA">
        <w:rPr>
          <w:rFonts w:ascii="Arial" w:hAnsi="Arial" w:cs="Arial"/>
          <w:snapToGrid w:val="0"/>
          <w:sz w:val="22"/>
          <w:szCs w:val="22"/>
        </w:rPr>
        <w:t>rua José Abrão nº 353</w:t>
      </w:r>
      <w:r w:rsidRPr="001173BA">
        <w:rPr>
          <w:rFonts w:ascii="Arial" w:hAnsi="Arial" w:cs="Arial"/>
          <w:snapToGrid w:val="0"/>
          <w:sz w:val="22"/>
          <w:szCs w:val="22"/>
        </w:rPr>
        <w:t xml:space="preserve"> Bairro </w:t>
      </w:r>
      <w:r w:rsidR="001173BA">
        <w:rPr>
          <w:rFonts w:ascii="Arial" w:hAnsi="Arial" w:cs="Arial"/>
          <w:snapToGrid w:val="0"/>
          <w:sz w:val="22"/>
          <w:szCs w:val="22"/>
        </w:rPr>
        <w:t>Coronel Antonino</w:t>
      </w:r>
      <w:r w:rsidRPr="001173BA">
        <w:rPr>
          <w:rFonts w:ascii="Arial" w:hAnsi="Arial" w:cs="Arial"/>
          <w:snapToGrid w:val="0"/>
          <w:sz w:val="22"/>
          <w:szCs w:val="22"/>
        </w:rPr>
        <w:t xml:space="preserve">, na cidade </w:t>
      </w:r>
      <w:r w:rsidR="001173BA">
        <w:rPr>
          <w:rFonts w:ascii="Arial" w:hAnsi="Arial" w:cs="Arial"/>
          <w:snapToGrid w:val="0"/>
          <w:sz w:val="22"/>
          <w:szCs w:val="22"/>
        </w:rPr>
        <w:t>Campo Grande - MS</w:t>
      </w:r>
      <w:r w:rsidRPr="001173BA">
        <w:rPr>
          <w:rFonts w:ascii="Arial" w:hAnsi="Arial" w:cs="Arial"/>
          <w:snapToGrid w:val="0"/>
          <w:sz w:val="22"/>
          <w:szCs w:val="22"/>
        </w:rPr>
        <w:t xml:space="preserve">, doravante denominada </w:t>
      </w:r>
      <w:r w:rsidRPr="001173BA">
        <w:rPr>
          <w:rFonts w:ascii="Arial" w:hAnsi="Arial" w:cs="Arial"/>
          <w:b/>
          <w:bCs/>
          <w:snapToGrid w:val="0"/>
          <w:sz w:val="22"/>
          <w:szCs w:val="22"/>
        </w:rPr>
        <w:t>Contratada</w:t>
      </w:r>
      <w:r w:rsidRPr="001173BA">
        <w:rPr>
          <w:rFonts w:ascii="Arial" w:hAnsi="Arial" w:cs="Arial"/>
          <w:snapToGrid w:val="0"/>
          <w:sz w:val="22"/>
          <w:szCs w:val="22"/>
        </w:rPr>
        <w:t xml:space="preserve">, representada neste ato por </w:t>
      </w:r>
      <w:r w:rsidR="001173BA">
        <w:rPr>
          <w:rFonts w:ascii="Arial" w:hAnsi="Arial" w:cs="Arial"/>
          <w:snapToGrid w:val="0"/>
          <w:sz w:val="22"/>
          <w:szCs w:val="22"/>
        </w:rPr>
        <w:t>Antonio Silvério da Silva, brasileiro</w:t>
      </w:r>
      <w:r w:rsidRPr="001173BA">
        <w:rPr>
          <w:rFonts w:ascii="Arial" w:hAnsi="Arial" w:cs="Arial"/>
          <w:snapToGrid w:val="0"/>
          <w:sz w:val="22"/>
          <w:szCs w:val="22"/>
        </w:rPr>
        <w:t>,</w:t>
      </w:r>
      <w:r w:rsidR="001173BA">
        <w:rPr>
          <w:rFonts w:ascii="Arial" w:hAnsi="Arial" w:cs="Arial"/>
          <w:snapToGrid w:val="0"/>
          <w:sz w:val="22"/>
          <w:szCs w:val="22"/>
        </w:rPr>
        <w:t xml:space="preserve"> Solteiro,</w:t>
      </w:r>
      <w:r w:rsidRPr="001173BA">
        <w:rPr>
          <w:rFonts w:ascii="Arial" w:hAnsi="Arial" w:cs="Arial"/>
          <w:snapToGrid w:val="0"/>
          <w:sz w:val="22"/>
          <w:szCs w:val="22"/>
        </w:rPr>
        <w:t xml:space="preserve"> portador da CI sob o RG nº</w:t>
      </w:r>
      <w:r w:rsidR="00463BC0">
        <w:rPr>
          <w:rFonts w:ascii="Arial" w:hAnsi="Arial" w:cs="Arial"/>
          <w:snapToGrid w:val="0"/>
          <w:sz w:val="22"/>
          <w:szCs w:val="22"/>
        </w:rPr>
        <w:t xml:space="preserve"> 941945</w:t>
      </w:r>
      <w:r w:rsidRPr="001173BA">
        <w:rPr>
          <w:rFonts w:ascii="Arial" w:hAnsi="Arial" w:cs="Arial"/>
          <w:snapToGrid w:val="0"/>
          <w:sz w:val="22"/>
          <w:szCs w:val="22"/>
        </w:rPr>
        <w:t>, expedida pela SSP/</w:t>
      </w:r>
      <w:r w:rsidR="00463BC0">
        <w:rPr>
          <w:rFonts w:ascii="Arial" w:hAnsi="Arial" w:cs="Arial"/>
          <w:snapToGrid w:val="0"/>
          <w:sz w:val="22"/>
          <w:szCs w:val="22"/>
        </w:rPr>
        <w:t>MS</w:t>
      </w:r>
      <w:r w:rsidRPr="001173BA">
        <w:rPr>
          <w:rFonts w:ascii="Arial" w:hAnsi="Arial" w:cs="Arial"/>
          <w:snapToGrid w:val="0"/>
          <w:sz w:val="22"/>
          <w:szCs w:val="22"/>
        </w:rPr>
        <w:t>, e inscrito  no CPF n.º</w:t>
      </w:r>
      <w:r w:rsidR="00463BC0">
        <w:rPr>
          <w:rFonts w:ascii="Arial" w:hAnsi="Arial" w:cs="Arial"/>
          <w:snapToGrid w:val="0"/>
          <w:sz w:val="22"/>
          <w:szCs w:val="22"/>
        </w:rPr>
        <w:t xml:space="preserve"> 790.467.201-44</w:t>
      </w:r>
      <w:r w:rsidRPr="001173BA">
        <w:rPr>
          <w:rFonts w:ascii="Arial" w:hAnsi="Arial" w:cs="Arial"/>
          <w:snapToGrid w:val="0"/>
          <w:sz w:val="22"/>
          <w:szCs w:val="22"/>
        </w:rPr>
        <w:t xml:space="preserve">, residente e domiciliado na Rua </w:t>
      </w:r>
      <w:r w:rsidR="00463BC0">
        <w:rPr>
          <w:rFonts w:ascii="Arial" w:hAnsi="Arial" w:cs="Arial"/>
          <w:snapToGrid w:val="0"/>
          <w:sz w:val="22"/>
          <w:szCs w:val="22"/>
        </w:rPr>
        <w:t>Mercedes P. Mayer,</w:t>
      </w:r>
      <w:r w:rsidRPr="001173BA">
        <w:rPr>
          <w:rFonts w:ascii="Arial" w:hAnsi="Arial" w:cs="Arial"/>
          <w:snapToGrid w:val="0"/>
          <w:sz w:val="22"/>
          <w:szCs w:val="22"/>
        </w:rPr>
        <w:t xml:space="preserve"> Nº</w:t>
      </w:r>
      <w:r w:rsidR="00463BC0">
        <w:rPr>
          <w:rFonts w:ascii="Arial" w:hAnsi="Arial" w:cs="Arial"/>
          <w:snapToGrid w:val="0"/>
          <w:sz w:val="22"/>
          <w:szCs w:val="22"/>
        </w:rPr>
        <w:t xml:space="preserve"> 645,</w:t>
      </w:r>
      <w:r w:rsidRPr="001173BA">
        <w:rPr>
          <w:rFonts w:ascii="Arial" w:hAnsi="Arial" w:cs="Arial"/>
          <w:snapToGrid w:val="0"/>
          <w:sz w:val="22"/>
          <w:szCs w:val="22"/>
        </w:rPr>
        <w:t xml:space="preserve"> Bairro</w:t>
      </w:r>
      <w:r w:rsidR="00463BC0">
        <w:rPr>
          <w:rFonts w:ascii="Arial" w:hAnsi="Arial" w:cs="Arial"/>
          <w:snapToGrid w:val="0"/>
          <w:sz w:val="22"/>
          <w:szCs w:val="22"/>
        </w:rPr>
        <w:t xml:space="preserve"> Jardim Samambaia</w:t>
      </w:r>
      <w:r w:rsidRPr="001173BA">
        <w:rPr>
          <w:rFonts w:ascii="Arial" w:hAnsi="Arial" w:cs="Arial"/>
          <w:snapToGrid w:val="0"/>
          <w:sz w:val="22"/>
          <w:szCs w:val="22"/>
        </w:rPr>
        <w:t xml:space="preserve">, na Cidade de </w:t>
      </w:r>
      <w:r w:rsidR="00463BC0">
        <w:rPr>
          <w:rFonts w:ascii="Arial" w:hAnsi="Arial" w:cs="Arial"/>
          <w:snapToGrid w:val="0"/>
          <w:sz w:val="22"/>
          <w:szCs w:val="22"/>
        </w:rPr>
        <w:t>Campo Grande - MS</w:t>
      </w:r>
      <w:r w:rsidRPr="001173BA">
        <w:rPr>
          <w:rFonts w:ascii="Arial" w:hAnsi="Arial" w:cs="Arial"/>
          <w:snapToGrid w:val="0"/>
          <w:sz w:val="22"/>
          <w:szCs w:val="22"/>
        </w:rPr>
        <w:t>, e perante as</w:t>
      </w:r>
      <w:r w:rsidRPr="00722F1C">
        <w:rPr>
          <w:rFonts w:ascii="Arial" w:hAnsi="Arial" w:cs="Arial"/>
          <w:snapToGrid w:val="0"/>
          <w:sz w:val="22"/>
          <w:szCs w:val="22"/>
        </w:rPr>
        <w:t xml:space="preserve"> testemunhas abaixo firmadas, pactuam o presente </w:t>
      </w:r>
      <w:r w:rsidRPr="00722F1C">
        <w:rPr>
          <w:rFonts w:ascii="Arial" w:hAnsi="Arial" w:cs="Arial"/>
          <w:b/>
          <w:bCs/>
          <w:snapToGrid w:val="0"/>
          <w:sz w:val="22"/>
          <w:szCs w:val="22"/>
        </w:rPr>
        <w:t>Contrato</w:t>
      </w:r>
      <w:r w:rsidRPr="00722F1C">
        <w:rPr>
          <w:rFonts w:ascii="Arial" w:hAnsi="Arial" w:cs="Arial"/>
          <w:snapToGrid w:val="0"/>
          <w:sz w:val="22"/>
          <w:szCs w:val="22"/>
        </w:rPr>
        <w:t xml:space="preserve">, cuja celebração foi autorizada pelo despacho de homologação do processo de </w:t>
      </w:r>
      <w:r w:rsidRPr="00722F1C">
        <w:rPr>
          <w:rFonts w:ascii="Arial" w:hAnsi="Arial" w:cs="Arial"/>
          <w:b/>
          <w:bCs/>
          <w:snapToGrid w:val="0"/>
          <w:sz w:val="22"/>
          <w:szCs w:val="22"/>
        </w:rPr>
        <w:t xml:space="preserve">Pregão Presencial - SRP nº </w:t>
      </w:r>
      <w:r w:rsidR="0017414D" w:rsidRPr="00722F1C">
        <w:rPr>
          <w:rFonts w:ascii="Arial" w:hAnsi="Arial" w:cs="Arial"/>
          <w:b/>
          <w:bCs/>
          <w:snapToGrid w:val="0"/>
          <w:sz w:val="22"/>
          <w:szCs w:val="22"/>
        </w:rPr>
        <w:t>018/2016</w:t>
      </w:r>
      <w:r w:rsidRPr="00722F1C">
        <w:rPr>
          <w:rFonts w:ascii="Arial" w:hAnsi="Arial" w:cs="Arial"/>
          <w:b/>
          <w:bCs/>
          <w:snapToGrid w:val="0"/>
          <w:sz w:val="22"/>
          <w:szCs w:val="22"/>
        </w:rPr>
        <w:t>,</w:t>
      </w:r>
      <w:r w:rsidRPr="00722F1C">
        <w:rPr>
          <w:rFonts w:ascii="Arial" w:hAnsi="Arial" w:cs="Arial"/>
          <w:snapToGrid w:val="0"/>
          <w:sz w:val="22"/>
          <w:szCs w:val="22"/>
        </w:rPr>
        <w:t xml:space="preserve"> realizado nos termos da Lei Federal nº10.520/2002, regulado subsidiariamente pela Lei Federal nº8.666/93 </w:t>
      </w:r>
      <w:r w:rsidRPr="00722F1C">
        <w:rPr>
          <w:rFonts w:ascii="Arial" w:hAnsi="Arial" w:cs="Arial"/>
          <w:sz w:val="22"/>
          <w:szCs w:val="22"/>
        </w:rPr>
        <w:t>em sua atual redação e Decreto Municipal n° 056/2013, atendidas as cláusulas e condições que se enunciam a seguir:</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CLÁUSULA PRIMEIRA - OBJETO: </w:t>
      </w:r>
      <w:r w:rsidR="00E44788" w:rsidRPr="00722F1C">
        <w:rPr>
          <w:rFonts w:ascii="Arial" w:hAnsi="Arial" w:cs="Arial"/>
          <w:b/>
          <w:sz w:val="22"/>
          <w:szCs w:val="22"/>
        </w:rPr>
        <w:t>REGISTRO DE PREÇO PARA FUTURA OU EVENTUAL CONTRATAÇÃO DE EMPRESA ESPECIALIZADA EM EVENTOS PARA PRESTAÇÃO DE SERVIÇOS DE LOCAÇÃO, ORGANIZAÇÃO, COORDENAÇÃO E REALIZAÇÃO DE ATIVIDADES NO ANO DE 2016, COMPREENDENDO O PERIODO DE 20 DE MARÇO DE 2016 A 31 DE DEZEMBRO DE 2016, TAIS COMO: PESQ FEST, BELEZA INDIGENA, DIA DO TRABALHADOR (1º DE MAIO), CAIPIRÃO FEST, NOITE CULTURAL, ANIVERSÁRIO DA CIDADE, DIA DO EVANGÉLICO, REVEILLON E OUTROS, NO MUNICIPIO DE PARANHOS/MS, COM TODA INFRAESTRUTURA NECESSÁRIA PARA REALIZAÇÃO DOS EVENTOS.</w:t>
      </w:r>
      <w:r w:rsidRPr="00722F1C">
        <w:rPr>
          <w:rFonts w:ascii="Arial" w:hAnsi="Arial" w:cs="Arial"/>
          <w:sz w:val="22"/>
          <w:szCs w:val="22"/>
        </w:rPr>
        <w:t xml:space="preserve"> </w:t>
      </w:r>
      <w:proofErr w:type="gramStart"/>
      <w:r w:rsidRPr="00722F1C">
        <w:rPr>
          <w:rFonts w:ascii="Arial" w:hAnsi="Arial" w:cs="Arial"/>
          <w:sz w:val="22"/>
          <w:szCs w:val="22"/>
        </w:rPr>
        <w:t>conforme</w:t>
      </w:r>
      <w:proofErr w:type="gramEnd"/>
      <w:r w:rsidRPr="00722F1C">
        <w:rPr>
          <w:rFonts w:ascii="Arial" w:hAnsi="Arial" w:cs="Arial"/>
          <w:sz w:val="22"/>
          <w:szCs w:val="22"/>
        </w:rPr>
        <w:t xml:space="preserve"> especificações constantes no Anexo I - Termo de Referência e de acordo com a solicitação da Prefeitura Municipal de Paranhos/MS.</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1.1. DO OBJETIVO: </w:t>
      </w:r>
      <w:r w:rsidRPr="00722F1C">
        <w:rPr>
          <w:rFonts w:ascii="Arial" w:hAnsi="Arial" w:cs="Arial"/>
          <w:sz w:val="22"/>
          <w:szCs w:val="22"/>
        </w:rPr>
        <w:t>A locação</w:t>
      </w:r>
      <w:r w:rsidRPr="00722F1C">
        <w:rPr>
          <w:rFonts w:ascii="Arial" w:hAnsi="Arial" w:cs="Arial"/>
          <w:b/>
          <w:sz w:val="22"/>
          <w:szCs w:val="22"/>
        </w:rPr>
        <w:t xml:space="preserve">, </w:t>
      </w:r>
      <w:r w:rsidRPr="00722F1C">
        <w:rPr>
          <w:rFonts w:ascii="Arial" w:hAnsi="Arial" w:cs="Arial"/>
          <w:sz w:val="22"/>
          <w:szCs w:val="22"/>
        </w:rPr>
        <w:t>organização,</w:t>
      </w:r>
      <w:r w:rsidRPr="00722F1C">
        <w:rPr>
          <w:rFonts w:ascii="Arial" w:hAnsi="Arial" w:cs="Arial"/>
          <w:b/>
          <w:sz w:val="22"/>
          <w:szCs w:val="22"/>
        </w:rPr>
        <w:t xml:space="preserve"> </w:t>
      </w:r>
      <w:r w:rsidRPr="00722F1C">
        <w:rPr>
          <w:rFonts w:ascii="Arial" w:hAnsi="Arial" w:cs="Arial"/>
          <w:sz w:val="22"/>
          <w:szCs w:val="22"/>
        </w:rPr>
        <w:t xml:space="preserve">coordenação e realização dos eventos neste Município, acima descritos, serão </w:t>
      </w:r>
      <w:proofErr w:type="gramStart"/>
      <w:r w:rsidRPr="00722F1C">
        <w:rPr>
          <w:rFonts w:ascii="Arial" w:hAnsi="Arial" w:cs="Arial"/>
          <w:sz w:val="22"/>
          <w:szCs w:val="22"/>
        </w:rPr>
        <w:t>realizados</w:t>
      </w:r>
      <w:proofErr w:type="gramEnd"/>
      <w:r w:rsidRPr="00722F1C">
        <w:rPr>
          <w:rFonts w:ascii="Arial" w:hAnsi="Arial" w:cs="Arial"/>
          <w:sz w:val="22"/>
          <w:szCs w:val="22"/>
        </w:rPr>
        <w:t xml:space="preserve"> em endereço na rua:</w:t>
      </w:r>
      <w:r w:rsidRPr="00722F1C">
        <w:rPr>
          <w:rFonts w:ascii="Arial" w:hAnsi="Arial" w:cs="Arial"/>
          <w:b/>
          <w:sz w:val="22"/>
          <w:szCs w:val="22"/>
        </w:rPr>
        <w:t xml:space="preserve"> </w:t>
      </w:r>
      <w:r w:rsidRPr="00722F1C">
        <w:rPr>
          <w:rFonts w:ascii="Arial" w:hAnsi="Arial" w:cs="Arial"/>
          <w:sz w:val="22"/>
          <w:szCs w:val="22"/>
        </w:rPr>
        <w:t xml:space="preserve">Fernando Correia da Costa, Bairro, Centro, ao lado, ao lado do parque ecológico Clovis </w:t>
      </w:r>
      <w:proofErr w:type="spellStart"/>
      <w:r w:rsidRPr="00722F1C">
        <w:rPr>
          <w:rFonts w:ascii="Arial" w:hAnsi="Arial" w:cs="Arial"/>
          <w:sz w:val="22"/>
          <w:szCs w:val="22"/>
        </w:rPr>
        <w:t>Bronzin</w:t>
      </w:r>
      <w:proofErr w:type="spellEnd"/>
      <w:r w:rsidRPr="00722F1C">
        <w:rPr>
          <w:rFonts w:ascii="Arial" w:hAnsi="Arial" w:cs="Arial"/>
          <w:sz w:val="22"/>
          <w:szCs w:val="22"/>
        </w:rPr>
        <w:t>, ou, em outro endereço a ser determinado pela Prefeitura.</w:t>
      </w:r>
    </w:p>
    <w:p w:rsidR="00ED1322" w:rsidRPr="00722F1C" w:rsidRDefault="00ED1322" w:rsidP="00ED1322">
      <w:pPr>
        <w:pStyle w:val="Recuodecorpodetexto2"/>
        <w:spacing w:after="0"/>
        <w:ind w:left="0" w:firstLine="0"/>
        <w:rPr>
          <w:rFonts w:cs="Arial"/>
          <w:b/>
          <w:bCs/>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CLÁUSULA SEGUNDA – DA EXECUÇÃO</w:t>
      </w:r>
      <w:r w:rsidRPr="00722F1C">
        <w:rPr>
          <w:rFonts w:ascii="Arial" w:hAnsi="Arial" w:cs="Arial"/>
          <w:snapToGrid w:val="0"/>
          <w:sz w:val="22"/>
          <w:szCs w:val="22"/>
        </w:rPr>
        <w:t xml:space="preserve">: </w:t>
      </w:r>
      <w:r w:rsidRPr="00722F1C">
        <w:rPr>
          <w:rFonts w:ascii="Arial" w:hAnsi="Arial" w:cs="Arial"/>
          <w:sz w:val="22"/>
          <w:szCs w:val="22"/>
        </w:rPr>
        <w:t xml:space="preserve">O objeto deste contrato será executado por execução indireta, </w:t>
      </w:r>
      <w:proofErr w:type="gramStart"/>
      <w:r w:rsidRPr="00722F1C">
        <w:rPr>
          <w:rFonts w:ascii="Arial" w:hAnsi="Arial" w:cs="Arial"/>
          <w:sz w:val="22"/>
          <w:szCs w:val="22"/>
        </w:rPr>
        <w:t>sob regime</w:t>
      </w:r>
      <w:proofErr w:type="gramEnd"/>
      <w:r w:rsidRPr="00722F1C">
        <w:rPr>
          <w:rFonts w:ascii="Arial" w:hAnsi="Arial" w:cs="Arial"/>
          <w:sz w:val="22"/>
          <w:szCs w:val="22"/>
        </w:rPr>
        <w:t xml:space="preserve"> de empreitada por preço global.</w:t>
      </w:r>
    </w:p>
    <w:p w:rsidR="00ED1322" w:rsidRPr="00722F1C" w:rsidRDefault="00ED1322" w:rsidP="00ED1322">
      <w:pPr>
        <w:jc w:val="both"/>
        <w:rPr>
          <w:rFonts w:ascii="Arial" w:hAnsi="Arial" w:cs="Arial"/>
          <w:sz w:val="22"/>
          <w:szCs w:val="22"/>
        </w:rPr>
      </w:pPr>
    </w:p>
    <w:p w:rsidR="00ED1322" w:rsidRPr="00722F1C" w:rsidRDefault="00ED1322" w:rsidP="00ED1322">
      <w:pPr>
        <w:rPr>
          <w:rFonts w:ascii="Arial" w:hAnsi="Arial" w:cs="Arial"/>
          <w:b/>
          <w:bCs/>
          <w:sz w:val="22"/>
          <w:szCs w:val="22"/>
        </w:rPr>
      </w:pPr>
      <w:r w:rsidRPr="00722F1C">
        <w:rPr>
          <w:rFonts w:ascii="Arial" w:hAnsi="Arial" w:cs="Arial"/>
          <w:b/>
          <w:bCs/>
          <w:sz w:val="22"/>
          <w:szCs w:val="22"/>
        </w:rPr>
        <w:t>2.1. A CONTRATANTE FICARÁ RESPONSÁVEL POR:</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 xml:space="preserve">a) Recolhimento da Taxa do ECAD </w:t>
      </w:r>
      <w:r w:rsidRPr="00722F1C">
        <w:rPr>
          <w:rFonts w:ascii="Arial" w:hAnsi="Arial" w:cs="Arial"/>
          <w:sz w:val="22"/>
          <w:szCs w:val="22"/>
        </w:rPr>
        <w:t>para as bandas, duplas e cantores que irão se apresentar;</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num" w:pos="360"/>
          <w:tab w:val="left" w:pos="720"/>
          <w:tab w:val="left" w:pos="2400"/>
        </w:tabs>
        <w:jc w:val="both"/>
        <w:rPr>
          <w:rFonts w:ascii="Arial" w:hAnsi="Arial" w:cs="Arial"/>
          <w:sz w:val="22"/>
          <w:szCs w:val="22"/>
        </w:rPr>
      </w:pPr>
      <w:r w:rsidRPr="00722F1C">
        <w:rPr>
          <w:rFonts w:ascii="Arial" w:hAnsi="Arial" w:cs="Arial"/>
          <w:b/>
          <w:sz w:val="22"/>
          <w:szCs w:val="22"/>
        </w:rPr>
        <w:lastRenderedPageBreak/>
        <w:t>b)</w:t>
      </w:r>
      <w:r w:rsidRPr="00722F1C">
        <w:rPr>
          <w:rFonts w:ascii="Arial" w:hAnsi="Arial" w:cs="Arial"/>
          <w:sz w:val="22"/>
          <w:szCs w:val="22"/>
        </w:rPr>
        <w:t xml:space="preserve"> </w:t>
      </w:r>
      <w:r w:rsidRPr="00722F1C">
        <w:rPr>
          <w:rFonts w:ascii="Arial" w:hAnsi="Arial" w:cs="Arial"/>
          <w:b/>
          <w:sz w:val="22"/>
          <w:szCs w:val="22"/>
        </w:rPr>
        <w:t>Recolhimento de ART</w:t>
      </w:r>
      <w:r w:rsidRPr="00722F1C">
        <w:rPr>
          <w:rFonts w:ascii="Arial" w:hAnsi="Arial" w:cs="Arial"/>
          <w:sz w:val="22"/>
          <w:szCs w:val="22"/>
        </w:rPr>
        <w:t xml:space="preserve"> do palco, som, iluminação e tendas devidamente assinada e quitada.</w:t>
      </w:r>
    </w:p>
    <w:p w:rsidR="00ED1322" w:rsidRPr="00722F1C" w:rsidRDefault="00ED1322" w:rsidP="00ED1322">
      <w:pPr>
        <w:tabs>
          <w:tab w:val="num" w:pos="360"/>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w:t>
      </w:r>
      <w:r w:rsidRPr="00722F1C">
        <w:rPr>
          <w:rFonts w:ascii="Arial" w:hAnsi="Arial" w:cs="Arial"/>
          <w:b/>
          <w:sz w:val="22"/>
          <w:szCs w:val="22"/>
        </w:rPr>
        <w:t xml:space="preserve">Elaboração dos documentos: </w:t>
      </w:r>
      <w:r w:rsidRPr="00722F1C">
        <w:rPr>
          <w:rFonts w:ascii="Arial" w:hAnsi="Arial" w:cs="Arial"/>
          <w:sz w:val="22"/>
          <w:szCs w:val="22"/>
        </w:rPr>
        <w:t>Alvará de licença e funcionamento, alvará sanitário, ofício comunicando o Conselho Tutelar, alvará da Polícia Militar, alvará da Polícia Civil e alvará da Promotoria da Infância e Juventude.</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w:t>
      </w:r>
      <w:r w:rsidRPr="00722F1C">
        <w:rPr>
          <w:rFonts w:ascii="Arial" w:hAnsi="Arial" w:cs="Arial"/>
          <w:b/>
          <w:sz w:val="22"/>
          <w:szCs w:val="22"/>
        </w:rPr>
        <w:t xml:space="preserve">Solicitação da Enersul: </w:t>
      </w:r>
      <w:r w:rsidRPr="00722F1C">
        <w:rPr>
          <w:rFonts w:ascii="Arial" w:hAnsi="Arial" w:cs="Arial"/>
          <w:sz w:val="22"/>
          <w:szCs w:val="22"/>
        </w:rPr>
        <w:t>caso haja necessidade a contratante</w:t>
      </w:r>
      <w:r w:rsidRPr="00722F1C">
        <w:rPr>
          <w:rFonts w:ascii="Arial" w:hAnsi="Arial" w:cs="Arial"/>
          <w:b/>
          <w:sz w:val="22"/>
          <w:szCs w:val="22"/>
        </w:rPr>
        <w:t xml:space="preserve"> </w:t>
      </w:r>
      <w:r w:rsidRPr="00722F1C">
        <w:rPr>
          <w:rFonts w:ascii="Arial" w:hAnsi="Arial" w:cs="Arial"/>
          <w:sz w:val="22"/>
          <w:szCs w:val="22"/>
        </w:rPr>
        <w:t xml:space="preserve">solicitará o rebaixamento da energia, com as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devidamente assinadas por profissionais da área – CREA;</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e)</w:t>
      </w:r>
      <w:r w:rsidRPr="00722F1C">
        <w:rPr>
          <w:rFonts w:ascii="Arial" w:hAnsi="Arial" w:cs="Arial"/>
          <w:sz w:val="22"/>
          <w:szCs w:val="22"/>
        </w:rPr>
        <w:t xml:space="preserve"> Limpeza geral do </w:t>
      </w:r>
      <w:r w:rsidR="00F90871">
        <w:rPr>
          <w:rFonts w:ascii="Arial" w:hAnsi="Arial" w:cs="Arial"/>
          <w:sz w:val="22"/>
          <w:szCs w:val="22"/>
        </w:rPr>
        <w:t>local antes e depois da execução dos eventos</w:t>
      </w:r>
    </w:p>
    <w:p w:rsidR="00ED1322" w:rsidRPr="00722F1C" w:rsidRDefault="00ED1322" w:rsidP="00ED1322">
      <w:pPr>
        <w:tabs>
          <w:tab w:val="num" w:pos="360"/>
          <w:tab w:val="left" w:pos="720"/>
          <w:tab w:val="left" w:pos="2400"/>
        </w:tabs>
        <w:jc w:val="both"/>
        <w:rPr>
          <w:rFonts w:ascii="Arial" w:hAnsi="Arial" w:cs="Arial"/>
          <w:bCs/>
          <w:sz w:val="22"/>
          <w:szCs w:val="22"/>
        </w:rPr>
      </w:pPr>
    </w:p>
    <w:p w:rsidR="00ED1322" w:rsidRPr="00722F1C" w:rsidRDefault="00ED1322" w:rsidP="00ED1322">
      <w:pPr>
        <w:tabs>
          <w:tab w:val="num" w:pos="360"/>
          <w:tab w:val="left" w:pos="720"/>
          <w:tab w:val="left" w:pos="2400"/>
        </w:tabs>
        <w:jc w:val="both"/>
        <w:rPr>
          <w:rFonts w:ascii="Arial" w:hAnsi="Arial" w:cs="Arial"/>
          <w:b/>
          <w:bCs/>
          <w:sz w:val="22"/>
          <w:szCs w:val="22"/>
        </w:rPr>
      </w:pPr>
      <w:r w:rsidRPr="00722F1C">
        <w:rPr>
          <w:rFonts w:ascii="Arial" w:hAnsi="Arial" w:cs="Arial"/>
          <w:b/>
          <w:bCs/>
          <w:sz w:val="22"/>
          <w:szCs w:val="22"/>
        </w:rPr>
        <w:t>2.2. A CONTRATADA FICARÁ RESPONSÁVEL POR:</w:t>
      </w:r>
    </w:p>
    <w:p w:rsidR="00ED1322" w:rsidRPr="00722F1C" w:rsidRDefault="00ED1322" w:rsidP="00ED1322">
      <w:pPr>
        <w:tabs>
          <w:tab w:val="num" w:pos="360"/>
          <w:tab w:val="left" w:pos="720"/>
          <w:tab w:val="left" w:pos="2400"/>
        </w:tabs>
        <w:jc w:val="both"/>
        <w:rPr>
          <w:rFonts w:ascii="Arial" w:hAnsi="Arial" w:cs="Arial"/>
          <w:b/>
          <w:bCs/>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a)</w:t>
      </w:r>
      <w:r w:rsidRPr="00722F1C">
        <w:rPr>
          <w:rFonts w:ascii="Arial" w:hAnsi="Arial" w:cs="Arial"/>
          <w:sz w:val="22"/>
          <w:szCs w:val="22"/>
        </w:rPr>
        <w:t xml:space="preserve"> A empresa a ser contratada será responsável pelas diárias de hospedagem, bem como com a alimentação de todo o pessoal envolvido na montagem e desmontagem das estruturas a serem utilizadas no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b)</w:t>
      </w:r>
      <w:r w:rsidRPr="00722F1C">
        <w:rPr>
          <w:rFonts w:ascii="Arial" w:hAnsi="Arial" w:cs="Arial"/>
          <w:sz w:val="22"/>
          <w:szCs w:val="22"/>
        </w:rPr>
        <w:t xml:space="preserve"> Serviços logísticos para o bom andamento do evento, tais como carregadores para toda estrutura a ser utilizada no evento (montagem e desmontagem de palco, som, cenário, camarins, tendas e etc.), pessoal técnico, hospedagem, alimentação, serviços de camarim e transporte para todo o pessoal envolvido no evento, inclusive para a banda, necessários para a realização do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A contratada será responsável por toda a iluminação do palco.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A montagem de toda a estrutura para os eventos dependerá de aprovação prévia da Administração Pública Municipal, e deverá ser entregue em até 24 horas antes do início dos eventos, ficando a empresa responsável pela vistoria e aprovação do Corpo de Bombeiros e demais órgãos fiscalizadores competentes. A desmontagem e retirada de todos os equipamentos utilizados nos eventos deverá ser realizada até 12 horas após o término dos eventos.</w:t>
      </w:r>
    </w:p>
    <w:p w:rsidR="00ED1322" w:rsidRPr="00722F1C" w:rsidRDefault="00ED1322" w:rsidP="00ED1322">
      <w:pPr>
        <w:jc w:val="both"/>
        <w:rPr>
          <w:rFonts w:ascii="Arial" w:hAnsi="Arial" w:cs="Arial"/>
          <w:b/>
          <w:bCs/>
          <w:snapToGrid w:val="0"/>
          <w:sz w:val="22"/>
          <w:szCs w:val="22"/>
        </w:rPr>
      </w:pPr>
    </w:p>
    <w:p w:rsidR="00463BC0" w:rsidRPr="00834351" w:rsidRDefault="00ED1322" w:rsidP="00ED1322">
      <w:pPr>
        <w:jc w:val="both"/>
        <w:rPr>
          <w:rFonts w:ascii="Arial" w:hAnsi="Arial" w:cs="Arial"/>
          <w:color w:val="000000" w:themeColor="text1"/>
          <w:sz w:val="22"/>
          <w:szCs w:val="22"/>
        </w:rPr>
      </w:pPr>
      <w:r w:rsidRPr="00722F1C">
        <w:rPr>
          <w:rFonts w:ascii="Arial" w:hAnsi="Arial" w:cs="Arial"/>
          <w:b/>
          <w:bCs/>
          <w:snapToGrid w:val="0"/>
          <w:sz w:val="22"/>
          <w:szCs w:val="22"/>
        </w:rPr>
        <w:t>CLÁUSULA TERCEIRA - DO PREÇO E CONDIÇÕES DE PAGAMENTO</w:t>
      </w:r>
      <w:r w:rsidRPr="00722F1C">
        <w:rPr>
          <w:rFonts w:ascii="Arial" w:hAnsi="Arial" w:cs="Arial"/>
          <w:snapToGrid w:val="0"/>
          <w:sz w:val="22"/>
          <w:szCs w:val="22"/>
        </w:rPr>
        <w:t xml:space="preserve">: </w:t>
      </w:r>
      <w:r w:rsidRPr="00722F1C">
        <w:rPr>
          <w:rFonts w:ascii="Arial" w:hAnsi="Arial" w:cs="Arial"/>
          <w:sz w:val="22"/>
          <w:szCs w:val="22"/>
        </w:rPr>
        <w:t>Dá-se a este contrato o valor global de R$</w:t>
      </w:r>
      <w:r w:rsidR="00463BC0">
        <w:rPr>
          <w:rFonts w:ascii="Arial" w:hAnsi="Arial" w:cs="Arial"/>
          <w:sz w:val="22"/>
          <w:szCs w:val="22"/>
        </w:rPr>
        <w:t xml:space="preserve"> 323.310,00</w:t>
      </w:r>
      <w:r w:rsidRPr="00722F1C">
        <w:rPr>
          <w:rFonts w:ascii="Arial" w:hAnsi="Arial" w:cs="Arial"/>
          <w:sz w:val="22"/>
          <w:szCs w:val="22"/>
        </w:rPr>
        <w:t xml:space="preserve"> (</w:t>
      </w:r>
      <w:r w:rsidR="00463BC0">
        <w:rPr>
          <w:rFonts w:ascii="Arial" w:hAnsi="Arial" w:cs="Arial"/>
          <w:sz w:val="22"/>
          <w:szCs w:val="22"/>
        </w:rPr>
        <w:t>Trezentos e Vinte Três Mil e Trezentos e Dez Reais</w:t>
      </w:r>
      <w:r w:rsidRPr="00722F1C">
        <w:rPr>
          <w:rFonts w:ascii="Arial" w:hAnsi="Arial" w:cs="Arial"/>
          <w:sz w:val="22"/>
          <w:szCs w:val="22"/>
        </w:rPr>
        <w:t>), para o fornecimento do objeto previsto na cláusula primeira, e para o período mencionado na cláusula quarta e de acordo com a tabela abaixo:</w:t>
      </w:r>
    </w:p>
    <w:p w:rsidR="00463BC0" w:rsidRPr="00834351" w:rsidRDefault="00463BC0" w:rsidP="00ED1322">
      <w:pPr>
        <w:jc w:val="both"/>
        <w:rPr>
          <w:rFonts w:ascii="Arial" w:hAnsi="Arial" w:cs="Arial"/>
          <w:color w:val="000000" w:themeColor="text1"/>
          <w:sz w:val="14"/>
          <w:szCs w:val="14"/>
        </w:rPr>
      </w:pPr>
    </w:p>
    <w:tbl>
      <w:tblPr>
        <w:tblW w:w="9087" w:type="dxa"/>
        <w:tblInd w:w="55" w:type="dxa"/>
        <w:tblCellMar>
          <w:left w:w="70" w:type="dxa"/>
          <w:right w:w="70" w:type="dxa"/>
        </w:tblCellMar>
        <w:tblLook w:val="04A0"/>
      </w:tblPr>
      <w:tblGrid>
        <w:gridCol w:w="476"/>
        <w:gridCol w:w="708"/>
        <w:gridCol w:w="3883"/>
        <w:gridCol w:w="837"/>
        <w:gridCol w:w="1058"/>
        <w:gridCol w:w="1042"/>
        <w:gridCol w:w="1083"/>
      </w:tblGrid>
      <w:tr w:rsidR="00834351" w:rsidRPr="00834351" w:rsidTr="00834351">
        <w:trPr>
          <w:trHeight w:val="33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CÓDIGO</w:t>
            </w:r>
          </w:p>
        </w:tc>
        <w:tc>
          <w:tcPr>
            <w:tcW w:w="4368"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ESPECIFICAÇÃO DO ITEM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QUANTIDADE</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VALOR UNITÁRIO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3BC0" w:rsidRPr="00463BC0" w:rsidRDefault="00463BC0"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VALOR TOTAL</w:t>
            </w:r>
          </w:p>
        </w:tc>
      </w:tr>
      <w:tr w:rsidR="00834351" w:rsidRPr="00834351" w:rsidTr="00834351">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07373</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ALUGUEL DE REFLETORES METALICOS DE 400 WTS, COM FORNECIMENTO DE </w:t>
            </w:r>
            <w:proofErr w:type="gramStart"/>
            <w:r w:rsidRPr="00463BC0">
              <w:rPr>
                <w:rFonts w:ascii="Arial" w:hAnsi="Arial" w:cs="Arial"/>
                <w:color w:val="000000" w:themeColor="text1"/>
                <w:sz w:val="14"/>
                <w:szCs w:val="14"/>
              </w:rPr>
              <w:t>870 MTS</w:t>
            </w:r>
            <w:proofErr w:type="gramEnd"/>
            <w:r w:rsidRPr="00463BC0">
              <w:rPr>
                <w:rFonts w:ascii="Arial" w:hAnsi="Arial" w:cs="Arial"/>
                <w:color w:val="000000" w:themeColor="text1"/>
                <w:sz w:val="14"/>
                <w:szCs w:val="14"/>
              </w:rPr>
              <w:t xml:space="preserve"> DE FIOS PARA ILUMINAÇÃO.</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40,00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R$           300,00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R$</w:t>
            </w:r>
            <w:r>
              <w:rPr>
                <w:rFonts w:ascii="Arial" w:hAnsi="Arial" w:cs="Arial"/>
                <w:color w:val="000000" w:themeColor="text1"/>
                <w:sz w:val="14"/>
                <w:szCs w:val="14"/>
              </w:rPr>
              <w:t xml:space="preserve"> </w:t>
            </w:r>
            <w:r w:rsidRPr="00834351">
              <w:rPr>
                <w:rFonts w:ascii="Arial" w:hAnsi="Arial" w:cs="Arial"/>
                <w:color w:val="000000" w:themeColor="text1"/>
                <w:sz w:val="14"/>
                <w:szCs w:val="14"/>
              </w:rPr>
              <w:t xml:space="preserve">12.000,00 </w:t>
            </w:r>
          </w:p>
        </w:tc>
      </w:tr>
      <w:tr w:rsidR="00834351" w:rsidRPr="00834351" w:rsidTr="00834351">
        <w:trPr>
          <w:trHeight w:val="45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lastRenderedPageBreak/>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07356</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BANHEIROS QUÍMICOS</w:t>
            </w:r>
            <w:r w:rsidRPr="00463BC0">
              <w:rPr>
                <w:rFonts w:ascii="Arial" w:hAnsi="Arial" w:cs="Arial"/>
                <w:color w:val="000000" w:themeColor="text1"/>
                <w:sz w:val="14"/>
                <w:szCs w:val="14"/>
              </w:rPr>
              <w:br/>
            </w:r>
            <w:r w:rsidRPr="00463BC0">
              <w:rPr>
                <w:rFonts w:ascii="Arial" w:hAnsi="Arial" w:cs="Arial"/>
                <w:color w:val="000000" w:themeColor="text1"/>
                <w:sz w:val="14"/>
                <w:szCs w:val="14"/>
              </w:rPr>
              <w:br/>
              <w:t xml:space="preserve">LOCAÇÃO DE BANHEIROS QUÍMICOS, COM AS SEGUINTES ESPECIFICAÇÕES – TOALETES AUTÔNOMOS QUE DISPENSAM REDES DE ÁGUA E ESGOTO; COM VASO SANITÁRIO, SUPORTE PARA PAPEL, ESPELHO, GEL ANTIBACTERICIDA E MICTÓRIO, PRODUZIDO EM POLIETILENO NA COR AZUL ROYAL, COM PISO ANTIDERRAPANTE, ABERTURAS PARA A CIRCULAÇÃO DE AR, TETO TRANSLÚCIDO PARA ABSORÇÃO DE LUZ, TRINCO E PORTA COM FECHAMENTO AUTOMÁTICO E ILUMINAÇÃO, COM AS SEGUINTES MEDIDAS: ALTURA: 2,24M, LARGURA: 1,22M, COMPRIMENTO: 1,16M, </w:t>
            </w:r>
            <w:r w:rsidRPr="00463BC0">
              <w:rPr>
                <w:rFonts w:ascii="Arial" w:hAnsi="Arial" w:cs="Arial"/>
                <w:color w:val="000000" w:themeColor="text1"/>
                <w:sz w:val="14"/>
                <w:szCs w:val="14"/>
              </w:rPr>
              <w:br/>
              <w:t>• FORNECER QUÍMICA, DESINFETANTES E TODOS OS SUPRIMENTOS NECESSÁRIOS;</w:t>
            </w:r>
            <w:r w:rsidRPr="00463BC0">
              <w:rPr>
                <w:rFonts w:ascii="Arial" w:hAnsi="Arial" w:cs="Arial"/>
                <w:color w:val="000000" w:themeColor="text1"/>
                <w:sz w:val="14"/>
                <w:szCs w:val="14"/>
              </w:rPr>
              <w:br/>
              <w:t>• FAZER A LIMPEZA COLETA DIÁRIA DOS EFLUENTES EM TANQUES HIDRO VÁCUO;</w:t>
            </w:r>
            <w:r w:rsidRPr="00463BC0">
              <w:rPr>
                <w:rFonts w:ascii="Arial" w:hAnsi="Arial" w:cs="Arial"/>
                <w:color w:val="000000" w:themeColor="text1"/>
                <w:sz w:val="14"/>
                <w:szCs w:val="14"/>
              </w:rPr>
              <w:br/>
              <w:t>• INSTALAR FECHAMENTO PARA OS TOALETES FEMININOS E PARA OS TOALETES MASCULINOS, COM A FUNÇÃO DE UMA ANTESSALA EM TECIDO TENCIONADO, PROPORCIONANDO PRIVACIDADE E MELHOR ESTÉTICA VISUAL;</w:t>
            </w:r>
            <w:r w:rsidRPr="00463BC0">
              <w:rPr>
                <w:rFonts w:ascii="Arial" w:hAnsi="Arial" w:cs="Arial"/>
                <w:color w:val="000000" w:themeColor="text1"/>
                <w:sz w:val="14"/>
                <w:szCs w:val="14"/>
              </w:rPr>
              <w:br/>
            </w:r>
            <w:proofErr w:type="gramStart"/>
            <w:r w:rsidRPr="00463BC0">
              <w:rPr>
                <w:rFonts w:ascii="Arial" w:hAnsi="Arial" w:cs="Arial"/>
                <w:color w:val="000000" w:themeColor="text1"/>
                <w:sz w:val="14"/>
                <w:szCs w:val="14"/>
              </w:rPr>
              <w:t>U</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50,00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250,00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R$</w:t>
            </w:r>
            <w:r>
              <w:rPr>
                <w:rFonts w:ascii="Arial" w:hAnsi="Arial" w:cs="Arial"/>
                <w:color w:val="000000" w:themeColor="text1"/>
                <w:sz w:val="14"/>
                <w:szCs w:val="14"/>
              </w:rPr>
              <w:t xml:space="preserve"> </w:t>
            </w:r>
            <w:r w:rsidRPr="00834351">
              <w:rPr>
                <w:rFonts w:ascii="Arial" w:hAnsi="Arial" w:cs="Arial"/>
                <w:color w:val="000000" w:themeColor="text1"/>
                <w:sz w:val="14"/>
                <w:szCs w:val="14"/>
              </w:rPr>
              <w:t xml:space="preserve">12.500,00 </w:t>
            </w:r>
          </w:p>
        </w:tc>
      </w:tr>
      <w:tr w:rsidR="00834351" w:rsidRPr="00834351" w:rsidTr="00834351">
        <w:trPr>
          <w:trHeight w:val="16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07362</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GERADOR ELÉTRICO - LOCAÇÃO 01 (UM) GERADOR DE ENERGIA NO MÍNIMO 260KWA, SILENCIADO, GABINADO, COM TÉCNICOS DE PLANTÃO, DURANTE TODO O EVENTO. A POTÊNCIA DO GERADOR TRATA-SE DE SUGESTÃO, SENDO A LICITANTE GANHADORA A ÚNICA RESPONSÁVEL PELA SUA UTILIZAÇÃO E O MESMO DEVERÁ SER COMPATÍVEL COM A QUANTIDADE DE EQUIPAMENTOS INSTALADOS QUE SUPORTARÁ.</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3,00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3.500,00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10.500,00 </w:t>
            </w:r>
          </w:p>
        </w:tc>
      </w:tr>
      <w:tr w:rsidR="00834351" w:rsidRPr="00834351" w:rsidTr="00834351">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07354</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ILUMINAÇÃO DO PALCO - 08 MUVING BEAN 200, 06 MUVING GIOTTO 575, 24 PAR-FOCO 5, 24 </w:t>
            </w:r>
            <w:proofErr w:type="gramStart"/>
            <w:r w:rsidRPr="00463BC0">
              <w:rPr>
                <w:rFonts w:ascii="Arial" w:hAnsi="Arial" w:cs="Arial"/>
                <w:color w:val="000000" w:themeColor="text1"/>
                <w:sz w:val="14"/>
                <w:szCs w:val="14"/>
              </w:rPr>
              <w:t>ACL,</w:t>
            </w:r>
            <w:proofErr w:type="gramEnd"/>
            <w:r w:rsidRPr="00463BC0">
              <w:rPr>
                <w:rFonts w:ascii="Arial" w:hAnsi="Arial" w:cs="Arial"/>
                <w:color w:val="000000" w:themeColor="text1"/>
                <w:sz w:val="14"/>
                <w:szCs w:val="14"/>
              </w:rPr>
              <w:t>08 ATOMIC 3000, 08 BRUT COM 08 LÂMPADA CADA, 07 ELIPSOIDAL, 02 SEGUIDORES COM OPERADOR, 04 INTERCOM PARA COMUNICAÇÃO, 02 MAQUINAS DE FUMAÇA, 35 DIMER DMX 512, 01 AVOLIT PEART, 20 PAR LEDS 3 WTS.</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8,00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2.500,00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R</w:t>
            </w:r>
            <w:r>
              <w:rPr>
                <w:rFonts w:ascii="Arial" w:hAnsi="Arial" w:cs="Arial"/>
                <w:color w:val="000000" w:themeColor="text1"/>
                <w:sz w:val="14"/>
                <w:szCs w:val="14"/>
              </w:rPr>
              <w:t xml:space="preserve">$ </w:t>
            </w:r>
            <w:r w:rsidRPr="00834351">
              <w:rPr>
                <w:rFonts w:ascii="Arial" w:hAnsi="Arial" w:cs="Arial"/>
                <w:color w:val="000000" w:themeColor="text1"/>
                <w:sz w:val="14"/>
                <w:szCs w:val="14"/>
              </w:rPr>
              <w:t xml:space="preserve">20.000,00 </w:t>
            </w:r>
          </w:p>
        </w:tc>
      </w:tr>
      <w:tr w:rsidR="00834351" w:rsidRPr="00834351" w:rsidTr="00834351">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07352</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LOCAÇÃO DE GRADES DE ISOLAMENTO – GRADIL METALICO – MEDINDO NO MÍNIMO 1,20M DE ALTURA</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METRO</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400,00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15,00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6.000,00 </w:t>
            </w:r>
          </w:p>
        </w:tc>
      </w:tr>
      <w:tr w:rsidR="00834351" w:rsidRPr="00834351" w:rsidTr="00834351">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07350</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PALCO-LOCAÇÃO DE 01 (UM) PALCO, MEDINDO APROXIMADAMENTE 11X10M, ALTURA MÍNIMA 7 METROS, PISO ISOLADO, COBERTURA E FECHAMENTO LATERAL COM MATERIAL ANTI-CHAMA, CONFORME EXIGÊNCIA DO CORPO DE BOMBEIROS, COM ALTURA DO PISO AO PISO DO PALCO DE NO MÍNIMO 1,50</w:t>
            </w:r>
            <w:proofErr w:type="gramStart"/>
            <w:r w:rsidRPr="00463BC0">
              <w:rPr>
                <w:rFonts w:ascii="Arial" w:hAnsi="Arial" w:cs="Arial"/>
                <w:color w:val="000000" w:themeColor="text1"/>
                <w:sz w:val="14"/>
                <w:szCs w:val="14"/>
              </w:rPr>
              <w:t>M</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4,00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5.100,00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20.400,00 </w:t>
            </w:r>
          </w:p>
        </w:tc>
      </w:tr>
      <w:tr w:rsidR="00834351" w:rsidRPr="00834351" w:rsidTr="00834351">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07351</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PALCO-LOCAÇÃO DE 01 (UM) PALCO, MEDINDO APROXIMADAMENTE 6X6M, ALTURA MÍNIMA 4 METROS, PISO ISOLADO, COBERTURA E FECHAMENTO LATERAL COM MATERIAL ANTI-CHAMA, CONFORME EXIGÊNCIA DO CORPO DE BOMBEIROS, COM ALTURA DO PISO AO PISO DO PALCO DE NO MÍNIMO 1,50</w:t>
            </w:r>
            <w:proofErr w:type="gramStart"/>
            <w:r w:rsidRPr="00463BC0">
              <w:rPr>
                <w:rFonts w:ascii="Arial" w:hAnsi="Arial" w:cs="Arial"/>
                <w:color w:val="000000" w:themeColor="text1"/>
                <w:sz w:val="14"/>
                <w:szCs w:val="14"/>
              </w:rPr>
              <w:t>M</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4,00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3.550,00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14.200,00 </w:t>
            </w:r>
          </w:p>
        </w:tc>
      </w:tr>
      <w:tr w:rsidR="00834351" w:rsidRPr="00834351" w:rsidTr="00834351">
        <w:trPr>
          <w:trHeight w:val="7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07361</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PASSARELA PARA DESFILE. - UMA PASSARELA PRA DESFILE MEDINDO 09 METROS HORIZONTAL POR </w:t>
            </w:r>
            <w:proofErr w:type="gramStart"/>
            <w:r w:rsidRPr="00463BC0">
              <w:rPr>
                <w:rFonts w:ascii="Arial" w:hAnsi="Arial" w:cs="Arial"/>
                <w:color w:val="000000" w:themeColor="text1"/>
                <w:sz w:val="14"/>
                <w:szCs w:val="14"/>
              </w:rPr>
              <w:t>07 VERTICAL</w:t>
            </w:r>
            <w:proofErr w:type="gramEnd"/>
            <w:r w:rsidRPr="00463BC0">
              <w:rPr>
                <w:rFonts w:ascii="Arial" w:hAnsi="Arial" w:cs="Arial"/>
                <w:color w:val="000000" w:themeColor="text1"/>
                <w:sz w:val="14"/>
                <w:szCs w:val="14"/>
              </w:rPr>
              <w:t>, COM 2,20 DE LARGURA, ALTURA DO PISO AO PISO DO PALCO NO MÍNIMO 1,50M.,</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3.000,00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3.000,00 </w:t>
            </w:r>
          </w:p>
        </w:tc>
      </w:tr>
      <w:tr w:rsidR="00834351" w:rsidRPr="00834351" w:rsidTr="00834351">
        <w:trPr>
          <w:trHeight w:val="19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proofErr w:type="gramStart"/>
            <w:r w:rsidRPr="00463BC0">
              <w:rPr>
                <w:rFonts w:ascii="Arial" w:hAnsi="Arial" w:cs="Arial"/>
                <w:color w:val="000000" w:themeColor="text1"/>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07363</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SERVIÇOS LOGISTICOS-SERVIÇOS LOGÍSTICOS PARA O BOM ANDAMENTO DO EVENTO, TAIS COMO CARREGADORES PARA TODA ESTRUTURA A SER UTILIZADA NO EVENTO (MONTAGEM E DESMONTAGEM DE PALCO, SOM, CENÁRIO, CAMARIM, TENDAS E ETC.), PESSOAL TÉCNICO, HOSPEDAGEM, ALIMENTAÇÃO, SERVIÇOS DE CAMARIM E TRANSPORTE PARA TODO O PESSOAL ENVOLVIDO NO EVENTO, INCLUSIVE PARA A BANDA, DUPLA E CANTOR, NECESSÁRIOS PARA A REALIZAÇÃO DOS EVENTOS.</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8,00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3.000,00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24.000,00 </w:t>
            </w:r>
          </w:p>
        </w:tc>
      </w:tr>
      <w:tr w:rsidR="00834351" w:rsidRPr="00834351" w:rsidTr="00834351">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lastRenderedPageBreak/>
              <w:t>10</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07369</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SHOW - COM ARTISTAS REGIONAIS, BANDAS, GRUPOS E DJS, COM VALOR MAXIMO DE R$ 5.000,00. DE RENOME, OU SEJA, ATUA DENTRO DOS LIMITES ESTADUAIS, COM EXELENTE REPERTÓRIO VARIADO COM OS HITS MAIS TOCADOS PELAS RÁDIOS, SEGUNDO A TABELA DO ECAD EM 2015 E 2016.</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10,00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5.000,00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w:t>
            </w:r>
            <w:r>
              <w:rPr>
                <w:rFonts w:ascii="Arial" w:hAnsi="Arial" w:cs="Arial"/>
                <w:color w:val="000000" w:themeColor="text1"/>
                <w:sz w:val="14"/>
                <w:szCs w:val="14"/>
              </w:rPr>
              <w:t>R$</w:t>
            </w:r>
            <w:r w:rsidRPr="00834351">
              <w:rPr>
                <w:rFonts w:ascii="Arial" w:hAnsi="Arial" w:cs="Arial"/>
                <w:color w:val="000000" w:themeColor="text1"/>
                <w:sz w:val="14"/>
                <w:szCs w:val="14"/>
              </w:rPr>
              <w:t xml:space="preserve"> 50.000,00 </w:t>
            </w:r>
          </w:p>
        </w:tc>
      </w:tr>
      <w:tr w:rsidR="00834351" w:rsidRPr="00834351" w:rsidTr="00834351">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07370</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SHOW - COM DUPLAS SERTANEJAS REGIONAIS, DE VALOR MAXIMO À R$ 20.000,00. A DUPLA DEVERÁ TER NO MINIMO </w:t>
            </w:r>
            <w:proofErr w:type="gramStart"/>
            <w:r w:rsidRPr="00463BC0">
              <w:rPr>
                <w:rFonts w:ascii="Arial" w:hAnsi="Arial" w:cs="Arial"/>
                <w:color w:val="000000" w:themeColor="text1"/>
                <w:sz w:val="14"/>
                <w:szCs w:val="14"/>
              </w:rPr>
              <w:t>3</w:t>
            </w:r>
            <w:proofErr w:type="gramEnd"/>
            <w:r w:rsidRPr="00463BC0">
              <w:rPr>
                <w:rFonts w:ascii="Arial" w:hAnsi="Arial" w:cs="Arial"/>
                <w:color w:val="000000" w:themeColor="text1"/>
                <w:sz w:val="14"/>
                <w:szCs w:val="14"/>
              </w:rPr>
              <w:t xml:space="preserve"> ANOS DE EXPERINÊNCIA COMPROVADOS POR MEIO DE CD, CONTRATOS, DE PRESTAÇÃO DE SERVIÇOS, REPORTAGEMS, VIDEOS PUBLICADOS NA INTERNET E A SEGUINTE FORMAÇÃO MINIMA: 01 TECLADISTA, 01 BATERISTA, 01 CONTRABAIXISTA, 01 GUITARISTA, 01 ILUMINADOR, 02 TÉCNICOS DE SOM E 01 RESPONSAVÉL GERAL.</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3,00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20.000,00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60.000,00 </w:t>
            </w:r>
          </w:p>
        </w:tc>
      </w:tr>
      <w:tr w:rsidR="00834351" w:rsidRPr="00834351" w:rsidTr="00834351">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07360</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SHOW PIROTECNICO-QUEIMA DE FOGOS DE ARTIFICIO COM NO MININO 2 MIN DE DURAÇÃO.</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5.100,00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rsidP="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5.100,00 </w:t>
            </w:r>
          </w:p>
        </w:tc>
      </w:tr>
      <w:tr w:rsidR="00834351" w:rsidRPr="00834351" w:rsidTr="00834351">
        <w:trPr>
          <w:trHeight w:val="46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07355</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SISTEMA DE SONORIZAÇÃO</w:t>
            </w:r>
            <w:r w:rsidRPr="00463BC0">
              <w:rPr>
                <w:rFonts w:ascii="Arial" w:hAnsi="Arial" w:cs="Arial"/>
                <w:color w:val="000000" w:themeColor="text1"/>
                <w:sz w:val="14"/>
                <w:szCs w:val="14"/>
              </w:rPr>
              <w:br/>
              <w:t>MIXER DE PA.</w:t>
            </w:r>
            <w:r w:rsidRPr="00463BC0">
              <w:rPr>
                <w:rFonts w:ascii="Arial" w:hAnsi="Arial" w:cs="Arial"/>
                <w:color w:val="000000" w:themeColor="text1"/>
                <w:sz w:val="14"/>
                <w:szCs w:val="14"/>
              </w:rPr>
              <w:br/>
            </w:r>
            <w:r w:rsidRPr="00463BC0">
              <w:rPr>
                <w:rFonts w:ascii="Arial" w:hAnsi="Arial" w:cs="Arial"/>
                <w:color w:val="000000" w:themeColor="text1"/>
                <w:sz w:val="14"/>
                <w:szCs w:val="14"/>
                <w:lang w:val="en-US"/>
              </w:rPr>
              <w:t xml:space="preserve">CONSOLE PA: </w:t>
            </w:r>
            <w:proofErr w:type="gramStart"/>
            <w:r w:rsidRPr="00463BC0">
              <w:rPr>
                <w:rFonts w:ascii="Arial" w:hAnsi="Arial" w:cs="Arial"/>
                <w:color w:val="000000" w:themeColor="text1"/>
                <w:sz w:val="14"/>
                <w:szCs w:val="14"/>
                <w:lang w:val="en-US"/>
              </w:rPr>
              <w:t>01.</w:t>
            </w:r>
            <w:proofErr w:type="gramEnd"/>
            <w:r w:rsidRPr="00463BC0">
              <w:rPr>
                <w:rFonts w:ascii="Arial" w:hAnsi="Arial" w:cs="Arial"/>
                <w:color w:val="000000" w:themeColor="text1"/>
                <w:sz w:val="14"/>
                <w:szCs w:val="14"/>
                <w:lang w:val="en-US"/>
              </w:rPr>
              <w:t xml:space="preserve">DIGIDESING MIX RACK SC 48, 02. </w:t>
            </w:r>
            <w:r w:rsidRPr="00463BC0">
              <w:rPr>
                <w:rFonts w:ascii="Arial" w:hAnsi="Arial" w:cs="Arial"/>
                <w:color w:val="000000" w:themeColor="text1"/>
                <w:sz w:val="14"/>
                <w:szCs w:val="14"/>
              </w:rPr>
              <w:t>M7 CL PM 5DRH, 03 SOUDCRAFT SI2 SI3.</w:t>
            </w:r>
            <w:r w:rsidRPr="00463BC0">
              <w:rPr>
                <w:rFonts w:ascii="Arial" w:hAnsi="Arial" w:cs="Arial"/>
                <w:color w:val="000000" w:themeColor="text1"/>
                <w:sz w:val="14"/>
                <w:szCs w:val="14"/>
              </w:rPr>
              <w:br/>
              <w:t>SISTEMA DE MONITORAÇÃO</w:t>
            </w:r>
            <w:r w:rsidRPr="00463BC0">
              <w:rPr>
                <w:rFonts w:ascii="Arial" w:hAnsi="Arial" w:cs="Arial"/>
                <w:color w:val="000000" w:themeColor="text1"/>
                <w:sz w:val="14"/>
                <w:szCs w:val="14"/>
              </w:rPr>
              <w:br/>
              <w:t>CONSOLE DE MONITOR:</w:t>
            </w:r>
            <w:r w:rsidRPr="00463BC0">
              <w:rPr>
                <w:rFonts w:ascii="Arial" w:hAnsi="Arial" w:cs="Arial"/>
                <w:color w:val="000000" w:themeColor="text1"/>
                <w:sz w:val="14"/>
                <w:szCs w:val="14"/>
              </w:rPr>
              <w:br/>
              <w:t xml:space="preserve">CONSOLE PA: </w:t>
            </w:r>
            <w:proofErr w:type="gramStart"/>
            <w:r w:rsidRPr="00463BC0">
              <w:rPr>
                <w:rFonts w:ascii="Arial" w:hAnsi="Arial" w:cs="Arial"/>
                <w:color w:val="000000" w:themeColor="text1"/>
                <w:sz w:val="14"/>
                <w:szCs w:val="14"/>
              </w:rPr>
              <w:t>01.</w:t>
            </w:r>
            <w:proofErr w:type="gramEnd"/>
            <w:r w:rsidRPr="00463BC0">
              <w:rPr>
                <w:rFonts w:ascii="Arial" w:hAnsi="Arial" w:cs="Arial"/>
                <w:color w:val="000000" w:themeColor="text1"/>
                <w:sz w:val="14"/>
                <w:szCs w:val="14"/>
              </w:rPr>
              <w:t>DIGIDESING MIX RACK SC 48, 02. M7 CL PM 5DRH, 03 SOUDCRAFT SI2 SI3.</w:t>
            </w:r>
            <w:r w:rsidRPr="00463BC0">
              <w:rPr>
                <w:rFonts w:ascii="Arial" w:hAnsi="Arial" w:cs="Arial"/>
                <w:color w:val="000000" w:themeColor="text1"/>
                <w:sz w:val="14"/>
                <w:szCs w:val="14"/>
              </w:rPr>
              <w:br/>
              <w:t xml:space="preserve"> PALCO BACK LINE:</w:t>
            </w:r>
            <w:r w:rsidRPr="00463BC0">
              <w:rPr>
                <w:rFonts w:ascii="Arial" w:hAnsi="Arial" w:cs="Arial"/>
                <w:color w:val="000000" w:themeColor="text1"/>
                <w:sz w:val="14"/>
                <w:szCs w:val="14"/>
              </w:rPr>
              <w:br/>
              <w:t xml:space="preserve">01 (UM) – 01 SISTEMA GK 2000, 1000 E 800, AMPEG, HARTKLE, COM CAIXA 4X10 E 2X15); 01 (UMA) - BATERIA ACÚSTICA (MARCA: PEARL, TAMA OU DW - FERRAGENS: 04 (QUATRO) ESTANTES DE PRATO,     </w:t>
            </w:r>
            <w:r w:rsidRPr="00463BC0">
              <w:rPr>
                <w:rFonts w:ascii="Arial" w:hAnsi="Arial" w:cs="Arial"/>
                <w:color w:val="000000" w:themeColor="text1"/>
                <w:sz w:val="14"/>
                <w:szCs w:val="14"/>
              </w:rPr>
              <w:br/>
              <w:t xml:space="preserve">01 (UM) ESTANTE DE CAIXA E 01 (UM) ESTANTE DE HI-HAT, TAMBORES: </w:t>
            </w:r>
            <w:proofErr w:type="gramStart"/>
            <w:r w:rsidRPr="00463BC0">
              <w:rPr>
                <w:rFonts w:ascii="Arial" w:hAnsi="Arial" w:cs="Arial"/>
                <w:color w:val="000000" w:themeColor="text1"/>
                <w:sz w:val="14"/>
                <w:szCs w:val="14"/>
              </w:rPr>
              <w:t>10,</w:t>
            </w:r>
            <w:proofErr w:type="gramEnd"/>
            <w:r w:rsidRPr="00463BC0">
              <w:rPr>
                <w:rFonts w:ascii="Arial" w:hAnsi="Arial" w:cs="Arial"/>
                <w:color w:val="000000" w:themeColor="text1"/>
                <w:sz w:val="14"/>
                <w:szCs w:val="14"/>
              </w:rPr>
              <w:t xml:space="preserve">12,13 E 16’’ E 01 (UM) BUMBO DE 22”): YAMAHA – PEAR MASTER. </w:t>
            </w:r>
            <w:r w:rsidRPr="00463BC0">
              <w:rPr>
                <w:rFonts w:ascii="Arial" w:hAnsi="Arial" w:cs="Arial"/>
                <w:color w:val="000000" w:themeColor="text1"/>
                <w:sz w:val="14"/>
                <w:szCs w:val="14"/>
              </w:rPr>
              <w:br/>
              <w:t xml:space="preserve">                                         </w:t>
            </w:r>
            <w:r w:rsidRPr="00463BC0">
              <w:rPr>
                <w:rFonts w:ascii="Arial" w:hAnsi="Arial" w:cs="Arial"/>
                <w:color w:val="000000" w:themeColor="text1"/>
                <w:sz w:val="14"/>
                <w:szCs w:val="14"/>
              </w:rPr>
              <w:br/>
              <w:t xml:space="preserve">                    PRATICÁVEIS ROSCO:</w:t>
            </w:r>
            <w:r w:rsidRPr="00463BC0">
              <w:rPr>
                <w:rFonts w:ascii="Arial" w:hAnsi="Arial" w:cs="Arial"/>
                <w:color w:val="000000" w:themeColor="text1"/>
                <w:sz w:val="14"/>
                <w:szCs w:val="14"/>
              </w:rPr>
              <w:br/>
            </w:r>
            <w:r w:rsidRPr="00463BC0">
              <w:rPr>
                <w:rFonts w:ascii="Arial" w:hAnsi="Arial" w:cs="Arial"/>
                <w:color w:val="000000" w:themeColor="text1"/>
                <w:sz w:val="14"/>
                <w:szCs w:val="14"/>
              </w:rPr>
              <w:br/>
              <w:t>BATERIA       (03 PRATICAVEIS ROSCO):</w:t>
            </w:r>
            <w:r w:rsidRPr="00463BC0">
              <w:rPr>
                <w:rFonts w:ascii="Arial" w:hAnsi="Arial" w:cs="Arial"/>
                <w:color w:val="000000" w:themeColor="text1"/>
                <w:sz w:val="14"/>
                <w:szCs w:val="14"/>
              </w:rPr>
              <w:br/>
              <w:t>RAMPA DO MEIO (02 PRATICAVEL ROSCO)</w:t>
            </w:r>
            <w:r w:rsidRPr="00463BC0">
              <w:rPr>
                <w:rFonts w:ascii="Arial" w:hAnsi="Arial" w:cs="Arial"/>
                <w:color w:val="000000" w:themeColor="text1"/>
                <w:sz w:val="14"/>
                <w:szCs w:val="14"/>
              </w:rPr>
              <w:br/>
              <w:t xml:space="preserve">TECLADOS (03) PRATICAVEIS ROSCO):3,00 X 2,00 X 0,30(LARGURA X COMP. X ALT.)    </w:t>
            </w:r>
            <w:r w:rsidRPr="00463BC0">
              <w:rPr>
                <w:rFonts w:ascii="Arial" w:hAnsi="Arial" w:cs="Arial"/>
                <w:color w:val="000000" w:themeColor="text1"/>
                <w:sz w:val="14"/>
                <w:szCs w:val="14"/>
              </w:rPr>
              <w:br/>
              <w:t>SENDO (10) PRATICAVEIS TOTAL PARA USO DOS MÚSICOS</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8,00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5.030,00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40.240,00 </w:t>
            </w:r>
          </w:p>
        </w:tc>
      </w:tr>
      <w:tr w:rsidR="00834351" w:rsidRPr="00834351" w:rsidTr="00834351">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07359</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SKY WALKER - LOCAÇÃO DE REFLETOR (SKY WALKER) DE GRANDE POTÊNCIA PARA USO EM AMBIENTE EXTERNO. COM 4000 W, PROJETA UM FACHO DE LUZ BRANCA, QUE PODE SER VISTO DE UMA DISTÂNCIA DE ATÉ </w:t>
            </w:r>
            <w:proofErr w:type="gramStart"/>
            <w:r w:rsidRPr="00463BC0">
              <w:rPr>
                <w:rFonts w:ascii="Arial" w:hAnsi="Arial" w:cs="Arial"/>
                <w:color w:val="000000" w:themeColor="text1"/>
                <w:sz w:val="14"/>
                <w:szCs w:val="14"/>
              </w:rPr>
              <w:t>10 KM</w:t>
            </w:r>
            <w:proofErr w:type="gramEnd"/>
            <w:r w:rsidRPr="00463BC0">
              <w:rPr>
                <w:rFonts w:ascii="Arial" w:hAnsi="Arial" w:cs="Arial"/>
                <w:color w:val="000000" w:themeColor="text1"/>
                <w:sz w:val="14"/>
                <w:szCs w:val="14"/>
              </w:rPr>
              <w:t>.</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8,00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1.850,00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 </w:t>
            </w:r>
            <w:r w:rsidRPr="00834351">
              <w:rPr>
                <w:rFonts w:ascii="Arial" w:hAnsi="Arial" w:cs="Arial"/>
                <w:color w:val="000000" w:themeColor="text1"/>
                <w:sz w:val="14"/>
                <w:szCs w:val="14"/>
              </w:rPr>
              <w:t xml:space="preserve">14.800,00 </w:t>
            </w:r>
          </w:p>
        </w:tc>
      </w:tr>
      <w:tr w:rsidR="00834351" w:rsidRPr="00834351" w:rsidTr="00834351">
        <w:trPr>
          <w:trHeight w:val="14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07366</w:t>
            </w:r>
          </w:p>
        </w:tc>
        <w:tc>
          <w:tcPr>
            <w:tcW w:w="4368"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TENDAS - LOCAÇÃO DE TENDA </w:t>
            </w:r>
            <w:proofErr w:type="gramStart"/>
            <w:r w:rsidRPr="00463BC0">
              <w:rPr>
                <w:rFonts w:ascii="Arial" w:hAnsi="Arial" w:cs="Arial"/>
                <w:color w:val="000000" w:themeColor="text1"/>
                <w:sz w:val="14"/>
                <w:szCs w:val="14"/>
              </w:rPr>
              <w:t>5</w:t>
            </w:r>
            <w:proofErr w:type="gramEnd"/>
            <w:r w:rsidRPr="00463BC0">
              <w:rPr>
                <w:rFonts w:ascii="Arial" w:hAnsi="Arial" w:cs="Arial"/>
                <w:color w:val="000000" w:themeColor="text1"/>
                <w:sz w:val="14"/>
                <w:szCs w:val="14"/>
              </w:rPr>
              <w:t xml:space="preserve"> X 5  LONA BRANCA COM CALHA "A" - TENDA, MEDINDO 5,00M X 5,00M, COM PÉ DIREITO DE 3,00M DE  ALTURA EM RELAÇÃO AO SOLO, COM COBERTURA EM  LONA SINTÉTICA ANTI CHAMAS NA COR BRANCA, COM TRATAMENTOS CONTRA RAIOS UV E CALHAS DE CAPTAÇÃO PARA ESCOAMENTO DE ÁGUAS PLUVIAIS.</w:t>
            </w:r>
          </w:p>
        </w:tc>
        <w:tc>
          <w:tcPr>
            <w:tcW w:w="8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single" w:sz="4" w:space="0" w:color="000000"/>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25,00</w:t>
            </w: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730,00 </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Pr>
                <w:rFonts w:ascii="Arial" w:hAnsi="Arial" w:cs="Arial"/>
                <w:color w:val="000000" w:themeColor="text1"/>
                <w:sz w:val="14"/>
                <w:szCs w:val="14"/>
              </w:rPr>
              <w:t xml:space="preserve"> R$</w:t>
            </w:r>
            <w:r w:rsidRPr="00834351">
              <w:rPr>
                <w:rFonts w:ascii="Arial" w:hAnsi="Arial" w:cs="Arial"/>
                <w:color w:val="000000" w:themeColor="text1"/>
                <w:sz w:val="14"/>
                <w:szCs w:val="14"/>
              </w:rPr>
              <w:t xml:space="preserve"> 18.250,00 </w:t>
            </w:r>
          </w:p>
        </w:tc>
      </w:tr>
      <w:tr w:rsidR="00834351" w:rsidRPr="00834351" w:rsidTr="00834351">
        <w:trPr>
          <w:trHeight w:val="1260"/>
        </w:trPr>
        <w:tc>
          <w:tcPr>
            <w:tcW w:w="369" w:type="dxa"/>
            <w:tcBorders>
              <w:top w:val="nil"/>
              <w:left w:val="single" w:sz="4" w:space="0" w:color="000000"/>
              <w:bottom w:val="nil"/>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16</w:t>
            </w:r>
          </w:p>
        </w:tc>
        <w:tc>
          <w:tcPr>
            <w:tcW w:w="523" w:type="dxa"/>
            <w:tcBorders>
              <w:top w:val="nil"/>
              <w:left w:val="nil"/>
              <w:bottom w:val="nil"/>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07357</w:t>
            </w:r>
          </w:p>
        </w:tc>
        <w:tc>
          <w:tcPr>
            <w:tcW w:w="4368" w:type="dxa"/>
            <w:tcBorders>
              <w:top w:val="nil"/>
              <w:left w:val="nil"/>
              <w:bottom w:val="nil"/>
              <w:right w:val="single" w:sz="4" w:space="0" w:color="000000"/>
            </w:tcBorders>
            <w:shd w:val="clear" w:color="auto" w:fill="auto"/>
            <w:vAlign w:val="center"/>
            <w:hideMark/>
          </w:tcPr>
          <w:p w:rsidR="00834351" w:rsidRPr="00463BC0" w:rsidRDefault="00834351" w:rsidP="00463BC0">
            <w:pPr>
              <w:jc w:val="both"/>
              <w:rPr>
                <w:rFonts w:ascii="Arial" w:hAnsi="Arial" w:cs="Arial"/>
                <w:color w:val="000000" w:themeColor="text1"/>
                <w:sz w:val="14"/>
                <w:szCs w:val="14"/>
              </w:rPr>
            </w:pPr>
            <w:r w:rsidRPr="00463BC0">
              <w:rPr>
                <w:rFonts w:ascii="Arial" w:hAnsi="Arial" w:cs="Arial"/>
                <w:color w:val="000000" w:themeColor="text1"/>
                <w:sz w:val="14"/>
                <w:szCs w:val="14"/>
              </w:rPr>
              <w:t xml:space="preserve">TENDAS - LOCAÇÃO TENDAS DE 10X10M BRANCA C/ CALHA TENDA, MEDINDO 10,00M X 10,00M, COM PÉ DIREITO DE MÍNIMO </w:t>
            </w:r>
            <w:proofErr w:type="gramStart"/>
            <w:r w:rsidRPr="00463BC0">
              <w:rPr>
                <w:rFonts w:ascii="Arial" w:hAnsi="Arial" w:cs="Arial"/>
                <w:color w:val="000000" w:themeColor="text1"/>
                <w:sz w:val="14"/>
                <w:szCs w:val="14"/>
              </w:rPr>
              <w:t>3.00 M</w:t>
            </w:r>
            <w:proofErr w:type="gramEnd"/>
            <w:r w:rsidRPr="00463BC0">
              <w:rPr>
                <w:rFonts w:ascii="Arial" w:hAnsi="Arial" w:cs="Arial"/>
                <w:color w:val="000000" w:themeColor="text1"/>
                <w:sz w:val="14"/>
                <w:szCs w:val="14"/>
              </w:rPr>
              <w:t xml:space="preserve"> DE ALTURA EM RELAÇÃO AO SOLO, COM LONA SINTÉTICA ANTI CHAMAS NA COR BRANCA, COM TRATAMENTOS CONTRA RAIOS UV E CALHAS DE CAPTAÇÃO PARA ESCOAMENTO DE ÁGUAS PLUVIAIS.</w:t>
            </w:r>
          </w:p>
        </w:tc>
        <w:tc>
          <w:tcPr>
            <w:tcW w:w="851" w:type="dxa"/>
            <w:tcBorders>
              <w:top w:val="nil"/>
              <w:left w:val="nil"/>
              <w:bottom w:val="nil"/>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UNIDADE</w:t>
            </w:r>
          </w:p>
        </w:tc>
        <w:tc>
          <w:tcPr>
            <w:tcW w:w="751" w:type="dxa"/>
            <w:tcBorders>
              <w:top w:val="nil"/>
              <w:left w:val="nil"/>
              <w:bottom w:val="nil"/>
              <w:right w:val="single" w:sz="4" w:space="0" w:color="000000"/>
            </w:tcBorders>
            <w:shd w:val="clear" w:color="auto" w:fill="auto"/>
            <w:vAlign w:val="center"/>
            <w:hideMark/>
          </w:tcPr>
          <w:p w:rsidR="00834351" w:rsidRPr="00463BC0" w:rsidRDefault="00834351" w:rsidP="00463BC0">
            <w:pPr>
              <w:jc w:val="center"/>
              <w:rPr>
                <w:rFonts w:ascii="Arial" w:hAnsi="Arial" w:cs="Arial"/>
                <w:color w:val="000000" w:themeColor="text1"/>
                <w:sz w:val="14"/>
                <w:szCs w:val="14"/>
              </w:rPr>
            </w:pPr>
            <w:r w:rsidRPr="00463BC0">
              <w:rPr>
                <w:rFonts w:ascii="Arial" w:hAnsi="Arial" w:cs="Arial"/>
                <w:color w:val="000000" w:themeColor="text1"/>
                <w:sz w:val="14"/>
                <w:szCs w:val="14"/>
              </w:rPr>
              <w:t>8,00</w:t>
            </w:r>
          </w:p>
        </w:tc>
        <w:tc>
          <w:tcPr>
            <w:tcW w:w="1091" w:type="dxa"/>
            <w:tcBorders>
              <w:top w:val="nil"/>
              <w:left w:val="nil"/>
              <w:bottom w:val="nil"/>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 xml:space="preserve"> R$         1.540,00 </w:t>
            </w:r>
          </w:p>
        </w:tc>
        <w:tc>
          <w:tcPr>
            <w:tcW w:w="1134" w:type="dxa"/>
            <w:tcBorders>
              <w:top w:val="nil"/>
              <w:left w:val="nil"/>
              <w:bottom w:val="nil"/>
              <w:right w:val="single" w:sz="4" w:space="0" w:color="auto"/>
            </w:tcBorders>
            <w:shd w:val="clear" w:color="auto" w:fill="auto"/>
            <w:vAlign w:val="center"/>
            <w:hideMark/>
          </w:tcPr>
          <w:p w:rsidR="00834351" w:rsidRPr="00834351" w:rsidRDefault="00834351">
            <w:pPr>
              <w:jc w:val="center"/>
              <w:rPr>
                <w:rFonts w:ascii="Arial" w:hAnsi="Arial" w:cs="Arial"/>
                <w:color w:val="000000" w:themeColor="text1"/>
                <w:sz w:val="14"/>
                <w:szCs w:val="14"/>
              </w:rPr>
            </w:pPr>
            <w:r w:rsidRPr="00834351">
              <w:rPr>
                <w:rFonts w:ascii="Arial" w:hAnsi="Arial" w:cs="Arial"/>
                <w:color w:val="000000" w:themeColor="text1"/>
                <w:sz w:val="14"/>
                <w:szCs w:val="14"/>
              </w:rPr>
              <w:t xml:space="preserve"> </w:t>
            </w:r>
            <w:r>
              <w:rPr>
                <w:rFonts w:ascii="Arial" w:hAnsi="Arial" w:cs="Arial"/>
                <w:color w:val="000000" w:themeColor="text1"/>
                <w:sz w:val="14"/>
                <w:szCs w:val="14"/>
              </w:rPr>
              <w:t xml:space="preserve">R$ </w:t>
            </w:r>
            <w:r w:rsidRPr="00834351">
              <w:rPr>
                <w:rFonts w:ascii="Arial" w:hAnsi="Arial" w:cs="Arial"/>
                <w:color w:val="000000" w:themeColor="text1"/>
                <w:sz w:val="14"/>
                <w:szCs w:val="14"/>
              </w:rPr>
              <w:t xml:space="preserve">12.320,00 </w:t>
            </w:r>
          </w:p>
        </w:tc>
      </w:tr>
      <w:tr w:rsidR="00834351" w:rsidRPr="00834351" w:rsidTr="00834351">
        <w:trPr>
          <w:trHeight w:val="407"/>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834351" w:rsidRPr="00834351" w:rsidRDefault="00834351" w:rsidP="00463BC0">
            <w:pPr>
              <w:jc w:val="center"/>
              <w:rPr>
                <w:rFonts w:ascii="Arial" w:hAnsi="Arial" w:cs="Arial"/>
                <w:color w:val="000000" w:themeColor="text1"/>
                <w:sz w:val="14"/>
                <w:szCs w:val="14"/>
              </w:rPr>
            </w:pPr>
          </w:p>
        </w:tc>
        <w:tc>
          <w:tcPr>
            <w:tcW w:w="523" w:type="dxa"/>
            <w:tcBorders>
              <w:top w:val="nil"/>
              <w:left w:val="nil"/>
              <w:bottom w:val="single" w:sz="4" w:space="0" w:color="000000"/>
              <w:right w:val="single" w:sz="4" w:space="0" w:color="000000"/>
            </w:tcBorders>
            <w:shd w:val="clear" w:color="auto" w:fill="auto"/>
            <w:vAlign w:val="center"/>
            <w:hideMark/>
          </w:tcPr>
          <w:p w:rsidR="00834351" w:rsidRPr="00834351" w:rsidRDefault="00834351" w:rsidP="00463BC0">
            <w:pPr>
              <w:jc w:val="center"/>
              <w:rPr>
                <w:rFonts w:ascii="Arial" w:hAnsi="Arial" w:cs="Arial"/>
                <w:color w:val="000000" w:themeColor="text1"/>
                <w:sz w:val="14"/>
                <w:szCs w:val="14"/>
              </w:rPr>
            </w:pPr>
          </w:p>
        </w:tc>
        <w:tc>
          <w:tcPr>
            <w:tcW w:w="4368" w:type="dxa"/>
            <w:tcBorders>
              <w:top w:val="nil"/>
              <w:left w:val="nil"/>
              <w:bottom w:val="single" w:sz="4" w:space="0" w:color="000000"/>
              <w:right w:val="single" w:sz="4" w:space="0" w:color="000000"/>
            </w:tcBorders>
            <w:shd w:val="clear" w:color="auto" w:fill="auto"/>
            <w:vAlign w:val="center"/>
            <w:hideMark/>
          </w:tcPr>
          <w:p w:rsidR="00834351" w:rsidRPr="00834351" w:rsidRDefault="00834351" w:rsidP="00463BC0">
            <w:pPr>
              <w:jc w:val="both"/>
              <w:rPr>
                <w:rFonts w:ascii="Arial" w:hAnsi="Arial" w:cs="Arial"/>
                <w:color w:val="000000" w:themeColor="text1"/>
                <w:sz w:val="14"/>
                <w:szCs w:val="14"/>
              </w:rPr>
            </w:pPr>
          </w:p>
        </w:tc>
        <w:tc>
          <w:tcPr>
            <w:tcW w:w="851" w:type="dxa"/>
            <w:tcBorders>
              <w:top w:val="nil"/>
              <w:left w:val="nil"/>
              <w:bottom w:val="single" w:sz="4" w:space="0" w:color="000000"/>
              <w:right w:val="single" w:sz="4" w:space="0" w:color="000000"/>
            </w:tcBorders>
            <w:shd w:val="clear" w:color="auto" w:fill="auto"/>
            <w:vAlign w:val="center"/>
            <w:hideMark/>
          </w:tcPr>
          <w:p w:rsidR="00834351" w:rsidRPr="00834351" w:rsidRDefault="00834351" w:rsidP="00463BC0">
            <w:pPr>
              <w:jc w:val="center"/>
              <w:rPr>
                <w:rFonts w:ascii="Arial" w:hAnsi="Arial" w:cs="Arial"/>
                <w:color w:val="000000" w:themeColor="text1"/>
                <w:sz w:val="14"/>
                <w:szCs w:val="14"/>
              </w:rPr>
            </w:pPr>
          </w:p>
        </w:tc>
        <w:tc>
          <w:tcPr>
            <w:tcW w:w="751" w:type="dxa"/>
            <w:tcBorders>
              <w:top w:val="nil"/>
              <w:left w:val="nil"/>
              <w:bottom w:val="single" w:sz="4" w:space="0" w:color="000000"/>
              <w:right w:val="single" w:sz="4" w:space="0" w:color="000000"/>
            </w:tcBorders>
            <w:shd w:val="clear" w:color="auto" w:fill="auto"/>
            <w:vAlign w:val="center"/>
            <w:hideMark/>
          </w:tcPr>
          <w:p w:rsidR="00834351" w:rsidRPr="00834351" w:rsidRDefault="00834351" w:rsidP="00463BC0">
            <w:pPr>
              <w:jc w:val="center"/>
              <w:rPr>
                <w:rFonts w:ascii="Arial" w:hAnsi="Arial" w:cs="Arial"/>
                <w:color w:val="000000" w:themeColor="text1"/>
                <w:sz w:val="14"/>
                <w:szCs w:val="14"/>
              </w:rPr>
            </w:pPr>
          </w:p>
        </w:tc>
        <w:tc>
          <w:tcPr>
            <w:tcW w:w="1091" w:type="dxa"/>
            <w:tcBorders>
              <w:top w:val="nil"/>
              <w:left w:val="nil"/>
              <w:bottom w:val="single" w:sz="4" w:space="0" w:color="000000"/>
              <w:right w:val="single" w:sz="4" w:space="0" w:color="000000"/>
            </w:tcBorders>
            <w:shd w:val="clear" w:color="auto" w:fill="auto"/>
            <w:vAlign w:val="center"/>
            <w:hideMark/>
          </w:tcPr>
          <w:p w:rsidR="00834351" w:rsidRPr="00834351" w:rsidRDefault="00834351">
            <w:pPr>
              <w:jc w:val="right"/>
              <w:rPr>
                <w:rFonts w:ascii="Arial" w:hAnsi="Arial" w:cs="Arial"/>
                <w:color w:val="000000" w:themeColor="text1"/>
                <w:sz w:val="14"/>
                <w:szCs w:val="14"/>
              </w:rPr>
            </w:pPr>
            <w:r w:rsidRPr="00834351">
              <w:rPr>
                <w:rFonts w:ascii="Arial" w:hAnsi="Arial" w:cs="Arial"/>
                <w:color w:val="000000" w:themeColor="text1"/>
                <w:sz w:val="14"/>
                <w:szCs w:val="14"/>
              </w:rPr>
              <w:t>VALOR TOTAL:</w:t>
            </w:r>
          </w:p>
        </w:tc>
        <w:tc>
          <w:tcPr>
            <w:tcW w:w="1134" w:type="dxa"/>
            <w:tcBorders>
              <w:top w:val="nil"/>
              <w:left w:val="nil"/>
              <w:bottom w:val="single" w:sz="4" w:space="0" w:color="auto"/>
              <w:right w:val="single" w:sz="4" w:space="0" w:color="auto"/>
            </w:tcBorders>
            <w:shd w:val="clear" w:color="auto" w:fill="auto"/>
            <w:vAlign w:val="center"/>
            <w:hideMark/>
          </w:tcPr>
          <w:p w:rsidR="00834351" w:rsidRPr="00834351" w:rsidRDefault="00834351">
            <w:pPr>
              <w:jc w:val="center"/>
              <w:rPr>
                <w:rFonts w:ascii="Arial" w:hAnsi="Arial" w:cs="Arial"/>
                <w:b/>
                <w:color w:val="000000" w:themeColor="text1"/>
                <w:sz w:val="14"/>
                <w:szCs w:val="14"/>
              </w:rPr>
            </w:pPr>
            <w:r w:rsidRPr="00834351">
              <w:rPr>
                <w:rFonts w:ascii="Arial" w:hAnsi="Arial" w:cs="Arial"/>
                <w:b/>
                <w:color w:val="000000" w:themeColor="text1"/>
                <w:sz w:val="14"/>
                <w:szCs w:val="14"/>
              </w:rPr>
              <w:t>R$ 323.310,00</w:t>
            </w:r>
          </w:p>
        </w:tc>
      </w:tr>
    </w:tbl>
    <w:p w:rsidR="00463BC0" w:rsidRPr="00834351" w:rsidRDefault="00463BC0" w:rsidP="00ED1322">
      <w:pPr>
        <w:jc w:val="both"/>
        <w:rPr>
          <w:rFonts w:ascii="Arial" w:hAnsi="Arial" w:cs="Arial"/>
          <w:color w:val="000000" w:themeColor="text1"/>
          <w:sz w:val="14"/>
          <w:szCs w:val="14"/>
        </w:rPr>
      </w:pPr>
    </w:p>
    <w:p w:rsidR="00463BC0" w:rsidRPr="00834351" w:rsidRDefault="00463BC0" w:rsidP="00ED1322">
      <w:pPr>
        <w:jc w:val="both"/>
        <w:rPr>
          <w:rFonts w:ascii="Arial" w:hAnsi="Arial" w:cs="Arial"/>
          <w:color w:val="000000" w:themeColor="text1"/>
          <w:sz w:val="14"/>
          <w:szCs w:val="14"/>
        </w:rPr>
      </w:pPr>
    </w:p>
    <w:p w:rsidR="00463BC0" w:rsidRPr="00834351" w:rsidRDefault="00463BC0" w:rsidP="00ED1322">
      <w:pPr>
        <w:jc w:val="both"/>
        <w:rPr>
          <w:rFonts w:ascii="Arial" w:hAnsi="Arial" w:cs="Arial"/>
          <w:color w:val="000000" w:themeColor="text1"/>
          <w:sz w:val="14"/>
          <w:szCs w:val="14"/>
        </w:rPr>
      </w:pPr>
    </w:p>
    <w:p w:rsidR="00463BC0" w:rsidRPr="00834351" w:rsidRDefault="00463BC0" w:rsidP="00ED1322">
      <w:pPr>
        <w:jc w:val="both"/>
        <w:rPr>
          <w:rFonts w:ascii="Arial" w:hAnsi="Arial" w:cs="Arial"/>
          <w:color w:val="000000" w:themeColor="text1"/>
          <w:sz w:val="14"/>
          <w:szCs w:val="14"/>
        </w:rPr>
      </w:pPr>
    </w:p>
    <w:p w:rsidR="00463BC0" w:rsidRPr="00834351" w:rsidRDefault="00463BC0" w:rsidP="00ED1322">
      <w:pPr>
        <w:jc w:val="both"/>
        <w:rPr>
          <w:rFonts w:ascii="Arial" w:hAnsi="Arial" w:cs="Arial"/>
          <w:color w:val="000000" w:themeColor="text1"/>
          <w:sz w:val="14"/>
          <w:szCs w:val="14"/>
        </w:rPr>
      </w:pPr>
    </w:p>
    <w:p w:rsidR="00463BC0" w:rsidRDefault="00463BC0" w:rsidP="00ED1322">
      <w:pPr>
        <w:jc w:val="both"/>
        <w:rPr>
          <w:rFonts w:ascii="Arial" w:hAnsi="Arial" w:cs="Arial"/>
          <w:sz w:val="22"/>
          <w:szCs w:val="22"/>
        </w:rPr>
      </w:pPr>
    </w:p>
    <w:p w:rsidR="00463BC0" w:rsidRDefault="00463BC0"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lastRenderedPageBreak/>
        <w:t>§ 1º</w:t>
      </w:r>
      <w:r w:rsidRPr="00722F1C">
        <w:rPr>
          <w:rFonts w:ascii="Arial" w:hAnsi="Arial" w:cs="Arial"/>
          <w:snapToGrid w:val="0"/>
          <w:sz w:val="22"/>
          <w:szCs w:val="22"/>
        </w:rPr>
        <w:t xml:space="preserve"> - </w:t>
      </w:r>
      <w:r w:rsidRPr="00722F1C">
        <w:rPr>
          <w:rFonts w:ascii="Arial" w:hAnsi="Arial" w:cs="Arial"/>
          <w:sz w:val="22"/>
          <w:szCs w:val="22"/>
        </w:rPr>
        <w:t xml:space="preserve">O pagamento devido a </w:t>
      </w:r>
      <w:r w:rsidRPr="00722F1C">
        <w:rPr>
          <w:rFonts w:ascii="Arial" w:hAnsi="Arial" w:cs="Arial"/>
          <w:b/>
          <w:bCs/>
          <w:sz w:val="22"/>
          <w:szCs w:val="22"/>
        </w:rPr>
        <w:t>Contratada</w:t>
      </w:r>
      <w:r w:rsidRPr="00722F1C">
        <w:rPr>
          <w:rFonts w:ascii="Arial" w:hAnsi="Arial" w:cs="Arial"/>
          <w:sz w:val="22"/>
          <w:szCs w:val="22"/>
        </w:rPr>
        <w:t xml:space="preserve"> será efetuado pela Secretaria Municipal de Finanças, em </w:t>
      </w:r>
      <w:proofErr w:type="gramStart"/>
      <w:r w:rsidRPr="00722F1C">
        <w:rPr>
          <w:rFonts w:ascii="Arial" w:hAnsi="Arial" w:cs="Arial"/>
          <w:sz w:val="22"/>
          <w:szCs w:val="22"/>
        </w:rPr>
        <w:t>2</w:t>
      </w:r>
      <w:proofErr w:type="gramEnd"/>
      <w:r w:rsidRPr="00722F1C">
        <w:rPr>
          <w:rFonts w:ascii="Arial" w:hAnsi="Arial" w:cs="Arial"/>
          <w:sz w:val="22"/>
          <w:szCs w:val="22"/>
        </w:rPr>
        <w:t xml:space="preserve"> (duas) parcelas iguais, sendo 50% na assinatura do contrato e o restante em até 10 (dez) dias após a realização do evento, ou seja, após os serviços devidamente prestados, e mediante a apresentação de faturas ou notas fiscais devidamente atestadas e visadas, pelo setor competente, através de servidor Municipal.</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 2º</w:t>
      </w:r>
      <w:r w:rsidRPr="00722F1C">
        <w:rPr>
          <w:rFonts w:ascii="Arial" w:hAnsi="Arial" w:cs="Arial"/>
          <w:snapToGrid w:val="0"/>
          <w:sz w:val="22"/>
          <w:szCs w:val="22"/>
        </w:rPr>
        <w:t xml:space="preserve"> - </w:t>
      </w:r>
      <w:r w:rsidRPr="00722F1C">
        <w:rPr>
          <w:rFonts w:ascii="Arial" w:hAnsi="Arial" w:cs="Arial"/>
          <w:sz w:val="22"/>
          <w:szCs w:val="22"/>
        </w:rPr>
        <w:t>É condição para o pagamento do valor constante da Nota Fiscal/Fatura, a prova de regularidade com o Fundo de Garantia por Tempo de Serviço e com a Previdência Social, que se dará por meio de Certificado de Regularidade do FGTS (CRF), da Certidão Negativa de Débitos (CND/INSS) e da Certidão Negativa de Débitos Trabalhista (CNDT).</w:t>
      </w:r>
    </w:p>
    <w:p w:rsidR="00ED1322" w:rsidRPr="00722F1C" w:rsidRDefault="00ED1322" w:rsidP="00ED1322">
      <w:pPr>
        <w:jc w:val="both"/>
        <w:rPr>
          <w:rFonts w:ascii="Arial" w:hAnsi="Arial" w:cs="Arial"/>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bCs/>
          <w:snapToGrid w:val="0"/>
          <w:sz w:val="22"/>
          <w:szCs w:val="22"/>
        </w:rPr>
        <w:t>§ 3º</w:t>
      </w:r>
      <w:r w:rsidRPr="00722F1C">
        <w:rPr>
          <w:rFonts w:ascii="Arial" w:hAnsi="Arial" w:cs="Arial"/>
          <w:snapToGrid w:val="0"/>
          <w:sz w:val="22"/>
          <w:szCs w:val="22"/>
        </w:rPr>
        <w:t xml:space="preserve"> - Caso se faça necessária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retificação de fatura por culpa da contratada, o prazo terá sua contagem suspensa até a data de reapresentação da fatura ao órgão, isenta de erros, dando-se, então, prosseguimento à contagem.</w:t>
      </w:r>
    </w:p>
    <w:p w:rsidR="00ED1322" w:rsidRPr="00722F1C" w:rsidRDefault="00ED1322" w:rsidP="00ED1322">
      <w:pPr>
        <w:pStyle w:val="Recuodecorpodetexto"/>
        <w:widowControl w:val="0"/>
        <w:tabs>
          <w:tab w:val="left" w:pos="720"/>
        </w:tabs>
        <w:ind w:right="-1"/>
        <w:rPr>
          <w:rFonts w:cs="Arial"/>
          <w:b/>
          <w:snapToGrid w:val="0"/>
          <w:sz w:val="22"/>
          <w:szCs w:val="22"/>
        </w:rPr>
      </w:pPr>
    </w:p>
    <w:p w:rsidR="00ED1322" w:rsidRPr="00722F1C" w:rsidRDefault="00ED1322" w:rsidP="00ED1322">
      <w:pPr>
        <w:pStyle w:val="Recuodecorpodetexto"/>
        <w:widowControl w:val="0"/>
        <w:tabs>
          <w:tab w:val="left" w:pos="720"/>
        </w:tabs>
        <w:ind w:right="-1"/>
        <w:rPr>
          <w:rFonts w:cs="Arial"/>
          <w:snapToGrid w:val="0"/>
          <w:sz w:val="22"/>
          <w:szCs w:val="22"/>
        </w:rPr>
      </w:pPr>
      <w:r w:rsidRPr="00722F1C">
        <w:rPr>
          <w:rFonts w:cs="Arial"/>
          <w:b/>
          <w:bCs/>
          <w:snapToGrid w:val="0"/>
          <w:sz w:val="22"/>
          <w:szCs w:val="22"/>
        </w:rPr>
        <w:t>§ 4º</w:t>
      </w:r>
      <w:r w:rsidRPr="00722F1C">
        <w:rPr>
          <w:rFonts w:cs="Arial"/>
          <w:snapToGrid w:val="0"/>
          <w:sz w:val="22"/>
          <w:szCs w:val="22"/>
        </w:rPr>
        <w:t xml:space="preserve"> - Ocorrendo atraso no pagamento, desde que este não decorra de ato ou fato atribuível à contratada, aplicar-se-á o índice IPCA (IBGE), a título de </w:t>
      </w:r>
      <w:proofErr w:type="gramStart"/>
      <w:r w:rsidRPr="00722F1C">
        <w:rPr>
          <w:rFonts w:cs="Arial"/>
          <w:snapToGrid w:val="0"/>
          <w:sz w:val="22"/>
          <w:szCs w:val="22"/>
        </w:rPr>
        <w:t>compensação financeira, que será o produto resultante do mesmo índice do dia anterior ao pagamento, multiplicado pelo número de dias de atraso do mês correspondente, repetindo-se a operação a cada mês de atraso</w:t>
      </w:r>
      <w:proofErr w:type="gramEnd"/>
      <w:r w:rsidRPr="00722F1C">
        <w:rPr>
          <w:rFonts w:cs="Arial"/>
          <w:snapToGrid w:val="0"/>
          <w:sz w:val="22"/>
          <w:szCs w:val="22"/>
        </w:rPr>
        <w:t>.</w:t>
      </w:r>
    </w:p>
    <w:p w:rsidR="00ED1322" w:rsidRPr="00722F1C" w:rsidRDefault="00ED1322" w:rsidP="00ED1322">
      <w:pPr>
        <w:pStyle w:val="Recuodecorpodetexto"/>
        <w:widowControl w:val="0"/>
        <w:tabs>
          <w:tab w:val="left" w:pos="720"/>
        </w:tabs>
        <w:ind w:right="-1"/>
        <w:rPr>
          <w:rFonts w:cs="Arial"/>
          <w:snapToGrid w:val="0"/>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bCs/>
          <w:snapToGrid w:val="0"/>
          <w:sz w:val="22"/>
          <w:szCs w:val="22"/>
        </w:rPr>
        <w:t>§ 5º</w:t>
      </w:r>
      <w:r w:rsidRPr="00722F1C">
        <w:rPr>
          <w:rFonts w:ascii="Arial" w:hAnsi="Arial" w:cs="Arial"/>
          <w:snapToGrid w:val="0"/>
          <w:sz w:val="22"/>
          <w:szCs w:val="22"/>
        </w:rPr>
        <w:t xml:space="preserve"> - Entende-se por atraso o período que exceder em trinta dias o prazo previsto no subitem </w:t>
      </w:r>
      <w:r w:rsidRPr="00722F1C">
        <w:rPr>
          <w:rFonts w:ascii="Arial" w:hAnsi="Arial" w:cs="Arial"/>
          <w:b/>
          <w:bCs/>
          <w:snapToGrid w:val="0"/>
          <w:sz w:val="22"/>
          <w:szCs w:val="22"/>
        </w:rPr>
        <w:t>§ 1º</w:t>
      </w:r>
      <w:r w:rsidRPr="00722F1C">
        <w:rPr>
          <w:rFonts w:ascii="Arial" w:hAnsi="Arial" w:cs="Arial"/>
          <w:snapToGrid w:val="0"/>
          <w:sz w:val="22"/>
          <w:szCs w:val="22"/>
        </w:rPr>
        <w:t>.</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6º</w:t>
      </w:r>
      <w:r w:rsidRPr="00722F1C">
        <w:rPr>
          <w:rFonts w:ascii="Arial" w:hAnsi="Arial" w:cs="Arial"/>
          <w:snapToGrid w:val="0"/>
          <w:sz w:val="22"/>
          <w:szCs w:val="22"/>
        </w:rPr>
        <w:t xml:space="preserve"> - </w:t>
      </w:r>
      <w:r w:rsidRPr="00722F1C">
        <w:rPr>
          <w:rFonts w:ascii="Arial" w:hAnsi="Arial" w:cs="Arial"/>
          <w:bCs/>
          <w:snapToGrid w:val="0"/>
          <w:sz w:val="22"/>
          <w:szCs w:val="22"/>
        </w:rPr>
        <w:t>O Contratante reserva-se o direito de recusar o pagamento se, no ato da atestação, as prestações dos serviços não estiverem de acordo com as especificações apresentadas e aceitas.</w:t>
      </w:r>
    </w:p>
    <w:p w:rsidR="00ED1322" w:rsidRPr="00722F1C" w:rsidRDefault="00ED1322" w:rsidP="00ED1322">
      <w:pPr>
        <w:widowControl w:val="0"/>
        <w:tabs>
          <w:tab w:val="left" w:pos="720"/>
        </w:tabs>
        <w:jc w:val="both"/>
        <w:rPr>
          <w:rFonts w:ascii="Arial" w:hAnsi="Arial" w:cs="Arial"/>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7º</w:t>
      </w:r>
      <w:r w:rsidRPr="00722F1C">
        <w:rPr>
          <w:rFonts w:ascii="Arial" w:hAnsi="Arial" w:cs="Arial"/>
          <w:snapToGrid w:val="0"/>
          <w:sz w:val="22"/>
          <w:szCs w:val="22"/>
        </w:rPr>
        <w:t xml:space="preserve"> - </w:t>
      </w:r>
      <w:r w:rsidRPr="00722F1C">
        <w:rPr>
          <w:rFonts w:ascii="Arial" w:hAnsi="Arial" w:cs="Arial"/>
          <w:bCs/>
          <w:snapToGrid w:val="0"/>
          <w:sz w:val="22"/>
          <w:szCs w:val="22"/>
        </w:rPr>
        <w:t xml:space="preserve">O Contratante poderá deduzir do montante a pagar os valores correspondentes a multas ou indenizações devidas pela Contratada, nos termos deste Pregão. </w:t>
      </w:r>
    </w:p>
    <w:p w:rsidR="00ED1322" w:rsidRPr="00722F1C" w:rsidRDefault="00ED1322" w:rsidP="00ED1322">
      <w:pPr>
        <w:ind w:right="-1"/>
        <w:jc w:val="both"/>
        <w:rPr>
          <w:rFonts w:ascii="Arial" w:hAnsi="Arial" w:cs="Arial"/>
          <w:b/>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napToGrid w:val="0"/>
          <w:sz w:val="22"/>
          <w:szCs w:val="22"/>
        </w:rPr>
        <w:t>§ 8º</w:t>
      </w:r>
      <w:r w:rsidRPr="00722F1C">
        <w:rPr>
          <w:rFonts w:ascii="Arial" w:hAnsi="Arial" w:cs="Arial"/>
          <w:snapToGrid w:val="0"/>
          <w:sz w:val="22"/>
          <w:szCs w:val="22"/>
        </w:rPr>
        <w:t xml:space="preserve"> - </w:t>
      </w:r>
      <w:r w:rsidRPr="00722F1C">
        <w:rPr>
          <w:rFonts w:ascii="Arial" w:hAnsi="Arial" w:cs="Arial"/>
          <w:sz w:val="22"/>
          <w:szCs w:val="22"/>
        </w:rPr>
        <w:t>Caso seja constatado erro ou irregularidade na Nota Fiscal, o Contratante, a seu critério, poderá devolvê-la, para as devidas correções, ou aceitá-la, com a justificativa da parte que considerar indevida.</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napToGrid w:val="0"/>
          <w:sz w:val="22"/>
          <w:szCs w:val="22"/>
        </w:rPr>
        <w:t>§ 9º</w:t>
      </w:r>
      <w:r w:rsidRPr="00722F1C">
        <w:rPr>
          <w:rFonts w:ascii="Arial" w:hAnsi="Arial" w:cs="Arial"/>
          <w:snapToGrid w:val="0"/>
          <w:sz w:val="22"/>
          <w:szCs w:val="22"/>
        </w:rPr>
        <w:t xml:space="preserve"> - </w:t>
      </w:r>
      <w:r w:rsidRPr="00722F1C">
        <w:rPr>
          <w:rFonts w:ascii="Arial" w:hAnsi="Arial" w:cs="Arial"/>
          <w:sz w:val="22"/>
          <w:szCs w:val="22"/>
        </w:rPr>
        <w:t>Na hipótese de devolução, a Nota Fiscal será considerada como não apresentada, para fins de atendimento das condições contratuais.</w:t>
      </w:r>
    </w:p>
    <w:p w:rsidR="00ED1322" w:rsidRPr="00722F1C" w:rsidRDefault="00ED1322" w:rsidP="00ED1322">
      <w:pPr>
        <w:ind w:right="-1"/>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 10º</w:t>
      </w:r>
      <w:r w:rsidRPr="00722F1C">
        <w:rPr>
          <w:rFonts w:ascii="Arial" w:hAnsi="Arial" w:cs="Arial"/>
          <w:snapToGrid w:val="0"/>
          <w:sz w:val="22"/>
          <w:szCs w:val="22"/>
        </w:rPr>
        <w:t xml:space="preserve"> - </w:t>
      </w:r>
      <w:r w:rsidRPr="00722F1C">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ED1322" w:rsidRPr="00722F1C" w:rsidRDefault="00ED1322" w:rsidP="00ED1322">
      <w:pPr>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QUARTA - O PRAZO</w:t>
      </w:r>
      <w:r w:rsidRPr="00722F1C">
        <w:rPr>
          <w:rFonts w:ascii="Arial" w:hAnsi="Arial" w:cs="Arial"/>
          <w:snapToGrid w:val="0"/>
          <w:sz w:val="22"/>
          <w:szCs w:val="22"/>
        </w:rPr>
        <w:t xml:space="preserve">: O prazo de vigência do presente Contrato será até </w:t>
      </w:r>
      <w:proofErr w:type="gramStart"/>
      <w:r w:rsidR="00834351">
        <w:rPr>
          <w:rFonts w:ascii="Arial" w:hAnsi="Arial" w:cs="Arial"/>
          <w:b/>
          <w:snapToGrid w:val="0"/>
          <w:sz w:val="22"/>
          <w:szCs w:val="22"/>
        </w:rPr>
        <w:t xml:space="preserve">(  </w:t>
      </w:r>
      <w:proofErr w:type="gramEnd"/>
      <w:r w:rsidR="00834351">
        <w:rPr>
          <w:rFonts w:ascii="Arial" w:hAnsi="Arial" w:cs="Arial"/>
          <w:b/>
          <w:snapToGrid w:val="0"/>
          <w:sz w:val="22"/>
          <w:szCs w:val="22"/>
        </w:rPr>
        <w:t>31</w:t>
      </w:r>
      <w:r w:rsidR="009E3003">
        <w:rPr>
          <w:rFonts w:ascii="Arial" w:hAnsi="Arial" w:cs="Arial"/>
          <w:b/>
          <w:snapToGrid w:val="0"/>
          <w:sz w:val="22"/>
          <w:szCs w:val="22"/>
        </w:rPr>
        <w:t>/</w:t>
      </w:r>
      <w:r w:rsidR="00834351">
        <w:rPr>
          <w:rFonts w:ascii="Arial" w:hAnsi="Arial" w:cs="Arial"/>
          <w:b/>
          <w:snapToGrid w:val="0"/>
          <w:sz w:val="22"/>
          <w:szCs w:val="22"/>
        </w:rPr>
        <w:t>12</w:t>
      </w:r>
      <w:r w:rsidR="009E3003">
        <w:rPr>
          <w:rFonts w:ascii="Arial" w:hAnsi="Arial" w:cs="Arial"/>
          <w:b/>
          <w:snapToGrid w:val="0"/>
          <w:sz w:val="22"/>
          <w:szCs w:val="22"/>
        </w:rPr>
        <w:t>/201</w:t>
      </w:r>
      <w:r w:rsidR="00834351">
        <w:rPr>
          <w:rFonts w:ascii="Arial" w:hAnsi="Arial" w:cs="Arial"/>
          <w:b/>
          <w:snapToGrid w:val="0"/>
          <w:sz w:val="22"/>
          <w:szCs w:val="22"/>
        </w:rPr>
        <w:t>6</w:t>
      </w:r>
      <w:r w:rsidRPr="00722F1C">
        <w:rPr>
          <w:rFonts w:ascii="Arial" w:hAnsi="Arial" w:cs="Arial"/>
          <w:b/>
          <w:snapToGrid w:val="0"/>
          <w:sz w:val="22"/>
          <w:szCs w:val="22"/>
        </w:rPr>
        <w:t>)</w:t>
      </w:r>
      <w:r w:rsidRPr="00722F1C">
        <w:rPr>
          <w:rFonts w:ascii="Arial" w:hAnsi="Arial" w:cs="Arial"/>
          <w:snapToGrid w:val="0"/>
          <w:sz w:val="22"/>
          <w:szCs w:val="22"/>
        </w:rPr>
        <w:t xml:space="preserve"> contados a partir da data de sua assinatura.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Havendo interesse da Administração, o presente Contrato poderá ser prorrogado nas seguintes hipóteses: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 –</w:t>
      </w:r>
      <w:r w:rsidRPr="00722F1C">
        <w:rPr>
          <w:rFonts w:ascii="Arial" w:hAnsi="Arial" w:cs="Arial"/>
          <w:snapToGrid w:val="0"/>
          <w:sz w:val="22"/>
          <w:szCs w:val="22"/>
        </w:rPr>
        <w:t xml:space="preserve"> Nos casos previstos na legislação pertinente, de acordo com o Art. 57 da Lei 8666/93;</w:t>
      </w: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 –</w:t>
      </w:r>
      <w:r w:rsidRPr="00722F1C">
        <w:rPr>
          <w:rFonts w:ascii="Arial" w:hAnsi="Arial" w:cs="Arial"/>
          <w:snapToGrid w:val="0"/>
          <w:sz w:val="22"/>
          <w:szCs w:val="22"/>
        </w:rPr>
        <w:t xml:space="preserve"> Havendo saldo remanescente quanto ao objeto contratado.  </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CLÁUSULA QUINTA - DA DESPESA</w:t>
      </w:r>
      <w:r w:rsidRPr="00722F1C">
        <w:rPr>
          <w:rFonts w:ascii="Arial" w:hAnsi="Arial" w:cs="Arial"/>
          <w:snapToGrid w:val="0"/>
          <w:sz w:val="22"/>
          <w:szCs w:val="22"/>
        </w:rPr>
        <w:t>: As despesas decorrentes da execução do presente Contrato</w:t>
      </w:r>
      <w:proofErr w:type="gramStart"/>
      <w:r w:rsidRPr="00722F1C">
        <w:rPr>
          <w:rFonts w:ascii="Arial" w:hAnsi="Arial" w:cs="Arial"/>
          <w:snapToGrid w:val="0"/>
          <w:sz w:val="22"/>
          <w:szCs w:val="22"/>
        </w:rPr>
        <w:t>, correrão</w:t>
      </w:r>
      <w:proofErr w:type="gramEnd"/>
      <w:r w:rsidRPr="00722F1C">
        <w:rPr>
          <w:rFonts w:ascii="Arial" w:hAnsi="Arial" w:cs="Arial"/>
          <w:snapToGrid w:val="0"/>
          <w:sz w:val="22"/>
          <w:szCs w:val="22"/>
        </w:rPr>
        <w:t xml:space="preserve"> por conta da seguinte dotação orçamentária, utilizando-se de recursos </w:t>
      </w:r>
      <w:r w:rsidRPr="00722F1C">
        <w:rPr>
          <w:rFonts w:ascii="Arial" w:hAnsi="Arial" w:cs="Arial"/>
          <w:snapToGrid w:val="0"/>
          <w:sz w:val="22"/>
          <w:szCs w:val="22"/>
        </w:rPr>
        <w:lastRenderedPageBreak/>
        <w:t>financeiros próprios do Município: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b/>
          <w:snapToGrid w:val="0"/>
          <w:sz w:val="22"/>
          <w:szCs w:val="22"/>
        </w:rPr>
      </w:pPr>
      <w:proofErr w:type="gramStart"/>
      <w:r w:rsidRPr="00722F1C">
        <w:rPr>
          <w:rFonts w:ascii="Arial" w:hAnsi="Arial" w:cs="Arial"/>
          <w:b/>
          <w:snapToGrid w:val="0"/>
          <w:sz w:val="22"/>
          <w:szCs w:val="22"/>
        </w:rPr>
        <w:t>02.05 – SECRETÁRIA</w:t>
      </w:r>
      <w:proofErr w:type="gramEnd"/>
      <w:r w:rsidRPr="00722F1C">
        <w:rPr>
          <w:rFonts w:ascii="Arial" w:hAnsi="Arial" w:cs="Arial"/>
          <w:b/>
          <w:snapToGrid w:val="0"/>
          <w:sz w:val="22"/>
          <w:szCs w:val="22"/>
        </w:rPr>
        <w:t xml:space="preserve"> MUNICIPAL DE ADMINISTRAÇÃO</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04.122.005-</w:t>
      </w:r>
      <w:proofErr w:type="gramStart"/>
      <w:r w:rsidRPr="00722F1C">
        <w:rPr>
          <w:rFonts w:ascii="Arial" w:hAnsi="Arial" w:cs="Arial"/>
          <w:b/>
          <w:snapToGrid w:val="0"/>
          <w:sz w:val="22"/>
          <w:szCs w:val="22"/>
        </w:rPr>
        <w:t>2.006 – GESTÃO</w:t>
      </w:r>
      <w:proofErr w:type="gramEnd"/>
      <w:r w:rsidRPr="00722F1C">
        <w:rPr>
          <w:rFonts w:ascii="Arial" w:hAnsi="Arial" w:cs="Arial"/>
          <w:b/>
          <w:snapToGrid w:val="0"/>
          <w:sz w:val="22"/>
          <w:szCs w:val="22"/>
        </w:rPr>
        <w:t xml:space="preserve"> DAS ATIVIDADES DA SEMAD</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3.3.90.39.00 – OUTROS SERVIÇOS DE TERCEIROS – PESSOA JURIDICA</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SEXTA – DA FISCALIZAÇÃO</w:t>
      </w:r>
      <w:r w:rsidRPr="00722F1C">
        <w:rPr>
          <w:rFonts w:ascii="Arial" w:hAnsi="Arial" w:cs="Arial"/>
          <w:snapToGrid w:val="0"/>
          <w:sz w:val="22"/>
          <w:szCs w:val="22"/>
        </w:rPr>
        <w:t xml:space="preserve">: </w:t>
      </w:r>
      <w:r w:rsidRPr="00722F1C">
        <w:rPr>
          <w:rFonts w:ascii="Arial" w:hAnsi="Arial" w:cs="Arial"/>
          <w:bCs/>
          <w:sz w:val="22"/>
          <w:szCs w:val="22"/>
        </w:rPr>
        <w:t>A fiscalização dos serviços prestados será exercida pela CONTRATANTE, através de servidor designado, o que não exclui e nem diminui a responsabilidade da CONTRATADA com a prestação dos serviços de acordo com as especificações e quantidades descritas no Termo de Referência e proposta de preços</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 xml:space="preserve">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SÉTIMA – DAS OBRIGAÇÕES DA CONTRATADA: </w:t>
      </w:r>
      <w:r w:rsidRPr="00722F1C">
        <w:rPr>
          <w:rFonts w:ascii="Arial" w:hAnsi="Arial" w:cs="Arial"/>
          <w:snapToGrid w:val="0"/>
          <w:sz w:val="22"/>
          <w:szCs w:val="22"/>
        </w:rPr>
        <w:t xml:space="preserve">Constituem obrigações da </w:t>
      </w:r>
      <w:r w:rsidRPr="00722F1C">
        <w:rPr>
          <w:rFonts w:ascii="Arial" w:hAnsi="Arial" w:cs="Arial"/>
          <w:b/>
          <w:bCs/>
          <w:snapToGrid w:val="0"/>
          <w:sz w:val="22"/>
          <w:szCs w:val="22"/>
        </w:rPr>
        <w:t>Contratada</w:t>
      </w:r>
      <w:r w:rsidRPr="00722F1C">
        <w:rPr>
          <w:rFonts w:ascii="Arial" w:hAnsi="Arial" w:cs="Arial"/>
          <w:snapToGrid w:val="0"/>
          <w:sz w:val="22"/>
          <w:szCs w:val="22"/>
        </w:rPr>
        <w:t>, além das demais previstas neste Contrato ou dele decorrentes: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 – </w:t>
      </w:r>
      <w:r w:rsidRPr="00722F1C">
        <w:rPr>
          <w:rFonts w:ascii="Arial" w:hAnsi="Arial" w:cs="Arial"/>
          <w:snapToGrid w:val="0"/>
          <w:sz w:val="22"/>
          <w:szCs w:val="22"/>
        </w:rPr>
        <w:t>Entregar os serviços, objeto deste Termo, no prazo proposto e em conformidade com as especificações exigidas no Edital;</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 – </w:t>
      </w:r>
      <w:r w:rsidRPr="00722F1C">
        <w:rPr>
          <w:rFonts w:ascii="Arial" w:hAnsi="Arial" w:cs="Arial"/>
          <w:snapToGrid w:val="0"/>
          <w:sz w:val="22"/>
          <w:szCs w:val="22"/>
        </w:rPr>
        <w:t>Manter, durante a execução do Contrato, todas as condições de habilitação e qualificação exigidas na licitação que deu origem a este ajuste;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III – </w:t>
      </w:r>
      <w:r w:rsidRPr="00722F1C">
        <w:rPr>
          <w:rFonts w:ascii="Arial" w:hAnsi="Arial" w:cs="Arial"/>
          <w:snapToGrid w:val="0"/>
          <w:sz w:val="22"/>
          <w:szCs w:val="22"/>
        </w:rPr>
        <w:t xml:space="preserve">Assumir, com exclusividade, </w:t>
      </w:r>
      <w:proofErr w:type="gramStart"/>
      <w:r w:rsidRPr="00722F1C">
        <w:rPr>
          <w:rFonts w:ascii="Arial" w:hAnsi="Arial" w:cs="Arial"/>
          <w:snapToGrid w:val="0"/>
          <w:sz w:val="22"/>
          <w:szCs w:val="22"/>
        </w:rPr>
        <w:t>todos</w:t>
      </w:r>
      <w:proofErr w:type="gramEnd"/>
      <w:r w:rsidRPr="00722F1C">
        <w:rPr>
          <w:rFonts w:ascii="Arial" w:hAnsi="Arial" w:cs="Arial"/>
          <w:snapToGrid w:val="0"/>
          <w:sz w:val="22"/>
          <w:szCs w:val="22"/>
        </w:rPr>
        <w:t xml:space="preserve"> encargos, impostos e taxas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IV – </w:t>
      </w:r>
      <w:r w:rsidRPr="00722F1C">
        <w:rPr>
          <w:rFonts w:ascii="Arial" w:hAnsi="Arial"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722F1C">
        <w:rPr>
          <w:rFonts w:ascii="Arial" w:hAnsi="Arial" w:cs="Arial"/>
          <w:b/>
          <w:bCs/>
          <w:snapToGrid w:val="0"/>
          <w:sz w:val="22"/>
          <w:szCs w:val="22"/>
        </w:rPr>
        <w:t>Contratante</w:t>
      </w:r>
      <w:r w:rsidRPr="00722F1C">
        <w:rPr>
          <w:rFonts w:ascii="Arial" w:hAnsi="Arial" w:cs="Arial"/>
          <w:snapToGrid w:val="0"/>
          <w:sz w:val="22"/>
          <w:szCs w:val="22"/>
        </w:rPr>
        <w:t xml:space="preserve"> ou a terceiros;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 – </w:t>
      </w:r>
      <w:r w:rsidRPr="00722F1C">
        <w:rPr>
          <w:rFonts w:ascii="Arial" w:hAnsi="Arial" w:cs="Arial"/>
          <w:snapToGrid w:val="0"/>
          <w:sz w:val="22"/>
          <w:szCs w:val="22"/>
        </w:rPr>
        <w:t xml:space="preserve">Apresentar, quando solicitado pelo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a comprovação de estarem sendo satisfeitos todos os seus encargos e obrigações trabalhistas, previdenciários e fiscais;</w:t>
      </w: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 – </w:t>
      </w:r>
      <w:r w:rsidRPr="00722F1C">
        <w:rPr>
          <w:rFonts w:ascii="Arial" w:hAnsi="Arial" w:cs="Arial"/>
          <w:snapToGrid w:val="0"/>
          <w:sz w:val="22"/>
          <w:szCs w:val="22"/>
        </w:rPr>
        <w:t xml:space="preserve">Responder </w:t>
      </w:r>
      <w:proofErr w:type="gramStart"/>
      <w:r w:rsidRPr="00722F1C">
        <w:rPr>
          <w:rFonts w:ascii="Arial" w:hAnsi="Arial" w:cs="Arial"/>
          <w:snapToGrid w:val="0"/>
          <w:sz w:val="22"/>
          <w:szCs w:val="22"/>
        </w:rPr>
        <w:t>perante ao</w:t>
      </w:r>
      <w:proofErr w:type="gramEnd"/>
      <w:r w:rsidRPr="00722F1C">
        <w:rPr>
          <w:rFonts w:ascii="Arial" w:hAnsi="Arial" w:cs="Arial"/>
          <w:snapToGrid w:val="0"/>
          <w:sz w:val="22"/>
          <w:szCs w:val="22"/>
        </w:rPr>
        <w:t xml:space="preserve">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e terceiros por eventuais prejuízos e danos decorrentes de sua demora ou de sua omissão, na condução do objeto deste instrumento sob a sua responsabilidade ou por erro relativos à execução do objeto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 – </w:t>
      </w:r>
      <w:r w:rsidRPr="00722F1C">
        <w:rPr>
          <w:rFonts w:ascii="Arial" w:hAnsi="Arial" w:cs="Arial"/>
          <w:snapToGrid w:val="0"/>
          <w:sz w:val="22"/>
          <w:szCs w:val="22"/>
        </w:rPr>
        <w:t xml:space="preserve">Responsabilizar-se por quaisquer ônus decorrentes de omissões ou erros na elaboração de estimativa de custos e que redundem em aumento de despesas ou perda de descontos para o </w:t>
      </w:r>
      <w:r w:rsidRPr="00722F1C">
        <w:rPr>
          <w:rFonts w:ascii="Arial" w:hAnsi="Arial" w:cs="Arial"/>
          <w:b/>
          <w:bCs/>
          <w:snapToGrid w:val="0"/>
          <w:sz w:val="22"/>
          <w:szCs w:val="22"/>
        </w:rPr>
        <w:t>Contratante</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VIII – </w:t>
      </w:r>
      <w:r w:rsidRPr="00722F1C">
        <w:rPr>
          <w:rFonts w:ascii="Arial" w:hAnsi="Arial" w:cs="Arial"/>
          <w:snapToGrid w:val="0"/>
          <w:sz w:val="22"/>
          <w:szCs w:val="22"/>
        </w:rPr>
        <w:t>Instruir o fornecimento do objeto deste Contrato com as notas fiscais correspondentes, juntando cópia da solicitação de entrega (requisição);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IX – </w:t>
      </w:r>
      <w:r w:rsidRPr="00722F1C">
        <w:rPr>
          <w:rFonts w:ascii="Arial" w:hAnsi="Arial" w:cs="Arial"/>
          <w:snapToGrid w:val="0"/>
          <w:sz w:val="22"/>
          <w:szCs w:val="22"/>
        </w:rPr>
        <w:t xml:space="preserve">Cumprir todas as leis e posturas federais, estaduais e municipais pertinentes e responsabilizar-se por </w:t>
      </w:r>
      <w:proofErr w:type="gramStart"/>
      <w:r w:rsidRPr="00722F1C">
        <w:rPr>
          <w:rFonts w:ascii="Arial" w:hAnsi="Arial" w:cs="Arial"/>
          <w:snapToGrid w:val="0"/>
          <w:sz w:val="22"/>
          <w:szCs w:val="22"/>
        </w:rPr>
        <w:t>todos</w:t>
      </w:r>
      <w:proofErr w:type="gramEnd"/>
      <w:r w:rsidRPr="00722F1C">
        <w:rPr>
          <w:rFonts w:ascii="Arial" w:hAnsi="Arial" w:cs="Arial"/>
          <w:snapToGrid w:val="0"/>
          <w:sz w:val="22"/>
          <w:szCs w:val="22"/>
        </w:rPr>
        <w:t xml:space="preserve"> prejuízos decorrentes de infrações a que houver dado causa;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X – </w:t>
      </w:r>
      <w:r w:rsidRPr="00722F1C">
        <w:rPr>
          <w:rFonts w:ascii="Arial" w:hAnsi="Arial" w:cs="Arial"/>
          <w:snapToGrid w:val="0"/>
          <w:sz w:val="22"/>
          <w:szCs w:val="22"/>
        </w:rPr>
        <w:t>Não transferir em hipótese alguma este instrumento contratual a terceiros.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CLÁUSULA OITAVA – DAS OBRIGAÇÕES DO CONTRATANTE: </w:t>
      </w:r>
      <w:r w:rsidRPr="00722F1C">
        <w:rPr>
          <w:rFonts w:ascii="Arial" w:hAnsi="Arial" w:cs="Arial"/>
          <w:snapToGrid w:val="0"/>
          <w:sz w:val="22"/>
          <w:szCs w:val="22"/>
        </w:rPr>
        <w:t xml:space="preserve">Constituem obrigações </w:t>
      </w:r>
      <w:r w:rsidRPr="00722F1C">
        <w:rPr>
          <w:rFonts w:ascii="Arial" w:hAnsi="Arial" w:cs="Arial"/>
          <w:snapToGrid w:val="0"/>
          <w:sz w:val="22"/>
          <w:szCs w:val="22"/>
        </w:rPr>
        <w:lastRenderedPageBreak/>
        <w:t xml:space="preserve">do </w:t>
      </w:r>
      <w:r w:rsidRPr="00722F1C">
        <w:rPr>
          <w:rFonts w:ascii="Arial" w:hAnsi="Arial" w:cs="Arial"/>
          <w:b/>
          <w:bCs/>
          <w:snapToGrid w:val="0"/>
          <w:sz w:val="22"/>
          <w:szCs w:val="22"/>
        </w:rPr>
        <w:t>Contratante:</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 – </w:t>
      </w:r>
      <w:r w:rsidRPr="00722F1C">
        <w:rPr>
          <w:rFonts w:ascii="Arial" w:hAnsi="Arial" w:cs="Arial"/>
          <w:snapToGrid w:val="0"/>
          <w:sz w:val="22"/>
          <w:szCs w:val="22"/>
        </w:rPr>
        <w:t xml:space="preserve">Cumprir todos os compromissos financeiros assumidos com a </w:t>
      </w:r>
      <w:r w:rsidRPr="00722F1C">
        <w:rPr>
          <w:rFonts w:ascii="Arial" w:hAnsi="Arial" w:cs="Arial"/>
          <w:b/>
          <w:bCs/>
          <w:snapToGrid w:val="0"/>
          <w:sz w:val="22"/>
          <w:szCs w:val="22"/>
        </w:rPr>
        <w:t>Contratada</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 – </w:t>
      </w:r>
      <w:r w:rsidRPr="00722F1C">
        <w:rPr>
          <w:rFonts w:ascii="Arial" w:hAnsi="Arial" w:cs="Arial"/>
          <w:snapToGrid w:val="0"/>
          <w:sz w:val="22"/>
          <w:szCs w:val="22"/>
        </w:rPr>
        <w:t xml:space="preserve">Fornecer e colocar à disposição da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todos os elementos e informações que se fizerem necessários à execução dos serviços;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III – </w:t>
      </w:r>
      <w:r w:rsidRPr="00722F1C">
        <w:rPr>
          <w:rFonts w:ascii="Arial" w:hAnsi="Arial" w:cs="Arial"/>
          <w:snapToGrid w:val="0"/>
          <w:sz w:val="22"/>
          <w:szCs w:val="22"/>
        </w:rPr>
        <w:t>Proporcionar condições para a boa consecução do objeto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IV – </w:t>
      </w:r>
      <w:r w:rsidRPr="00722F1C">
        <w:rPr>
          <w:rFonts w:ascii="Arial" w:hAnsi="Arial" w:cs="Arial"/>
          <w:snapToGrid w:val="0"/>
          <w:sz w:val="22"/>
          <w:szCs w:val="22"/>
        </w:rPr>
        <w:t xml:space="preserve">Notificar, formal e tempestivamente, 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sobre as irregularidades observadas no cumprimento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 – </w:t>
      </w:r>
      <w:r w:rsidRPr="00722F1C">
        <w:rPr>
          <w:rFonts w:ascii="Arial" w:hAnsi="Arial" w:cs="Arial"/>
          <w:snapToGrid w:val="0"/>
          <w:sz w:val="22"/>
          <w:szCs w:val="22"/>
        </w:rPr>
        <w:t xml:space="preserve">Notificar a </w:t>
      </w:r>
      <w:r w:rsidRPr="00722F1C">
        <w:rPr>
          <w:rFonts w:ascii="Arial" w:hAnsi="Arial" w:cs="Arial"/>
          <w:b/>
          <w:bCs/>
          <w:snapToGrid w:val="0"/>
          <w:sz w:val="22"/>
          <w:szCs w:val="22"/>
        </w:rPr>
        <w:t>Contratada</w:t>
      </w:r>
      <w:r w:rsidRPr="00722F1C">
        <w:rPr>
          <w:rFonts w:ascii="Arial" w:hAnsi="Arial" w:cs="Arial"/>
          <w:snapToGrid w:val="0"/>
          <w:sz w:val="22"/>
          <w:szCs w:val="22"/>
        </w:rPr>
        <w:t>, por escrito e com antecedência, sobre multas, penalidades e quaisquer débitos de sua responsabilidade;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 – </w:t>
      </w:r>
      <w:r w:rsidRPr="00722F1C">
        <w:rPr>
          <w:rFonts w:ascii="Arial" w:hAnsi="Arial" w:cs="Arial"/>
          <w:snapToGrid w:val="0"/>
          <w:sz w:val="22"/>
          <w:szCs w:val="22"/>
        </w:rPr>
        <w:t>Fiscalizar o Contrato através do Órgão competente;</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 – </w:t>
      </w:r>
      <w:r w:rsidRPr="00722F1C">
        <w:rPr>
          <w:rFonts w:ascii="Arial" w:hAnsi="Arial" w:cs="Arial"/>
          <w:snapToGrid w:val="0"/>
          <w:sz w:val="22"/>
          <w:szCs w:val="22"/>
        </w:rPr>
        <w:t xml:space="preserve">Acompanhar a entrega dos serviços efetuada pela </w:t>
      </w:r>
      <w:r w:rsidRPr="00722F1C">
        <w:rPr>
          <w:rFonts w:ascii="Arial" w:hAnsi="Arial" w:cs="Arial"/>
          <w:b/>
          <w:bCs/>
          <w:snapToGrid w:val="0"/>
          <w:sz w:val="22"/>
          <w:szCs w:val="22"/>
        </w:rPr>
        <w:t>Contratada</w:t>
      </w:r>
      <w:r w:rsidRPr="00722F1C">
        <w:rPr>
          <w:rFonts w:ascii="Arial" w:hAnsi="Arial" w:cs="Arial"/>
          <w:snapToGrid w:val="0"/>
          <w:sz w:val="22"/>
          <w:szCs w:val="22"/>
        </w:rPr>
        <w:t>, podendo intervir durante a sua execução, para fins de ajustes ou suspensão dos serviços.</w:t>
      </w:r>
    </w:p>
    <w:p w:rsidR="00ED1322" w:rsidRPr="00722F1C" w:rsidRDefault="00ED1322" w:rsidP="00ED1322">
      <w:pPr>
        <w:pStyle w:val="Recuodecorpodetexto"/>
        <w:ind w:right="-1"/>
        <w:rPr>
          <w:rFonts w:cs="Arial"/>
          <w:b/>
          <w:snapToGrid w:val="0"/>
          <w:sz w:val="22"/>
          <w:szCs w:val="22"/>
        </w:rPr>
      </w:pPr>
    </w:p>
    <w:p w:rsidR="00ED1322" w:rsidRPr="00722F1C" w:rsidRDefault="00ED1322" w:rsidP="00ED1322">
      <w:pPr>
        <w:pStyle w:val="Recuodecorpodetexto"/>
        <w:ind w:right="-1"/>
        <w:rPr>
          <w:rFonts w:cs="Arial"/>
          <w:sz w:val="22"/>
          <w:szCs w:val="22"/>
        </w:rPr>
      </w:pPr>
      <w:r w:rsidRPr="00722F1C">
        <w:rPr>
          <w:rFonts w:cs="Arial"/>
          <w:b/>
          <w:snapToGrid w:val="0"/>
          <w:sz w:val="22"/>
          <w:szCs w:val="22"/>
        </w:rPr>
        <w:t xml:space="preserve">CLÁUSULA NONA – DO LOCAL DE REALIZAÇÃO, DO ACEITE E RECEBIMENTO DOS SERVIÇOS: </w:t>
      </w:r>
      <w:r w:rsidRPr="00722F1C">
        <w:rPr>
          <w:rFonts w:cs="Arial"/>
          <w:sz w:val="22"/>
          <w:szCs w:val="22"/>
        </w:rPr>
        <w:t>Os serviços de locação, organização, coordenação e realização, no Município de Paranhos - MS, com toda infraestrutura necessária para realização dos eventos, serão realizados na rua:</w:t>
      </w:r>
      <w:r w:rsidRPr="00722F1C">
        <w:rPr>
          <w:rFonts w:cs="Arial"/>
          <w:b/>
          <w:sz w:val="22"/>
          <w:szCs w:val="22"/>
        </w:rPr>
        <w:t xml:space="preserve"> </w:t>
      </w:r>
      <w:r w:rsidRPr="00722F1C">
        <w:rPr>
          <w:rFonts w:cs="Arial"/>
          <w:sz w:val="22"/>
          <w:szCs w:val="22"/>
        </w:rPr>
        <w:t xml:space="preserve">Fernando Correia da Costa, Bairro, Centro, ao lado, ao lado do parque ecológico Clovis </w:t>
      </w:r>
      <w:proofErr w:type="spellStart"/>
      <w:r w:rsidRPr="00722F1C">
        <w:rPr>
          <w:rFonts w:cs="Arial"/>
          <w:sz w:val="22"/>
          <w:szCs w:val="22"/>
        </w:rPr>
        <w:t>Bronzin</w:t>
      </w:r>
      <w:proofErr w:type="spellEnd"/>
      <w:r w:rsidRPr="00722F1C">
        <w:rPr>
          <w:rFonts w:cs="Arial"/>
          <w:sz w:val="22"/>
          <w:szCs w:val="22"/>
        </w:rPr>
        <w:t xml:space="preserve">, ou, em outro endereço a ser determinado pela Prefeitura.  </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 1º - </w:t>
      </w:r>
      <w:r w:rsidRPr="00722F1C">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ED1322" w:rsidRPr="00722F1C" w:rsidRDefault="00ED1322" w:rsidP="00ED1322">
      <w:pPr>
        <w:pStyle w:val="Recuodecorpodetexto"/>
        <w:widowControl w:val="0"/>
        <w:tabs>
          <w:tab w:val="left" w:pos="720"/>
        </w:tabs>
        <w:rPr>
          <w:rFonts w:cs="Arial"/>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 2º - </w:t>
      </w:r>
      <w:r w:rsidRPr="00722F1C">
        <w:rPr>
          <w:rFonts w:ascii="Arial" w:hAnsi="Arial" w:cs="Arial"/>
          <w:sz w:val="22"/>
          <w:szCs w:val="22"/>
        </w:rPr>
        <w:t xml:space="preserve">O recebimento dos serviços se efetivará, em conformidade com os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74, I, e 76 da Lei Federal </w:t>
      </w:r>
      <w:proofErr w:type="gramStart"/>
      <w:r w:rsidRPr="00722F1C">
        <w:rPr>
          <w:rFonts w:ascii="Arial" w:hAnsi="Arial" w:cs="Arial"/>
          <w:sz w:val="22"/>
          <w:szCs w:val="22"/>
        </w:rPr>
        <w:t>nº8.</w:t>
      </w:r>
      <w:proofErr w:type="gramEnd"/>
      <w:r w:rsidRPr="00722F1C">
        <w:rPr>
          <w:rFonts w:ascii="Arial" w:hAnsi="Arial" w:cs="Arial"/>
          <w:sz w:val="22"/>
          <w:szCs w:val="22"/>
        </w:rPr>
        <w:t>666/93, mediante termo de recebimento, expedido por servidor responsável pelo Órgão competente, após a verificação da qualidade, quantidade, características e especificações do serviço.</w:t>
      </w:r>
    </w:p>
    <w:p w:rsidR="00ED1322" w:rsidRPr="00722F1C" w:rsidRDefault="00ED1322" w:rsidP="00ED1322">
      <w:pPr>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bCs/>
          <w:sz w:val="22"/>
          <w:szCs w:val="22"/>
        </w:rPr>
        <w:t xml:space="preserve">§ 3º - </w:t>
      </w:r>
      <w:r w:rsidRPr="00722F1C">
        <w:rPr>
          <w:rFonts w:cs="Arial"/>
          <w:sz w:val="22"/>
          <w:szCs w:val="22"/>
        </w:rPr>
        <w:t>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ED1322" w:rsidRPr="00722F1C" w:rsidRDefault="00ED1322" w:rsidP="00ED1322">
      <w:pPr>
        <w:pStyle w:val="Recuodecorpodetexto"/>
        <w:rPr>
          <w:rFonts w:cs="Arial"/>
          <w:sz w:val="22"/>
          <w:szCs w:val="22"/>
        </w:rPr>
      </w:pPr>
      <w:r w:rsidRPr="00722F1C">
        <w:rPr>
          <w:rFonts w:cs="Arial"/>
          <w:sz w:val="22"/>
          <w:szCs w:val="22"/>
        </w:rPr>
        <w:t xml:space="preserve"> </w:t>
      </w: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 4º - </w:t>
      </w:r>
      <w:r w:rsidRPr="00722F1C">
        <w:rPr>
          <w:rFonts w:ascii="Arial" w:hAnsi="Arial" w:cs="Arial"/>
          <w:sz w:val="22"/>
          <w:szCs w:val="22"/>
        </w:rPr>
        <w:t xml:space="preserve">Serão </w:t>
      </w:r>
      <w:proofErr w:type="gramStart"/>
      <w:r w:rsidRPr="00722F1C">
        <w:rPr>
          <w:rFonts w:ascii="Arial" w:hAnsi="Arial" w:cs="Arial"/>
          <w:sz w:val="22"/>
          <w:szCs w:val="22"/>
        </w:rPr>
        <w:t>recusados os serviços que não atenderem às especificações constantes neste Pregão, devendo a Contratada proceder a substituição na forma dos §§ 1 e 2</w:t>
      </w:r>
      <w:proofErr w:type="gramEnd"/>
      <w:r w:rsidRPr="00722F1C">
        <w:rPr>
          <w:rFonts w:ascii="Arial" w:hAnsi="Arial" w:cs="Arial"/>
          <w:sz w:val="22"/>
          <w:szCs w:val="22"/>
        </w:rPr>
        <w:t>.</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 5º - </w:t>
      </w:r>
      <w:r w:rsidRPr="00722F1C">
        <w:rPr>
          <w:rFonts w:ascii="Arial" w:hAnsi="Arial" w:cs="Arial"/>
          <w:sz w:val="22"/>
          <w:szCs w:val="22"/>
        </w:rPr>
        <w:t>Relativamente ao disposto na presente cláusula, aplicam-se, subsidiariamente, as disposições da Lei Federal n.º8.078/90 – Código de Defesa do Consumidor.</w:t>
      </w:r>
    </w:p>
    <w:p w:rsidR="00ED1322" w:rsidRPr="00722F1C" w:rsidRDefault="00ED1322" w:rsidP="00ED1322">
      <w:pPr>
        <w:pStyle w:val="Corpodetexto3"/>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CLÁUSULA DÉCIMA – DAS SANÇÕES ADMINISTRATIVAS: </w:t>
      </w:r>
      <w:r w:rsidRPr="00722F1C">
        <w:rPr>
          <w:rFonts w:ascii="Arial" w:hAnsi="Arial" w:cs="Arial"/>
          <w:sz w:val="22"/>
          <w:szCs w:val="22"/>
        </w:rPr>
        <w:t>Nos termos do art. 86 da Lei Federal n.º 8.666/93, fica estipulado o percentual de 0,5%</w:t>
      </w:r>
      <w:proofErr w:type="gramStart"/>
      <w:r w:rsidRPr="00722F1C">
        <w:rPr>
          <w:rFonts w:ascii="Arial" w:hAnsi="Arial" w:cs="Arial"/>
          <w:sz w:val="22"/>
          <w:szCs w:val="22"/>
        </w:rPr>
        <w:t>(</w:t>
      </w:r>
      <w:proofErr w:type="gramEnd"/>
      <w:r w:rsidRPr="00722F1C">
        <w:rPr>
          <w:rFonts w:ascii="Arial" w:hAnsi="Arial" w:cs="Arial"/>
          <w:sz w:val="22"/>
          <w:szCs w:val="22"/>
        </w:rPr>
        <w:t xml:space="preserve">meio por cento) sobre o valor inadimplido, a título de multa de mora, por dia de atraso injustificado na prestação dos serviços objeto deste Contrato, até o limite de 10%(dez por cento) do valor total do contrato. </w:t>
      </w:r>
    </w:p>
    <w:p w:rsidR="00ED1322" w:rsidRPr="00722F1C" w:rsidRDefault="00ED1322" w:rsidP="00ED1322">
      <w:pPr>
        <w:pStyle w:val="Corpodetexto3"/>
        <w:ind w:right="-1"/>
        <w:rPr>
          <w:rFonts w:ascii="Arial" w:hAnsi="Arial" w:cs="Arial"/>
          <w:b/>
          <w:bCs/>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lastRenderedPageBreak/>
        <w:t xml:space="preserve">PARÁGRAFO ÚNICO - </w:t>
      </w:r>
      <w:r w:rsidRPr="00722F1C">
        <w:rPr>
          <w:rFonts w:ascii="Arial" w:hAnsi="Arial" w:cs="Arial"/>
          <w:sz w:val="22"/>
          <w:szCs w:val="22"/>
        </w:rPr>
        <w:t xml:space="preserve">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 – </w:t>
      </w:r>
      <w:r w:rsidRPr="00722F1C">
        <w:rPr>
          <w:rFonts w:ascii="Arial" w:hAnsi="Arial" w:cs="Arial"/>
          <w:b w:val="0"/>
          <w:sz w:val="22"/>
          <w:szCs w:val="22"/>
        </w:rPr>
        <w:t>Advertência, por escrito em casos de faltas leves;</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II – </w:t>
      </w:r>
      <w:r w:rsidRPr="00722F1C">
        <w:rPr>
          <w:rFonts w:ascii="Arial" w:hAnsi="Arial" w:cs="Arial"/>
          <w:b w:val="0"/>
          <w:sz w:val="22"/>
          <w:szCs w:val="22"/>
        </w:rPr>
        <w:t>Multa de 10% (dez por cento) sobre o valor total do contrato, no caso de inexecução total, recolhida no prazo de 15 (quinze) dias corridos contados da comunicação oficial;</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III – </w:t>
      </w:r>
      <w:r w:rsidRPr="00722F1C">
        <w:rPr>
          <w:rFonts w:ascii="Arial" w:hAnsi="Arial" w:cs="Arial"/>
          <w:b w:val="0"/>
          <w:sz w:val="22"/>
          <w:szCs w:val="22"/>
        </w:rPr>
        <w:t xml:space="preserve">Ficará impedida de licitar e de contratar com a Administração Pública Municipal, Estadual, e Federal, por prazo não superior a 05 (cinco) anos, conforme art. 7º da Lei Federal </w:t>
      </w:r>
      <w:proofErr w:type="gramStart"/>
      <w:r w:rsidRPr="00722F1C">
        <w:rPr>
          <w:rFonts w:ascii="Arial" w:hAnsi="Arial" w:cs="Arial"/>
          <w:b w:val="0"/>
          <w:sz w:val="22"/>
          <w:szCs w:val="22"/>
        </w:rPr>
        <w:t>nº10.</w:t>
      </w:r>
      <w:proofErr w:type="gramEnd"/>
      <w:r w:rsidRPr="00722F1C">
        <w:rPr>
          <w:rFonts w:ascii="Arial" w:hAnsi="Arial" w:cs="Arial"/>
          <w:b w:val="0"/>
          <w:sz w:val="22"/>
          <w:szCs w:val="22"/>
        </w:rPr>
        <w:t>520/02, de 17/07/02), garantido o direito prévio da citação e da ampla defesa, enquanto perdurarem os motivos determinantes da punição ou até que seja promovida a reabilitação perante a própria autoridade que aplicou a penalidade, a licitante que:</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a) apresentar documentação falsa, ou ainda ensejar injustificadamente o retardamento da realização do certame;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b) não mantiver a proposta;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c) comportar-se de modo inidôneo ou fizer declaração falsa do atendimento das condições de habilitação ou cometer fraude fiscal;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d) convocada dentro do prazo de validade da sua proposta, não celebrar o contrato, falhar ou fraudar sua execução. </w:t>
      </w:r>
    </w:p>
    <w:p w:rsidR="00ED1322" w:rsidRPr="00722F1C" w:rsidRDefault="00ED1322" w:rsidP="00ED1322">
      <w:pPr>
        <w:pStyle w:val="Recuodecorpodetexto"/>
        <w:ind w:right="283"/>
        <w:rPr>
          <w:rFonts w:cs="Arial"/>
          <w:sz w:val="22"/>
          <w:szCs w:val="22"/>
        </w:rPr>
      </w:pPr>
    </w:p>
    <w:p w:rsidR="00ED1322" w:rsidRPr="00722F1C" w:rsidRDefault="00ED1322" w:rsidP="00ED1322">
      <w:pPr>
        <w:pStyle w:val="Corpodetexto3"/>
        <w:ind w:right="-1"/>
        <w:rPr>
          <w:rFonts w:ascii="Arial" w:hAnsi="Arial" w:cs="Arial"/>
          <w:sz w:val="22"/>
          <w:szCs w:val="22"/>
        </w:rPr>
      </w:pPr>
      <w:r w:rsidRPr="00722F1C">
        <w:rPr>
          <w:rFonts w:ascii="Arial" w:hAnsi="Arial" w:cs="Arial"/>
          <w:b/>
          <w:sz w:val="22"/>
          <w:szCs w:val="22"/>
        </w:rPr>
        <w:t xml:space="preserve">IV - </w:t>
      </w:r>
      <w:r w:rsidRPr="00722F1C">
        <w:rPr>
          <w:rFonts w:ascii="Arial" w:hAnsi="Arial" w:cs="Arial"/>
          <w:sz w:val="22"/>
          <w:szCs w:val="22"/>
        </w:rPr>
        <w:t>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PRIMEIRA - DA RESCISÃO</w:t>
      </w:r>
      <w:r w:rsidRPr="00722F1C">
        <w:rPr>
          <w:rFonts w:ascii="Arial" w:hAnsi="Arial" w:cs="Arial"/>
          <w:snapToGrid w:val="0"/>
          <w:sz w:val="22"/>
          <w:szCs w:val="22"/>
        </w:rPr>
        <w:t>: A rescisão do contrato poderá ser:</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 –</w:t>
      </w:r>
      <w:r w:rsidRPr="00722F1C">
        <w:rPr>
          <w:rFonts w:ascii="Arial" w:hAnsi="Arial" w:cs="Arial"/>
          <w:snapToGrid w:val="0"/>
          <w:sz w:val="22"/>
          <w:szCs w:val="22"/>
        </w:rPr>
        <w:t xml:space="preserve"> </w:t>
      </w:r>
      <w:proofErr w:type="gramStart"/>
      <w:r w:rsidRPr="00722F1C">
        <w:rPr>
          <w:rFonts w:ascii="Arial" w:hAnsi="Arial" w:cs="Arial"/>
          <w:snapToGrid w:val="0"/>
          <w:sz w:val="22"/>
          <w:szCs w:val="22"/>
        </w:rPr>
        <w:t>determinada por ato unilateral e escrito da Administração, nos casos enumerados nos incisos I a XII e XVII do art. 78 da Lei Federal</w:t>
      </w:r>
      <w:proofErr w:type="gramEnd"/>
      <w:r w:rsidRPr="00722F1C">
        <w:rPr>
          <w:rFonts w:ascii="Arial" w:hAnsi="Arial" w:cs="Arial"/>
          <w:snapToGrid w:val="0"/>
          <w:sz w:val="22"/>
          <w:szCs w:val="22"/>
        </w:rPr>
        <w:t xml:space="preserve"> nº 8.666/93;</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 –</w:t>
      </w:r>
      <w:r w:rsidRPr="00722F1C">
        <w:rPr>
          <w:rFonts w:ascii="Arial" w:hAnsi="Arial" w:cs="Arial"/>
          <w:snapToGrid w:val="0"/>
          <w:sz w:val="22"/>
          <w:szCs w:val="22"/>
        </w:rPr>
        <w:t xml:space="preserve"> amigável, por acordo entre as partes, reduzida a termo no processo da licitação, desde que haja conveniência para a Administração;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III –</w:t>
      </w:r>
      <w:r w:rsidRPr="00722F1C">
        <w:rPr>
          <w:rFonts w:ascii="Arial" w:hAnsi="Arial" w:cs="Arial"/>
          <w:snapToGrid w:val="0"/>
          <w:sz w:val="22"/>
          <w:szCs w:val="22"/>
        </w:rPr>
        <w:t xml:space="preserve"> judicial, nos termos da legislação;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 1º - </w:t>
      </w:r>
      <w:r w:rsidRPr="00722F1C">
        <w:rPr>
          <w:rFonts w:ascii="Arial" w:hAnsi="Arial" w:cs="Arial"/>
          <w:snapToGrid w:val="0"/>
          <w:sz w:val="22"/>
          <w:szCs w:val="22"/>
        </w:rPr>
        <w:t xml:space="preserve">A </w:t>
      </w:r>
      <w:r w:rsidRPr="00722F1C">
        <w:rPr>
          <w:rFonts w:ascii="Arial" w:hAnsi="Arial" w:cs="Arial"/>
          <w:b/>
          <w:bCs/>
          <w:snapToGrid w:val="0"/>
          <w:sz w:val="22"/>
          <w:szCs w:val="22"/>
        </w:rPr>
        <w:t>Contratada</w:t>
      </w:r>
      <w:r w:rsidRPr="00722F1C">
        <w:rPr>
          <w:rFonts w:ascii="Arial" w:hAnsi="Arial" w:cs="Arial"/>
          <w:snapToGrid w:val="0"/>
          <w:sz w:val="22"/>
          <w:szCs w:val="22"/>
        </w:rPr>
        <w:t xml:space="preserve"> reconhece os direitos da Administração, em caso de rescisão administrativa prevista no art. 77 da Lei Federal nº 8.666/93.</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 2º - </w:t>
      </w:r>
      <w:r w:rsidRPr="00722F1C">
        <w:rPr>
          <w:rFonts w:ascii="Arial" w:hAnsi="Arial" w:cs="Arial"/>
          <w:snapToGrid w:val="0"/>
          <w:sz w:val="22"/>
          <w:szCs w:val="22"/>
        </w:rPr>
        <w:t>A rescisão administrativa ou amigável deverá ser precedida de autorização escrita e fundamentada da autoridade competente.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b/>
          <w:snapToGrid w:val="0"/>
          <w:sz w:val="22"/>
          <w:szCs w:val="22"/>
        </w:rPr>
      </w:pPr>
      <w:r w:rsidRPr="00722F1C">
        <w:rPr>
          <w:rFonts w:ascii="Arial" w:hAnsi="Arial" w:cs="Arial"/>
          <w:b/>
          <w:bCs/>
          <w:snapToGrid w:val="0"/>
          <w:sz w:val="22"/>
          <w:szCs w:val="22"/>
        </w:rPr>
        <w:t xml:space="preserve">CLÁUSULA DÉCIMA SEGUNDA - </w:t>
      </w:r>
      <w:r w:rsidRPr="00722F1C">
        <w:rPr>
          <w:rFonts w:ascii="Arial" w:hAnsi="Arial" w:cs="Arial"/>
          <w:snapToGrid w:val="0"/>
          <w:sz w:val="22"/>
          <w:szCs w:val="22"/>
        </w:rPr>
        <w:t xml:space="preserve">Fica o presente contrato para todos os efeitos de Direitos, vinculado ao </w:t>
      </w:r>
      <w:r w:rsidRPr="00722F1C">
        <w:rPr>
          <w:rFonts w:ascii="Arial" w:hAnsi="Arial" w:cs="Arial"/>
          <w:bCs/>
          <w:snapToGrid w:val="0"/>
          <w:sz w:val="22"/>
          <w:szCs w:val="22"/>
        </w:rPr>
        <w:t>Edital do</w:t>
      </w:r>
      <w:r w:rsidRPr="00722F1C">
        <w:rPr>
          <w:rFonts w:ascii="Arial" w:hAnsi="Arial" w:cs="Arial"/>
          <w:b/>
          <w:bCs/>
          <w:snapToGrid w:val="0"/>
          <w:sz w:val="22"/>
          <w:szCs w:val="22"/>
        </w:rPr>
        <w:t xml:space="preserve"> Pregão Presencial nº 008/2016.</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DÉCIMA TERCEIRA – </w:t>
      </w:r>
      <w:r w:rsidRPr="00722F1C">
        <w:rPr>
          <w:rFonts w:ascii="Arial" w:hAnsi="Arial" w:cs="Arial"/>
          <w:snapToGrid w:val="0"/>
          <w:sz w:val="22"/>
          <w:szCs w:val="22"/>
        </w:rPr>
        <w:t xml:space="preserve">Aos casos omissos neste instrumento, por ocasião da </w:t>
      </w:r>
      <w:r w:rsidRPr="00722F1C">
        <w:rPr>
          <w:rFonts w:ascii="Arial" w:hAnsi="Arial" w:cs="Arial"/>
          <w:snapToGrid w:val="0"/>
          <w:sz w:val="22"/>
          <w:szCs w:val="22"/>
        </w:rPr>
        <w:lastRenderedPageBreak/>
        <w:t xml:space="preserve">execução do objeto, </w:t>
      </w:r>
      <w:proofErr w:type="gramStart"/>
      <w:r w:rsidRPr="00722F1C">
        <w:rPr>
          <w:rFonts w:ascii="Arial" w:hAnsi="Arial" w:cs="Arial"/>
          <w:snapToGrid w:val="0"/>
          <w:sz w:val="22"/>
          <w:szCs w:val="22"/>
        </w:rPr>
        <w:t>serão</w:t>
      </w:r>
      <w:proofErr w:type="gramEnd"/>
      <w:r w:rsidRPr="00722F1C">
        <w:rPr>
          <w:rFonts w:ascii="Arial" w:hAnsi="Arial" w:cs="Arial"/>
          <w:snapToGrid w:val="0"/>
          <w:sz w:val="22"/>
          <w:szCs w:val="22"/>
        </w:rPr>
        <w:t xml:space="preserve"> aplicáveis a Legislação pertinente a espécie, nos termos do inciso XII do Art. 55 da Lei n.º 8.666/93, em sua atual redação.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DÉCIMA QUARTA – DAS ALTERAÇÕES: </w:t>
      </w:r>
      <w:r w:rsidRPr="00722F1C">
        <w:rPr>
          <w:rFonts w:ascii="Arial" w:hAnsi="Arial" w:cs="Arial"/>
          <w:snapToGrid w:val="0"/>
          <w:sz w:val="22"/>
          <w:szCs w:val="22"/>
        </w:rPr>
        <w:t>O presente Contrato poderá ser alterado, nos casos previstos na legislação pertinente, para ajuste de condições supervenientes que impliquem em modificações.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Qualquer alteração nas condições ora estipuladas neste Contrato deverá ser feita mediante Termo Aditivo, devidamente assinado pelos representantes legais das partes.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QUINTA - DA PUBLICAÇÃO DO CONTRATO</w:t>
      </w:r>
      <w:r w:rsidRPr="00722F1C">
        <w:rPr>
          <w:rFonts w:ascii="Arial" w:hAnsi="Arial" w:cs="Arial"/>
          <w:snapToGrid w:val="0"/>
          <w:sz w:val="22"/>
          <w:szCs w:val="22"/>
        </w:rPr>
        <w:t xml:space="preserve">: Dentro do prazo regulamentar, o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providenciara a publicação em resumo, do presente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SEXTA - FORO</w:t>
      </w:r>
      <w:r w:rsidRPr="00722F1C">
        <w:rPr>
          <w:rFonts w:ascii="Arial" w:hAnsi="Arial" w:cs="Arial"/>
          <w:snapToGrid w:val="0"/>
          <w:sz w:val="22"/>
          <w:szCs w:val="22"/>
        </w:rPr>
        <w:t xml:space="preserve">: O foro do presente contrato será o da Comarca da cidade de Sete Quedas/MS, excluído qualquer outro. </w:t>
      </w:r>
    </w:p>
    <w:p w:rsidR="00ED1322" w:rsidRPr="00722F1C" w:rsidRDefault="00ED1322" w:rsidP="00ED1322">
      <w:pPr>
        <w:pStyle w:val="Recuodecorpodetexto3"/>
        <w:rPr>
          <w:rFonts w:cs="Arial"/>
          <w:sz w:val="22"/>
          <w:szCs w:val="22"/>
        </w:rPr>
      </w:pPr>
    </w:p>
    <w:p w:rsidR="00ED1322" w:rsidRPr="00722F1C" w:rsidRDefault="00ED1322" w:rsidP="00ED1322">
      <w:pPr>
        <w:pStyle w:val="Recuodecorpodetexto3"/>
        <w:jc w:val="both"/>
        <w:rPr>
          <w:rFonts w:cs="Arial"/>
          <w:sz w:val="22"/>
          <w:szCs w:val="22"/>
        </w:rPr>
      </w:pPr>
    </w:p>
    <w:p w:rsidR="00ED1322" w:rsidRPr="00722F1C" w:rsidRDefault="00ED1322" w:rsidP="00ED1322">
      <w:pPr>
        <w:pStyle w:val="Recuodecorpodetexto3"/>
        <w:jc w:val="both"/>
        <w:rPr>
          <w:rFonts w:cs="Arial"/>
          <w:sz w:val="22"/>
          <w:szCs w:val="22"/>
        </w:rPr>
      </w:pPr>
      <w:r w:rsidRPr="00722F1C">
        <w:rPr>
          <w:rFonts w:cs="Arial"/>
          <w:sz w:val="22"/>
          <w:szCs w:val="22"/>
        </w:rPr>
        <w:t>E, para firmeza e validade do que aqui ficou estipulado firmam o presente instrumento, com 03 (três) cópias de igual teor, as partes contratantes e duas testemunhas que a tudo assistiram.</w:t>
      </w:r>
    </w:p>
    <w:p w:rsidR="00ED1322" w:rsidRPr="00722F1C" w:rsidRDefault="00ED1322" w:rsidP="00ED1322">
      <w:pPr>
        <w:pStyle w:val="Ttulo1"/>
        <w:ind w:left="2160" w:firstLine="108"/>
        <w:rPr>
          <w:rFonts w:ascii="Arial" w:hAnsi="Arial" w:cs="Arial"/>
          <w:sz w:val="22"/>
          <w:szCs w:val="22"/>
        </w:rPr>
      </w:pPr>
    </w:p>
    <w:p w:rsidR="00ED1322" w:rsidRPr="00722F1C" w:rsidRDefault="00ED1322" w:rsidP="00ED1322">
      <w:pPr>
        <w:pStyle w:val="Ttulo1"/>
        <w:ind w:left="2160" w:firstLine="108"/>
        <w:rPr>
          <w:rFonts w:ascii="Arial" w:hAnsi="Arial" w:cs="Arial"/>
          <w:sz w:val="22"/>
          <w:szCs w:val="22"/>
        </w:rPr>
      </w:pPr>
    </w:p>
    <w:p w:rsidR="00ED1322" w:rsidRPr="00722F1C" w:rsidRDefault="00ED1322" w:rsidP="00ED1322">
      <w:pPr>
        <w:pStyle w:val="Ttulo1"/>
        <w:rPr>
          <w:rFonts w:ascii="Arial" w:hAnsi="Arial" w:cs="Arial"/>
          <w:b/>
          <w:sz w:val="22"/>
          <w:szCs w:val="22"/>
        </w:rPr>
      </w:pPr>
      <w:r w:rsidRPr="00722F1C">
        <w:rPr>
          <w:rFonts w:ascii="Arial" w:hAnsi="Arial" w:cs="Arial"/>
          <w:b/>
          <w:sz w:val="22"/>
          <w:szCs w:val="22"/>
        </w:rPr>
        <w:t xml:space="preserve">Paranhos/MS, </w:t>
      </w:r>
      <w:r w:rsidR="00834351">
        <w:rPr>
          <w:rFonts w:ascii="Arial" w:hAnsi="Arial" w:cs="Arial"/>
          <w:b/>
          <w:sz w:val="22"/>
          <w:szCs w:val="22"/>
        </w:rPr>
        <w:t>18</w:t>
      </w:r>
      <w:proofErr w:type="gramStart"/>
      <w:r w:rsidR="00834351">
        <w:rPr>
          <w:rFonts w:ascii="Arial" w:hAnsi="Arial" w:cs="Arial"/>
          <w:b/>
          <w:sz w:val="22"/>
          <w:szCs w:val="22"/>
        </w:rPr>
        <w:t xml:space="preserve"> </w:t>
      </w:r>
      <w:r w:rsidRPr="00722F1C">
        <w:rPr>
          <w:rFonts w:ascii="Arial" w:hAnsi="Arial" w:cs="Arial"/>
          <w:b/>
          <w:sz w:val="22"/>
          <w:szCs w:val="22"/>
        </w:rPr>
        <w:t xml:space="preserve"> </w:t>
      </w:r>
      <w:proofErr w:type="gramEnd"/>
      <w:r w:rsidRPr="00722F1C">
        <w:rPr>
          <w:rFonts w:ascii="Arial" w:hAnsi="Arial" w:cs="Arial"/>
          <w:b/>
          <w:sz w:val="22"/>
          <w:szCs w:val="22"/>
        </w:rPr>
        <w:t xml:space="preserve">de </w:t>
      </w:r>
      <w:r w:rsidR="00834351">
        <w:rPr>
          <w:rFonts w:ascii="Arial" w:hAnsi="Arial" w:cs="Arial"/>
          <w:b/>
          <w:sz w:val="22"/>
          <w:szCs w:val="22"/>
        </w:rPr>
        <w:t>Março</w:t>
      </w:r>
      <w:r w:rsidRPr="00722F1C">
        <w:rPr>
          <w:rFonts w:ascii="Arial" w:hAnsi="Arial" w:cs="Arial"/>
          <w:b/>
          <w:sz w:val="22"/>
          <w:szCs w:val="22"/>
        </w:rPr>
        <w:t xml:space="preserve"> de 2016.</w:t>
      </w: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p>
    <w:p w:rsidR="00ED1322" w:rsidRPr="00834351" w:rsidRDefault="00ED1322" w:rsidP="00ED1322">
      <w:pPr>
        <w:widowControl w:val="0"/>
        <w:ind w:right="90"/>
        <w:rPr>
          <w:rFonts w:ascii="Arial" w:hAnsi="Arial" w:cs="Arial"/>
          <w:b/>
          <w:bCs/>
          <w:snapToGrid w:val="0"/>
          <w:sz w:val="24"/>
          <w:szCs w:val="22"/>
        </w:rPr>
      </w:pPr>
    </w:p>
    <w:p w:rsidR="00834351" w:rsidRPr="00834351" w:rsidRDefault="00834351" w:rsidP="00834351">
      <w:pPr>
        <w:jc w:val="center"/>
        <w:rPr>
          <w:rFonts w:ascii="Arial" w:hAnsi="Arial" w:cs="Arial"/>
          <w:b/>
          <w:sz w:val="22"/>
        </w:rPr>
      </w:pPr>
      <w:r w:rsidRPr="00834351">
        <w:rPr>
          <w:rFonts w:ascii="Arial" w:hAnsi="Arial" w:cs="Arial"/>
          <w:b/>
          <w:sz w:val="22"/>
        </w:rPr>
        <w:t>Município de Paranhos – Contratante</w:t>
      </w:r>
    </w:p>
    <w:p w:rsidR="00834351" w:rsidRPr="00834351" w:rsidRDefault="00834351" w:rsidP="00834351">
      <w:pPr>
        <w:jc w:val="center"/>
        <w:rPr>
          <w:rFonts w:ascii="Arial" w:hAnsi="Arial" w:cs="Arial"/>
          <w:sz w:val="22"/>
        </w:rPr>
      </w:pPr>
      <w:r w:rsidRPr="00834351">
        <w:rPr>
          <w:rFonts w:ascii="Arial" w:hAnsi="Arial" w:cs="Arial"/>
          <w:sz w:val="22"/>
        </w:rPr>
        <w:t>Julio Cesar de Souza</w:t>
      </w:r>
    </w:p>
    <w:p w:rsidR="00834351" w:rsidRPr="00834351" w:rsidRDefault="00834351" w:rsidP="00834351">
      <w:pPr>
        <w:jc w:val="center"/>
        <w:rPr>
          <w:rFonts w:ascii="Arial" w:hAnsi="Arial" w:cs="Arial"/>
          <w:sz w:val="22"/>
        </w:rPr>
      </w:pPr>
      <w:r w:rsidRPr="00834351">
        <w:rPr>
          <w:rFonts w:ascii="Arial" w:hAnsi="Arial" w:cs="Arial"/>
          <w:sz w:val="22"/>
        </w:rPr>
        <w:t>Prefeito Municipal</w:t>
      </w:r>
    </w:p>
    <w:p w:rsidR="00ED1322" w:rsidRDefault="00ED1322" w:rsidP="00834351">
      <w:pPr>
        <w:widowControl w:val="0"/>
        <w:ind w:right="90"/>
        <w:jc w:val="center"/>
        <w:rPr>
          <w:rFonts w:ascii="Arial" w:hAnsi="Arial" w:cs="Arial"/>
          <w:b/>
          <w:bCs/>
          <w:snapToGrid w:val="0"/>
          <w:sz w:val="24"/>
          <w:szCs w:val="22"/>
        </w:rPr>
      </w:pPr>
    </w:p>
    <w:p w:rsidR="00834351" w:rsidRDefault="00834351" w:rsidP="00834351">
      <w:pPr>
        <w:widowControl w:val="0"/>
        <w:ind w:right="90"/>
        <w:jc w:val="center"/>
        <w:rPr>
          <w:rFonts w:ascii="Arial" w:hAnsi="Arial" w:cs="Arial"/>
          <w:b/>
          <w:bCs/>
          <w:snapToGrid w:val="0"/>
          <w:sz w:val="24"/>
          <w:szCs w:val="22"/>
        </w:rPr>
      </w:pPr>
    </w:p>
    <w:p w:rsidR="00834351" w:rsidRDefault="00834351" w:rsidP="00834351">
      <w:pPr>
        <w:widowControl w:val="0"/>
        <w:ind w:right="90"/>
        <w:jc w:val="center"/>
        <w:rPr>
          <w:rFonts w:ascii="Arial" w:hAnsi="Arial" w:cs="Arial"/>
          <w:b/>
          <w:bCs/>
          <w:snapToGrid w:val="0"/>
          <w:sz w:val="24"/>
          <w:szCs w:val="22"/>
        </w:rPr>
      </w:pPr>
      <w:r>
        <w:rPr>
          <w:rFonts w:ascii="Arial" w:hAnsi="Arial" w:cs="Arial"/>
          <w:b/>
          <w:bCs/>
          <w:snapToGrid w:val="0"/>
          <w:sz w:val="24"/>
          <w:szCs w:val="22"/>
        </w:rPr>
        <w:t>ANTONIO SILVÉRIO DA SILVA – ME</w:t>
      </w:r>
    </w:p>
    <w:p w:rsidR="00834351" w:rsidRPr="00834351" w:rsidRDefault="00834351" w:rsidP="00834351">
      <w:pPr>
        <w:widowControl w:val="0"/>
        <w:ind w:right="90"/>
        <w:jc w:val="center"/>
        <w:rPr>
          <w:rFonts w:ascii="Arial" w:hAnsi="Arial" w:cs="Arial"/>
          <w:bCs/>
          <w:snapToGrid w:val="0"/>
          <w:sz w:val="24"/>
          <w:szCs w:val="22"/>
        </w:rPr>
      </w:pPr>
      <w:r w:rsidRPr="00834351">
        <w:rPr>
          <w:rFonts w:ascii="Arial" w:hAnsi="Arial" w:cs="Arial"/>
          <w:bCs/>
          <w:snapToGrid w:val="0"/>
          <w:sz w:val="24"/>
          <w:szCs w:val="22"/>
        </w:rPr>
        <w:t>Antonio Silvério da Silva</w:t>
      </w:r>
    </w:p>
    <w:p w:rsidR="00834351" w:rsidRPr="00834351" w:rsidRDefault="00834351" w:rsidP="00834351">
      <w:pPr>
        <w:widowControl w:val="0"/>
        <w:ind w:right="90"/>
        <w:jc w:val="center"/>
        <w:rPr>
          <w:rFonts w:ascii="Arial" w:hAnsi="Arial" w:cs="Arial"/>
          <w:bCs/>
          <w:snapToGrid w:val="0"/>
          <w:sz w:val="24"/>
          <w:szCs w:val="22"/>
        </w:rPr>
      </w:pPr>
      <w:r w:rsidRPr="00834351">
        <w:rPr>
          <w:rFonts w:ascii="Arial" w:hAnsi="Arial" w:cs="Arial"/>
          <w:bCs/>
          <w:snapToGrid w:val="0"/>
          <w:sz w:val="24"/>
          <w:szCs w:val="22"/>
        </w:rPr>
        <w:t>RG nº 941945 SSP/MS</w:t>
      </w:r>
    </w:p>
    <w:p w:rsidR="00834351" w:rsidRPr="00834351" w:rsidRDefault="00834351" w:rsidP="00834351">
      <w:pPr>
        <w:widowControl w:val="0"/>
        <w:ind w:right="90"/>
        <w:jc w:val="center"/>
        <w:rPr>
          <w:rFonts w:ascii="Arial" w:hAnsi="Arial" w:cs="Arial"/>
          <w:bCs/>
          <w:snapToGrid w:val="0"/>
          <w:sz w:val="24"/>
          <w:szCs w:val="22"/>
        </w:rPr>
      </w:pPr>
      <w:r w:rsidRPr="00834351">
        <w:rPr>
          <w:rFonts w:ascii="Arial" w:hAnsi="Arial" w:cs="Arial"/>
          <w:bCs/>
          <w:snapToGrid w:val="0"/>
          <w:sz w:val="24"/>
          <w:szCs w:val="22"/>
        </w:rPr>
        <w:t>CPF nº 790.467.201-44</w:t>
      </w:r>
    </w:p>
    <w:p w:rsidR="00ED1322" w:rsidRPr="00834351" w:rsidRDefault="00ED1322" w:rsidP="00ED1322">
      <w:pPr>
        <w:widowControl w:val="0"/>
        <w:ind w:right="90"/>
        <w:rPr>
          <w:rFonts w:ascii="Arial" w:hAnsi="Arial" w:cs="Arial"/>
          <w:b/>
          <w:bCs/>
          <w:snapToGrid w:val="0"/>
          <w:sz w:val="24"/>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TESTEMUNHAS: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________________________                         ____________</w:t>
      </w:r>
      <w:r w:rsidR="00834351">
        <w:rPr>
          <w:rFonts w:ascii="Arial" w:hAnsi="Arial" w:cs="Arial"/>
          <w:b/>
          <w:bCs/>
          <w:snapToGrid w:val="0"/>
          <w:sz w:val="22"/>
          <w:szCs w:val="22"/>
        </w:rPr>
        <w:t>____</w:t>
      </w:r>
      <w:r w:rsidRPr="00722F1C">
        <w:rPr>
          <w:rFonts w:ascii="Arial" w:hAnsi="Arial" w:cs="Arial"/>
          <w:b/>
          <w:bCs/>
          <w:snapToGrid w:val="0"/>
          <w:sz w:val="22"/>
          <w:szCs w:val="22"/>
        </w:rPr>
        <w:t>_________</w:t>
      </w: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NOME                                                                 </w:t>
      </w:r>
      <w:proofErr w:type="spellStart"/>
      <w:r w:rsidRPr="00722F1C">
        <w:rPr>
          <w:rFonts w:ascii="Arial" w:hAnsi="Arial" w:cs="Arial"/>
          <w:b/>
          <w:bCs/>
          <w:snapToGrid w:val="0"/>
          <w:sz w:val="22"/>
          <w:szCs w:val="22"/>
        </w:rPr>
        <w:t>NOME</w:t>
      </w:r>
      <w:proofErr w:type="spellEnd"/>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CPF/MF                                                              </w:t>
      </w:r>
      <w:proofErr w:type="spellStart"/>
      <w:r w:rsidRPr="00722F1C">
        <w:rPr>
          <w:rFonts w:ascii="Arial" w:hAnsi="Arial" w:cs="Arial"/>
          <w:b/>
          <w:bCs/>
          <w:snapToGrid w:val="0"/>
          <w:sz w:val="22"/>
          <w:szCs w:val="22"/>
        </w:rPr>
        <w:t>CPF/MF</w:t>
      </w:r>
      <w:proofErr w:type="spellEnd"/>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pStyle w:val="Corpodetexto"/>
        <w:jc w:val="left"/>
        <w:outlineLvl w:val="0"/>
        <w:rPr>
          <w:rFonts w:ascii="Arial" w:hAnsi="Arial" w:cs="Arial"/>
          <w:sz w:val="22"/>
          <w:szCs w:val="22"/>
        </w:rPr>
      </w:pPr>
    </w:p>
    <w:sectPr w:rsidR="00ED1322" w:rsidRPr="00722F1C" w:rsidSect="00ED1322">
      <w:headerReference w:type="default" r:id="rId7"/>
      <w:footerReference w:type="even" r:id="rId8"/>
      <w:footerReference w:type="default" r:id="rId9"/>
      <w:pgSz w:w="11907" w:h="16840" w:code="9"/>
      <w:pgMar w:top="1134" w:right="1134" w:bottom="1134" w:left="1701" w:header="72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BF" w:rsidRDefault="008F6ABF" w:rsidP="002B0BCA">
      <w:r>
        <w:separator/>
      </w:r>
    </w:p>
  </w:endnote>
  <w:endnote w:type="continuationSeparator" w:id="0">
    <w:p w:rsidR="008F6ABF" w:rsidRDefault="008F6ABF" w:rsidP="002B0B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Default="00FC7DF7">
    <w:pPr>
      <w:pStyle w:val="Rodap"/>
      <w:framePr w:wrap="around" w:vAnchor="text" w:hAnchor="margin" w:xAlign="center" w:y="1"/>
      <w:rPr>
        <w:rStyle w:val="Nmerodepgina"/>
      </w:rPr>
    </w:pPr>
    <w:r>
      <w:rPr>
        <w:rStyle w:val="Nmerodepgina"/>
      </w:rPr>
      <w:fldChar w:fldCharType="begin"/>
    </w:r>
    <w:r w:rsidR="00925649">
      <w:rPr>
        <w:rStyle w:val="Nmerodepgina"/>
      </w:rPr>
      <w:instrText xml:space="preserve">PAGE  </w:instrText>
    </w:r>
    <w:r>
      <w:rPr>
        <w:rStyle w:val="Nmerodepgina"/>
      </w:rPr>
      <w:fldChar w:fldCharType="end"/>
    </w:r>
  </w:p>
  <w:p w:rsidR="00925649" w:rsidRDefault="0092564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Pr="004423E0" w:rsidRDefault="00925649" w:rsidP="00722F1C">
    <w:pPr>
      <w:pStyle w:val="Rodap"/>
      <w:jc w:val="center"/>
      <w:rPr>
        <w:rFonts w:ascii="Arial" w:hAnsi="Arial" w:cs="Arial"/>
        <w:color w:val="000080"/>
        <w:sz w:val="14"/>
        <w:szCs w:val="14"/>
      </w:rPr>
    </w:pPr>
    <w:r w:rsidRPr="004423E0">
      <w:rPr>
        <w:rFonts w:ascii="Arial" w:hAnsi="Arial" w:cs="Arial"/>
        <w:color w:val="000080"/>
        <w:sz w:val="14"/>
        <w:szCs w:val="14"/>
      </w:rPr>
      <w:t>Av. Marechal Dutra nº 1500 – Centro –</w:t>
    </w:r>
    <w:proofErr w:type="gramStart"/>
    <w:r w:rsidRPr="004423E0">
      <w:rPr>
        <w:rFonts w:ascii="Arial" w:hAnsi="Arial" w:cs="Arial"/>
        <w:color w:val="000080"/>
        <w:sz w:val="14"/>
        <w:szCs w:val="14"/>
      </w:rPr>
      <w:t xml:space="preserve">  </w:t>
    </w:r>
    <w:proofErr w:type="gramEnd"/>
    <w:r w:rsidRPr="004423E0">
      <w:rPr>
        <w:rFonts w:ascii="Arial" w:hAnsi="Arial" w:cs="Arial"/>
        <w:color w:val="000080"/>
        <w:sz w:val="14"/>
        <w:szCs w:val="14"/>
      </w:rPr>
      <w:t>Paranhos-MS  - CEP   79.925-000– Fone ( 0XX67 ) 480-1205   Fax (0XX67 )480-1225</w:t>
    </w:r>
  </w:p>
  <w:p w:rsidR="00925649" w:rsidRPr="004423E0" w:rsidRDefault="00925649" w:rsidP="00722F1C">
    <w:pPr>
      <w:pStyle w:val="Rodap"/>
      <w:jc w:val="center"/>
      <w:rPr>
        <w:rFonts w:ascii="Arial" w:hAnsi="Arial" w:cs="Arial"/>
        <w:color w:val="000080"/>
        <w:sz w:val="14"/>
        <w:szCs w:val="14"/>
      </w:rPr>
    </w:pPr>
    <w:r w:rsidRPr="004423E0">
      <w:rPr>
        <w:rFonts w:ascii="Arial" w:hAnsi="Arial" w:cs="Arial"/>
        <w:color w:val="000080"/>
        <w:sz w:val="14"/>
        <w:szCs w:val="14"/>
      </w:rPr>
      <w:t>E-mail- pmparanh@terra.com.br</w:t>
    </w:r>
  </w:p>
  <w:p w:rsidR="00925649" w:rsidRDefault="00925649" w:rsidP="00722F1C">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BF" w:rsidRDefault="008F6ABF" w:rsidP="002B0BCA">
      <w:r>
        <w:separator/>
      </w:r>
    </w:p>
  </w:footnote>
  <w:footnote w:type="continuationSeparator" w:id="0">
    <w:p w:rsidR="008F6ABF" w:rsidRDefault="008F6ABF" w:rsidP="002B0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Default="00FC7DF7" w:rsidP="00722F1C">
    <w:pPr>
      <w:pStyle w:val="Cabealho"/>
      <w:jc w:val="center"/>
      <w:rPr>
        <w:b/>
        <w:color w:val="0000FF"/>
        <w:sz w:val="28"/>
      </w:rPr>
    </w:pPr>
    <w:r w:rsidRPr="00FC7D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95.5pt;margin-top:-26.2pt;width:49.6pt;height:59.05pt;z-index:251660288">
          <v:imagedata r:id="rId1" o:title="brasão Paranhos"/>
        </v:shape>
      </w:pict>
    </w:r>
  </w:p>
  <w:p w:rsidR="00925649" w:rsidRDefault="00925649" w:rsidP="00722F1C">
    <w:pPr>
      <w:pStyle w:val="Cabealho"/>
      <w:jc w:val="center"/>
      <w:rPr>
        <w:b/>
        <w:color w:val="0000FF"/>
        <w:sz w:val="28"/>
      </w:rPr>
    </w:pPr>
  </w:p>
  <w:p w:rsidR="00925649" w:rsidRDefault="00925649" w:rsidP="00722F1C">
    <w:pPr>
      <w:pStyle w:val="Cabealho"/>
      <w:jc w:val="center"/>
      <w:rPr>
        <w:rFonts w:ascii="Arial" w:hAnsi="Arial" w:cs="Arial"/>
        <w:b/>
        <w:color w:val="000000"/>
        <w:sz w:val="16"/>
      </w:rPr>
    </w:pPr>
    <w:r>
      <w:rPr>
        <w:rFonts w:ascii="Arial" w:hAnsi="Arial" w:cs="Arial"/>
        <w:b/>
        <w:color w:val="000000"/>
        <w:sz w:val="16"/>
      </w:rPr>
      <w:t>Estado de Mato Grosso do Sul</w:t>
    </w:r>
  </w:p>
  <w:p w:rsidR="00925649" w:rsidRDefault="00925649" w:rsidP="00722F1C">
    <w:pPr>
      <w:pStyle w:val="Cabealho"/>
      <w:jc w:val="center"/>
      <w:rPr>
        <w:rFonts w:ascii="Arial" w:hAnsi="Arial" w:cs="Arial"/>
        <w:b/>
        <w:color w:val="000000"/>
        <w:sz w:val="20"/>
      </w:rPr>
    </w:pPr>
    <w:r>
      <w:rPr>
        <w:rFonts w:ascii="Arial" w:hAnsi="Arial" w:cs="Arial"/>
        <w:b/>
        <w:color w:val="000000"/>
        <w:sz w:val="20"/>
      </w:rPr>
      <w:t>Prefeitura Municipal de Paranhos</w:t>
    </w:r>
  </w:p>
  <w:p w:rsidR="00925649" w:rsidRDefault="00925649" w:rsidP="00722F1C">
    <w:pPr>
      <w:pStyle w:val="Cabealho"/>
      <w:jc w:val="center"/>
      <w:rPr>
        <w:rFonts w:ascii="Tahoma" w:hAnsi="Tahoma" w:cs="Tahoma"/>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4D43CE"/>
    <w:multiLevelType w:val="multilevel"/>
    <w:tmpl w:val="D8F0ED56"/>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0D3843B7"/>
    <w:multiLevelType w:val="hybridMultilevel"/>
    <w:tmpl w:val="E6748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8D31BC"/>
    <w:multiLevelType w:val="hybridMultilevel"/>
    <w:tmpl w:val="B470C776"/>
    <w:lvl w:ilvl="0" w:tplc="C5B8D644">
      <w:start w:val="1"/>
      <w:numFmt w:val="lowerLetter"/>
      <w:lvlText w:val="%1)"/>
      <w:lvlJc w:val="left"/>
      <w:pPr>
        <w:tabs>
          <w:tab w:val="num" w:pos="720"/>
        </w:tabs>
        <w:ind w:left="720" w:hanging="360"/>
      </w:pPr>
      <w:rPr>
        <w:rFonts w:cs="Times New Roman" w:hint="default"/>
      </w:rPr>
    </w:lvl>
    <w:lvl w:ilvl="1" w:tplc="9454C782" w:tentative="1">
      <w:start w:val="1"/>
      <w:numFmt w:val="lowerLetter"/>
      <w:lvlText w:val="%2."/>
      <w:lvlJc w:val="left"/>
      <w:pPr>
        <w:tabs>
          <w:tab w:val="num" w:pos="1440"/>
        </w:tabs>
        <w:ind w:left="1440" w:hanging="360"/>
      </w:pPr>
      <w:rPr>
        <w:rFonts w:cs="Times New Roman"/>
      </w:rPr>
    </w:lvl>
    <w:lvl w:ilvl="2" w:tplc="5FB0420C" w:tentative="1">
      <w:start w:val="1"/>
      <w:numFmt w:val="lowerRoman"/>
      <w:lvlText w:val="%3."/>
      <w:lvlJc w:val="right"/>
      <w:pPr>
        <w:tabs>
          <w:tab w:val="num" w:pos="2160"/>
        </w:tabs>
        <w:ind w:left="2160" w:hanging="180"/>
      </w:pPr>
      <w:rPr>
        <w:rFonts w:cs="Times New Roman"/>
      </w:rPr>
    </w:lvl>
    <w:lvl w:ilvl="3" w:tplc="51603BEC" w:tentative="1">
      <w:start w:val="1"/>
      <w:numFmt w:val="decimal"/>
      <w:lvlText w:val="%4."/>
      <w:lvlJc w:val="left"/>
      <w:pPr>
        <w:tabs>
          <w:tab w:val="num" w:pos="2880"/>
        </w:tabs>
        <w:ind w:left="2880" w:hanging="360"/>
      </w:pPr>
      <w:rPr>
        <w:rFonts w:cs="Times New Roman"/>
      </w:rPr>
    </w:lvl>
    <w:lvl w:ilvl="4" w:tplc="4A46BC82" w:tentative="1">
      <w:start w:val="1"/>
      <w:numFmt w:val="lowerLetter"/>
      <w:lvlText w:val="%5."/>
      <w:lvlJc w:val="left"/>
      <w:pPr>
        <w:tabs>
          <w:tab w:val="num" w:pos="3600"/>
        </w:tabs>
        <w:ind w:left="3600" w:hanging="360"/>
      </w:pPr>
      <w:rPr>
        <w:rFonts w:cs="Times New Roman"/>
      </w:rPr>
    </w:lvl>
    <w:lvl w:ilvl="5" w:tplc="65A6EFB6" w:tentative="1">
      <w:start w:val="1"/>
      <w:numFmt w:val="lowerRoman"/>
      <w:lvlText w:val="%6."/>
      <w:lvlJc w:val="right"/>
      <w:pPr>
        <w:tabs>
          <w:tab w:val="num" w:pos="4320"/>
        </w:tabs>
        <w:ind w:left="4320" w:hanging="180"/>
      </w:pPr>
      <w:rPr>
        <w:rFonts w:cs="Times New Roman"/>
      </w:rPr>
    </w:lvl>
    <w:lvl w:ilvl="6" w:tplc="B7FCB590" w:tentative="1">
      <w:start w:val="1"/>
      <w:numFmt w:val="decimal"/>
      <w:lvlText w:val="%7."/>
      <w:lvlJc w:val="left"/>
      <w:pPr>
        <w:tabs>
          <w:tab w:val="num" w:pos="5040"/>
        </w:tabs>
        <w:ind w:left="5040" w:hanging="360"/>
      </w:pPr>
      <w:rPr>
        <w:rFonts w:cs="Times New Roman"/>
      </w:rPr>
    </w:lvl>
    <w:lvl w:ilvl="7" w:tplc="E6004CA6" w:tentative="1">
      <w:start w:val="1"/>
      <w:numFmt w:val="lowerLetter"/>
      <w:lvlText w:val="%8."/>
      <w:lvlJc w:val="left"/>
      <w:pPr>
        <w:tabs>
          <w:tab w:val="num" w:pos="5760"/>
        </w:tabs>
        <w:ind w:left="5760" w:hanging="360"/>
      </w:pPr>
      <w:rPr>
        <w:rFonts w:cs="Times New Roman"/>
      </w:rPr>
    </w:lvl>
    <w:lvl w:ilvl="8" w:tplc="EBF83BA2" w:tentative="1">
      <w:start w:val="1"/>
      <w:numFmt w:val="lowerRoman"/>
      <w:lvlText w:val="%9."/>
      <w:lvlJc w:val="right"/>
      <w:pPr>
        <w:tabs>
          <w:tab w:val="num" w:pos="6480"/>
        </w:tabs>
        <w:ind w:left="6480" w:hanging="180"/>
      </w:pPr>
      <w:rPr>
        <w:rFonts w:cs="Times New Roman"/>
      </w:rPr>
    </w:lvl>
  </w:abstractNum>
  <w:abstractNum w:abstractNumId="4">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175F57"/>
    <w:multiLevelType w:val="hybridMultilevel"/>
    <w:tmpl w:val="9A2CF2F8"/>
    <w:lvl w:ilvl="0" w:tplc="8CE80616">
      <w:start w:val="1"/>
      <w:numFmt w:val="lowerLetter"/>
      <w:lvlText w:val="%1)"/>
      <w:lvlJc w:val="left"/>
      <w:pPr>
        <w:tabs>
          <w:tab w:val="num" w:pos="720"/>
        </w:tabs>
        <w:ind w:left="720" w:hanging="360"/>
      </w:pPr>
      <w:rPr>
        <w:rFonts w:cs="Times New Roman"/>
      </w:rPr>
    </w:lvl>
    <w:lvl w:ilvl="1" w:tplc="CC883D44" w:tentative="1">
      <w:start w:val="1"/>
      <w:numFmt w:val="lowerLetter"/>
      <w:lvlText w:val="%2."/>
      <w:lvlJc w:val="left"/>
      <w:pPr>
        <w:tabs>
          <w:tab w:val="num" w:pos="1440"/>
        </w:tabs>
        <w:ind w:left="1440" w:hanging="360"/>
      </w:pPr>
      <w:rPr>
        <w:rFonts w:cs="Times New Roman"/>
      </w:rPr>
    </w:lvl>
    <w:lvl w:ilvl="2" w:tplc="A434F64A" w:tentative="1">
      <w:start w:val="1"/>
      <w:numFmt w:val="lowerRoman"/>
      <w:lvlText w:val="%3."/>
      <w:lvlJc w:val="right"/>
      <w:pPr>
        <w:tabs>
          <w:tab w:val="num" w:pos="2160"/>
        </w:tabs>
        <w:ind w:left="2160" w:hanging="180"/>
      </w:pPr>
      <w:rPr>
        <w:rFonts w:cs="Times New Roman"/>
      </w:rPr>
    </w:lvl>
    <w:lvl w:ilvl="3" w:tplc="25C0A10E" w:tentative="1">
      <w:start w:val="1"/>
      <w:numFmt w:val="decimal"/>
      <w:lvlText w:val="%4."/>
      <w:lvlJc w:val="left"/>
      <w:pPr>
        <w:tabs>
          <w:tab w:val="num" w:pos="2880"/>
        </w:tabs>
        <w:ind w:left="2880" w:hanging="360"/>
      </w:pPr>
      <w:rPr>
        <w:rFonts w:cs="Times New Roman"/>
      </w:rPr>
    </w:lvl>
    <w:lvl w:ilvl="4" w:tplc="FDECE7B8" w:tentative="1">
      <w:start w:val="1"/>
      <w:numFmt w:val="lowerLetter"/>
      <w:lvlText w:val="%5."/>
      <w:lvlJc w:val="left"/>
      <w:pPr>
        <w:tabs>
          <w:tab w:val="num" w:pos="3600"/>
        </w:tabs>
        <w:ind w:left="3600" w:hanging="360"/>
      </w:pPr>
      <w:rPr>
        <w:rFonts w:cs="Times New Roman"/>
      </w:rPr>
    </w:lvl>
    <w:lvl w:ilvl="5" w:tplc="0BF415A2" w:tentative="1">
      <w:start w:val="1"/>
      <w:numFmt w:val="lowerRoman"/>
      <w:lvlText w:val="%6."/>
      <w:lvlJc w:val="right"/>
      <w:pPr>
        <w:tabs>
          <w:tab w:val="num" w:pos="4320"/>
        </w:tabs>
        <w:ind w:left="4320" w:hanging="180"/>
      </w:pPr>
      <w:rPr>
        <w:rFonts w:cs="Times New Roman"/>
      </w:rPr>
    </w:lvl>
    <w:lvl w:ilvl="6" w:tplc="55DA14F0" w:tentative="1">
      <w:start w:val="1"/>
      <w:numFmt w:val="decimal"/>
      <w:lvlText w:val="%7."/>
      <w:lvlJc w:val="left"/>
      <w:pPr>
        <w:tabs>
          <w:tab w:val="num" w:pos="5040"/>
        </w:tabs>
        <w:ind w:left="5040" w:hanging="360"/>
      </w:pPr>
      <w:rPr>
        <w:rFonts w:cs="Times New Roman"/>
      </w:rPr>
    </w:lvl>
    <w:lvl w:ilvl="7" w:tplc="A1CA6734" w:tentative="1">
      <w:start w:val="1"/>
      <w:numFmt w:val="lowerLetter"/>
      <w:lvlText w:val="%8."/>
      <w:lvlJc w:val="left"/>
      <w:pPr>
        <w:tabs>
          <w:tab w:val="num" w:pos="5760"/>
        </w:tabs>
        <w:ind w:left="5760" w:hanging="360"/>
      </w:pPr>
      <w:rPr>
        <w:rFonts w:cs="Times New Roman"/>
      </w:rPr>
    </w:lvl>
    <w:lvl w:ilvl="8" w:tplc="CD48BBE4" w:tentative="1">
      <w:start w:val="1"/>
      <w:numFmt w:val="lowerRoman"/>
      <w:lvlText w:val="%9."/>
      <w:lvlJc w:val="right"/>
      <w:pPr>
        <w:tabs>
          <w:tab w:val="num" w:pos="6480"/>
        </w:tabs>
        <w:ind w:left="6480" w:hanging="180"/>
      </w:pPr>
      <w:rPr>
        <w:rFonts w:cs="Times New Roman"/>
      </w:rPr>
    </w:lvl>
  </w:abstractNum>
  <w:abstractNum w:abstractNumId="6">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18C2703"/>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25CD5E5B"/>
    <w:multiLevelType w:val="singleLevel"/>
    <w:tmpl w:val="398CFD76"/>
    <w:lvl w:ilvl="0">
      <w:start w:val="1"/>
      <w:numFmt w:val="lowerLetter"/>
      <w:lvlText w:val="%1)"/>
      <w:lvlJc w:val="left"/>
      <w:pPr>
        <w:tabs>
          <w:tab w:val="num" w:pos="405"/>
        </w:tabs>
        <w:ind w:left="405" w:hanging="405"/>
      </w:pPr>
      <w:rPr>
        <w:rFonts w:cs="Times New Roman" w:hint="default"/>
      </w:rPr>
    </w:lvl>
  </w:abstractNum>
  <w:abstractNum w:abstractNumId="9">
    <w:nsid w:val="2DAA7F8D"/>
    <w:multiLevelType w:val="hybridMultilevel"/>
    <w:tmpl w:val="2474CA54"/>
    <w:lvl w:ilvl="0" w:tplc="6D0E5518">
      <w:start w:val="1"/>
      <w:numFmt w:val="lowerLetter"/>
      <w:lvlText w:val="%1)"/>
      <w:lvlJc w:val="left"/>
      <w:pPr>
        <w:tabs>
          <w:tab w:val="num" w:pos="720"/>
        </w:tabs>
        <w:ind w:left="720" w:hanging="360"/>
      </w:pPr>
      <w:rPr>
        <w:rFonts w:cs="Times New Roman" w:hint="default"/>
      </w:rPr>
    </w:lvl>
    <w:lvl w:ilvl="1" w:tplc="07640B8A" w:tentative="1">
      <w:start w:val="1"/>
      <w:numFmt w:val="lowerLetter"/>
      <w:lvlText w:val="%2."/>
      <w:lvlJc w:val="left"/>
      <w:pPr>
        <w:tabs>
          <w:tab w:val="num" w:pos="1440"/>
        </w:tabs>
        <w:ind w:left="1440" w:hanging="360"/>
      </w:pPr>
      <w:rPr>
        <w:rFonts w:cs="Times New Roman"/>
      </w:rPr>
    </w:lvl>
    <w:lvl w:ilvl="2" w:tplc="0D5E382E" w:tentative="1">
      <w:start w:val="1"/>
      <w:numFmt w:val="lowerRoman"/>
      <w:lvlText w:val="%3."/>
      <w:lvlJc w:val="right"/>
      <w:pPr>
        <w:tabs>
          <w:tab w:val="num" w:pos="2160"/>
        </w:tabs>
        <w:ind w:left="2160" w:hanging="180"/>
      </w:pPr>
      <w:rPr>
        <w:rFonts w:cs="Times New Roman"/>
      </w:rPr>
    </w:lvl>
    <w:lvl w:ilvl="3" w:tplc="89C82074" w:tentative="1">
      <w:start w:val="1"/>
      <w:numFmt w:val="decimal"/>
      <w:lvlText w:val="%4."/>
      <w:lvlJc w:val="left"/>
      <w:pPr>
        <w:tabs>
          <w:tab w:val="num" w:pos="2880"/>
        </w:tabs>
        <w:ind w:left="2880" w:hanging="360"/>
      </w:pPr>
      <w:rPr>
        <w:rFonts w:cs="Times New Roman"/>
      </w:rPr>
    </w:lvl>
    <w:lvl w:ilvl="4" w:tplc="89424844" w:tentative="1">
      <w:start w:val="1"/>
      <w:numFmt w:val="lowerLetter"/>
      <w:lvlText w:val="%5."/>
      <w:lvlJc w:val="left"/>
      <w:pPr>
        <w:tabs>
          <w:tab w:val="num" w:pos="3600"/>
        </w:tabs>
        <w:ind w:left="3600" w:hanging="360"/>
      </w:pPr>
      <w:rPr>
        <w:rFonts w:cs="Times New Roman"/>
      </w:rPr>
    </w:lvl>
    <w:lvl w:ilvl="5" w:tplc="A5D43C34" w:tentative="1">
      <w:start w:val="1"/>
      <w:numFmt w:val="lowerRoman"/>
      <w:lvlText w:val="%6."/>
      <w:lvlJc w:val="right"/>
      <w:pPr>
        <w:tabs>
          <w:tab w:val="num" w:pos="4320"/>
        </w:tabs>
        <w:ind w:left="4320" w:hanging="180"/>
      </w:pPr>
      <w:rPr>
        <w:rFonts w:cs="Times New Roman"/>
      </w:rPr>
    </w:lvl>
    <w:lvl w:ilvl="6" w:tplc="01021A7E" w:tentative="1">
      <w:start w:val="1"/>
      <w:numFmt w:val="decimal"/>
      <w:lvlText w:val="%7."/>
      <w:lvlJc w:val="left"/>
      <w:pPr>
        <w:tabs>
          <w:tab w:val="num" w:pos="5040"/>
        </w:tabs>
        <w:ind w:left="5040" w:hanging="360"/>
      </w:pPr>
      <w:rPr>
        <w:rFonts w:cs="Times New Roman"/>
      </w:rPr>
    </w:lvl>
    <w:lvl w:ilvl="7" w:tplc="C2BE7C56" w:tentative="1">
      <w:start w:val="1"/>
      <w:numFmt w:val="lowerLetter"/>
      <w:lvlText w:val="%8."/>
      <w:lvlJc w:val="left"/>
      <w:pPr>
        <w:tabs>
          <w:tab w:val="num" w:pos="5760"/>
        </w:tabs>
        <w:ind w:left="5760" w:hanging="360"/>
      </w:pPr>
      <w:rPr>
        <w:rFonts w:cs="Times New Roman"/>
      </w:rPr>
    </w:lvl>
    <w:lvl w:ilvl="8" w:tplc="7CDEF0A6" w:tentative="1">
      <w:start w:val="1"/>
      <w:numFmt w:val="lowerRoman"/>
      <w:lvlText w:val="%9."/>
      <w:lvlJc w:val="right"/>
      <w:pPr>
        <w:tabs>
          <w:tab w:val="num" w:pos="6480"/>
        </w:tabs>
        <w:ind w:left="6480" w:hanging="180"/>
      </w:pPr>
      <w:rPr>
        <w:rFonts w:cs="Times New Roman"/>
      </w:rPr>
    </w:lvl>
  </w:abstractNum>
  <w:abstractNum w:abstractNumId="10">
    <w:nsid w:val="34196D3F"/>
    <w:multiLevelType w:val="singleLevel"/>
    <w:tmpl w:val="CA56F780"/>
    <w:lvl w:ilvl="0">
      <w:start w:val="1"/>
      <w:numFmt w:val="lowerLetter"/>
      <w:lvlText w:val="%1)"/>
      <w:lvlJc w:val="left"/>
      <w:pPr>
        <w:tabs>
          <w:tab w:val="num" w:pos="360"/>
        </w:tabs>
        <w:ind w:left="360" w:hanging="360"/>
      </w:pPr>
      <w:rPr>
        <w:rFonts w:cs="Times New Roman" w:hint="default"/>
        <w:b/>
      </w:rPr>
    </w:lvl>
  </w:abstractNum>
  <w:abstractNum w:abstractNumId="11">
    <w:nsid w:val="467541ED"/>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2">
    <w:nsid w:val="4C935A0D"/>
    <w:multiLevelType w:val="multilevel"/>
    <w:tmpl w:val="D84A3E8C"/>
    <w:lvl w:ilvl="0">
      <w:start w:val="10"/>
      <w:numFmt w:val="decimal"/>
      <w:lvlText w:val="%1"/>
      <w:lvlJc w:val="left"/>
      <w:pPr>
        <w:tabs>
          <w:tab w:val="num" w:pos="690"/>
        </w:tabs>
        <w:ind w:left="690" w:hanging="690"/>
      </w:pPr>
      <w:rPr>
        <w:rFonts w:cs="Times New Roman" w:hint="default"/>
        <w:b/>
      </w:rPr>
    </w:lvl>
    <w:lvl w:ilvl="1">
      <w:start w:val="1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4EA01DD2"/>
    <w:multiLevelType w:val="hybridMultilevel"/>
    <w:tmpl w:val="1D0815A2"/>
    <w:lvl w:ilvl="0" w:tplc="82CC5784">
      <w:start w:val="1"/>
      <w:numFmt w:val="lowerLetter"/>
      <w:lvlText w:val="%1)"/>
      <w:lvlJc w:val="left"/>
      <w:pPr>
        <w:tabs>
          <w:tab w:val="num" w:pos="720"/>
        </w:tabs>
        <w:ind w:left="720" w:hanging="360"/>
      </w:pPr>
      <w:rPr>
        <w:rFonts w:cs="Times New Roman" w:hint="default"/>
      </w:rPr>
    </w:lvl>
    <w:lvl w:ilvl="1" w:tplc="C088DA72" w:tentative="1">
      <w:start w:val="1"/>
      <w:numFmt w:val="lowerLetter"/>
      <w:lvlText w:val="%2."/>
      <w:lvlJc w:val="left"/>
      <w:pPr>
        <w:tabs>
          <w:tab w:val="num" w:pos="1440"/>
        </w:tabs>
        <w:ind w:left="1440" w:hanging="360"/>
      </w:pPr>
      <w:rPr>
        <w:rFonts w:cs="Times New Roman"/>
      </w:rPr>
    </w:lvl>
    <w:lvl w:ilvl="2" w:tplc="EDBE2A74" w:tentative="1">
      <w:start w:val="1"/>
      <w:numFmt w:val="lowerRoman"/>
      <w:lvlText w:val="%3."/>
      <w:lvlJc w:val="right"/>
      <w:pPr>
        <w:tabs>
          <w:tab w:val="num" w:pos="2160"/>
        </w:tabs>
        <w:ind w:left="2160" w:hanging="180"/>
      </w:pPr>
      <w:rPr>
        <w:rFonts w:cs="Times New Roman"/>
      </w:rPr>
    </w:lvl>
    <w:lvl w:ilvl="3" w:tplc="FEF005DC" w:tentative="1">
      <w:start w:val="1"/>
      <w:numFmt w:val="decimal"/>
      <w:lvlText w:val="%4."/>
      <w:lvlJc w:val="left"/>
      <w:pPr>
        <w:tabs>
          <w:tab w:val="num" w:pos="2880"/>
        </w:tabs>
        <w:ind w:left="2880" w:hanging="360"/>
      </w:pPr>
      <w:rPr>
        <w:rFonts w:cs="Times New Roman"/>
      </w:rPr>
    </w:lvl>
    <w:lvl w:ilvl="4" w:tplc="173EF24A" w:tentative="1">
      <w:start w:val="1"/>
      <w:numFmt w:val="lowerLetter"/>
      <w:lvlText w:val="%5."/>
      <w:lvlJc w:val="left"/>
      <w:pPr>
        <w:tabs>
          <w:tab w:val="num" w:pos="3600"/>
        </w:tabs>
        <w:ind w:left="3600" w:hanging="360"/>
      </w:pPr>
      <w:rPr>
        <w:rFonts w:cs="Times New Roman"/>
      </w:rPr>
    </w:lvl>
    <w:lvl w:ilvl="5" w:tplc="850A5054" w:tentative="1">
      <w:start w:val="1"/>
      <w:numFmt w:val="lowerRoman"/>
      <w:lvlText w:val="%6."/>
      <w:lvlJc w:val="right"/>
      <w:pPr>
        <w:tabs>
          <w:tab w:val="num" w:pos="4320"/>
        </w:tabs>
        <w:ind w:left="4320" w:hanging="180"/>
      </w:pPr>
      <w:rPr>
        <w:rFonts w:cs="Times New Roman"/>
      </w:rPr>
    </w:lvl>
    <w:lvl w:ilvl="6" w:tplc="2D7C7DBC" w:tentative="1">
      <w:start w:val="1"/>
      <w:numFmt w:val="decimal"/>
      <w:lvlText w:val="%7."/>
      <w:lvlJc w:val="left"/>
      <w:pPr>
        <w:tabs>
          <w:tab w:val="num" w:pos="5040"/>
        </w:tabs>
        <w:ind w:left="5040" w:hanging="360"/>
      </w:pPr>
      <w:rPr>
        <w:rFonts w:cs="Times New Roman"/>
      </w:rPr>
    </w:lvl>
    <w:lvl w:ilvl="7" w:tplc="00B8E98C" w:tentative="1">
      <w:start w:val="1"/>
      <w:numFmt w:val="lowerLetter"/>
      <w:lvlText w:val="%8."/>
      <w:lvlJc w:val="left"/>
      <w:pPr>
        <w:tabs>
          <w:tab w:val="num" w:pos="5760"/>
        </w:tabs>
        <w:ind w:left="5760" w:hanging="360"/>
      </w:pPr>
      <w:rPr>
        <w:rFonts w:cs="Times New Roman"/>
      </w:rPr>
    </w:lvl>
    <w:lvl w:ilvl="8" w:tplc="4FA86670" w:tentative="1">
      <w:start w:val="1"/>
      <w:numFmt w:val="lowerRoman"/>
      <w:lvlText w:val="%9."/>
      <w:lvlJc w:val="right"/>
      <w:pPr>
        <w:tabs>
          <w:tab w:val="num" w:pos="6480"/>
        </w:tabs>
        <w:ind w:left="6480" w:hanging="180"/>
      </w:pPr>
      <w:rPr>
        <w:rFonts w:cs="Times New Roman"/>
      </w:rPr>
    </w:lvl>
  </w:abstractNum>
  <w:abstractNum w:abstractNumId="14">
    <w:nsid w:val="566349BE"/>
    <w:multiLevelType w:val="multilevel"/>
    <w:tmpl w:val="91AC0F8A"/>
    <w:lvl w:ilvl="0">
      <w:start w:val="4"/>
      <w:numFmt w:val="decimal"/>
      <w:lvlText w:val="%1."/>
      <w:lvlJc w:val="left"/>
      <w:pPr>
        <w:tabs>
          <w:tab w:val="num" w:pos="750"/>
        </w:tabs>
        <w:ind w:left="750" w:hanging="750"/>
      </w:pPr>
      <w:rPr>
        <w:rFonts w:cs="Times New Roman" w:hint="default"/>
        <w:b/>
      </w:rPr>
    </w:lvl>
    <w:lvl w:ilvl="1">
      <w:start w:val="1"/>
      <w:numFmt w:val="decimal"/>
      <w:lvlText w:val="%1.%2."/>
      <w:lvlJc w:val="left"/>
      <w:pPr>
        <w:tabs>
          <w:tab w:val="num" w:pos="750"/>
        </w:tabs>
        <w:ind w:left="750" w:hanging="750"/>
      </w:pPr>
      <w:rPr>
        <w:rFonts w:cs="Times New Roman" w:hint="default"/>
        <w:b/>
      </w:rPr>
    </w:lvl>
    <w:lvl w:ilvl="2">
      <w:start w:val="5"/>
      <w:numFmt w:val="decimal"/>
      <w:lvlText w:val="%1.%2.%3."/>
      <w:lvlJc w:val="left"/>
      <w:pPr>
        <w:tabs>
          <w:tab w:val="num" w:pos="750"/>
        </w:tabs>
        <w:ind w:left="750" w:hanging="75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57D37816"/>
    <w:multiLevelType w:val="singleLevel"/>
    <w:tmpl w:val="04160017"/>
    <w:lvl w:ilvl="0">
      <w:start w:val="5"/>
      <w:numFmt w:val="lowerLetter"/>
      <w:lvlText w:val="%1)"/>
      <w:lvlJc w:val="left"/>
      <w:pPr>
        <w:tabs>
          <w:tab w:val="num" w:pos="360"/>
        </w:tabs>
        <w:ind w:left="360" w:hanging="360"/>
      </w:pPr>
      <w:rPr>
        <w:rFonts w:cs="Times New Roman" w:hint="default"/>
      </w:rPr>
    </w:lvl>
  </w:abstractNum>
  <w:abstractNum w:abstractNumId="16">
    <w:nsid w:val="59C937E2"/>
    <w:multiLevelType w:val="hybridMultilevel"/>
    <w:tmpl w:val="B9C40FB0"/>
    <w:lvl w:ilvl="0" w:tplc="A04E5A72">
      <w:start w:val="1"/>
      <w:numFmt w:val="lowerLetter"/>
      <w:lvlText w:val="%1)"/>
      <w:lvlJc w:val="left"/>
      <w:pPr>
        <w:tabs>
          <w:tab w:val="num" w:pos="720"/>
        </w:tabs>
        <w:ind w:left="720" w:hanging="360"/>
      </w:pPr>
      <w:rPr>
        <w:rFonts w:cs="Times New Roman" w:hint="default"/>
      </w:rPr>
    </w:lvl>
    <w:lvl w:ilvl="1" w:tplc="1E4ED5D6" w:tentative="1">
      <w:start w:val="1"/>
      <w:numFmt w:val="lowerLetter"/>
      <w:lvlText w:val="%2."/>
      <w:lvlJc w:val="left"/>
      <w:pPr>
        <w:tabs>
          <w:tab w:val="num" w:pos="1440"/>
        </w:tabs>
        <w:ind w:left="1440" w:hanging="360"/>
      </w:pPr>
      <w:rPr>
        <w:rFonts w:cs="Times New Roman"/>
      </w:rPr>
    </w:lvl>
    <w:lvl w:ilvl="2" w:tplc="142C34B0" w:tentative="1">
      <w:start w:val="1"/>
      <w:numFmt w:val="lowerRoman"/>
      <w:lvlText w:val="%3."/>
      <w:lvlJc w:val="right"/>
      <w:pPr>
        <w:tabs>
          <w:tab w:val="num" w:pos="2160"/>
        </w:tabs>
        <w:ind w:left="2160" w:hanging="180"/>
      </w:pPr>
      <w:rPr>
        <w:rFonts w:cs="Times New Roman"/>
      </w:rPr>
    </w:lvl>
    <w:lvl w:ilvl="3" w:tplc="BC186336" w:tentative="1">
      <w:start w:val="1"/>
      <w:numFmt w:val="decimal"/>
      <w:lvlText w:val="%4."/>
      <w:lvlJc w:val="left"/>
      <w:pPr>
        <w:tabs>
          <w:tab w:val="num" w:pos="2880"/>
        </w:tabs>
        <w:ind w:left="2880" w:hanging="360"/>
      </w:pPr>
      <w:rPr>
        <w:rFonts w:cs="Times New Roman"/>
      </w:rPr>
    </w:lvl>
    <w:lvl w:ilvl="4" w:tplc="705E2714" w:tentative="1">
      <w:start w:val="1"/>
      <w:numFmt w:val="lowerLetter"/>
      <w:lvlText w:val="%5."/>
      <w:lvlJc w:val="left"/>
      <w:pPr>
        <w:tabs>
          <w:tab w:val="num" w:pos="3600"/>
        </w:tabs>
        <w:ind w:left="3600" w:hanging="360"/>
      </w:pPr>
      <w:rPr>
        <w:rFonts w:cs="Times New Roman"/>
      </w:rPr>
    </w:lvl>
    <w:lvl w:ilvl="5" w:tplc="B7B41CF0" w:tentative="1">
      <w:start w:val="1"/>
      <w:numFmt w:val="lowerRoman"/>
      <w:lvlText w:val="%6."/>
      <w:lvlJc w:val="right"/>
      <w:pPr>
        <w:tabs>
          <w:tab w:val="num" w:pos="4320"/>
        </w:tabs>
        <w:ind w:left="4320" w:hanging="180"/>
      </w:pPr>
      <w:rPr>
        <w:rFonts w:cs="Times New Roman"/>
      </w:rPr>
    </w:lvl>
    <w:lvl w:ilvl="6" w:tplc="808ABA7E" w:tentative="1">
      <w:start w:val="1"/>
      <w:numFmt w:val="decimal"/>
      <w:lvlText w:val="%7."/>
      <w:lvlJc w:val="left"/>
      <w:pPr>
        <w:tabs>
          <w:tab w:val="num" w:pos="5040"/>
        </w:tabs>
        <w:ind w:left="5040" w:hanging="360"/>
      </w:pPr>
      <w:rPr>
        <w:rFonts w:cs="Times New Roman"/>
      </w:rPr>
    </w:lvl>
    <w:lvl w:ilvl="7" w:tplc="150A8F56" w:tentative="1">
      <w:start w:val="1"/>
      <w:numFmt w:val="lowerLetter"/>
      <w:lvlText w:val="%8."/>
      <w:lvlJc w:val="left"/>
      <w:pPr>
        <w:tabs>
          <w:tab w:val="num" w:pos="5760"/>
        </w:tabs>
        <w:ind w:left="5760" w:hanging="360"/>
      </w:pPr>
      <w:rPr>
        <w:rFonts w:cs="Times New Roman"/>
      </w:rPr>
    </w:lvl>
    <w:lvl w:ilvl="8" w:tplc="44DE5582" w:tentative="1">
      <w:start w:val="1"/>
      <w:numFmt w:val="lowerRoman"/>
      <w:lvlText w:val="%9."/>
      <w:lvlJc w:val="right"/>
      <w:pPr>
        <w:tabs>
          <w:tab w:val="num" w:pos="6480"/>
        </w:tabs>
        <w:ind w:left="6480" w:hanging="180"/>
      </w:pPr>
      <w:rPr>
        <w:rFonts w:cs="Times New Roman"/>
      </w:rPr>
    </w:lvl>
  </w:abstractNum>
  <w:abstractNum w:abstractNumId="17">
    <w:nsid w:val="5E286469"/>
    <w:multiLevelType w:val="multilevel"/>
    <w:tmpl w:val="9CB689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183E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12F7A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1761E88"/>
    <w:multiLevelType w:val="hybridMultilevel"/>
    <w:tmpl w:val="679C2848"/>
    <w:lvl w:ilvl="0" w:tplc="F85EBC96">
      <w:numFmt w:val="bullet"/>
      <w:lvlText w:val="-"/>
      <w:lvlJc w:val="left"/>
      <w:pPr>
        <w:ind w:left="630" w:hanging="360"/>
      </w:pPr>
      <w:rPr>
        <w:rFonts w:ascii="Calibri" w:eastAsia="Cambria" w:hAnsi="Calibri" w:cs="Arial Bold"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6"/>
  </w:num>
  <w:num w:numId="4">
    <w:abstractNumId w:val="3"/>
  </w:num>
  <w:num w:numId="5">
    <w:abstractNumId w:val="14"/>
  </w:num>
  <w:num w:numId="6">
    <w:abstractNumId w:val="18"/>
  </w:num>
  <w:num w:numId="7">
    <w:abstractNumId w:val="4"/>
  </w:num>
  <w:num w:numId="8">
    <w:abstractNumId w:val="1"/>
  </w:num>
  <w:num w:numId="9">
    <w:abstractNumId w:val="19"/>
  </w:num>
  <w:num w:numId="10">
    <w:abstractNumId w:val="9"/>
  </w:num>
  <w:num w:numId="11">
    <w:abstractNumId w:val="16"/>
  </w:num>
  <w:num w:numId="12">
    <w:abstractNumId w:val="12"/>
  </w:num>
  <w:num w:numId="13">
    <w:abstractNumId w:val="13"/>
  </w:num>
  <w:num w:numId="14">
    <w:abstractNumId w:val="5"/>
  </w:num>
  <w:num w:numId="15">
    <w:abstractNumId w:val="21"/>
  </w:num>
  <w:num w:numId="16">
    <w:abstractNumId w:val="10"/>
  </w:num>
  <w:num w:numId="17">
    <w:abstractNumId w:val="11"/>
  </w:num>
  <w:num w:numId="18">
    <w:abstractNumId w:val="15"/>
  </w:num>
  <w:num w:numId="19">
    <w:abstractNumId w:val="7"/>
  </w:num>
  <w:num w:numId="20">
    <w:abstractNumId w:val="20"/>
  </w:num>
  <w:num w:numId="21">
    <w:abstractNumId w:val="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ED1322"/>
    <w:rsid w:val="000E4484"/>
    <w:rsid w:val="0010272E"/>
    <w:rsid w:val="001173BA"/>
    <w:rsid w:val="00137406"/>
    <w:rsid w:val="00150B7C"/>
    <w:rsid w:val="0017414D"/>
    <w:rsid w:val="001E15B1"/>
    <w:rsid w:val="001F581C"/>
    <w:rsid w:val="00230FE2"/>
    <w:rsid w:val="00252E75"/>
    <w:rsid w:val="0027486D"/>
    <w:rsid w:val="002756A5"/>
    <w:rsid w:val="0029249F"/>
    <w:rsid w:val="002B0BCA"/>
    <w:rsid w:val="002D746B"/>
    <w:rsid w:val="00344070"/>
    <w:rsid w:val="00374445"/>
    <w:rsid w:val="003B78F9"/>
    <w:rsid w:val="003C22DB"/>
    <w:rsid w:val="003D3D3E"/>
    <w:rsid w:val="003E1D7A"/>
    <w:rsid w:val="003F7196"/>
    <w:rsid w:val="00403EB6"/>
    <w:rsid w:val="00406F4C"/>
    <w:rsid w:val="00437033"/>
    <w:rsid w:val="004522E3"/>
    <w:rsid w:val="00463BC0"/>
    <w:rsid w:val="004757EC"/>
    <w:rsid w:val="004B5014"/>
    <w:rsid w:val="004D6A2A"/>
    <w:rsid w:val="005210A9"/>
    <w:rsid w:val="00521FBF"/>
    <w:rsid w:val="00592694"/>
    <w:rsid w:val="005B1528"/>
    <w:rsid w:val="006969FF"/>
    <w:rsid w:val="00722F1C"/>
    <w:rsid w:val="00824BD1"/>
    <w:rsid w:val="00834351"/>
    <w:rsid w:val="008F6ABF"/>
    <w:rsid w:val="00925649"/>
    <w:rsid w:val="009E3003"/>
    <w:rsid w:val="009E5A3C"/>
    <w:rsid w:val="009F27A9"/>
    <w:rsid w:val="00A514D9"/>
    <w:rsid w:val="00B81C98"/>
    <w:rsid w:val="00BC36B6"/>
    <w:rsid w:val="00BF4B42"/>
    <w:rsid w:val="00D50317"/>
    <w:rsid w:val="00DA2784"/>
    <w:rsid w:val="00DD3B3B"/>
    <w:rsid w:val="00E44788"/>
    <w:rsid w:val="00E96E89"/>
    <w:rsid w:val="00ED1322"/>
    <w:rsid w:val="00EE0BB3"/>
    <w:rsid w:val="00F90871"/>
    <w:rsid w:val="00FC7D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22"/>
  </w:style>
  <w:style w:type="paragraph" w:styleId="Ttulo1">
    <w:name w:val="heading 1"/>
    <w:basedOn w:val="Normal"/>
    <w:next w:val="Normal"/>
    <w:link w:val="Ttulo1Char"/>
    <w:qFormat/>
    <w:rsid w:val="00BC36B6"/>
    <w:pPr>
      <w:keepNext/>
      <w:outlineLvl w:val="0"/>
    </w:pPr>
    <w:rPr>
      <w:sz w:val="28"/>
    </w:rPr>
  </w:style>
  <w:style w:type="paragraph" w:styleId="Ttulo2">
    <w:name w:val="heading 2"/>
    <w:basedOn w:val="Normal"/>
    <w:next w:val="Normal"/>
    <w:link w:val="Ttulo2Char"/>
    <w:qFormat/>
    <w:rsid w:val="00BC36B6"/>
    <w:pPr>
      <w:keepNext/>
      <w:outlineLvl w:val="1"/>
    </w:pPr>
    <w:rPr>
      <w:rFonts w:cs="Arial"/>
      <w:b/>
      <w:bCs/>
      <w:i/>
      <w:iCs/>
      <w:sz w:val="28"/>
    </w:rPr>
  </w:style>
  <w:style w:type="paragraph" w:styleId="Ttulo3">
    <w:name w:val="heading 3"/>
    <w:basedOn w:val="Normal"/>
    <w:next w:val="Normal"/>
    <w:link w:val="Ttulo3Char"/>
    <w:qFormat/>
    <w:rsid w:val="00BC36B6"/>
    <w:pPr>
      <w:keepNext/>
      <w:ind w:firstLine="187"/>
      <w:outlineLvl w:val="2"/>
    </w:pPr>
    <w:rPr>
      <w:rFonts w:ascii="Arial Rounded MT Bold" w:hAnsi="Arial Rounded MT Bold" w:cs="Arial"/>
      <w:sz w:val="28"/>
    </w:rPr>
  </w:style>
  <w:style w:type="paragraph" w:styleId="Ttulo4">
    <w:name w:val="heading 4"/>
    <w:basedOn w:val="Normal"/>
    <w:next w:val="Normal"/>
    <w:link w:val="Ttulo4Char"/>
    <w:qFormat/>
    <w:rsid w:val="00BC36B6"/>
    <w:pPr>
      <w:keepNext/>
      <w:ind w:firstLine="2244"/>
      <w:jc w:val="both"/>
      <w:outlineLvl w:val="3"/>
    </w:pPr>
    <w:rPr>
      <w:b/>
      <w:bCs/>
      <w:sz w:val="28"/>
    </w:rPr>
  </w:style>
  <w:style w:type="paragraph" w:styleId="Ttulo5">
    <w:name w:val="heading 5"/>
    <w:basedOn w:val="Normal"/>
    <w:next w:val="Normal"/>
    <w:link w:val="Ttulo5Char"/>
    <w:qFormat/>
    <w:rsid w:val="00BC36B6"/>
    <w:pPr>
      <w:keepNext/>
      <w:outlineLvl w:val="4"/>
    </w:pPr>
    <w:rPr>
      <w:rFonts w:cs="Arial"/>
      <w:b/>
      <w:bCs/>
    </w:rPr>
  </w:style>
  <w:style w:type="paragraph" w:styleId="Ttulo6">
    <w:name w:val="heading 6"/>
    <w:basedOn w:val="Normal"/>
    <w:next w:val="Normal"/>
    <w:link w:val="Ttulo6Char"/>
    <w:unhideWhenUsed/>
    <w:qFormat/>
    <w:rsid w:val="00252E75"/>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link w:val="Ttulo7Char"/>
    <w:qFormat/>
    <w:rsid w:val="00ED1322"/>
    <w:pPr>
      <w:keepNext/>
      <w:jc w:val="center"/>
      <w:outlineLvl w:val="6"/>
    </w:pPr>
    <w:rPr>
      <w:b/>
      <w:sz w:val="28"/>
    </w:rPr>
  </w:style>
  <w:style w:type="paragraph" w:styleId="Ttulo8">
    <w:name w:val="heading 8"/>
    <w:basedOn w:val="Normal"/>
    <w:next w:val="Normal"/>
    <w:link w:val="Ttulo8Char"/>
    <w:qFormat/>
    <w:rsid w:val="00BC36B6"/>
    <w:pPr>
      <w:keepNext/>
      <w:jc w:val="both"/>
      <w:outlineLvl w:val="7"/>
    </w:pPr>
    <w:rPr>
      <w:rFonts w:ascii="Arial" w:hAnsi="Arial"/>
      <w:b/>
      <w:sz w:val="28"/>
    </w:rPr>
  </w:style>
  <w:style w:type="paragraph" w:styleId="Ttulo9">
    <w:name w:val="heading 9"/>
    <w:basedOn w:val="Normal"/>
    <w:next w:val="Normal"/>
    <w:link w:val="Ttulo9Char"/>
    <w:qFormat/>
    <w:rsid w:val="00BC36B6"/>
    <w:pPr>
      <w:keepNext/>
      <w:jc w:val="center"/>
      <w:outlineLvl w:val="8"/>
    </w:pPr>
    <w:rPr>
      <w:rFonts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52E75"/>
    <w:rPr>
      <w:sz w:val="28"/>
    </w:rPr>
  </w:style>
  <w:style w:type="character" w:customStyle="1" w:styleId="Ttulo2Char">
    <w:name w:val="Título 2 Char"/>
    <w:link w:val="Ttulo2"/>
    <w:rsid w:val="00252E75"/>
    <w:rPr>
      <w:rFonts w:cs="Arial"/>
      <w:b/>
      <w:bCs/>
      <w:i/>
      <w:iCs/>
      <w:sz w:val="28"/>
    </w:rPr>
  </w:style>
  <w:style w:type="character" w:customStyle="1" w:styleId="Ttulo3Char">
    <w:name w:val="Título 3 Char"/>
    <w:link w:val="Ttulo3"/>
    <w:rsid w:val="00252E75"/>
    <w:rPr>
      <w:rFonts w:ascii="Arial Rounded MT Bold" w:hAnsi="Arial Rounded MT Bold" w:cs="Arial"/>
      <w:sz w:val="28"/>
    </w:rPr>
  </w:style>
  <w:style w:type="character" w:customStyle="1" w:styleId="Ttulo4Char">
    <w:name w:val="Título 4 Char"/>
    <w:link w:val="Ttulo4"/>
    <w:rsid w:val="00252E75"/>
    <w:rPr>
      <w:b/>
      <w:bCs/>
      <w:sz w:val="28"/>
    </w:rPr>
  </w:style>
  <w:style w:type="character" w:customStyle="1" w:styleId="Ttulo5Char">
    <w:name w:val="Título 5 Char"/>
    <w:basedOn w:val="Fontepargpadro"/>
    <w:link w:val="Ttulo5"/>
    <w:rsid w:val="00D50317"/>
    <w:rPr>
      <w:rFonts w:cs="Arial"/>
      <w:b/>
      <w:bCs/>
      <w:sz w:val="48"/>
    </w:rPr>
  </w:style>
  <w:style w:type="character" w:customStyle="1" w:styleId="Ttulo6Char">
    <w:name w:val="Título 6 Char"/>
    <w:link w:val="Ttulo6"/>
    <w:uiPriority w:val="9"/>
    <w:semiHidden/>
    <w:rsid w:val="00252E75"/>
    <w:rPr>
      <w:rFonts w:asciiTheme="minorHAnsi" w:eastAsiaTheme="minorEastAsia" w:hAnsiTheme="minorHAnsi" w:cstheme="minorBidi"/>
      <w:b/>
      <w:bCs/>
      <w:sz w:val="22"/>
      <w:szCs w:val="22"/>
    </w:rPr>
  </w:style>
  <w:style w:type="character" w:customStyle="1" w:styleId="Ttulo9Char">
    <w:name w:val="Título 9 Char"/>
    <w:link w:val="Ttulo9"/>
    <w:rsid w:val="00252E75"/>
    <w:rPr>
      <w:rFonts w:cs="Arial"/>
      <w:b/>
      <w:sz w:val="28"/>
    </w:rPr>
  </w:style>
  <w:style w:type="paragraph" w:styleId="Ttulo">
    <w:name w:val="Title"/>
    <w:basedOn w:val="Normal"/>
    <w:link w:val="TtuloChar"/>
    <w:qFormat/>
    <w:rsid w:val="00252E7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link w:val="Ttulo"/>
    <w:rsid w:val="00252E75"/>
    <w:rPr>
      <w:rFonts w:asciiTheme="majorHAnsi" w:eastAsiaTheme="majorEastAsia" w:hAnsiTheme="majorHAnsi" w:cstheme="majorBidi"/>
      <w:b/>
      <w:bCs/>
      <w:kern w:val="28"/>
      <w:sz w:val="32"/>
      <w:szCs w:val="32"/>
    </w:rPr>
  </w:style>
  <w:style w:type="paragraph" w:styleId="Subttulo">
    <w:name w:val="Subtitle"/>
    <w:basedOn w:val="Normal"/>
    <w:link w:val="SubttuloChar"/>
    <w:uiPriority w:val="11"/>
    <w:qFormat/>
    <w:rsid w:val="00252E75"/>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link w:val="Subttulo"/>
    <w:uiPriority w:val="11"/>
    <w:rsid w:val="00252E75"/>
    <w:rPr>
      <w:rFonts w:asciiTheme="majorHAnsi" w:eastAsiaTheme="majorEastAsia" w:hAnsiTheme="majorHAnsi" w:cstheme="majorBidi"/>
      <w:sz w:val="24"/>
      <w:szCs w:val="24"/>
    </w:rPr>
  </w:style>
  <w:style w:type="paragraph" w:styleId="PargrafodaLista">
    <w:name w:val="List Paragraph"/>
    <w:basedOn w:val="Normal"/>
    <w:qFormat/>
    <w:rsid w:val="00252E75"/>
    <w:pPr>
      <w:ind w:left="708"/>
    </w:pPr>
  </w:style>
  <w:style w:type="character" w:styleId="Forte">
    <w:name w:val="Strong"/>
    <w:basedOn w:val="Fontepargpadro"/>
    <w:uiPriority w:val="22"/>
    <w:qFormat/>
    <w:rsid w:val="00252E75"/>
    <w:rPr>
      <w:b/>
      <w:bCs/>
    </w:rPr>
  </w:style>
  <w:style w:type="character" w:styleId="nfase">
    <w:name w:val="Emphasis"/>
    <w:basedOn w:val="Fontepargpadro"/>
    <w:uiPriority w:val="20"/>
    <w:qFormat/>
    <w:rsid w:val="00252E75"/>
    <w:rPr>
      <w:i/>
      <w:iCs/>
    </w:rPr>
  </w:style>
  <w:style w:type="character" w:customStyle="1" w:styleId="Ttulo8Char">
    <w:name w:val="Título 8 Char"/>
    <w:basedOn w:val="Fontepargpadro"/>
    <w:link w:val="Ttulo8"/>
    <w:rsid w:val="00BC36B6"/>
    <w:rPr>
      <w:rFonts w:ascii="Arial" w:hAnsi="Arial"/>
      <w:b/>
      <w:sz w:val="28"/>
    </w:rPr>
  </w:style>
  <w:style w:type="character" w:customStyle="1" w:styleId="Ttulo7Char">
    <w:name w:val="Título 7 Char"/>
    <w:basedOn w:val="Fontepargpadro"/>
    <w:link w:val="Ttulo7"/>
    <w:rsid w:val="00ED1322"/>
    <w:rPr>
      <w:b/>
      <w:sz w:val="28"/>
    </w:rPr>
  </w:style>
  <w:style w:type="paragraph" w:styleId="Corpodetexto">
    <w:name w:val="Body Text"/>
    <w:basedOn w:val="Normal"/>
    <w:link w:val="CorpodetextoChar"/>
    <w:rsid w:val="00ED1322"/>
    <w:pPr>
      <w:jc w:val="center"/>
    </w:pPr>
    <w:rPr>
      <w:b/>
      <w:sz w:val="24"/>
    </w:rPr>
  </w:style>
  <w:style w:type="character" w:customStyle="1" w:styleId="CorpodetextoChar">
    <w:name w:val="Corpo de texto Char"/>
    <w:basedOn w:val="Fontepargpadro"/>
    <w:link w:val="Corpodetexto"/>
    <w:rsid w:val="00ED1322"/>
    <w:rPr>
      <w:b/>
      <w:sz w:val="24"/>
    </w:rPr>
  </w:style>
  <w:style w:type="paragraph" w:styleId="Cabealho">
    <w:name w:val="header"/>
    <w:basedOn w:val="Normal"/>
    <w:link w:val="CabealhoChar"/>
    <w:rsid w:val="00ED1322"/>
    <w:pPr>
      <w:tabs>
        <w:tab w:val="center" w:pos="4419"/>
        <w:tab w:val="right" w:pos="8838"/>
      </w:tabs>
      <w:jc w:val="both"/>
    </w:pPr>
    <w:rPr>
      <w:sz w:val="24"/>
    </w:rPr>
  </w:style>
  <w:style w:type="character" w:customStyle="1" w:styleId="CabealhoChar">
    <w:name w:val="Cabeçalho Char"/>
    <w:basedOn w:val="Fontepargpadro"/>
    <w:link w:val="Cabealho"/>
    <w:rsid w:val="00ED1322"/>
    <w:rPr>
      <w:sz w:val="24"/>
    </w:rPr>
  </w:style>
  <w:style w:type="paragraph" w:styleId="Recuodecorpodetexto">
    <w:name w:val="Body Text Indent"/>
    <w:basedOn w:val="Normal"/>
    <w:link w:val="RecuodecorpodetextoChar"/>
    <w:rsid w:val="00ED1322"/>
    <w:pPr>
      <w:ind w:right="1928"/>
      <w:jc w:val="both"/>
    </w:pPr>
    <w:rPr>
      <w:rFonts w:ascii="Arial" w:hAnsi="Arial"/>
      <w:sz w:val="24"/>
    </w:rPr>
  </w:style>
  <w:style w:type="character" w:customStyle="1" w:styleId="RecuodecorpodetextoChar">
    <w:name w:val="Recuo de corpo de texto Char"/>
    <w:basedOn w:val="Fontepargpadro"/>
    <w:link w:val="Recuodecorpodetexto"/>
    <w:rsid w:val="00ED1322"/>
    <w:rPr>
      <w:rFonts w:ascii="Arial" w:hAnsi="Arial"/>
      <w:sz w:val="24"/>
    </w:rPr>
  </w:style>
  <w:style w:type="paragraph" w:styleId="TextosemFormatao">
    <w:name w:val="Plain Text"/>
    <w:basedOn w:val="Normal"/>
    <w:link w:val="TextosemFormataoChar"/>
    <w:rsid w:val="00ED1322"/>
    <w:rPr>
      <w:rFonts w:ascii="Courier New" w:hAnsi="Courier New"/>
    </w:rPr>
  </w:style>
  <w:style w:type="character" w:customStyle="1" w:styleId="TextosemFormataoChar">
    <w:name w:val="Texto sem Formatação Char"/>
    <w:basedOn w:val="Fontepargpadro"/>
    <w:link w:val="TextosemFormatao"/>
    <w:rsid w:val="00ED1322"/>
    <w:rPr>
      <w:rFonts w:ascii="Courier New" w:hAnsi="Courier New"/>
    </w:rPr>
  </w:style>
  <w:style w:type="paragraph" w:styleId="Rodap">
    <w:name w:val="footer"/>
    <w:basedOn w:val="Normal"/>
    <w:link w:val="RodapChar"/>
    <w:uiPriority w:val="99"/>
    <w:rsid w:val="00ED1322"/>
    <w:pPr>
      <w:tabs>
        <w:tab w:val="center" w:pos="4419"/>
        <w:tab w:val="right" w:pos="8838"/>
      </w:tabs>
    </w:pPr>
  </w:style>
  <w:style w:type="character" w:customStyle="1" w:styleId="RodapChar">
    <w:name w:val="Rodapé Char"/>
    <w:basedOn w:val="Fontepargpadro"/>
    <w:link w:val="Rodap"/>
    <w:uiPriority w:val="99"/>
    <w:rsid w:val="00ED1322"/>
  </w:style>
  <w:style w:type="paragraph" w:styleId="Recuodecorpodetexto3">
    <w:name w:val="Body Text Indent 3"/>
    <w:basedOn w:val="Normal"/>
    <w:link w:val="Recuodecorpodetexto3Char"/>
    <w:rsid w:val="00ED1322"/>
    <w:pPr>
      <w:ind w:firstLine="2835"/>
    </w:pPr>
    <w:rPr>
      <w:rFonts w:ascii="Arial" w:hAnsi="Arial"/>
      <w:sz w:val="24"/>
    </w:rPr>
  </w:style>
  <w:style w:type="character" w:customStyle="1" w:styleId="Recuodecorpodetexto3Char">
    <w:name w:val="Recuo de corpo de texto 3 Char"/>
    <w:basedOn w:val="Fontepargpadro"/>
    <w:link w:val="Recuodecorpodetexto3"/>
    <w:rsid w:val="00ED1322"/>
    <w:rPr>
      <w:rFonts w:ascii="Arial" w:hAnsi="Arial"/>
      <w:sz w:val="24"/>
    </w:rPr>
  </w:style>
  <w:style w:type="paragraph" w:styleId="Recuodecorpodetexto2">
    <w:name w:val="Body Text Indent 2"/>
    <w:basedOn w:val="Normal"/>
    <w:link w:val="Recuodecorpodetexto2Char"/>
    <w:rsid w:val="00ED1322"/>
    <w:pPr>
      <w:spacing w:after="240"/>
      <w:ind w:left="709" w:hanging="709"/>
      <w:jc w:val="both"/>
    </w:pPr>
    <w:rPr>
      <w:rFonts w:ascii="Arial" w:hAnsi="Arial"/>
      <w:sz w:val="24"/>
    </w:rPr>
  </w:style>
  <w:style w:type="character" w:customStyle="1" w:styleId="Recuodecorpodetexto2Char">
    <w:name w:val="Recuo de corpo de texto 2 Char"/>
    <w:basedOn w:val="Fontepargpadro"/>
    <w:link w:val="Recuodecorpodetexto2"/>
    <w:rsid w:val="00ED1322"/>
    <w:rPr>
      <w:rFonts w:ascii="Arial" w:hAnsi="Arial"/>
      <w:sz w:val="24"/>
    </w:rPr>
  </w:style>
  <w:style w:type="paragraph" w:styleId="Corpodetexto3">
    <w:name w:val="Body Text 3"/>
    <w:basedOn w:val="Normal"/>
    <w:link w:val="Corpodetexto3Char"/>
    <w:rsid w:val="00ED1322"/>
    <w:pPr>
      <w:jc w:val="both"/>
    </w:pPr>
    <w:rPr>
      <w:sz w:val="25"/>
    </w:rPr>
  </w:style>
  <w:style w:type="character" w:customStyle="1" w:styleId="Corpodetexto3Char">
    <w:name w:val="Corpo de texto 3 Char"/>
    <w:basedOn w:val="Fontepargpadro"/>
    <w:link w:val="Corpodetexto3"/>
    <w:rsid w:val="00ED1322"/>
    <w:rPr>
      <w:sz w:val="25"/>
    </w:rPr>
  </w:style>
  <w:style w:type="paragraph" w:customStyle="1" w:styleId="m5">
    <w:name w:val="m5"/>
    <w:basedOn w:val="Commarcadores"/>
    <w:rsid w:val="00ED1322"/>
  </w:style>
  <w:style w:type="paragraph" w:styleId="Commarcadores">
    <w:name w:val="List Bullet"/>
    <w:basedOn w:val="Normal"/>
    <w:autoRedefine/>
    <w:rsid w:val="00ED1322"/>
    <w:pPr>
      <w:numPr>
        <w:numId w:val="1"/>
      </w:numPr>
    </w:pPr>
  </w:style>
  <w:style w:type="paragraph" w:customStyle="1" w:styleId="Corpodetexto31">
    <w:name w:val="Corpo de texto 31"/>
    <w:basedOn w:val="Normal"/>
    <w:rsid w:val="00ED1322"/>
    <w:pPr>
      <w:widowControl w:val="0"/>
      <w:jc w:val="both"/>
    </w:pPr>
  </w:style>
  <w:style w:type="paragraph" w:customStyle="1" w:styleId="Recuodecorpodetexto21">
    <w:name w:val="Recuo de corpo de texto 21"/>
    <w:basedOn w:val="Normal"/>
    <w:rsid w:val="00ED1322"/>
    <w:pPr>
      <w:ind w:left="567" w:hanging="283"/>
      <w:jc w:val="both"/>
    </w:pPr>
    <w:rPr>
      <w:rFonts w:ascii="Arial" w:hAnsi="Arial"/>
      <w:sz w:val="22"/>
    </w:rPr>
  </w:style>
  <w:style w:type="paragraph" w:customStyle="1" w:styleId="Corpodetexto21">
    <w:name w:val="Corpo de texto 21"/>
    <w:basedOn w:val="Normal"/>
    <w:rsid w:val="00ED1322"/>
    <w:pPr>
      <w:spacing w:line="360" w:lineRule="auto"/>
      <w:ind w:firstLine="2268"/>
      <w:jc w:val="both"/>
    </w:pPr>
    <w:rPr>
      <w:sz w:val="24"/>
    </w:rPr>
  </w:style>
  <w:style w:type="paragraph" w:styleId="Corpodetexto2">
    <w:name w:val="Body Text 2"/>
    <w:basedOn w:val="Normal"/>
    <w:link w:val="Corpodetexto2Char"/>
    <w:rsid w:val="00ED1322"/>
    <w:pPr>
      <w:jc w:val="both"/>
    </w:pPr>
    <w:rPr>
      <w:sz w:val="28"/>
    </w:rPr>
  </w:style>
  <w:style w:type="character" w:customStyle="1" w:styleId="Corpodetexto2Char">
    <w:name w:val="Corpo de texto 2 Char"/>
    <w:basedOn w:val="Fontepargpadro"/>
    <w:link w:val="Corpodetexto2"/>
    <w:rsid w:val="00ED1322"/>
    <w:rPr>
      <w:sz w:val="28"/>
    </w:rPr>
  </w:style>
  <w:style w:type="character" w:styleId="Nmerodepgina">
    <w:name w:val="page number"/>
    <w:rsid w:val="00ED1322"/>
    <w:rPr>
      <w:rFonts w:cs="Times New Roman"/>
    </w:rPr>
  </w:style>
  <w:style w:type="paragraph" w:customStyle="1" w:styleId="WW-Recuodecorpodetexto2">
    <w:name w:val="WW-Recuo de corpo de texto 2"/>
    <w:basedOn w:val="Normal"/>
    <w:rsid w:val="00ED1322"/>
    <w:pPr>
      <w:suppressAutoHyphens/>
      <w:ind w:left="360" w:firstLine="1"/>
    </w:pPr>
    <w:rPr>
      <w:rFonts w:ascii="Arial" w:hAnsi="Arial"/>
      <w:b/>
      <w:sz w:val="24"/>
    </w:rPr>
  </w:style>
  <w:style w:type="paragraph" w:styleId="Textoembloco">
    <w:name w:val="Block Text"/>
    <w:basedOn w:val="Normal"/>
    <w:rsid w:val="00ED1322"/>
    <w:pPr>
      <w:ind w:left="426" w:right="51"/>
      <w:jc w:val="both"/>
    </w:pPr>
    <w:rPr>
      <w:sz w:val="24"/>
    </w:rPr>
  </w:style>
  <w:style w:type="character" w:styleId="Hyperlink">
    <w:name w:val="Hyperlink"/>
    <w:rsid w:val="00ED1322"/>
    <w:rPr>
      <w:rFonts w:cs="Times New Roman"/>
      <w:color w:val="0000FF"/>
      <w:u w:val="single"/>
    </w:rPr>
  </w:style>
  <w:style w:type="paragraph" w:styleId="Textodebalo">
    <w:name w:val="Balloon Text"/>
    <w:basedOn w:val="Normal"/>
    <w:link w:val="TextodebaloChar"/>
    <w:semiHidden/>
    <w:rsid w:val="00ED1322"/>
    <w:rPr>
      <w:rFonts w:ascii="Tahoma" w:hAnsi="Tahoma" w:cs="Courier New"/>
      <w:sz w:val="16"/>
      <w:szCs w:val="16"/>
    </w:rPr>
  </w:style>
  <w:style w:type="character" w:customStyle="1" w:styleId="TextodebaloChar">
    <w:name w:val="Texto de balão Char"/>
    <w:basedOn w:val="Fontepargpadro"/>
    <w:link w:val="Textodebalo"/>
    <w:semiHidden/>
    <w:rsid w:val="00ED1322"/>
    <w:rPr>
      <w:rFonts w:ascii="Tahoma" w:hAnsi="Tahoma" w:cs="Courier New"/>
      <w:sz w:val="16"/>
      <w:szCs w:val="16"/>
    </w:rPr>
  </w:style>
  <w:style w:type="paragraph" w:customStyle="1" w:styleId="Recuodecorpodetexto1">
    <w:name w:val="Recuo de corpo de texto1"/>
    <w:basedOn w:val="Normal"/>
    <w:rsid w:val="00ED1322"/>
    <w:pPr>
      <w:autoSpaceDE w:val="0"/>
      <w:autoSpaceDN w:val="0"/>
      <w:spacing w:after="120"/>
      <w:ind w:left="283"/>
    </w:pPr>
  </w:style>
  <w:style w:type="character" w:styleId="HiperlinkVisitado">
    <w:name w:val="FollowedHyperlink"/>
    <w:rsid w:val="00ED1322"/>
    <w:rPr>
      <w:rFonts w:cs="Times New Roman"/>
      <w:color w:val="800080"/>
      <w:u w:val="single"/>
    </w:rPr>
  </w:style>
  <w:style w:type="table" w:styleId="Tabelacomgrade">
    <w:name w:val="Table Grid"/>
    <w:basedOn w:val="Tabelanormal"/>
    <w:uiPriority w:val="59"/>
    <w:rsid w:val="00ED13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bealhoChar9">
    <w:name w:val="Cabeçalho.Char9"/>
    <w:basedOn w:val="Normal"/>
    <w:rsid w:val="00ED1322"/>
    <w:pPr>
      <w:tabs>
        <w:tab w:val="center" w:pos="4252"/>
        <w:tab w:val="right" w:pos="8504"/>
      </w:tabs>
    </w:pPr>
    <w:rPr>
      <w:sz w:val="24"/>
      <w:szCs w:val="24"/>
    </w:rPr>
  </w:style>
</w:styles>
</file>

<file path=word/webSettings.xml><?xml version="1.0" encoding="utf-8"?>
<w:webSettings xmlns:r="http://schemas.openxmlformats.org/officeDocument/2006/relationships" xmlns:w="http://schemas.openxmlformats.org/wordprocessingml/2006/main">
  <w:divs>
    <w:div w:id="1052074638">
      <w:bodyDiv w:val="1"/>
      <w:marLeft w:val="0"/>
      <w:marRight w:val="0"/>
      <w:marTop w:val="0"/>
      <w:marBottom w:val="0"/>
      <w:divBdr>
        <w:top w:val="none" w:sz="0" w:space="0" w:color="auto"/>
        <w:left w:val="none" w:sz="0" w:space="0" w:color="auto"/>
        <w:bottom w:val="none" w:sz="0" w:space="0" w:color="auto"/>
        <w:right w:val="none" w:sz="0" w:space="0" w:color="auto"/>
      </w:divBdr>
    </w:div>
    <w:div w:id="1326396305">
      <w:bodyDiv w:val="1"/>
      <w:marLeft w:val="0"/>
      <w:marRight w:val="0"/>
      <w:marTop w:val="0"/>
      <w:marBottom w:val="0"/>
      <w:divBdr>
        <w:top w:val="none" w:sz="0" w:space="0" w:color="auto"/>
        <w:left w:val="none" w:sz="0" w:space="0" w:color="auto"/>
        <w:bottom w:val="none" w:sz="0" w:space="0" w:color="auto"/>
        <w:right w:val="none" w:sz="0" w:space="0" w:color="auto"/>
      </w:divBdr>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631394254">
      <w:bodyDiv w:val="1"/>
      <w:marLeft w:val="0"/>
      <w:marRight w:val="0"/>
      <w:marTop w:val="0"/>
      <w:marBottom w:val="0"/>
      <w:divBdr>
        <w:top w:val="none" w:sz="0" w:space="0" w:color="auto"/>
        <w:left w:val="none" w:sz="0" w:space="0" w:color="auto"/>
        <w:bottom w:val="none" w:sz="0" w:space="0" w:color="auto"/>
        <w:right w:val="none" w:sz="0" w:space="0" w:color="auto"/>
      </w:divBdr>
    </w:div>
    <w:div w:id="19842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3698</Words>
  <Characters>19972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6</cp:revision>
  <cp:lastPrinted>2016-03-16T13:54:00Z</cp:lastPrinted>
  <dcterms:created xsi:type="dcterms:W3CDTF">2016-03-16T13:19:00Z</dcterms:created>
  <dcterms:modified xsi:type="dcterms:W3CDTF">2016-03-16T14:13:00Z</dcterms:modified>
</cp:coreProperties>
</file>