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8F" w:rsidRDefault="00B8018F" w:rsidP="00543F08">
      <w:pPr>
        <w:jc w:val="both"/>
        <w:rPr>
          <w:szCs w:val="26"/>
        </w:rPr>
      </w:pPr>
    </w:p>
    <w:p w:rsidR="00EB29AC" w:rsidRDefault="00EB29AC" w:rsidP="00543F08">
      <w:pPr>
        <w:jc w:val="both"/>
        <w:rPr>
          <w:szCs w:val="26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ATA DE REGISTRO DE PREÇOS</w:t>
      </w: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ATA DE REGISTRO DE PREÇOS Nº 0</w:t>
      </w:r>
      <w:r w:rsidR="008E0C96">
        <w:rPr>
          <w:rFonts w:ascii="Arial" w:hAnsi="Arial" w:cs="Arial"/>
          <w:b/>
          <w:bCs/>
          <w:sz w:val="23"/>
          <w:szCs w:val="23"/>
        </w:rPr>
        <w:t>3</w:t>
      </w:r>
      <w:r>
        <w:rPr>
          <w:rFonts w:ascii="Arial" w:hAnsi="Arial" w:cs="Arial"/>
          <w:b/>
          <w:bCs/>
          <w:sz w:val="23"/>
          <w:szCs w:val="23"/>
        </w:rPr>
        <w:t>/</w:t>
      </w:r>
      <w:r w:rsidR="00EA1303">
        <w:rPr>
          <w:rFonts w:ascii="Arial" w:hAnsi="Arial" w:cs="Arial"/>
          <w:b/>
          <w:bCs/>
          <w:sz w:val="23"/>
          <w:szCs w:val="23"/>
        </w:rPr>
        <w:t>2015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:rsidR="00A17952" w:rsidRDefault="00A17952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PROCESSO LICITATÓRIO Nº 0</w:t>
      </w:r>
      <w:r w:rsidR="00E81E9F">
        <w:rPr>
          <w:rFonts w:ascii="Arial" w:hAnsi="Arial" w:cs="Arial"/>
          <w:b/>
          <w:bCs/>
          <w:sz w:val="23"/>
          <w:szCs w:val="23"/>
        </w:rPr>
        <w:t>045/2015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:rsidR="008D03AF" w:rsidRDefault="00B8018F" w:rsidP="00FB5F10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PREGÃO PRESENCIAL Nº </w:t>
      </w:r>
      <w:r w:rsidR="00E81E9F">
        <w:rPr>
          <w:rFonts w:ascii="Arial" w:hAnsi="Arial" w:cs="Arial"/>
          <w:b/>
          <w:bCs/>
          <w:sz w:val="23"/>
          <w:szCs w:val="23"/>
        </w:rPr>
        <w:t>026/2015</w:t>
      </w:r>
    </w:p>
    <w:p w:rsidR="00A17952" w:rsidRDefault="00A17952" w:rsidP="00A179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B5F10" w:rsidRPr="0050140B" w:rsidRDefault="00FB5F10" w:rsidP="00A179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Pr="0050140B" w:rsidRDefault="00E828D8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Ao Vinte Seis</w:t>
      </w:r>
      <w:r w:rsidR="00A17952" w:rsidRPr="0050140B">
        <w:rPr>
          <w:rFonts w:ascii="Arial" w:hAnsi="Arial" w:cs="Arial"/>
          <w:sz w:val="23"/>
          <w:szCs w:val="23"/>
        </w:rPr>
        <w:t xml:space="preserve"> dia do mês </w:t>
      </w:r>
      <w:proofErr w:type="spellStart"/>
      <w:proofErr w:type="gramStart"/>
      <w:r w:rsidR="00A17952" w:rsidRPr="0050140B"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>Junho</w:t>
      </w:r>
      <w:proofErr w:type="spellEnd"/>
      <w:proofErr w:type="gramEnd"/>
      <w:r>
        <w:rPr>
          <w:rFonts w:ascii="Arial" w:hAnsi="Arial" w:cs="Arial"/>
          <w:sz w:val="23"/>
          <w:szCs w:val="23"/>
        </w:rPr>
        <w:t xml:space="preserve"> </w:t>
      </w:r>
      <w:r w:rsidR="00A17952" w:rsidRPr="0050140B">
        <w:rPr>
          <w:rFonts w:ascii="Arial" w:hAnsi="Arial" w:cs="Arial"/>
          <w:sz w:val="23"/>
          <w:szCs w:val="23"/>
        </w:rPr>
        <w:t xml:space="preserve"> de </w:t>
      </w:r>
      <w:r w:rsidR="00EA1303" w:rsidRPr="0050140B">
        <w:rPr>
          <w:rFonts w:ascii="Arial" w:hAnsi="Arial" w:cs="Arial"/>
          <w:sz w:val="23"/>
          <w:szCs w:val="23"/>
        </w:rPr>
        <w:t>2015</w:t>
      </w:r>
      <w:r w:rsidR="00A17952" w:rsidRPr="0050140B">
        <w:rPr>
          <w:rFonts w:ascii="Arial" w:hAnsi="Arial" w:cs="Arial"/>
          <w:sz w:val="23"/>
          <w:szCs w:val="23"/>
        </w:rPr>
        <w:t xml:space="preserve">, o Município de </w:t>
      </w:r>
      <w:r w:rsidR="00EA1303" w:rsidRPr="0050140B">
        <w:rPr>
          <w:rFonts w:ascii="Arial" w:hAnsi="Arial" w:cs="Arial"/>
          <w:sz w:val="23"/>
          <w:szCs w:val="23"/>
        </w:rPr>
        <w:t>PARANHOS</w:t>
      </w:r>
      <w:r w:rsidR="00A17952" w:rsidRPr="0050140B">
        <w:rPr>
          <w:rFonts w:ascii="Arial" w:hAnsi="Arial" w:cs="Arial"/>
          <w:sz w:val="23"/>
          <w:szCs w:val="23"/>
        </w:rPr>
        <w:t>, pessoa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A17952" w:rsidRPr="0050140B">
        <w:rPr>
          <w:rFonts w:ascii="Arial" w:hAnsi="Arial" w:cs="Arial"/>
          <w:sz w:val="23"/>
          <w:szCs w:val="23"/>
        </w:rPr>
        <w:t xml:space="preserve">jurídica de direito público interno, CNPJ: </w:t>
      </w:r>
      <w:r w:rsidR="006F4A98" w:rsidRPr="0050140B">
        <w:rPr>
          <w:rFonts w:ascii="Arial" w:hAnsi="Arial" w:cs="Arial"/>
          <w:sz w:val="23"/>
          <w:szCs w:val="23"/>
        </w:rPr>
        <w:t>11.864.713/0001-10</w:t>
      </w:r>
      <w:r w:rsidR="00A17952" w:rsidRPr="0050140B">
        <w:rPr>
          <w:rFonts w:ascii="Arial" w:hAnsi="Arial" w:cs="Arial"/>
          <w:sz w:val="23"/>
          <w:szCs w:val="23"/>
        </w:rPr>
        <w:t>, com sede da Prefeitura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A17952" w:rsidRPr="0050140B">
        <w:rPr>
          <w:rFonts w:ascii="Arial" w:hAnsi="Arial" w:cs="Arial"/>
          <w:sz w:val="23"/>
          <w:szCs w:val="23"/>
        </w:rPr>
        <w:t xml:space="preserve">localizado na Avenida </w:t>
      </w:r>
      <w:r w:rsidR="006F4A98" w:rsidRPr="0050140B">
        <w:rPr>
          <w:rFonts w:ascii="Arial" w:hAnsi="Arial" w:cs="Arial"/>
          <w:sz w:val="23"/>
          <w:szCs w:val="23"/>
        </w:rPr>
        <w:t>Marechal Dutra</w:t>
      </w:r>
      <w:r w:rsidR="00A17952" w:rsidRPr="0050140B">
        <w:rPr>
          <w:rFonts w:ascii="Arial" w:hAnsi="Arial" w:cs="Arial"/>
          <w:sz w:val="23"/>
          <w:szCs w:val="23"/>
        </w:rPr>
        <w:t xml:space="preserve">, </w:t>
      </w:r>
      <w:r w:rsidR="006F4A98" w:rsidRPr="0050140B">
        <w:rPr>
          <w:rFonts w:ascii="Arial" w:hAnsi="Arial" w:cs="Arial"/>
          <w:sz w:val="23"/>
          <w:szCs w:val="23"/>
        </w:rPr>
        <w:t>1500</w:t>
      </w:r>
      <w:r w:rsidR="00A17952" w:rsidRPr="0050140B">
        <w:rPr>
          <w:rFonts w:ascii="Arial" w:hAnsi="Arial" w:cs="Arial"/>
          <w:sz w:val="23"/>
          <w:szCs w:val="23"/>
        </w:rPr>
        <w:t xml:space="preserve">, Centro, </w:t>
      </w:r>
      <w:r w:rsidR="00EA1303" w:rsidRPr="0050140B">
        <w:rPr>
          <w:rFonts w:ascii="Arial" w:hAnsi="Arial" w:cs="Arial"/>
          <w:sz w:val="23"/>
          <w:szCs w:val="23"/>
        </w:rPr>
        <w:t>PARANHOS</w:t>
      </w:r>
      <w:r w:rsidR="003F4ABC" w:rsidRPr="0050140B">
        <w:rPr>
          <w:rFonts w:ascii="Arial" w:hAnsi="Arial" w:cs="Arial"/>
          <w:sz w:val="23"/>
          <w:szCs w:val="23"/>
        </w:rPr>
        <w:t>/MS</w:t>
      </w:r>
      <w:r w:rsidR="00A17952" w:rsidRPr="0050140B">
        <w:rPr>
          <w:rFonts w:ascii="Arial" w:hAnsi="Arial" w:cs="Arial"/>
          <w:sz w:val="23"/>
          <w:szCs w:val="23"/>
        </w:rPr>
        <w:t>, nos termos do estabelecido pela Lei n° 10.520, de 17 de julho de 2002,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6F4A98" w:rsidRPr="0050140B">
        <w:rPr>
          <w:rFonts w:ascii="Arial" w:hAnsi="Arial" w:cs="Arial"/>
          <w:sz w:val="23"/>
          <w:szCs w:val="23"/>
        </w:rPr>
        <w:t xml:space="preserve">Decreto n°, </w:t>
      </w:r>
      <w:r w:rsidR="00A17952" w:rsidRPr="0050140B">
        <w:rPr>
          <w:rFonts w:ascii="Arial" w:hAnsi="Arial" w:cs="Arial"/>
          <w:sz w:val="23"/>
          <w:szCs w:val="23"/>
        </w:rPr>
        <w:t xml:space="preserve">de janeiro de </w:t>
      </w:r>
      <w:r w:rsidR="00EA1303" w:rsidRPr="0050140B">
        <w:rPr>
          <w:rFonts w:ascii="Arial" w:hAnsi="Arial" w:cs="Arial"/>
          <w:sz w:val="23"/>
          <w:szCs w:val="23"/>
        </w:rPr>
        <w:t>2015</w:t>
      </w:r>
      <w:r w:rsidR="00A17952" w:rsidRPr="0050140B">
        <w:rPr>
          <w:rFonts w:ascii="Arial" w:hAnsi="Arial" w:cs="Arial"/>
          <w:sz w:val="23"/>
          <w:szCs w:val="23"/>
        </w:rPr>
        <w:t xml:space="preserve"> e, subsidiariamente, pelas normas da Lei nº 8.666,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A17952" w:rsidRPr="0050140B">
        <w:rPr>
          <w:rFonts w:ascii="Arial" w:hAnsi="Arial" w:cs="Arial"/>
          <w:sz w:val="23"/>
          <w:szCs w:val="23"/>
        </w:rPr>
        <w:t>de 21 de junho de 1993 e alterações posteriores, além das demais disposições legais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A17952" w:rsidRPr="0050140B">
        <w:rPr>
          <w:rFonts w:ascii="Arial" w:hAnsi="Arial" w:cs="Arial"/>
          <w:sz w:val="23"/>
          <w:szCs w:val="23"/>
        </w:rPr>
        <w:t>aplicáveis, e do disposto no respectivo Edital, de acordo com o resultado da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A17952" w:rsidRPr="0050140B">
        <w:rPr>
          <w:rFonts w:ascii="Arial" w:hAnsi="Arial" w:cs="Arial"/>
          <w:sz w:val="23"/>
          <w:szCs w:val="23"/>
        </w:rPr>
        <w:t xml:space="preserve">classificação das propostas apresentadas, publicado no dia </w:t>
      </w:r>
      <w:r w:rsidR="008B15A7">
        <w:rPr>
          <w:rFonts w:ascii="Arial" w:hAnsi="Arial" w:cs="Arial"/>
          <w:sz w:val="23"/>
          <w:szCs w:val="23"/>
        </w:rPr>
        <w:t>30</w:t>
      </w:r>
      <w:r w:rsidR="00A17952" w:rsidRPr="0050140B">
        <w:rPr>
          <w:rFonts w:ascii="Arial" w:hAnsi="Arial" w:cs="Arial"/>
          <w:sz w:val="23"/>
          <w:szCs w:val="23"/>
        </w:rPr>
        <w:t>/</w:t>
      </w:r>
      <w:r w:rsidR="008B15A7">
        <w:rPr>
          <w:rFonts w:ascii="Arial" w:hAnsi="Arial" w:cs="Arial"/>
          <w:sz w:val="23"/>
          <w:szCs w:val="23"/>
        </w:rPr>
        <w:t>06</w:t>
      </w:r>
      <w:r w:rsidR="00A17952" w:rsidRPr="0050140B">
        <w:rPr>
          <w:rFonts w:ascii="Arial" w:hAnsi="Arial" w:cs="Arial"/>
          <w:sz w:val="23"/>
          <w:szCs w:val="23"/>
        </w:rPr>
        <w:t>/2.01</w:t>
      </w:r>
      <w:r w:rsidR="006F4A98" w:rsidRPr="0050140B">
        <w:rPr>
          <w:rFonts w:ascii="Arial" w:hAnsi="Arial" w:cs="Arial"/>
          <w:sz w:val="23"/>
          <w:szCs w:val="23"/>
        </w:rPr>
        <w:t>5</w:t>
      </w:r>
      <w:r w:rsidR="00A17952" w:rsidRPr="0050140B">
        <w:rPr>
          <w:rFonts w:ascii="Arial" w:hAnsi="Arial" w:cs="Arial"/>
          <w:sz w:val="23"/>
          <w:szCs w:val="23"/>
        </w:rPr>
        <w:t xml:space="preserve"> e transcurso o prazo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A17952" w:rsidRPr="0050140B">
        <w:rPr>
          <w:rFonts w:ascii="Arial" w:hAnsi="Arial" w:cs="Arial"/>
          <w:sz w:val="23"/>
          <w:szCs w:val="23"/>
        </w:rPr>
        <w:t>para interposição de recursos, neste ato representado por seu Prefeito Municipal, Sr.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6F4A98" w:rsidRPr="0050140B">
        <w:rPr>
          <w:rFonts w:ascii="Arial" w:hAnsi="Arial" w:cs="Arial"/>
          <w:sz w:val="23"/>
          <w:szCs w:val="23"/>
        </w:rPr>
        <w:t>Julio Cesar de So</w:t>
      </w:r>
      <w:r w:rsidR="00B8018F" w:rsidRPr="0050140B">
        <w:rPr>
          <w:rFonts w:ascii="Arial" w:hAnsi="Arial" w:cs="Arial"/>
          <w:sz w:val="23"/>
          <w:szCs w:val="23"/>
        </w:rPr>
        <w:t>uza</w:t>
      </w:r>
      <w:r w:rsidR="00A17952" w:rsidRPr="0050140B">
        <w:rPr>
          <w:rFonts w:ascii="Arial" w:hAnsi="Arial" w:cs="Arial"/>
          <w:sz w:val="23"/>
          <w:szCs w:val="23"/>
        </w:rPr>
        <w:t xml:space="preserve">, a seguir denominado </w:t>
      </w:r>
      <w:r w:rsidR="00A17952" w:rsidRPr="0050140B">
        <w:rPr>
          <w:rFonts w:ascii="Arial" w:hAnsi="Arial" w:cs="Arial"/>
          <w:b/>
          <w:bCs/>
          <w:sz w:val="23"/>
          <w:szCs w:val="23"/>
        </w:rPr>
        <w:t>Município</w:t>
      </w:r>
      <w:r w:rsidR="00A17952" w:rsidRPr="0050140B">
        <w:rPr>
          <w:rFonts w:ascii="Arial" w:hAnsi="Arial" w:cs="Arial"/>
          <w:sz w:val="23"/>
          <w:szCs w:val="23"/>
        </w:rPr>
        <w:t>, resolve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A17952" w:rsidRPr="0050140B">
        <w:rPr>
          <w:rFonts w:ascii="Arial" w:hAnsi="Arial" w:cs="Arial"/>
          <w:sz w:val="23"/>
          <w:szCs w:val="23"/>
        </w:rPr>
        <w:t>registrar o preço da empresa abaixo identificada, a seguir denominada simplesmente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A17952" w:rsidRPr="0050140B">
        <w:rPr>
          <w:rFonts w:ascii="Arial" w:hAnsi="Arial" w:cs="Arial"/>
          <w:b/>
          <w:bCs/>
          <w:sz w:val="23"/>
          <w:szCs w:val="23"/>
        </w:rPr>
        <w:t>FORNECEDOR/DETENTORA</w:t>
      </w:r>
      <w:r w:rsidR="00A17952" w:rsidRPr="0050140B">
        <w:rPr>
          <w:rFonts w:ascii="Arial" w:hAnsi="Arial" w:cs="Arial"/>
          <w:sz w:val="23"/>
          <w:szCs w:val="23"/>
        </w:rPr>
        <w:t>, observadas as disposições do Edital e as cláusulas</w:t>
      </w:r>
      <w:r w:rsidR="00FB5F10" w:rsidRPr="0050140B">
        <w:rPr>
          <w:rFonts w:ascii="Arial" w:hAnsi="Arial" w:cs="Arial"/>
          <w:sz w:val="23"/>
          <w:szCs w:val="23"/>
        </w:rPr>
        <w:t xml:space="preserve"> </w:t>
      </w:r>
      <w:r w:rsidR="00A17952" w:rsidRPr="0050140B">
        <w:rPr>
          <w:rFonts w:ascii="Arial" w:hAnsi="Arial" w:cs="Arial"/>
          <w:sz w:val="23"/>
          <w:szCs w:val="23"/>
        </w:rPr>
        <w:t>deste instrumento.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FORNECEDOR/DETENTORA: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E828D8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PEDREIRA AMAMBAI</w:t>
      </w:r>
      <w:r w:rsidR="00A17952">
        <w:rPr>
          <w:rFonts w:ascii="Arial" w:hAnsi="Arial" w:cs="Arial"/>
          <w:b/>
          <w:bCs/>
          <w:sz w:val="23"/>
          <w:szCs w:val="23"/>
        </w:rPr>
        <w:t xml:space="preserve"> </w:t>
      </w:r>
      <w:r w:rsidR="00A17952">
        <w:rPr>
          <w:rFonts w:ascii="Arial" w:hAnsi="Arial" w:cs="Arial"/>
          <w:sz w:val="23"/>
          <w:szCs w:val="23"/>
        </w:rPr>
        <w:t>pessoa</w:t>
      </w:r>
      <w:r w:rsidR="00FB5F10">
        <w:rPr>
          <w:rFonts w:ascii="Arial" w:hAnsi="Arial" w:cs="Arial"/>
          <w:sz w:val="23"/>
          <w:szCs w:val="23"/>
        </w:rPr>
        <w:t xml:space="preserve"> </w:t>
      </w:r>
      <w:r w:rsidR="00A17952">
        <w:rPr>
          <w:rFonts w:ascii="Arial" w:hAnsi="Arial" w:cs="Arial"/>
          <w:sz w:val="23"/>
          <w:szCs w:val="23"/>
        </w:rPr>
        <w:t>jurídica de direito privado, devidamente inscrita no CNPJ/MF sob o n.º</w:t>
      </w:r>
      <w:proofErr w:type="gramStart"/>
      <w:r w:rsidR="00FB5F10">
        <w:rPr>
          <w:rFonts w:ascii="Arial" w:hAnsi="Arial" w:cs="Arial"/>
          <w:sz w:val="23"/>
          <w:szCs w:val="23"/>
        </w:rPr>
        <w:t xml:space="preserve">  </w:t>
      </w:r>
      <w:proofErr w:type="gramEnd"/>
      <w:r>
        <w:rPr>
          <w:rFonts w:ascii="Arial" w:hAnsi="Arial" w:cs="Arial"/>
          <w:sz w:val="23"/>
          <w:szCs w:val="23"/>
        </w:rPr>
        <w:t>05524.774/0001-35, sediada na Rodovia MS 156</w:t>
      </w:r>
      <w:r w:rsidR="00A1795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KM 20,</w:t>
      </w:r>
      <w:r w:rsidR="00A17952">
        <w:rPr>
          <w:rFonts w:ascii="Arial" w:hAnsi="Arial" w:cs="Arial"/>
          <w:sz w:val="23"/>
          <w:szCs w:val="23"/>
        </w:rPr>
        <w:t xml:space="preserve"> bairro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Zona Rural, CEP.: 79990-000</w:t>
      </w:r>
      <w:r w:rsidR="00A17952">
        <w:rPr>
          <w:rFonts w:ascii="Arial" w:hAnsi="Arial" w:cs="Arial"/>
          <w:sz w:val="23"/>
          <w:szCs w:val="23"/>
        </w:rPr>
        <w:t xml:space="preserve">, cidade </w:t>
      </w:r>
      <w:r>
        <w:rPr>
          <w:rFonts w:ascii="Arial" w:hAnsi="Arial" w:cs="Arial"/>
          <w:sz w:val="23"/>
          <w:szCs w:val="23"/>
        </w:rPr>
        <w:t>Amambai</w:t>
      </w:r>
      <w:r w:rsidR="003F4ABC">
        <w:rPr>
          <w:rFonts w:ascii="Arial" w:hAnsi="Arial" w:cs="Arial"/>
          <w:sz w:val="23"/>
          <w:szCs w:val="23"/>
        </w:rPr>
        <w:t>/MS</w:t>
      </w:r>
      <w:r w:rsidR="00A17952">
        <w:rPr>
          <w:rFonts w:ascii="Arial" w:hAnsi="Arial" w:cs="Arial"/>
          <w:sz w:val="23"/>
          <w:szCs w:val="23"/>
        </w:rPr>
        <w:t xml:space="preserve">, neste ato representada por </w:t>
      </w:r>
      <w:r>
        <w:rPr>
          <w:rFonts w:ascii="Arial" w:hAnsi="Arial" w:cs="Arial"/>
          <w:sz w:val="23"/>
          <w:szCs w:val="23"/>
        </w:rPr>
        <w:t xml:space="preserve">Ana Paula </w:t>
      </w:r>
      <w:proofErr w:type="spellStart"/>
      <w:r>
        <w:rPr>
          <w:rFonts w:ascii="Arial" w:hAnsi="Arial" w:cs="Arial"/>
          <w:sz w:val="23"/>
          <w:szCs w:val="23"/>
        </w:rPr>
        <w:t>Tinno</w:t>
      </w:r>
      <w:proofErr w:type="spellEnd"/>
      <w:r w:rsidR="00A17952">
        <w:rPr>
          <w:rFonts w:ascii="Arial" w:hAnsi="Arial" w:cs="Arial"/>
          <w:sz w:val="23"/>
          <w:szCs w:val="23"/>
        </w:rPr>
        <w:t>, brasileiro(a), portador(a) da Carteira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de Identidade RG n.º </w:t>
      </w:r>
      <w:r w:rsidR="005035C0">
        <w:rPr>
          <w:rFonts w:ascii="Arial" w:hAnsi="Arial" w:cs="Arial"/>
          <w:sz w:val="23"/>
          <w:szCs w:val="23"/>
        </w:rPr>
        <w:t>1134368</w:t>
      </w:r>
      <w:r w:rsidR="00A17952">
        <w:rPr>
          <w:rFonts w:ascii="Arial" w:hAnsi="Arial" w:cs="Arial"/>
          <w:sz w:val="23"/>
          <w:szCs w:val="23"/>
        </w:rPr>
        <w:t xml:space="preserve"> – </w:t>
      </w:r>
      <w:r w:rsidR="005035C0">
        <w:rPr>
          <w:rFonts w:ascii="Arial" w:hAnsi="Arial" w:cs="Arial"/>
          <w:sz w:val="23"/>
          <w:szCs w:val="23"/>
        </w:rPr>
        <w:t>SSP/MS</w:t>
      </w:r>
      <w:r w:rsidR="00A17952">
        <w:rPr>
          <w:rFonts w:ascii="Arial" w:hAnsi="Arial" w:cs="Arial"/>
          <w:sz w:val="23"/>
          <w:szCs w:val="23"/>
        </w:rPr>
        <w:t>,</w:t>
      </w:r>
      <w:r w:rsidR="005035C0">
        <w:rPr>
          <w:rFonts w:ascii="Arial" w:hAnsi="Arial" w:cs="Arial"/>
          <w:sz w:val="23"/>
          <w:szCs w:val="23"/>
        </w:rPr>
        <w:t xml:space="preserve"> inscrito no CPF/MF sob o n.º 781.047.421-91</w:t>
      </w:r>
      <w:r w:rsidR="00A17952">
        <w:rPr>
          <w:rFonts w:ascii="Arial" w:hAnsi="Arial" w:cs="Arial"/>
          <w:sz w:val="23"/>
          <w:szCs w:val="23"/>
        </w:rPr>
        <w:t>,</w:t>
      </w:r>
      <w:r w:rsidR="00FB5F10">
        <w:rPr>
          <w:rFonts w:ascii="Arial" w:hAnsi="Arial" w:cs="Arial"/>
          <w:sz w:val="23"/>
          <w:szCs w:val="23"/>
        </w:rPr>
        <w:t xml:space="preserve"> </w:t>
      </w:r>
      <w:r w:rsidR="00A17952">
        <w:rPr>
          <w:rFonts w:ascii="Arial" w:hAnsi="Arial" w:cs="Arial"/>
          <w:sz w:val="23"/>
          <w:szCs w:val="23"/>
        </w:rPr>
        <w:t>residente e domiciliado na</w:t>
      </w:r>
      <w:r w:rsidR="005035C0">
        <w:rPr>
          <w:rFonts w:ascii="Arial" w:hAnsi="Arial" w:cs="Arial"/>
          <w:sz w:val="23"/>
          <w:szCs w:val="23"/>
        </w:rPr>
        <w:t xml:space="preserve"> Cidade de </w:t>
      </w:r>
      <w:proofErr w:type="spellStart"/>
      <w:r w:rsidR="005035C0">
        <w:rPr>
          <w:rFonts w:ascii="Arial" w:hAnsi="Arial" w:cs="Arial"/>
          <w:sz w:val="23"/>
          <w:szCs w:val="23"/>
        </w:rPr>
        <w:t>Amambai-MS</w:t>
      </w:r>
      <w:proofErr w:type="spellEnd"/>
      <w:r w:rsidR="005035C0">
        <w:rPr>
          <w:rFonts w:ascii="Arial" w:hAnsi="Arial" w:cs="Arial"/>
          <w:sz w:val="23"/>
          <w:szCs w:val="23"/>
        </w:rPr>
        <w:t xml:space="preserve">, </w:t>
      </w:r>
      <w:r w:rsidR="00A17952">
        <w:rPr>
          <w:rFonts w:ascii="Arial" w:hAnsi="Arial" w:cs="Arial"/>
          <w:sz w:val="23"/>
          <w:szCs w:val="23"/>
        </w:rPr>
        <w:t xml:space="preserve">CEP.: </w:t>
      </w:r>
      <w:r w:rsidR="005035C0">
        <w:rPr>
          <w:rFonts w:ascii="Arial" w:hAnsi="Arial" w:cs="Arial"/>
          <w:sz w:val="23"/>
          <w:szCs w:val="23"/>
        </w:rPr>
        <w:t>79999-000</w:t>
      </w:r>
      <w:r w:rsidR="00A17952">
        <w:rPr>
          <w:rFonts w:ascii="Arial" w:hAnsi="Arial" w:cs="Arial"/>
          <w:sz w:val="23"/>
          <w:szCs w:val="23"/>
        </w:rPr>
        <w:t>.</w:t>
      </w: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 - PRESSUPOSTOS JURÍDICO ADMINISTRATIVOS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Pr="00FB5F10" w:rsidRDefault="00A17952" w:rsidP="00FB5F10">
      <w:pPr>
        <w:pStyle w:val="PargrafodaLista"/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 w:rsidRPr="00FB5F10">
        <w:rPr>
          <w:rFonts w:ascii="Arial" w:hAnsi="Arial" w:cs="Arial"/>
          <w:sz w:val="23"/>
          <w:szCs w:val="23"/>
        </w:rPr>
        <w:t>A presente</w:t>
      </w:r>
      <w:proofErr w:type="gramEnd"/>
      <w:r w:rsidRPr="00FB5F10">
        <w:rPr>
          <w:rFonts w:ascii="Arial" w:hAnsi="Arial" w:cs="Arial"/>
          <w:sz w:val="23"/>
          <w:szCs w:val="23"/>
        </w:rPr>
        <w:t xml:space="preserve"> ata decorre de procedimento licitatório, modalidade Pregão Presencial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="00B8018F">
        <w:rPr>
          <w:rFonts w:ascii="Arial" w:hAnsi="Arial" w:cs="Arial"/>
          <w:sz w:val="23"/>
          <w:szCs w:val="23"/>
        </w:rPr>
        <w:t xml:space="preserve">Nº </w:t>
      </w:r>
      <w:r w:rsidR="00E81E9F">
        <w:rPr>
          <w:rFonts w:ascii="Arial" w:hAnsi="Arial" w:cs="Arial"/>
          <w:sz w:val="23"/>
          <w:szCs w:val="23"/>
        </w:rPr>
        <w:t>026/2015</w:t>
      </w:r>
      <w:r w:rsidRPr="00FB5F10">
        <w:rPr>
          <w:rFonts w:ascii="Arial" w:hAnsi="Arial" w:cs="Arial"/>
          <w:sz w:val="23"/>
          <w:szCs w:val="23"/>
        </w:rPr>
        <w:t xml:space="preserve"> no Registro de preços n.º 0</w:t>
      </w:r>
      <w:r w:rsidR="00CB2A1A">
        <w:rPr>
          <w:rFonts w:ascii="Arial" w:hAnsi="Arial" w:cs="Arial"/>
          <w:sz w:val="23"/>
          <w:szCs w:val="23"/>
        </w:rPr>
        <w:t>3</w:t>
      </w:r>
      <w:r w:rsidR="005035C0">
        <w:rPr>
          <w:rFonts w:ascii="Arial" w:hAnsi="Arial" w:cs="Arial"/>
          <w:sz w:val="23"/>
          <w:szCs w:val="23"/>
        </w:rPr>
        <w:t xml:space="preserve"> do dia 26</w:t>
      </w:r>
      <w:r w:rsidRPr="00FB5F10">
        <w:rPr>
          <w:rFonts w:ascii="Arial" w:hAnsi="Arial" w:cs="Arial"/>
          <w:sz w:val="23"/>
          <w:szCs w:val="23"/>
        </w:rPr>
        <w:t>/</w:t>
      </w:r>
      <w:r w:rsidR="005035C0">
        <w:rPr>
          <w:rFonts w:ascii="Arial" w:hAnsi="Arial" w:cs="Arial"/>
          <w:sz w:val="23"/>
          <w:szCs w:val="23"/>
        </w:rPr>
        <w:t>06</w:t>
      </w:r>
      <w:r w:rsidRPr="00FB5F10">
        <w:rPr>
          <w:rFonts w:ascii="Arial" w:hAnsi="Arial" w:cs="Arial"/>
          <w:sz w:val="23"/>
          <w:szCs w:val="23"/>
        </w:rPr>
        <w:t>/</w:t>
      </w:r>
      <w:r w:rsidR="00EA1303">
        <w:rPr>
          <w:rFonts w:ascii="Arial" w:hAnsi="Arial" w:cs="Arial"/>
          <w:sz w:val="23"/>
          <w:szCs w:val="23"/>
        </w:rPr>
        <w:t>2015</w:t>
      </w:r>
      <w:r w:rsidRPr="00FB5F10">
        <w:rPr>
          <w:rFonts w:ascii="Arial" w:hAnsi="Arial" w:cs="Arial"/>
          <w:sz w:val="23"/>
          <w:szCs w:val="23"/>
        </w:rPr>
        <w:t xml:space="preserve">, julgado em </w:t>
      </w:r>
      <w:r w:rsidR="005035C0">
        <w:rPr>
          <w:rFonts w:ascii="Arial" w:hAnsi="Arial" w:cs="Arial"/>
          <w:sz w:val="23"/>
          <w:szCs w:val="23"/>
        </w:rPr>
        <w:t>26</w:t>
      </w:r>
      <w:r w:rsidRPr="00FB5F10">
        <w:rPr>
          <w:rFonts w:ascii="Arial" w:hAnsi="Arial" w:cs="Arial"/>
          <w:sz w:val="23"/>
          <w:szCs w:val="23"/>
        </w:rPr>
        <w:t>/</w:t>
      </w:r>
      <w:r w:rsidR="005035C0">
        <w:rPr>
          <w:rFonts w:ascii="Arial" w:hAnsi="Arial" w:cs="Arial"/>
          <w:sz w:val="23"/>
          <w:szCs w:val="23"/>
        </w:rPr>
        <w:t>06</w:t>
      </w:r>
      <w:r w:rsidRPr="00FB5F10">
        <w:rPr>
          <w:rFonts w:ascii="Arial" w:hAnsi="Arial" w:cs="Arial"/>
          <w:sz w:val="23"/>
          <w:szCs w:val="23"/>
        </w:rPr>
        <w:t>/</w:t>
      </w:r>
      <w:r w:rsidR="005035C0">
        <w:rPr>
          <w:rFonts w:ascii="Arial" w:hAnsi="Arial" w:cs="Arial"/>
          <w:sz w:val="23"/>
          <w:szCs w:val="23"/>
        </w:rPr>
        <w:t>2015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Pr="00FB5F10">
        <w:rPr>
          <w:rFonts w:ascii="Arial" w:hAnsi="Arial" w:cs="Arial"/>
          <w:sz w:val="23"/>
          <w:szCs w:val="23"/>
        </w:rPr>
        <w:t xml:space="preserve">e homologado em </w:t>
      </w:r>
      <w:r w:rsidR="005035C0">
        <w:rPr>
          <w:rFonts w:ascii="Arial" w:hAnsi="Arial" w:cs="Arial"/>
          <w:sz w:val="23"/>
          <w:szCs w:val="23"/>
        </w:rPr>
        <w:t>26</w:t>
      </w:r>
      <w:r w:rsidRPr="00FB5F10">
        <w:rPr>
          <w:rFonts w:ascii="Arial" w:hAnsi="Arial" w:cs="Arial"/>
          <w:sz w:val="23"/>
          <w:szCs w:val="23"/>
        </w:rPr>
        <w:t>/</w:t>
      </w:r>
      <w:r w:rsidR="005035C0">
        <w:rPr>
          <w:rFonts w:ascii="Arial" w:hAnsi="Arial" w:cs="Arial"/>
          <w:sz w:val="23"/>
          <w:szCs w:val="23"/>
        </w:rPr>
        <w:t>06</w:t>
      </w:r>
      <w:r w:rsidRPr="00FB5F10">
        <w:rPr>
          <w:rFonts w:ascii="Arial" w:hAnsi="Arial" w:cs="Arial"/>
          <w:sz w:val="23"/>
          <w:szCs w:val="23"/>
        </w:rPr>
        <w:t>/</w:t>
      </w:r>
      <w:r w:rsidR="005035C0">
        <w:rPr>
          <w:rFonts w:ascii="Arial" w:hAnsi="Arial" w:cs="Arial"/>
          <w:sz w:val="23"/>
          <w:szCs w:val="23"/>
        </w:rPr>
        <w:t>2015</w:t>
      </w:r>
      <w:r w:rsidRPr="00FB5F10">
        <w:rPr>
          <w:rFonts w:ascii="Arial" w:hAnsi="Arial" w:cs="Arial"/>
          <w:sz w:val="23"/>
          <w:szCs w:val="23"/>
        </w:rPr>
        <w:t>, regido pelo disposto na Lei nº 10.520 de 17/07/2002,</w:t>
      </w:r>
      <w:r w:rsidR="00FB5F10" w:rsidRPr="00FB5F10">
        <w:rPr>
          <w:rFonts w:ascii="Arial" w:hAnsi="Arial" w:cs="Arial"/>
          <w:sz w:val="23"/>
          <w:szCs w:val="23"/>
        </w:rPr>
        <w:t xml:space="preserve"> </w:t>
      </w:r>
      <w:r w:rsidRPr="00FB5F10">
        <w:rPr>
          <w:rFonts w:ascii="Arial" w:hAnsi="Arial" w:cs="Arial"/>
          <w:sz w:val="23"/>
          <w:szCs w:val="23"/>
        </w:rPr>
        <w:t>com aplicação subsidiária da Lei Federal nº 8.666/93 e suas alterações posteriores.</w:t>
      </w:r>
    </w:p>
    <w:p w:rsidR="00FB5F10" w:rsidRPr="00FB5F10" w:rsidRDefault="00FB5F10" w:rsidP="00FB5F10">
      <w:pPr>
        <w:pStyle w:val="PargrafodaLista"/>
        <w:autoSpaceDE w:val="0"/>
        <w:autoSpaceDN w:val="0"/>
        <w:adjustRightInd w:val="0"/>
        <w:ind w:left="72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SEGUNDA – DO OBJETO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2.1 –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tem por objeto o registro de preço para a aquisição futura 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eventual de </w:t>
      </w:r>
      <w:r w:rsidR="008E0C96" w:rsidRPr="008E0C96">
        <w:rPr>
          <w:rFonts w:ascii="Arial" w:hAnsi="Arial" w:cs="Arial"/>
          <w:b/>
          <w:bCs/>
          <w:caps/>
          <w:sz w:val="23"/>
          <w:szCs w:val="23"/>
        </w:rPr>
        <w:t xml:space="preserve">REGISTRO DE PREÇOS PARA </w:t>
      </w:r>
      <w:r w:rsidR="0082135E">
        <w:rPr>
          <w:rFonts w:ascii="Arial" w:hAnsi="Arial" w:cs="Arial"/>
          <w:b/>
          <w:bCs/>
          <w:caps/>
          <w:sz w:val="23"/>
          <w:szCs w:val="23"/>
        </w:rPr>
        <w:t xml:space="preserve">FUTURA </w:t>
      </w:r>
      <w:r w:rsidR="00804496">
        <w:rPr>
          <w:rFonts w:ascii="Arial" w:hAnsi="Arial" w:cs="Arial"/>
          <w:b/>
          <w:bCs/>
          <w:caps/>
          <w:sz w:val="23"/>
          <w:szCs w:val="23"/>
        </w:rPr>
        <w:t>A</w:t>
      </w:r>
      <w:r w:rsidR="008E0C96" w:rsidRPr="008E0C96">
        <w:rPr>
          <w:rFonts w:ascii="Arial" w:hAnsi="Arial" w:cs="Arial"/>
          <w:b/>
          <w:caps/>
          <w:sz w:val="23"/>
          <w:szCs w:val="23"/>
        </w:rPr>
        <w:t>quisição e fornecimento de CONCRETO BETUMINOSO USINADO A QUENTE (cbuq)</w:t>
      </w:r>
      <w:r w:rsidR="008E0C96" w:rsidRPr="008E0C96">
        <w:rPr>
          <w:rFonts w:ascii="Arial" w:hAnsi="Arial" w:cs="Arial"/>
          <w:b/>
          <w:bCs/>
          <w:sz w:val="23"/>
          <w:szCs w:val="23"/>
        </w:rPr>
        <w:t>,</w:t>
      </w:r>
      <w:r w:rsidR="008E0C96" w:rsidRPr="00E81E9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para a Administração Municipal, para o</w:t>
      </w:r>
      <w:r w:rsidR="00FB5F10">
        <w:rPr>
          <w:rFonts w:ascii="Arial" w:hAnsi="Arial" w:cs="Arial"/>
          <w:b/>
          <w:bCs/>
          <w:sz w:val="23"/>
          <w:szCs w:val="23"/>
        </w:rPr>
        <w:t xml:space="preserve"> </w:t>
      </w:r>
      <w:r w:rsidR="008E0C96">
        <w:rPr>
          <w:rFonts w:ascii="Arial" w:hAnsi="Arial" w:cs="Arial"/>
          <w:b/>
          <w:bCs/>
          <w:sz w:val="23"/>
          <w:szCs w:val="23"/>
        </w:rPr>
        <w:t>período de 12 meses.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TERCEIRA </w:t>
      </w:r>
      <w:r w:rsidR="00FB5F10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PREÇO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3.1.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tem registrado os preços de </w:t>
      </w:r>
      <w:r w:rsidR="00EB525B">
        <w:rPr>
          <w:rFonts w:ascii="Arial" w:hAnsi="Arial" w:cs="Arial"/>
          <w:sz w:val="23"/>
          <w:szCs w:val="23"/>
        </w:rPr>
        <w:t>CB</w:t>
      </w:r>
      <w:r w:rsidR="00804496">
        <w:rPr>
          <w:rFonts w:ascii="Arial" w:hAnsi="Arial" w:cs="Arial"/>
          <w:sz w:val="23"/>
          <w:szCs w:val="23"/>
        </w:rPr>
        <w:t>U</w:t>
      </w:r>
      <w:r w:rsidR="00EB525B">
        <w:rPr>
          <w:rFonts w:ascii="Arial" w:hAnsi="Arial" w:cs="Arial"/>
          <w:sz w:val="23"/>
          <w:szCs w:val="23"/>
        </w:rPr>
        <w:t>Q</w:t>
      </w:r>
      <w:r w:rsidR="00804496">
        <w:rPr>
          <w:rFonts w:ascii="Arial" w:hAnsi="Arial" w:cs="Arial"/>
          <w:sz w:val="23"/>
          <w:szCs w:val="23"/>
        </w:rPr>
        <w:t xml:space="preserve"> -</w:t>
      </w:r>
      <w:r w:rsidR="00804496" w:rsidRPr="00E81E9F">
        <w:rPr>
          <w:rFonts w:ascii="Arial" w:hAnsi="Arial" w:cs="Arial"/>
          <w:b/>
          <w:caps/>
          <w:sz w:val="23"/>
          <w:szCs w:val="23"/>
          <w:highlight w:val="lightGray"/>
        </w:rPr>
        <w:t xml:space="preserve"> CONCRETO BETUMINOSO USINADO A QUENTE (cbuq)</w:t>
      </w:r>
      <w:r w:rsidR="00804496" w:rsidRPr="00E81E9F">
        <w:rPr>
          <w:rFonts w:ascii="Arial" w:hAnsi="Arial" w:cs="Arial"/>
          <w:b/>
          <w:bCs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>, conforme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quadro abaixo:</w:t>
      </w:r>
    </w:p>
    <w:p w:rsidR="00804496" w:rsidRDefault="00804496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17952" w:rsidRDefault="00A17952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 – DA ENTREGA E DO PAGAMENTO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 </w:t>
      </w:r>
      <w:r>
        <w:rPr>
          <w:rFonts w:ascii="Arial" w:hAnsi="Arial" w:cs="Arial"/>
          <w:sz w:val="23"/>
          <w:szCs w:val="23"/>
        </w:rPr>
        <w:t xml:space="preserve">– Todos </w:t>
      </w:r>
      <w:r w:rsidR="00D36738">
        <w:rPr>
          <w:rFonts w:ascii="Arial" w:hAnsi="Arial" w:cs="Arial"/>
          <w:sz w:val="23"/>
          <w:szCs w:val="23"/>
        </w:rPr>
        <w:t xml:space="preserve">os objetos deverão ser </w:t>
      </w:r>
      <w:proofErr w:type="gramStart"/>
      <w:r w:rsidR="00D36738">
        <w:rPr>
          <w:rFonts w:ascii="Arial" w:hAnsi="Arial" w:cs="Arial"/>
          <w:sz w:val="23"/>
          <w:szCs w:val="23"/>
        </w:rPr>
        <w:t>retirado</w:t>
      </w:r>
      <w:proofErr w:type="gramEnd"/>
      <w:r>
        <w:rPr>
          <w:rFonts w:ascii="Arial" w:hAnsi="Arial" w:cs="Arial"/>
          <w:sz w:val="23"/>
          <w:szCs w:val="23"/>
        </w:rPr>
        <w:t xml:space="preserve"> mediante recebimento da NAF (Nota de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Autorização de Fornecimento) </w:t>
      </w:r>
      <w:r w:rsidR="00DE5345">
        <w:rPr>
          <w:rFonts w:ascii="Arial" w:hAnsi="Arial" w:cs="Arial"/>
          <w:sz w:val="23"/>
          <w:szCs w:val="23"/>
        </w:rPr>
        <w:t>onde será retirado por funcionário da Prefeitura Municipal.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4.1.1 - </w:t>
      </w:r>
      <w:r w:rsidR="00D36738">
        <w:rPr>
          <w:rFonts w:ascii="Arial" w:hAnsi="Arial" w:cs="Arial"/>
          <w:sz w:val="23"/>
          <w:szCs w:val="23"/>
        </w:rPr>
        <w:t>Prazo de fornecimento</w:t>
      </w:r>
      <w:r>
        <w:rPr>
          <w:rFonts w:ascii="Arial" w:hAnsi="Arial" w:cs="Arial"/>
          <w:sz w:val="23"/>
          <w:szCs w:val="23"/>
        </w:rPr>
        <w:t>: em até 10 (dez) dias, a contar do recebimento por parte da contratada da Ordem de Fornecimento.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4.3 </w:t>
      </w:r>
      <w:r>
        <w:rPr>
          <w:rFonts w:ascii="Arial" w:hAnsi="Arial" w:cs="Arial"/>
          <w:sz w:val="23"/>
          <w:szCs w:val="23"/>
        </w:rPr>
        <w:t xml:space="preserve">– O Município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se reserva o direito de não receber os itens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desacordo com o previsto neste instrumento convocatório, podendo cancelar a Ata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em decorrência da sua inexecução parcial ou total, sem prejuízo das demais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cominações legais aplicáveis.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4.4 </w:t>
      </w:r>
      <w:r>
        <w:rPr>
          <w:rFonts w:ascii="Arial" w:hAnsi="Arial" w:cs="Arial"/>
          <w:sz w:val="23"/>
          <w:szCs w:val="23"/>
        </w:rPr>
        <w:t>– A Detentora é obrigada a substituir de imediato e às suas expensas, os itens em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que se verifiquem irregularidades.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4.5 – </w:t>
      </w:r>
      <w:r>
        <w:rPr>
          <w:rFonts w:ascii="Arial" w:hAnsi="Arial" w:cs="Arial"/>
          <w:sz w:val="23"/>
          <w:szCs w:val="23"/>
        </w:rPr>
        <w:t xml:space="preserve">A Detentora sujeitar-se-á fiscalização dos itens no ato </w:t>
      </w:r>
      <w:proofErr w:type="gramStart"/>
      <w:r>
        <w:rPr>
          <w:rFonts w:ascii="Arial" w:hAnsi="Arial" w:cs="Arial"/>
          <w:sz w:val="23"/>
          <w:szCs w:val="23"/>
        </w:rPr>
        <w:t xml:space="preserve">da </w:t>
      </w:r>
      <w:r w:rsidR="00E14407">
        <w:rPr>
          <w:rFonts w:ascii="Arial" w:hAnsi="Arial" w:cs="Arial"/>
          <w:sz w:val="23"/>
          <w:szCs w:val="23"/>
        </w:rPr>
        <w:t>fornecimento</w:t>
      </w:r>
      <w:proofErr w:type="gramEnd"/>
      <w:r>
        <w:rPr>
          <w:rFonts w:ascii="Arial" w:hAnsi="Arial" w:cs="Arial"/>
          <w:sz w:val="23"/>
          <w:szCs w:val="23"/>
        </w:rPr>
        <w:t>, reservando-se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o direito de não proceder ao recebimento,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 não encontre os mesmos em condições satisfatórias.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4.6 - </w:t>
      </w:r>
      <w:r>
        <w:rPr>
          <w:rFonts w:ascii="Arial" w:hAnsi="Arial" w:cs="Arial"/>
          <w:sz w:val="23"/>
          <w:szCs w:val="23"/>
        </w:rPr>
        <w:t xml:space="preserve">Em caso de irregularidade(s) na(s) nota(s)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gramEnd"/>
      <w:r>
        <w:rPr>
          <w:rFonts w:ascii="Arial" w:hAnsi="Arial" w:cs="Arial"/>
          <w:sz w:val="23"/>
          <w:szCs w:val="23"/>
        </w:rPr>
        <w:t>is) / fatura(s), o prazo de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 será contado a partir da(s) correspondentes(s) regularização (</w:t>
      </w:r>
      <w:proofErr w:type="spellStart"/>
      <w:r>
        <w:rPr>
          <w:rFonts w:ascii="Arial" w:hAnsi="Arial" w:cs="Arial"/>
          <w:sz w:val="23"/>
          <w:szCs w:val="23"/>
        </w:rPr>
        <w:t>ões</w:t>
      </w:r>
      <w:proofErr w:type="spellEnd"/>
      <w:r>
        <w:rPr>
          <w:rFonts w:ascii="Arial" w:hAnsi="Arial" w:cs="Arial"/>
          <w:sz w:val="23"/>
          <w:szCs w:val="23"/>
        </w:rPr>
        <w:t>).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- </w:t>
      </w:r>
      <w:r>
        <w:rPr>
          <w:rFonts w:ascii="Arial" w:hAnsi="Arial" w:cs="Arial"/>
          <w:sz w:val="23"/>
          <w:szCs w:val="23"/>
        </w:rPr>
        <w:t>Se o término do prazo para pagamento ocorrer em dia sem expediente no órgão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licitante, o pagamento deverá ser efetuado no primeiro dia útil </w:t>
      </w:r>
      <w:proofErr w:type="spellStart"/>
      <w:r>
        <w:rPr>
          <w:rFonts w:ascii="Arial" w:hAnsi="Arial" w:cs="Arial"/>
          <w:sz w:val="23"/>
          <w:szCs w:val="23"/>
        </w:rPr>
        <w:t>subseqüente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4.7 </w:t>
      </w:r>
      <w:r>
        <w:rPr>
          <w:rFonts w:ascii="Arial" w:hAnsi="Arial" w:cs="Arial"/>
          <w:sz w:val="23"/>
          <w:szCs w:val="23"/>
        </w:rPr>
        <w:t>– A Detentora deverá manter a regularidade fiscal e tributária que lhe foram exigidas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quando da habilitação.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4.8 </w:t>
      </w:r>
      <w:r>
        <w:rPr>
          <w:rFonts w:ascii="Arial" w:hAnsi="Arial" w:cs="Arial"/>
          <w:sz w:val="23"/>
          <w:szCs w:val="23"/>
        </w:rPr>
        <w:t xml:space="preserve">– A Administração da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proofErr w:type="gramStart"/>
      <w:r>
        <w:rPr>
          <w:rFonts w:ascii="Arial" w:hAnsi="Arial" w:cs="Arial"/>
          <w:sz w:val="23"/>
          <w:szCs w:val="23"/>
        </w:rPr>
        <w:t>, reserva</w:t>
      </w:r>
      <w:proofErr w:type="gramEnd"/>
      <w:r>
        <w:rPr>
          <w:rFonts w:ascii="Arial" w:hAnsi="Arial" w:cs="Arial"/>
          <w:sz w:val="23"/>
          <w:szCs w:val="23"/>
        </w:rPr>
        <w:t xml:space="preserve"> o direito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reter o pagamento de faturas para satisfação de penalidades pecuniárias aplicadas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ao fornecedor e para ressarcir danos a terceiros, devidamente comprovado.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4.9 - </w:t>
      </w:r>
      <w:r>
        <w:rPr>
          <w:rFonts w:ascii="Arial" w:hAnsi="Arial" w:cs="Arial"/>
          <w:sz w:val="23"/>
          <w:szCs w:val="23"/>
        </w:rPr>
        <w:t xml:space="preserve">O Município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efetuará os pagamentos em até </w:t>
      </w:r>
      <w:proofErr w:type="gramStart"/>
      <w:r>
        <w:rPr>
          <w:rFonts w:ascii="Arial" w:hAnsi="Arial" w:cs="Arial"/>
          <w:sz w:val="23"/>
          <w:szCs w:val="23"/>
        </w:rPr>
        <w:t>30 posterior</w:t>
      </w:r>
      <w:proofErr w:type="gramEnd"/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 w:rsidR="00D36738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</w:t>
      </w:r>
      <w:r w:rsidR="00D36738">
        <w:rPr>
          <w:rFonts w:ascii="Arial" w:hAnsi="Arial" w:cs="Arial"/>
          <w:sz w:val="23"/>
          <w:szCs w:val="23"/>
        </w:rPr>
        <w:t>fornecimento</w:t>
      </w:r>
      <w:r w:rsidR="00D36738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 do objeto e a apresentação das notas fiscais de fornecimento.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4.10 - </w:t>
      </w:r>
      <w:r>
        <w:rPr>
          <w:rFonts w:ascii="Arial" w:hAnsi="Arial" w:cs="Arial"/>
          <w:sz w:val="23"/>
          <w:szCs w:val="23"/>
        </w:rPr>
        <w:t>A Nota/Fiscal/Fatura emitida pela detentora deverá conter, em local de fácil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visualização, a indicação do nº do processo, nº do Pregão e da Ordem de Empenho,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fim de se acelerar o trâmite de recebimento dos serviços e posterior liberação do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documento fiscal para </w:t>
      </w:r>
      <w:proofErr w:type="gramStart"/>
      <w:r>
        <w:rPr>
          <w:rFonts w:ascii="Arial" w:hAnsi="Arial" w:cs="Arial"/>
          <w:sz w:val="23"/>
          <w:szCs w:val="23"/>
        </w:rPr>
        <w:t>pagamento</w:t>
      </w:r>
      <w:proofErr w:type="gramEnd"/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4.11 – </w:t>
      </w:r>
      <w:r>
        <w:rPr>
          <w:rFonts w:ascii="Arial" w:hAnsi="Arial" w:cs="Arial"/>
          <w:sz w:val="23"/>
          <w:szCs w:val="23"/>
        </w:rPr>
        <w:t>As empresas que participarem com as filiais deverão emitir a nota fiscal em nome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da </w:t>
      </w:r>
      <w:proofErr w:type="gramStart"/>
      <w:r>
        <w:rPr>
          <w:rFonts w:ascii="Arial" w:hAnsi="Arial" w:cs="Arial"/>
          <w:sz w:val="23"/>
          <w:szCs w:val="23"/>
        </w:rPr>
        <w:t>filial.</w:t>
      </w:r>
      <w:proofErr w:type="gramEnd"/>
      <w:r w:rsidR="00EA05B1">
        <w:rPr>
          <w:rFonts w:ascii="Arial" w:hAnsi="Arial" w:cs="Arial"/>
          <w:sz w:val="23"/>
          <w:szCs w:val="23"/>
        </w:rPr>
        <w:t>U</w:t>
      </w:r>
    </w:p>
    <w:p w:rsidR="00F35B8A" w:rsidRDefault="00F35B8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 - OBRIGAÇÕES DAS PARTES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5.1. São obrigações do Fornecedor/Detentora:</w:t>
      </w:r>
    </w:p>
    <w:p w:rsidR="00FB5F10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5.1.1. Fornecer os itens de acordo com o edital e com a proposta,</w:t>
      </w:r>
      <w:r w:rsidR="00FB5F10">
        <w:rPr>
          <w:rFonts w:ascii="Arial" w:hAnsi="Arial" w:cs="Arial"/>
          <w:sz w:val="23"/>
          <w:szCs w:val="23"/>
        </w:rPr>
        <w:t xml:space="preserve"> 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5.1.2. Manter durante todo o período de vigência da ata de registro de preços 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mesmas condições exigidas para habilitação.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5.1.3. O reconhecimento dos direitos do MUNICÍPIO em caso de rescisão administrativa prevista no art. 77 da Lei 8.666/93.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5.1.4. Responder pelos prejuízos materiais ou pessoais causados por eventuais danos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causados por negligência, imprudência, imperícia ou dolo próprio ou de funcionário da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contratada.</w:t>
      </w: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5.1.5. Arcar com os tributos federais, estaduais ou municipais, que por ventura incidam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ou venham a incidir sobre a respectiva ata de registro de preços, bem como os encargos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sociais, trabalhista e previdenciários do mesmo.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 w:rsidRPr="00FB5F10">
        <w:rPr>
          <w:rFonts w:ascii="Arial" w:hAnsi="Arial" w:cs="Arial"/>
          <w:b/>
          <w:sz w:val="23"/>
          <w:szCs w:val="23"/>
        </w:rPr>
        <w:t>5.2.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São obrigações do Município:</w:t>
      </w:r>
    </w:p>
    <w:p w:rsidR="00F35B8A" w:rsidRDefault="0093701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5.2.1. Efetuar os pagamentos na forma desta ata de registro de preços e do edital.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5.2.2. Modificar unilateralmente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de registro de preços para melhor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 às finalidades de interesse público, respeitados os direitos do LICITANTE;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5.2.3. Rescindir unilateralmente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de registro de preços nos casos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especificados no inciso I do art. 79 da Lei 8.666/93.</w:t>
      </w:r>
    </w:p>
    <w:p w:rsidR="00FB5F10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5.2.4. Aplicar sanções motivadas pela inexecução total ou parcial do ajuste;</w:t>
      </w:r>
      <w:r w:rsidR="00FB5F10">
        <w:rPr>
          <w:rFonts w:ascii="Arial" w:hAnsi="Arial" w:cs="Arial"/>
          <w:sz w:val="23"/>
          <w:szCs w:val="23"/>
        </w:rPr>
        <w:t xml:space="preserve"> 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5.2.5. Acompanhar e fiscalizar todas as atividades da contratada pertinentes ao objeto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celebrado, o que não exime esta da responsabilidade por danos causados.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CLÁUSULA SEXTA – VIGÊNCIA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37019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6.1. A vigência desta Ata inicia-se na data de sua assinatura e os preços registrados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vigerão para Contratos assinados pelo fornecedor até o dia </w:t>
      </w:r>
      <w:r w:rsidR="005035C0">
        <w:rPr>
          <w:rFonts w:ascii="Arial" w:hAnsi="Arial" w:cs="Arial"/>
          <w:sz w:val="23"/>
          <w:szCs w:val="23"/>
        </w:rPr>
        <w:t>29</w:t>
      </w:r>
      <w:r>
        <w:rPr>
          <w:rFonts w:ascii="Arial" w:hAnsi="Arial" w:cs="Arial"/>
          <w:sz w:val="23"/>
          <w:szCs w:val="23"/>
        </w:rPr>
        <w:t>/</w:t>
      </w:r>
      <w:r w:rsidR="005035C0">
        <w:rPr>
          <w:rFonts w:ascii="Arial" w:hAnsi="Arial" w:cs="Arial"/>
          <w:sz w:val="23"/>
          <w:szCs w:val="23"/>
        </w:rPr>
        <w:t>06</w:t>
      </w:r>
      <w:r>
        <w:rPr>
          <w:rFonts w:ascii="Arial" w:hAnsi="Arial" w:cs="Arial"/>
          <w:sz w:val="23"/>
          <w:szCs w:val="23"/>
        </w:rPr>
        <w:t>/</w:t>
      </w:r>
      <w:r w:rsidR="00EA1303">
        <w:rPr>
          <w:rFonts w:ascii="Arial" w:hAnsi="Arial" w:cs="Arial"/>
          <w:sz w:val="23"/>
          <w:szCs w:val="23"/>
        </w:rPr>
        <w:t>201</w:t>
      </w:r>
      <w:r w:rsidR="005035C0">
        <w:rPr>
          <w:rFonts w:ascii="Arial" w:hAnsi="Arial" w:cs="Arial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CLÁUSULA SÉTIMA </w:t>
      </w:r>
      <w:r w:rsidR="00FB5F10">
        <w:rPr>
          <w:rFonts w:ascii="Arial" w:hAnsi="Arial" w:cs="Arial"/>
          <w:b/>
          <w:bCs/>
          <w:sz w:val="23"/>
          <w:szCs w:val="23"/>
        </w:rPr>
        <w:t>–</w:t>
      </w:r>
      <w:r>
        <w:rPr>
          <w:rFonts w:ascii="Arial" w:hAnsi="Arial" w:cs="Arial"/>
          <w:b/>
          <w:bCs/>
          <w:sz w:val="23"/>
          <w:szCs w:val="23"/>
        </w:rPr>
        <w:t xml:space="preserve"> ALTERAÇÕES</w:t>
      </w:r>
    </w:p>
    <w:p w:rsidR="00FB5F10" w:rsidRDefault="00FB5F10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7.1 - </w:t>
      </w:r>
      <w:r>
        <w:rPr>
          <w:rFonts w:ascii="Arial" w:hAnsi="Arial" w:cs="Arial"/>
          <w:sz w:val="23"/>
          <w:szCs w:val="23"/>
        </w:rPr>
        <w:t>A existência de preços registrados não obriga a Administração a firmar as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contratações que deles poderão advir, facultando-se a realização de licitação específica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para a contratação pretendida, sendo </w:t>
      </w:r>
      <w:proofErr w:type="gramStart"/>
      <w:r>
        <w:rPr>
          <w:rFonts w:ascii="Arial" w:hAnsi="Arial" w:cs="Arial"/>
          <w:sz w:val="23"/>
          <w:szCs w:val="23"/>
        </w:rPr>
        <w:t>assegurado</w:t>
      </w:r>
      <w:proofErr w:type="gramEnd"/>
      <w:r>
        <w:rPr>
          <w:rFonts w:ascii="Arial" w:hAnsi="Arial" w:cs="Arial"/>
          <w:sz w:val="23"/>
          <w:szCs w:val="23"/>
        </w:rPr>
        <w:t xml:space="preserve"> ao beneficiário do registro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preferência de fornecimento em igualdade de condições.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7.2 - </w:t>
      </w:r>
      <w:r>
        <w:rPr>
          <w:rFonts w:ascii="Arial" w:hAnsi="Arial" w:cs="Arial"/>
          <w:sz w:val="23"/>
          <w:szCs w:val="23"/>
        </w:rPr>
        <w:t>A Ata de Registro de Preços, durante sua vigência, poderá ser utilizada por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qualquer órgão ou entidade da Administração que não tenha participado do certame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licitatório, mediante prévia consulta ao órgão gerenciador, desde que devidamente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comprovada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vantagem.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7.3 – </w:t>
      </w:r>
      <w:r>
        <w:rPr>
          <w:rFonts w:ascii="Arial" w:hAnsi="Arial" w:cs="Arial"/>
          <w:sz w:val="23"/>
          <w:szCs w:val="23"/>
        </w:rPr>
        <w:t>Os preços ofertados são fixos e irreajustáveis no período de vigência da proposta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(60 dias).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7.4 - </w:t>
      </w:r>
      <w:r>
        <w:rPr>
          <w:rFonts w:ascii="Arial" w:hAnsi="Arial" w:cs="Arial"/>
          <w:sz w:val="23"/>
          <w:szCs w:val="23"/>
        </w:rPr>
        <w:t xml:space="preserve">Os preços registrados poderão sofrer alterações, obedecidas </w:t>
      </w:r>
      <w:proofErr w:type="gramStart"/>
      <w:r>
        <w:rPr>
          <w:rFonts w:ascii="Arial" w:hAnsi="Arial" w:cs="Arial"/>
          <w:sz w:val="23"/>
          <w:szCs w:val="23"/>
        </w:rPr>
        <w:t>as</w:t>
      </w:r>
      <w:proofErr w:type="gramEnd"/>
      <w:r>
        <w:rPr>
          <w:rFonts w:ascii="Arial" w:hAnsi="Arial" w:cs="Arial"/>
          <w:sz w:val="23"/>
          <w:szCs w:val="23"/>
        </w:rPr>
        <w:t xml:space="preserve"> disposições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contidas no art. 65 da Lei nº 8.666, de 1993.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7.5 - </w:t>
      </w:r>
      <w:r>
        <w:rPr>
          <w:rFonts w:ascii="Arial" w:hAnsi="Arial" w:cs="Arial"/>
          <w:sz w:val="23"/>
          <w:szCs w:val="23"/>
        </w:rPr>
        <w:t>O preço registrado poderá ser revisto em decorrência de eventual redução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daqueles praticados no mercado, ou de fato que eleve o custo dos serviços ou bens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registrados, cabendo a Administração promover as necessárias negociações junto aos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fornecedores.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7.6 - </w:t>
      </w:r>
      <w:r>
        <w:rPr>
          <w:rFonts w:ascii="Arial" w:hAnsi="Arial" w:cs="Arial"/>
          <w:sz w:val="23"/>
          <w:szCs w:val="23"/>
        </w:rPr>
        <w:t>Quando o preço inicialmente registrado, por motivo superveniente, tornar-se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superior ao preço praticado no mercado a Administração deverá: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7.6.1 - </w:t>
      </w:r>
      <w:r>
        <w:rPr>
          <w:rFonts w:ascii="Arial" w:hAnsi="Arial" w:cs="Arial"/>
          <w:sz w:val="23"/>
          <w:szCs w:val="23"/>
        </w:rPr>
        <w:t>convocar o fornecedor visando à negociação para redução de preços e sua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adequação ao praticado pelo mercado;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7.6.2 - </w:t>
      </w:r>
      <w:r>
        <w:rPr>
          <w:rFonts w:ascii="Arial" w:hAnsi="Arial" w:cs="Arial"/>
          <w:sz w:val="23"/>
          <w:szCs w:val="23"/>
        </w:rPr>
        <w:t>frustrada a negociação, o fornecedor será liberado do compromisso assumido; 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 xml:space="preserve">7.6.3 - </w:t>
      </w:r>
      <w:r>
        <w:rPr>
          <w:rFonts w:ascii="Arial" w:hAnsi="Arial" w:cs="Arial"/>
          <w:sz w:val="23"/>
          <w:szCs w:val="23"/>
        </w:rPr>
        <w:t>convocar os demais fornecedores visando igual oportunidade de negociação.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7.7 - </w:t>
      </w:r>
      <w:r>
        <w:rPr>
          <w:rFonts w:ascii="Arial" w:hAnsi="Arial" w:cs="Arial"/>
          <w:sz w:val="23"/>
          <w:szCs w:val="23"/>
        </w:rPr>
        <w:t>Quando o preço de mercado tornar-se superior aos preços registrados e 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fornecedor, mediante requerimento devidamente comprovado, não puder cumprir 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compromisso, a Administração poderá: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7.7.1 - </w:t>
      </w:r>
      <w:r>
        <w:rPr>
          <w:rFonts w:ascii="Arial" w:hAnsi="Arial" w:cs="Arial"/>
          <w:sz w:val="23"/>
          <w:szCs w:val="23"/>
        </w:rPr>
        <w:t>liberar o fornecedor do compromisso assumido, sem aplicação da penalidade,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confirmando a veracidade dos motivos e comprovantes apresentados, e se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comunicação ocorrer antes do pedido de fornecimento;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7.8 - </w:t>
      </w:r>
      <w:r>
        <w:rPr>
          <w:rFonts w:ascii="Arial" w:hAnsi="Arial" w:cs="Arial"/>
          <w:sz w:val="23"/>
          <w:szCs w:val="23"/>
        </w:rPr>
        <w:t>Não havendo êxito nas negociações, a Administração deverá proceder à revogação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 Ata de Registro de Preços, adotando as medidas cabíveis para obtenção da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contratação mais vantajosa.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 - PENALIDADES</w:t>
      </w:r>
    </w:p>
    <w:p w:rsidR="00FB5F10" w:rsidRDefault="00FB5F1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8.1. Pelo descumprimento total ou parcial das obrigações assumidas, o CONTRATANTE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poderá aplicar ao fornecedor, sanções previstas no Artigo 87 da Lei 8.666/93, sem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prejuízo da responsabilidade civil ou </w:t>
      </w:r>
      <w:proofErr w:type="gramStart"/>
      <w:r>
        <w:rPr>
          <w:rFonts w:ascii="Arial" w:hAnsi="Arial" w:cs="Arial"/>
          <w:sz w:val="23"/>
          <w:szCs w:val="23"/>
        </w:rPr>
        <w:t>penal cabíveis</w:t>
      </w:r>
      <w:proofErr w:type="gramEnd"/>
      <w:r>
        <w:rPr>
          <w:rFonts w:ascii="Arial" w:hAnsi="Arial" w:cs="Arial"/>
          <w:sz w:val="23"/>
          <w:szCs w:val="23"/>
        </w:rPr>
        <w:t xml:space="preserve"> e poderá acarretar as seguintes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sanções: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Advertência</w:t>
      </w:r>
    </w:p>
    <w:p w:rsidR="00A4592B" w:rsidRDefault="00A4592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>Multa compensatória no percentual de 10% (dez por cento), calculada sobre o valor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 estimado da presente ata de registro de preços, pela recusa em assiná-lo, o prazo</w:t>
      </w:r>
      <w:r w:rsidR="00362271">
        <w:rPr>
          <w:rFonts w:ascii="Arial" w:hAnsi="Arial" w:cs="Arial"/>
          <w:sz w:val="23"/>
          <w:szCs w:val="23"/>
        </w:rPr>
        <w:t xml:space="preserve"> máximo de 02 (dois) dias após regularmente convocada, sem prejuízo da aplicação de</w:t>
      </w:r>
      <w:r w:rsidR="00FB5F10">
        <w:rPr>
          <w:rFonts w:ascii="Arial" w:hAnsi="Arial" w:cs="Arial"/>
          <w:sz w:val="23"/>
          <w:szCs w:val="23"/>
        </w:rPr>
        <w:t xml:space="preserve"> </w:t>
      </w:r>
      <w:r w:rsidR="00362271">
        <w:rPr>
          <w:rFonts w:ascii="Arial" w:hAnsi="Arial" w:cs="Arial"/>
          <w:sz w:val="23"/>
          <w:szCs w:val="23"/>
        </w:rPr>
        <w:t>outras sanções previstas no art. 87 da Lei Federal n° 8.666/93;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>Multa de mora no percentual correspondente a 0,5% (meio por cento) calculada sobre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valor total estimado da ata de registro de preços, por dia de inadimplência, até o limite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de 02 (dois) dias úteis, na entrega total do objeto deste, caracterizando a inexecução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parcial;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>Multa compensatória no percentual de 10% (dez por cento), calculada sobre o valor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total estimado da ata de registro de preços pela inadimplência além do prazo de 02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(dois) dias úteis, caracterizando a inexecução parcial do mesmo.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sz w:val="23"/>
          <w:szCs w:val="23"/>
        </w:rPr>
        <w:t>e.</w:t>
      </w:r>
      <w:proofErr w:type="spellEnd"/>
      <w:proofErr w:type="gramEnd"/>
      <w:r>
        <w:rPr>
          <w:rFonts w:ascii="Arial" w:hAnsi="Arial" w:cs="Arial"/>
          <w:sz w:val="23"/>
          <w:szCs w:val="23"/>
        </w:rPr>
        <w:t>Suspensão do direito de contratar e participar de licitação com a Administração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- MG pelo período de até 05 (cinco) anos.</w:t>
      </w:r>
    </w:p>
    <w:p w:rsidR="00362271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8.2. A aplicação das sanções previstas nesta ata de registro de preços não exclui a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possibilidade da aplicação de outras, previstas na Lei Federal n° 10.520/02 e na Lei</w:t>
      </w:r>
      <w:r w:rsidR="00FB5F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Federal n° 8.666/93, inclusive a responsabilidade da contratada por eventuais perdas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danos causados à Administração.</w:t>
      </w:r>
    </w:p>
    <w:p w:rsidR="004844A9" w:rsidRDefault="004844A9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8.3. A multa deverá ser recolhida na Prefeitura Municipal de </w:t>
      </w:r>
      <w:r w:rsidR="00EA1303">
        <w:rPr>
          <w:rFonts w:ascii="Arial" w:hAnsi="Arial" w:cs="Arial"/>
          <w:sz w:val="23"/>
          <w:szCs w:val="23"/>
        </w:rPr>
        <w:t>PARANHOS</w:t>
      </w:r>
      <w:r>
        <w:rPr>
          <w:rFonts w:ascii="Arial" w:hAnsi="Arial" w:cs="Arial"/>
          <w:sz w:val="23"/>
          <w:szCs w:val="23"/>
        </w:rPr>
        <w:t xml:space="preserve"> no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prazo máximo de 10 (dez) dias corridos contados da data de recebimento da notificação.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8.4. O valor da multa poderá ser descontado na nota fiscal ou crédito existente.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8.5. As sanções aqui previstas são independentes entre si podendo ser aplicadas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isoladas ou cumulativamente, sem prejuízo de outras medidas cabíveis.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4844A9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8.6. Em qualquer hipótese e aplicação de sanções será assegurado ao fornecedor 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contraditório e a ampla defesa.</w:t>
      </w:r>
    </w:p>
    <w:p w:rsidR="00332204" w:rsidRDefault="0033220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77B24" w:rsidRDefault="00577B24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 - DO CANCELAMENTO DA ATA DE REGISTRO DE PREÇOS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9.1. </w:t>
      </w:r>
      <w:proofErr w:type="gramStart"/>
      <w:r>
        <w:rPr>
          <w:rFonts w:ascii="Arial" w:hAnsi="Arial" w:cs="Arial"/>
          <w:sz w:val="23"/>
          <w:szCs w:val="23"/>
        </w:rPr>
        <w:t>A presente</w:t>
      </w:r>
      <w:proofErr w:type="gramEnd"/>
      <w:r>
        <w:rPr>
          <w:rFonts w:ascii="Arial" w:hAnsi="Arial" w:cs="Arial"/>
          <w:sz w:val="23"/>
          <w:szCs w:val="23"/>
        </w:rPr>
        <w:t xml:space="preserve"> Ata ou o Registro de Fornecedor específico poderão ser cancelados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pleno direito nas seguintes situações: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9.1.1. Pelo Município:</w:t>
      </w:r>
    </w:p>
    <w:p w:rsidR="00577B2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quando o fornecedor não cumprir as obrigações constantes desta Ata de Registro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Preços;</w:t>
      </w:r>
    </w:p>
    <w:p w:rsidR="00332204" w:rsidRDefault="00577B24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quando o fornecedor não assinar o contrato no prazo estabelecido;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c) quando o fornecedor der causa a rescisão administrativa do contrato decorrente deste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Registro de Preços, nas hipóteses previstas nos incisos de I a XII e XVII do artigo 78 da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Lei federal nº 8.666/93;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d) não aceitar reduzir o seu preço registrado, na hipótese de este se tornar superior aos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praticados no mercado;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e) por razões de interesse </w:t>
      </w:r>
      <w:proofErr w:type="gramStart"/>
      <w:r>
        <w:rPr>
          <w:rFonts w:ascii="Arial" w:hAnsi="Arial" w:cs="Arial"/>
          <w:sz w:val="23"/>
          <w:szCs w:val="23"/>
        </w:rPr>
        <w:t>público devidamente demonstradas</w:t>
      </w:r>
      <w:proofErr w:type="gramEnd"/>
      <w:r>
        <w:rPr>
          <w:rFonts w:ascii="Arial" w:hAnsi="Arial" w:cs="Arial"/>
          <w:sz w:val="23"/>
          <w:szCs w:val="23"/>
        </w:rPr>
        <w:t xml:space="preserve"> e justificadas pelo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Município.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9.1.2. Pelo Fornecedor/Detentora</w:t>
      </w:r>
      <w:r>
        <w:rPr>
          <w:rFonts w:ascii="Arial" w:hAnsi="Arial" w:cs="Arial"/>
          <w:sz w:val="23"/>
          <w:szCs w:val="23"/>
        </w:rPr>
        <w:t>: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mediante solicitação por escrito, antes do pedido de fornecimento, comprovando estar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impossibilitado de cumprir as exigências desta Ata de Registro de Preços;</w:t>
      </w:r>
    </w:p>
    <w:p w:rsidR="00577B24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mediante solicitação por escrito, na ocorrência de fato superveniente, decorrentes de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caso fortuito ou força maior.</w:t>
      </w:r>
    </w:p>
    <w:p w:rsidR="00BF1680" w:rsidRDefault="00BF1680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9.2. </w:t>
      </w:r>
      <w:r>
        <w:rPr>
          <w:rFonts w:ascii="Arial" w:hAnsi="Arial" w:cs="Arial"/>
          <w:sz w:val="23"/>
          <w:szCs w:val="23"/>
        </w:rPr>
        <w:t>Ocorrendo cancelamento do preço registrado, o fornecedor será informado por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correspondência com Aviso de Recebimento, a qual será juntada ao processo</w:t>
      </w:r>
      <w:r w:rsidR="00DC146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administrativo da presente 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9.3. </w:t>
      </w:r>
      <w:r>
        <w:rPr>
          <w:rFonts w:ascii="Arial" w:hAnsi="Arial" w:cs="Arial"/>
          <w:sz w:val="23"/>
          <w:szCs w:val="23"/>
        </w:rPr>
        <w:t>A solicitação do fornecedor para cancelamento dos preços registrados poderá não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ser aceita pelo Município, facultando-se a este a aplicação das sanções previstas nesta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9.4. </w:t>
      </w:r>
      <w:r>
        <w:rPr>
          <w:rFonts w:ascii="Arial" w:hAnsi="Arial" w:cs="Arial"/>
          <w:sz w:val="23"/>
          <w:szCs w:val="23"/>
        </w:rPr>
        <w:t>Havendo o cancelamento do preço registrado, cessarão todas as atividades do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fornecedor, relativas ao fornecimento dos itens.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DA3D9A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9.5. </w:t>
      </w:r>
      <w:r>
        <w:rPr>
          <w:rFonts w:ascii="Arial" w:hAnsi="Arial" w:cs="Arial"/>
          <w:sz w:val="23"/>
          <w:szCs w:val="23"/>
        </w:rPr>
        <w:t>Ocorrendo rescisão contratual na forma do inciso I, do art. 79, da Lei federal nº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8.666/93, o Município adotará as medidas ordenadas pelo art. 80, do mesmo diploma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legal.</w:t>
      </w:r>
    </w:p>
    <w:p w:rsidR="00DA3D9A" w:rsidRDefault="00DA3D9A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– DO ORÇAMENTO</w:t>
      </w:r>
    </w:p>
    <w:p w:rsidR="00B202AB" w:rsidRDefault="00B202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BF1680" w:rsidRDefault="00DA3D9A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10.1. </w:t>
      </w:r>
      <w:proofErr w:type="gramStart"/>
      <w:r>
        <w:rPr>
          <w:rFonts w:ascii="Arial" w:hAnsi="Arial" w:cs="Arial"/>
          <w:sz w:val="23"/>
          <w:szCs w:val="23"/>
        </w:rPr>
        <w:t>As despesas decorrentes da presente ata</w:t>
      </w:r>
      <w:proofErr w:type="gramEnd"/>
      <w:r>
        <w:rPr>
          <w:rFonts w:ascii="Arial" w:hAnsi="Arial" w:cs="Arial"/>
          <w:sz w:val="23"/>
          <w:szCs w:val="23"/>
        </w:rPr>
        <w:t xml:space="preserve"> de registro de preços correrão no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presente exercício à conta da dotação:</w:t>
      </w:r>
    </w:p>
    <w:p w:rsidR="003F54BE" w:rsidRDefault="003F54BE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F54BE" w:rsidRDefault="003F54BE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83645A" w:rsidRP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proofErr w:type="gramStart"/>
      <w:r w:rsidRPr="0083645A">
        <w:rPr>
          <w:rFonts w:ascii="Arial" w:hAnsi="Arial" w:cs="Arial"/>
          <w:sz w:val="22"/>
          <w:szCs w:val="23"/>
        </w:rPr>
        <w:t>02.08 SECRETARIA</w:t>
      </w:r>
      <w:proofErr w:type="gramEnd"/>
      <w:r w:rsidRPr="0083645A">
        <w:rPr>
          <w:rFonts w:ascii="Arial" w:hAnsi="Arial" w:cs="Arial"/>
          <w:sz w:val="22"/>
          <w:szCs w:val="23"/>
        </w:rPr>
        <w:t xml:space="preserve"> MUNICIPAL DE OBRAS</w:t>
      </w:r>
    </w:p>
    <w:p w:rsidR="0083645A" w:rsidRP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 xml:space="preserve">15.451.019-2.018 MANUT. E DES. DAS AÇÕES E LOGISTICAS DA SEC. OBRAS E </w:t>
      </w:r>
      <w:proofErr w:type="gramStart"/>
      <w:r w:rsidRPr="0083645A">
        <w:rPr>
          <w:rFonts w:ascii="Arial" w:hAnsi="Arial" w:cs="Arial"/>
          <w:sz w:val="22"/>
          <w:szCs w:val="23"/>
        </w:rPr>
        <w:t>SERVIÇOS</w:t>
      </w:r>
      <w:proofErr w:type="gramEnd"/>
    </w:p>
    <w:p w:rsidR="0083645A" w:rsidRDefault="0083645A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 w:rsidRPr="0083645A">
        <w:rPr>
          <w:rFonts w:ascii="Arial" w:hAnsi="Arial" w:cs="Arial"/>
          <w:sz w:val="22"/>
          <w:szCs w:val="23"/>
        </w:rPr>
        <w:t>3.3.90.30.00</w:t>
      </w:r>
    </w:p>
    <w:p w:rsidR="003F54BE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</w:p>
    <w:p w:rsidR="003F54BE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</w:p>
    <w:p w:rsidR="003F54BE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</w:p>
    <w:p w:rsidR="003F54BE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</w:p>
    <w:p w:rsidR="003F54BE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noProof/>
          <w:sz w:val="22"/>
          <w:szCs w:val="23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26035</wp:posOffset>
            </wp:positionV>
            <wp:extent cx="6230620" cy="1586865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607" t="18335" r="25447" b="64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54BE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</w:p>
    <w:p w:rsidR="003F54BE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</w:p>
    <w:p w:rsidR="003F54BE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</w:p>
    <w:p w:rsidR="003F54BE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</w:p>
    <w:p w:rsidR="003F54BE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</w:p>
    <w:p w:rsidR="003F54BE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</w:p>
    <w:p w:rsidR="003F54BE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</w:p>
    <w:p w:rsidR="003F54BE" w:rsidRPr="0083645A" w:rsidRDefault="003F54BE" w:rsidP="008364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3F54BE" w:rsidRPr="003F54BE" w:rsidRDefault="003F54BE" w:rsidP="003F54BE">
      <w:pPr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 w:rsidRPr="003F54BE">
        <w:rPr>
          <w:rFonts w:ascii="Arial" w:hAnsi="Arial" w:cs="Arial"/>
          <w:bCs/>
          <w:sz w:val="23"/>
          <w:szCs w:val="23"/>
        </w:rPr>
        <w:t xml:space="preserve">10.2 Do Valor da Ata de Registro </w:t>
      </w:r>
      <w:proofErr w:type="gramStart"/>
      <w:r w:rsidRPr="003F54BE">
        <w:rPr>
          <w:rFonts w:ascii="Arial" w:hAnsi="Arial" w:cs="Arial"/>
          <w:bCs/>
          <w:sz w:val="23"/>
          <w:szCs w:val="23"/>
        </w:rPr>
        <w:t>é</w:t>
      </w:r>
      <w:proofErr w:type="gramEnd"/>
      <w:r w:rsidRPr="003F54BE">
        <w:rPr>
          <w:rFonts w:ascii="Arial" w:hAnsi="Arial" w:cs="Arial"/>
          <w:bCs/>
          <w:sz w:val="23"/>
          <w:szCs w:val="23"/>
        </w:rPr>
        <w:t xml:space="preserve"> de R$ 750,00 (Setecentos e Vinte Mil Reais).</w:t>
      </w:r>
    </w:p>
    <w:p w:rsidR="003F54BE" w:rsidRDefault="003F54BE" w:rsidP="003F54BE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0478AB" w:rsidRDefault="000478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 - PUBLICAÇÃO</w:t>
      </w:r>
    </w:p>
    <w:p w:rsidR="000478AB" w:rsidRDefault="000478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11.1. A eficácia do presente instrumento está vinculada à publicação do extrato na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imprensa oficial, sendo esta de responsabilidade do contratante.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478AB" w:rsidRDefault="000478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 DO GERENCIAMENTO DO REGISTRO DE</w:t>
      </w:r>
      <w:r w:rsidR="00B202AB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PREÇOS</w:t>
      </w:r>
    </w:p>
    <w:p w:rsidR="000478AB" w:rsidRDefault="000478AB" w:rsidP="00FB5F1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12.1. O gerenciamento deste instrumento caberá a Secretaria de Administração, a qual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avaliará o mercado constantemente, promoverá as negociações necessárias ao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ajustamento do preço e publicará trimestralmente os preços registrados.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 - DISPOSIÇÕES GERAIS</w:t>
      </w:r>
    </w:p>
    <w:p w:rsidR="00B202AB" w:rsidRDefault="00B202AB" w:rsidP="00B202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13.1. A ata de registro de preços deverá ser executada fielmente pelas partes, de acordo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as cláusulas avençadas e as normas da Lei 8.666/93, respondendo cada uma pelas</w:t>
      </w:r>
      <w:r w:rsidR="00B202AB">
        <w:rPr>
          <w:rFonts w:ascii="Arial" w:hAnsi="Arial" w:cs="Arial"/>
          <w:sz w:val="23"/>
          <w:szCs w:val="23"/>
        </w:rPr>
        <w:t xml:space="preserve"> </w:t>
      </w:r>
      <w:r w:rsidR="0050140B">
        <w:rPr>
          <w:rFonts w:ascii="Arial" w:hAnsi="Arial" w:cs="Arial"/>
          <w:sz w:val="23"/>
          <w:szCs w:val="23"/>
        </w:rPr>
        <w:t>consequências</w:t>
      </w:r>
      <w:r>
        <w:rPr>
          <w:rFonts w:ascii="Arial" w:hAnsi="Arial" w:cs="Arial"/>
          <w:sz w:val="23"/>
          <w:szCs w:val="23"/>
        </w:rPr>
        <w:t xml:space="preserve"> de sua inexecução total ou parcial.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13.2. A ata de registro de preços vincula-se as suas próprias cláusulas, ao Edital, às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normas e princípios de Direito Público, as regras da Lei 10.520/02 e 8.666/93, aplicando</w:t>
      </w:r>
      <w:r w:rsidR="0050140B"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se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subsidiariamente as normas de Direito Civil.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478AB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13.3. O regime jurídico desta ata de registro de preços é instituído pela Lei 10.520/02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8.666/93 e Decretos Municipais</w:t>
      </w: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13.4. Fica eleito o FORO da Comarca de </w:t>
      </w:r>
      <w:r w:rsidR="0050140B">
        <w:rPr>
          <w:rFonts w:ascii="Arial" w:hAnsi="Arial" w:cs="Arial"/>
          <w:sz w:val="23"/>
          <w:szCs w:val="23"/>
        </w:rPr>
        <w:t>Sete Quedas</w:t>
      </w:r>
      <w:r>
        <w:rPr>
          <w:rFonts w:ascii="Arial" w:hAnsi="Arial" w:cs="Arial"/>
          <w:sz w:val="23"/>
          <w:szCs w:val="23"/>
        </w:rPr>
        <w:t xml:space="preserve"> para dirimir quaisquer dúvidas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quanto à execução da presente ata.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13.5. E, por estarem justas, as partes firmam o presente em 03 (três) vias de igual teor e</w:t>
      </w:r>
      <w:r w:rsidR="00B202A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forma, na presença das testemunhas abaixo.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EA1303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PARANHOS</w:t>
      </w:r>
      <w:r w:rsidR="005035C0">
        <w:rPr>
          <w:rFonts w:ascii="Arial" w:hAnsi="Arial" w:cs="Arial"/>
          <w:sz w:val="23"/>
          <w:szCs w:val="23"/>
        </w:rPr>
        <w:t>, 30</w:t>
      </w:r>
      <w:r w:rsidR="009A7FBC">
        <w:rPr>
          <w:rFonts w:ascii="Arial" w:hAnsi="Arial" w:cs="Arial"/>
          <w:sz w:val="23"/>
          <w:szCs w:val="23"/>
        </w:rPr>
        <w:t xml:space="preserve"> de</w:t>
      </w:r>
      <w:r w:rsidR="005035C0">
        <w:rPr>
          <w:rFonts w:ascii="Arial" w:hAnsi="Arial" w:cs="Arial"/>
          <w:sz w:val="23"/>
          <w:szCs w:val="23"/>
        </w:rPr>
        <w:t xml:space="preserve"> Junho</w:t>
      </w:r>
      <w:r w:rsidR="009A7FBC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2015</w:t>
      </w:r>
      <w:r w:rsidR="009A7FBC">
        <w:rPr>
          <w:rFonts w:ascii="Arial" w:hAnsi="Arial" w:cs="Arial"/>
          <w:sz w:val="23"/>
          <w:szCs w:val="23"/>
        </w:rPr>
        <w:t>.</w:t>
      </w: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B202AB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............................................................</w:t>
      </w:r>
      <w:proofErr w:type="gramEnd"/>
    </w:p>
    <w:p w:rsidR="005035C0" w:rsidRPr="000B591B" w:rsidRDefault="005035C0" w:rsidP="005035C0">
      <w:pPr>
        <w:jc w:val="center"/>
        <w:rPr>
          <w:rFonts w:ascii="Calibri" w:hAnsi="Calibri" w:cs="Arial"/>
          <w:b/>
        </w:rPr>
      </w:pPr>
      <w:r w:rsidRPr="000B591B">
        <w:rPr>
          <w:rFonts w:ascii="Calibri" w:hAnsi="Calibri" w:cs="Arial"/>
          <w:b/>
        </w:rPr>
        <w:t>Município de Paranhos – Contratante</w:t>
      </w:r>
    </w:p>
    <w:p w:rsidR="005035C0" w:rsidRPr="000B591B" w:rsidRDefault="005035C0" w:rsidP="005035C0">
      <w:pPr>
        <w:jc w:val="center"/>
        <w:rPr>
          <w:rFonts w:ascii="Calibri" w:hAnsi="Calibri" w:cs="Arial"/>
        </w:rPr>
      </w:pPr>
      <w:r w:rsidRPr="000B591B">
        <w:rPr>
          <w:rFonts w:ascii="Calibri" w:hAnsi="Calibri" w:cs="Arial"/>
        </w:rPr>
        <w:t>Julio Cesar de Souza</w:t>
      </w:r>
    </w:p>
    <w:p w:rsidR="005035C0" w:rsidRDefault="005035C0" w:rsidP="005035C0">
      <w:pPr>
        <w:jc w:val="center"/>
        <w:rPr>
          <w:rFonts w:ascii="Calibri" w:hAnsi="Calibri" w:cs="Arial"/>
        </w:rPr>
      </w:pPr>
      <w:r w:rsidRPr="000B591B">
        <w:rPr>
          <w:rFonts w:ascii="Calibri" w:hAnsi="Calibri" w:cs="Arial"/>
        </w:rPr>
        <w:t>Prefeito Municipal</w:t>
      </w:r>
    </w:p>
    <w:p w:rsidR="005035C0" w:rsidRDefault="005035C0" w:rsidP="005035C0">
      <w:pPr>
        <w:jc w:val="center"/>
        <w:rPr>
          <w:rFonts w:ascii="Calibri" w:hAnsi="Calibri" w:cs="Arial"/>
        </w:rPr>
      </w:pPr>
    </w:p>
    <w:p w:rsidR="005035C0" w:rsidRDefault="005035C0" w:rsidP="005035C0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lastRenderedPageBreak/>
        <w:t>............................................................</w:t>
      </w:r>
      <w:proofErr w:type="gramEnd"/>
    </w:p>
    <w:p w:rsidR="005035C0" w:rsidRPr="008E6243" w:rsidRDefault="005035C0" w:rsidP="005035C0">
      <w:pPr>
        <w:jc w:val="center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</w:rPr>
        <w:t>PEDREIRA AMAMBAI LTDA</w:t>
      </w:r>
    </w:p>
    <w:p w:rsidR="005035C0" w:rsidRDefault="005035C0" w:rsidP="005035C0">
      <w:pPr>
        <w:jc w:val="center"/>
        <w:rPr>
          <w:rFonts w:ascii="Calibri" w:hAnsi="Calibri" w:cs="Arial"/>
          <w:caps/>
        </w:rPr>
      </w:pPr>
      <w:r>
        <w:rPr>
          <w:rFonts w:ascii="Calibri" w:hAnsi="Calibri" w:cs="Arial"/>
          <w:caps/>
        </w:rPr>
        <w:t>cnpj: 05.524.774/0001-35</w:t>
      </w:r>
    </w:p>
    <w:p w:rsidR="005035C0" w:rsidRDefault="005035C0" w:rsidP="005035C0">
      <w:pPr>
        <w:jc w:val="center"/>
        <w:rPr>
          <w:rFonts w:ascii="Calibri" w:hAnsi="Calibri" w:cs="Arial"/>
          <w:caps/>
        </w:rPr>
      </w:pPr>
      <w:r>
        <w:rPr>
          <w:rFonts w:ascii="Calibri" w:hAnsi="Calibri" w:cs="Arial"/>
          <w:caps/>
        </w:rPr>
        <w:t>aNA PAULA tINNO</w:t>
      </w:r>
    </w:p>
    <w:p w:rsidR="005035C0" w:rsidRDefault="005035C0" w:rsidP="005035C0">
      <w:pPr>
        <w:jc w:val="center"/>
        <w:rPr>
          <w:rFonts w:ascii="Calibri" w:hAnsi="Calibri" w:cs="Arial"/>
          <w:caps/>
        </w:rPr>
      </w:pPr>
      <w:r>
        <w:rPr>
          <w:rFonts w:ascii="Calibri" w:hAnsi="Calibri" w:cs="Arial"/>
          <w:caps/>
        </w:rPr>
        <w:t>cpf: 781.047.421-91</w:t>
      </w:r>
    </w:p>
    <w:p w:rsidR="005035C0" w:rsidRPr="005035C0" w:rsidRDefault="005035C0" w:rsidP="005035C0">
      <w:pPr>
        <w:jc w:val="center"/>
        <w:rPr>
          <w:rFonts w:asciiTheme="minorHAnsi" w:hAnsiTheme="minorHAnsi" w:cs="Arial"/>
          <w:caps/>
          <w:szCs w:val="24"/>
        </w:rPr>
      </w:pPr>
      <w:r w:rsidRPr="005035C0">
        <w:rPr>
          <w:rFonts w:asciiTheme="minorHAnsi" w:hAnsiTheme="minorHAnsi" w:cs="Arial"/>
          <w:caps/>
          <w:szCs w:val="24"/>
        </w:rPr>
        <w:t>rg:</w:t>
      </w:r>
      <w:proofErr w:type="gramStart"/>
      <w:r w:rsidRPr="005035C0">
        <w:rPr>
          <w:rFonts w:asciiTheme="minorHAnsi" w:hAnsiTheme="minorHAnsi" w:cs="Arial"/>
          <w:caps/>
          <w:szCs w:val="24"/>
        </w:rPr>
        <w:t xml:space="preserve">  </w:t>
      </w:r>
      <w:proofErr w:type="gramEnd"/>
      <w:r w:rsidRPr="005035C0">
        <w:rPr>
          <w:rFonts w:asciiTheme="minorHAnsi" w:hAnsiTheme="minorHAnsi" w:cs="Arial"/>
          <w:szCs w:val="24"/>
        </w:rPr>
        <w:t xml:space="preserve">1134368 </w:t>
      </w:r>
      <w:r w:rsidRPr="005035C0">
        <w:rPr>
          <w:rFonts w:asciiTheme="minorHAnsi" w:hAnsiTheme="minorHAnsi" w:cs="Arial"/>
          <w:caps/>
          <w:szCs w:val="24"/>
        </w:rPr>
        <w:t>ssp/ms</w:t>
      </w:r>
    </w:p>
    <w:p w:rsidR="005035C0" w:rsidRPr="000B591B" w:rsidRDefault="005035C0" w:rsidP="005035C0">
      <w:pPr>
        <w:jc w:val="center"/>
        <w:rPr>
          <w:rFonts w:ascii="Calibri" w:hAnsi="Calibri" w:cs="Arial"/>
        </w:rPr>
      </w:pPr>
    </w:p>
    <w:p w:rsidR="00B202AB" w:rsidRDefault="00B202AB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9A7FBC" w:rsidRDefault="009A7FBC" w:rsidP="00FB5F1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9A7FBC" w:rsidRDefault="009A7FBC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B202A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B202AB" w:rsidRDefault="00B202AB" w:rsidP="009A7FB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B202AB" w:rsidRDefault="00B202AB" w:rsidP="00B202A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Testemunhas: </w:t>
      </w:r>
      <w:proofErr w:type="gramStart"/>
      <w:r>
        <w:rPr>
          <w:rFonts w:ascii="Arial" w:hAnsi="Arial" w:cs="Arial"/>
          <w:sz w:val="23"/>
          <w:szCs w:val="23"/>
        </w:rPr>
        <w:t>..........................................</w:t>
      </w:r>
      <w:proofErr w:type="gramEnd"/>
    </w:p>
    <w:p w:rsidR="008D03AF" w:rsidRDefault="008D03AF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CB2A1A" w:rsidRDefault="00CB2A1A" w:rsidP="00543F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:rsidR="00970113" w:rsidRPr="00D94B53" w:rsidRDefault="00970113" w:rsidP="00543F08">
      <w:pPr>
        <w:jc w:val="both"/>
        <w:rPr>
          <w:szCs w:val="26"/>
        </w:rPr>
      </w:pPr>
    </w:p>
    <w:sectPr w:rsidR="00970113" w:rsidRPr="00D94B53" w:rsidSect="00C67626">
      <w:headerReference w:type="default" r:id="rId9"/>
      <w:footerReference w:type="default" r:id="rId10"/>
      <w:pgSz w:w="11907" w:h="16840" w:code="9"/>
      <w:pgMar w:top="2269" w:right="1134" w:bottom="1134" w:left="1134" w:header="454" w:footer="73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293" w:rsidRDefault="00241293">
      <w:r>
        <w:separator/>
      </w:r>
    </w:p>
  </w:endnote>
  <w:endnote w:type="continuationSeparator" w:id="0">
    <w:p w:rsidR="00241293" w:rsidRDefault="00241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sse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BA" w:rsidRPr="004423E0" w:rsidRDefault="007928BA" w:rsidP="00C67626">
    <w:pPr>
      <w:pStyle w:val="Rodap"/>
      <w:jc w:val="center"/>
      <w:rPr>
        <w:rFonts w:ascii="Arial" w:hAnsi="Arial" w:cs="Arial"/>
        <w:color w:val="000080"/>
        <w:sz w:val="14"/>
        <w:szCs w:val="14"/>
      </w:rPr>
    </w:pPr>
    <w:r w:rsidRPr="004423E0">
      <w:rPr>
        <w:rFonts w:ascii="Arial" w:hAnsi="Arial" w:cs="Arial"/>
        <w:color w:val="000080"/>
        <w:sz w:val="14"/>
        <w:szCs w:val="14"/>
      </w:rPr>
      <w:t>Av. Marechal Dutra nº 1500 – Centro –</w:t>
    </w:r>
    <w:proofErr w:type="gramStart"/>
    <w:r w:rsidRPr="004423E0">
      <w:rPr>
        <w:rFonts w:ascii="Arial" w:hAnsi="Arial" w:cs="Arial"/>
        <w:color w:val="000080"/>
        <w:sz w:val="14"/>
        <w:szCs w:val="14"/>
      </w:rPr>
      <w:t xml:space="preserve">  </w:t>
    </w:r>
    <w:proofErr w:type="gramEnd"/>
    <w:r w:rsidRPr="004423E0">
      <w:rPr>
        <w:rFonts w:ascii="Arial" w:hAnsi="Arial" w:cs="Arial"/>
        <w:color w:val="000080"/>
        <w:sz w:val="14"/>
        <w:szCs w:val="14"/>
      </w:rPr>
      <w:t>Paranhos-MS  - CEP   79.925-000– Fone ( 0XX67 ) 480-1205   Fax (0XX67 )480-1225</w:t>
    </w:r>
  </w:p>
  <w:p w:rsidR="007928BA" w:rsidRPr="004423E0" w:rsidRDefault="007928BA" w:rsidP="00C67626">
    <w:pPr>
      <w:pStyle w:val="Rodap"/>
      <w:jc w:val="center"/>
      <w:rPr>
        <w:rFonts w:ascii="Arial" w:hAnsi="Arial" w:cs="Arial"/>
        <w:color w:val="000080"/>
        <w:sz w:val="14"/>
        <w:szCs w:val="14"/>
      </w:rPr>
    </w:pPr>
    <w:r w:rsidRPr="004423E0">
      <w:rPr>
        <w:rFonts w:ascii="Arial" w:hAnsi="Arial" w:cs="Arial"/>
        <w:color w:val="000080"/>
        <w:sz w:val="14"/>
        <w:szCs w:val="14"/>
      </w:rPr>
      <w:t>E-mail- pmparanh@terra.com.br</w:t>
    </w:r>
  </w:p>
  <w:p w:rsidR="007928BA" w:rsidRPr="00C67626" w:rsidRDefault="007928BA" w:rsidP="00C676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293" w:rsidRDefault="00241293">
      <w:r>
        <w:separator/>
      </w:r>
    </w:p>
  </w:footnote>
  <w:footnote w:type="continuationSeparator" w:id="0">
    <w:p w:rsidR="00241293" w:rsidRDefault="00241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BA" w:rsidRDefault="007928BA" w:rsidP="00C67626">
    <w:pPr>
      <w:pStyle w:val="Cabealho"/>
      <w:jc w:val="center"/>
      <w:rPr>
        <w:b/>
        <w:color w:val="0000FF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2727960</wp:posOffset>
          </wp:positionH>
          <wp:positionV relativeFrom="paragraph">
            <wp:posOffset>-207645</wp:posOffset>
          </wp:positionV>
          <wp:extent cx="676275" cy="811530"/>
          <wp:effectExtent l="19050" t="0" r="9525" b="0"/>
          <wp:wrapTopAndBottom/>
          <wp:docPr id="1" name="Imagem 1" descr="brasão Para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aranh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28BA" w:rsidRDefault="007928BA" w:rsidP="00C67626">
    <w:pPr>
      <w:pStyle w:val="Cabealho"/>
      <w:jc w:val="center"/>
      <w:rPr>
        <w:b/>
        <w:color w:val="0000FF"/>
        <w:sz w:val="28"/>
      </w:rPr>
    </w:pPr>
  </w:p>
  <w:p w:rsidR="007928BA" w:rsidRDefault="007928BA" w:rsidP="00C67626">
    <w:pPr>
      <w:pStyle w:val="Cabealho"/>
      <w:jc w:val="center"/>
      <w:rPr>
        <w:b/>
        <w:color w:val="0000FF"/>
        <w:sz w:val="28"/>
      </w:rPr>
    </w:pPr>
  </w:p>
  <w:p w:rsidR="007928BA" w:rsidRDefault="007928BA" w:rsidP="00C67626">
    <w:pPr>
      <w:pStyle w:val="Cabealho"/>
      <w:jc w:val="center"/>
      <w:rPr>
        <w:rFonts w:ascii="Arial" w:hAnsi="Arial" w:cs="Arial"/>
        <w:b/>
        <w:color w:val="000000"/>
        <w:sz w:val="16"/>
      </w:rPr>
    </w:pPr>
    <w:r>
      <w:rPr>
        <w:rFonts w:ascii="Arial" w:hAnsi="Arial" w:cs="Arial"/>
        <w:b/>
        <w:color w:val="000000"/>
        <w:sz w:val="16"/>
      </w:rPr>
      <w:t>Estado de Mato Grosso do Sul</w:t>
    </w:r>
  </w:p>
  <w:p w:rsidR="007928BA" w:rsidRPr="00C67626" w:rsidRDefault="007928BA" w:rsidP="00C67626">
    <w:pPr>
      <w:pStyle w:val="Cabealho"/>
      <w:jc w:val="center"/>
    </w:pPr>
    <w:r>
      <w:rPr>
        <w:rFonts w:ascii="Arial" w:hAnsi="Arial" w:cs="Arial"/>
        <w:b/>
        <w:color w:val="000000"/>
        <w:sz w:val="20"/>
      </w:rPr>
      <w:t>Prefeitura Municipal de Paranhos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3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007BEE"/>
    <w:multiLevelType w:val="multilevel"/>
    <w:tmpl w:val="5B04F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941"/>
        </w:tabs>
        <w:ind w:left="1941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328"/>
        </w:tabs>
        <w:ind w:left="532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744"/>
        </w:tabs>
        <w:ind w:left="67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520"/>
        </w:tabs>
        <w:ind w:left="8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128"/>
        </w:tabs>
        <w:ind w:left="13128" w:hanging="1800"/>
      </w:pPr>
      <w:rPr>
        <w:rFonts w:cs="Times New Roman" w:hint="default"/>
      </w:rPr>
    </w:lvl>
  </w:abstractNum>
  <w:abstractNum w:abstractNumId="5">
    <w:nsid w:val="02A35403"/>
    <w:multiLevelType w:val="multilevel"/>
    <w:tmpl w:val="99EED6F4"/>
    <w:lvl w:ilvl="0">
      <w:start w:val="5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cs="Times New Roman" w:hint="default"/>
      </w:rPr>
    </w:lvl>
    <w:lvl w:ilvl="2">
      <w:start w:val="2"/>
      <w:numFmt w:val="decimal"/>
      <w:lvlText w:val="%1.%2.%3-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-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-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-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-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-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-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6">
    <w:nsid w:val="067606BE"/>
    <w:multiLevelType w:val="multilevel"/>
    <w:tmpl w:val="D0A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B20A02"/>
    <w:multiLevelType w:val="multilevel"/>
    <w:tmpl w:val="05C0DF7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8"/>
        </w:tabs>
        <w:ind w:left="6408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76"/>
        </w:tabs>
        <w:ind w:left="7476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4"/>
        </w:tabs>
        <w:ind w:left="8544" w:hanging="2880"/>
      </w:pPr>
      <w:rPr>
        <w:rFonts w:cs="Times New Roman" w:hint="default"/>
      </w:rPr>
    </w:lvl>
  </w:abstractNum>
  <w:abstractNum w:abstractNumId="8">
    <w:nsid w:val="0F670F4B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9">
    <w:nsid w:val="1C703757"/>
    <w:multiLevelType w:val="multilevel"/>
    <w:tmpl w:val="6A52323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D1F6769"/>
    <w:multiLevelType w:val="multilevel"/>
    <w:tmpl w:val="02586BAC"/>
    <w:lvl w:ilvl="0">
      <w:start w:val="5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E73552C"/>
    <w:multiLevelType w:val="multilevel"/>
    <w:tmpl w:val="924AB2B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1FE95B82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13">
    <w:nsid w:val="2A2E5E98"/>
    <w:multiLevelType w:val="multilevel"/>
    <w:tmpl w:val="6EE84070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CB60C3C"/>
    <w:multiLevelType w:val="hybridMultilevel"/>
    <w:tmpl w:val="262A6278"/>
    <w:lvl w:ilvl="0" w:tplc="0416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890478"/>
    <w:multiLevelType w:val="multilevel"/>
    <w:tmpl w:val="3BBC2F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2C55DB"/>
    <w:multiLevelType w:val="singleLevel"/>
    <w:tmpl w:val="DE004BAE"/>
    <w:lvl w:ilvl="0">
      <w:start w:val="2"/>
      <w:numFmt w:val="lowerLetter"/>
      <w:lvlText w:val="%1.1"/>
      <w:legacy w:legacy="1" w:legacySpace="0" w:legacyIndent="283"/>
      <w:lvlJc w:val="left"/>
      <w:rPr>
        <w:rFonts w:cs="Times New Roman"/>
      </w:rPr>
    </w:lvl>
  </w:abstractNum>
  <w:abstractNum w:abstractNumId="17">
    <w:nsid w:val="317B6D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327F690A"/>
    <w:multiLevelType w:val="hybridMultilevel"/>
    <w:tmpl w:val="FE9EADEC"/>
    <w:lvl w:ilvl="0" w:tplc="A78C35D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BE08C1"/>
    <w:multiLevelType w:val="hybridMultilevel"/>
    <w:tmpl w:val="2AE85DEC"/>
    <w:lvl w:ilvl="0" w:tplc="9ACAC4D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43DB7BDF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21">
    <w:nsid w:val="4AD1091B"/>
    <w:multiLevelType w:val="multilevel"/>
    <w:tmpl w:val="1A1E53B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4B860DD3"/>
    <w:multiLevelType w:val="hybridMultilevel"/>
    <w:tmpl w:val="3D1E343A"/>
    <w:lvl w:ilvl="0" w:tplc="0416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8ACC523C">
      <w:start w:val="1"/>
      <w:numFmt w:val="upperRoman"/>
      <w:lvlText w:val="%2.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3">
    <w:nsid w:val="4F193FF0"/>
    <w:multiLevelType w:val="multilevel"/>
    <w:tmpl w:val="34A895B0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79" w:hanging="75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12" w:hanging="2880"/>
      </w:pPr>
      <w:rPr>
        <w:rFonts w:cs="Times New Roman" w:hint="default"/>
      </w:rPr>
    </w:lvl>
  </w:abstractNum>
  <w:abstractNum w:abstractNumId="24">
    <w:nsid w:val="52124807"/>
    <w:multiLevelType w:val="multilevel"/>
    <w:tmpl w:val="0AB8A7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25">
    <w:nsid w:val="5A88695E"/>
    <w:multiLevelType w:val="singleLevel"/>
    <w:tmpl w:val="4126CDA0"/>
    <w:lvl w:ilvl="0">
      <w:start w:val="1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26">
    <w:nsid w:val="5C447055"/>
    <w:multiLevelType w:val="multilevel"/>
    <w:tmpl w:val="E38E6EC6"/>
    <w:lvl w:ilvl="0">
      <w:start w:val="1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27">
    <w:nsid w:val="5E066015"/>
    <w:multiLevelType w:val="hybridMultilevel"/>
    <w:tmpl w:val="CE460C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E18CC"/>
    <w:multiLevelType w:val="multilevel"/>
    <w:tmpl w:val="DBEC7B10"/>
    <w:lvl w:ilvl="0">
      <w:start w:val="5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179" w:hanging="75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27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12" w:hanging="2880"/>
      </w:pPr>
      <w:rPr>
        <w:rFonts w:cs="Times New Roman" w:hint="default"/>
      </w:rPr>
    </w:lvl>
  </w:abstractNum>
  <w:abstractNum w:abstractNumId="29">
    <w:nsid w:val="6C3B68C6"/>
    <w:multiLevelType w:val="singleLevel"/>
    <w:tmpl w:val="915E39B4"/>
    <w:lvl w:ilvl="0">
      <w:start w:val="3"/>
      <w:numFmt w:val="lowerLetter"/>
      <w:lvlText w:val="%1)"/>
      <w:legacy w:legacy="1" w:legacySpace="0" w:legacyIndent="283"/>
      <w:lvlJc w:val="left"/>
      <w:rPr>
        <w:rFonts w:cs="Times New Roman"/>
      </w:rPr>
    </w:lvl>
  </w:abstractNum>
  <w:abstractNum w:abstractNumId="30">
    <w:nsid w:val="71A81525"/>
    <w:multiLevelType w:val="multilevel"/>
    <w:tmpl w:val="BB04FB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71EB224A"/>
    <w:multiLevelType w:val="multilevel"/>
    <w:tmpl w:val="788AA0B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2FB500B"/>
    <w:multiLevelType w:val="multilevel"/>
    <w:tmpl w:val="F8543ED8"/>
    <w:lvl w:ilvl="0">
      <w:start w:val="6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8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5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4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34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23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52" w:hanging="2520"/>
      </w:pPr>
      <w:rPr>
        <w:rFonts w:cs="Times New Roman" w:hint="default"/>
      </w:rPr>
    </w:lvl>
  </w:abstractNum>
  <w:abstractNum w:abstractNumId="33">
    <w:nsid w:val="774B4870"/>
    <w:multiLevelType w:val="hybridMultilevel"/>
    <w:tmpl w:val="B04CF260"/>
    <w:lvl w:ilvl="0" w:tplc="7BC230C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7E151AC"/>
    <w:multiLevelType w:val="multilevel"/>
    <w:tmpl w:val="DC16CD7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79D93FCD"/>
    <w:multiLevelType w:val="multilevel"/>
    <w:tmpl w:val="C946F726"/>
    <w:lvl w:ilvl="0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cs="Times New Roman" w:hint="default"/>
      </w:rPr>
    </w:lvl>
  </w:abstractNum>
  <w:num w:numId="1">
    <w:abstractNumId w:val="4"/>
  </w:num>
  <w:num w:numId="2">
    <w:abstractNumId w:val="25"/>
  </w:num>
  <w:num w:numId="3">
    <w:abstractNumId w:val="16"/>
  </w:num>
  <w:num w:numId="4">
    <w:abstractNumId w:val="29"/>
  </w:num>
  <w:num w:numId="5">
    <w:abstractNumId w:val="8"/>
  </w:num>
  <w:num w:numId="6">
    <w:abstractNumId w:val="20"/>
  </w:num>
  <w:num w:numId="7">
    <w:abstractNumId w:val="12"/>
  </w:num>
  <w:num w:numId="8">
    <w:abstractNumId w:val="8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2836" w:hanging="283"/>
        </w:pPr>
        <w:rPr>
          <w:rFonts w:cs="Times New Roman"/>
        </w:rPr>
      </w:lvl>
    </w:lvlOverride>
  </w:num>
  <w:num w:numId="9">
    <w:abstractNumId w:val="22"/>
  </w:num>
  <w:num w:numId="10">
    <w:abstractNumId w:val="19"/>
  </w:num>
  <w:num w:numId="11">
    <w:abstractNumId w:val="18"/>
  </w:num>
  <w:num w:numId="12">
    <w:abstractNumId w:val="27"/>
  </w:num>
  <w:num w:numId="13">
    <w:abstractNumId w:val="6"/>
  </w:num>
  <w:num w:numId="14">
    <w:abstractNumId w:val="24"/>
  </w:num>
  <w:num w:numId="15">
    <w:abstractNumId w:val="13"/>
  </w:num>
  <w:num w:numId="16">
    <w:abstractNumId w:val="17"/>
  </w:num>
  <w:num w:numId="17">
    <w:abstractNumId w:val="11"/>
  </w:num>
  <w:num w:numId="18">
    <w:abstractNumId w:val="21"/>
  </w:num>
  <w:num w:numId="19">
    <w:abstractNumId w:val="34"/>
  </w:num>
  <w:num w:numId="20">
    <w:abstractNumId w:val="10"/>
  </w:num>
  <w:num w:numId="21">
    <w:abstractNumId w:val="9"/>
  </w:num>
  <w:num w:numId="22">
    <w:abstractNumId w:val="31"/>
  </w:num>
  <w:num w:numId="23">
    <w:abstractNumId w:val="26"/>
  </w:num>
  <w:num w:numId="24">
    <w:abstractNumId w:val="35"/>
  </w:num>
  <w:num w:numId="25">
    <w:abstractNumId w:val="5"/>
  </w:num>
  <w:num w:numId="26">
    <w:abstractNumId w:val="28"/>
  </w:num>
  <w:num w:numId="27">
    <w:abstractNumId w:val="23"/>
  </w:num>
  <w:num w:numId="28">
    <w:abstractNumId w:val="7"/>
  </w:num>
  <w:num w:numId="29">
    <w:abstractNumId w:val="32"/>
  </w:num>
  <w:num w:numId="30">
    <w:abstractNumId w:val="14"/>
  </w:num>
  <w:num w:numId="31">
    <w:abstractNumId w:val="33"/>
  </w:num>
  <w:num w:numId="32">
    <w:abstractNumId w:val="15"/>
  </w:num>
  <w:num w:numId="33">
    <w:abstractNumId w:val="3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8722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9B53E1"/>
    <w:rsid w:val="00001EAA"/>
    <w:rsid w:val="00002666"/>
    <w:rsid w:val="000045F6"/>
    <w:rsid w:val="00004A2C"/>
    <w:rsid w:val="000068F7"/>
    <w:rsid w:val="000131D9"/>
    <w:rsid w:val="00014246"/>
    <w:rsid w:val="00015C8D"/>
    <w:rsid w:val="00020C64"/>
    <w:rsid w:val="000232A0"/>
    <w:rsid w:val="00023BBE"/>
    <w:rsid w:val="0002407C"/>
    <w:rsid w:val="000273B4"/>
    <w:rsid w:val="00030470"/>
    <w:rsid w:val="00031C0A"/>
    <w:rsid w:val="0003767A"/>
    <w:rsid w:val="00045151"/>
    <w:rsid w:val="00046469"/>
    <w:rsid w:val="000478AB"/>
    <w:rsid w:val="00050331"/>
    <w:rsid w:val="000513AF"/>
    <w:rsid w:val="00051628"/>
    <w:rsid w:val="00054472"/>
    <w:rsid w:val="00056FE0"/>
    <w:rsid w:val="0007025E"/>
    <w:rsid w:val="0007120F"/>
    <w:rsid w:val="00075D9C"/>
    <w:rsid w:val="00075FF0"/>
    <w:rsid w:val="000774DB"/>
    <w:rsid w:val="0008078D"/>
    <w:rsid w:val="00080848"/>
    <w:rsid w:val="000817CA"/>
    <w:rsid w:val="0008219C"/>
    <w:rsid w:val="000824BB"/>
    <w:rsid w:val="00084D12"/>
    <w:rsid w:val="00091C4A"/>
    <w:rsid w:val="000921E4"/>
    <w:rsid w:val="000929AA"/>
    <w:rsid w:val="00094733"/>
    <w:rsid w:val="00095BD0"/>
    <w:rsid w:val="00097059"/>
    <w:rsid w:val="000973CC"/>
    <w:rsid w:val="00097928"/>
    <w:rsid w:val="000A0E54"/>
    <w:rsid w:val="000A0F11"/>
    <w:rsid w:val="000A2203"/>
    <w:rsid w:val="000A3B8F"/>
    <w:rsid w:val="000A4456"/>
    <w:rsid w:val="000A703D"/>
    <w:rsid w:val="000B6843"/>
    <w:rsid w:val="000B6A62"/>
    <w:rsid w:val="000B7A29"/>
    <w:rsid w:val="000C4C79"/>
    <w:rsid w:val="000C4D20"/>
    <w:rsid w:val="000C60E1"/>
    <w:rsid w:val="000C69AC"/>
    <w:rsid w:val="000D1F7A"/>
    <w:rsid w:val="000D39A0"/>
    <w:rsid w:val="000D44AF"/>
    <w:rsid w:val="000D4D63"/>
    <w:rsid w:val="000E0387"/>
    <w:rsid w:val="000E05E2"/>
    <w:rsid w:val="000E338D"/>
    <w:rsid w:val="000E59B8"/>
    <w:rsid w:val="000F32F1"/>
    <w:rsid w:val="000F42B3"/>
    <w:rsid w:val="000F458B"/>
    <w:rsid w:val="000F5084"/>
    <w:rsid w:val="000F54FF"/>
    <w:rsid w:val="000F68C6"/>
    <w:rsid w:val="0010092B"/>
    <w:rsid w:val="001026FF"/>
    <w:rsid w:val="0010598E"/>
    <w:rsid w:val="001074E4"/>
    <w:rsid w:val="00107614"/>
    <w:rsid w:val="001077F8"/>
    <w:rsid w:val="00111813"/>
    <w:rsid w:val="00112CE5"/>
    <w:rsid w:val="001131C1"/>
    <w:rsid w:val="001138CB"/>
    <w:rsid w:val="00114768"/>
    <w:rsid w:val="00114850"/>
    <w:rsid w:val="00116A9F"/>
    <w:rsid w:val="001209D0"/>
    <w:rsid w:val="0012263F"/>
    <w:rsid w:val="00122D21"/>
    <w:rsid w:val="0012422B"/>
    <w:rsid w:val="001258AF"/>
    <w:rsid w:val="001268DF"/>
    <w:rsid w:val="001349FB"/>
    <w:rsid w:val="0013561C"/>
    <w:rsid w:val="001365EA"/>
    <w:rsid w:val="00140196"/>
    <w:rsid w:val="00140422"/>
    <w:rsid w:val="00142482"/>
    <w:rsid w:val="00144C2C"/>
    <w:rsid w:val="00145CEA"/>
    <w:rsid w:val="00145F20"/>
    <w:rsid w:val="00145F63"/>
    <w:rsid w:val="001501D7"/>
    <w:rsid w:val="00150B97"/>
    <w:rsid w:val="00161564"/>
    <w:rsid w:val="001731EF"/>
    <w:rsid w:val="00174172"/>
    <w:rsid w:val="001803E8"/>
    <w:rsid w:val="00186B7B"/>
    <w:rsid w:val="0018758F"/>
    <w:rsid w:val="001902D9"/>
    <w:rsid w:val="00192FE2"/>
    <w:rsid w:val="001930F1"/>
    <w:rsid w:val="001935C8"/>
    <w:rsid w:val="0019496B"/>
    <w:rsid w:val="00196A0F"/>
    <w:rsid w:val="00197035"/>
    <w:rsid w:val="001A0533"/>
    <w:rsid w:val="001A2926"/>
    <w:rsid w:val="001A2FD0"/>
    <w:rsid w:val="001A2FEF"/>
    <w:rsid w:val="001A59AC"/>
    <w:rsid w:val="001A5AC8"/>
    <w:rsid w:val="001B1E03"/>
    <w:rsid w:val="001B5D10"/>
    <w:rsid w:val="001C1F7C"/>
    <w:rsid w:val="001C2564"/>
    <w:rsid w:val="001C2BDA"/>
    <w:rsid w:val="001D0571"/>
    <w:rsid w:val="001D22EC"/>
    <w:rsid w:val="001D685B"/>
    <w:rsid w:val="001D7FC4"/>
    <w:rsid w:val="001E17F8"/>
    <w:rsid w:val="001E2249"/>
    <w:rsid w:val="001F0AD6"/>
    <w:rsid w:val="001F13AC"/>
    <w:rsid w:val="001F1A6A"/>
    <w:rsid w:val="00200C0D"/>
    <w:rsid w:val="00201A9A"/>
    <w:rsid w:val="00201C66"/>
    <w:rsid w:val="002024AB"/>
    <w:rsid w:val="00203B6D"/>
    <w:rsid w:val="00205C67"/>
    <w:rsid w:val="0020610A"/>
    <w:rsid w:val="0021057E"/>
    <w:rsid w:val="00213D36"/>
    <w:rsid w:val="002202A4"/>
    <w:rsid w:val="0022212B"/>
    <w:rsid w:val="002237AE"/>
    <w:rsid w:val="00224203"/>
    <w:rsid w:val="00225BA6"/>
    <w:rsid w:val="00231664"/>
    <w:rsid w:val="002321D3"/>
    <w:rsid w:val="00235A5E"/>
    <w:rsid w:val="00237007"/>
    <w:rsid w:val="00241293"/>
    <w:rsid w:val="00242E53"/>
    <w:rsid w:val="00242F63"/>
    <w:rsid w:val="0024510B"/>
    <w:rsid w:val="00246C0E"/>
    <w:rsid w:val="00247FC1"/>
    <w:rsid w:val="002615C6"/>
    <w:rsid w:val="0026441D"/>
    <w:rsid w:val="00267921"/>
    <w:rsid w:val="00274115"/>
    <w:rsid w:val="00274EA1"/>
    <w:rsid w:val="00275D13"/>
    <w:rsid w:val="00280412"/>
    <w:rsid w:val="0028054D"/>
    <w:rsid w:val="002828EF"/>
    <w:rsid w:val="00290FA5"/>
    <w:rsid w:val="0029255F"/>
    <w:rsid w:val="00293185"/>
    <w:rsid w:val="0029566B"/>
    <w:rsid w:val="002A15A8"/>
    <w:rsid w:val="002A3130"/>
    <w:rsid w:val="002A5082"/>
    <w:rsid w:val="002A7EEA"/>
    <w:rsid w:val="002B29CF"/>
    <w:rsid w:val="002B50EB"/>
    <w:rsid w:val="002C1877"/>
    <w:rsid w:val="002C2AB2"/>
    <w:rsid w:val="002C3E04"/>
    <w:rsid w:val="002C5147"/>
    <w:rsid w:val="002C5964"/>
    <w:rsid w:val="002D0EDE"/>
    <w:rsid w:val="002D1585"/>
    <w:rsid w:val="002D1DEA"/>
    <w:rsid w:val="002E188C"/>
    <w:rsid w:val="002E1ED2"/>
    <w:rsid w:val="002E4126"/>
    <w:rsid w:val="002E7638"/>
    <w:rsid w:val="002F2B4D"/>
    <w:rsid w:val="002F31FF"/>
    <w:rsid w:val="002F3D0D"/>
    <w:rsid w:val="002F637C"/>
    <w:rsid w:val="003010CE"/>
    <w:rsid w:val="003036C8"/>
    <w:rsid w:val="0030375B"/>
    <w:rsid w:val="00304594"/>
    <w:rsid w:val="00305DBE"/>
    <w:rsid w:val="003063FB"/>
    <w:rsid w:val="003134F1"/>
    <w:rsid w:val="003156F0"/>
    <w:rsid w:val="00316182"/>
    <w:rsid w:val="003215A0"/>
    <w:rsid w:val="00322350"/>
    <w:rsid w:val="00326610"/>
    <w:rsid w:val="00326FE8"/>
    <w:rsid w:val="00327E4E"/>
    <w:rsid w:val="00327EBA"/>
    <w:rsid w:val="0033035C"/>
    <w:rsid w:val="00330CF8"/>
    <w:rsid w:val="00332204"/>
    <w:rsid w:val="00334C52"/>
    <w:rsid w:val="00335DC8"/>
    <w:rsid w:val="003377A2"/>
    <w:rsid w:val="00337B48"/>
    <w:rsid w:val="00341E19"/>
    <w:rsid w:val="00343554"/>
    <w:rsid w:val="00347B1B"/>
    <w:rsid w:val="00350AC7"/>
    <w:rsid w:val="00353981"/>
    <w:rsid w:val="003546F6"/>
    <w:rsid w:val="003604E7"/>
    <w:rsid w:val="003607AF"/>
    <w:rsid w:val="00362271"/>
    <w:rsid w:val="00362E40"/>
    <w:rsid w:val="003660CC"/>
    <w:rsid w:val="00366AD9"/>
    <w:rsid w:val="00373ADF"/>
    <w:rsid w:val="0038030E"/>
    <w:rsid w:val="003807C4"/>
    <w:rsid w:val="00380ABD"/>
    <w:rsid w:val="00380ED2"/>
    <w:rsid w:val="003828FE"/>
    <w:rsid w:val="003857C6"/>
    <w:rsid w:val="00386A7F"/>
    <w:rsid w:val="00390374"/>
    <w:rsid w:val="00390FE0"/>
    <w:rsid w:val="0039168B"/>
    <w:rsid w:val="00391716"/>
    <w:rsid w:val="003922AF"/>
    <w:rsid w:val="00392530"/>
    <w:rsid w:val="00392725"/>
    <w:rsid w:val="00394614"/>
    <w:rsid w:val="003947A4"/>
    <w:rsid w:val="00396556"/>
    <w:rsid w:val="0039778D"/>
    <w:rsid w:val="00397D83"/>
    <w:rsid w:val="00397E79"/>
    <w:rsid w:val="003A2644"/>
    <w:rsid w:val="003A266D"/>
    <w:rsid w:val="003A32D1"/>
    <w:rsid w:val="003A3BC2"/>
    <w:rsid w:val="003A5B20"/>
    <w:rsid w:val="003A6D71"/>
    <w:rsid w:val="003A7245"/>
    <w:rsid w:val="003B052C"/>
    <w:rsid w:val="003B0A33"/>
    <w:rsid w:val="003B0A51"/>
    <w:rsid w:val="003B0D1E"/>
    <w:rsid w:val="003B1409"/>
    <w:rsid w:val="003B3570"/>
    <w:rsid w:val="003B43D1"/>
    <w:rsid w:val="003B687C"/>
    <w:rsid w:val="003B76E6"/>
    <w:rsid w:val="003C0DB2"/>
    <w:rsid w:val="003C2068"/>
    <w:rsid w:val="003C2743"/>
    <w:rsid w:val="003C3748"/>
    <w:rsid w:val="003C6462"/>
    <w:rsid w:val="003C68A5"/>
    <w:rsid w:val="003D202F"/>
    <w:rsid w:val="003D237A"/>
    <w:rsid w:val="003D3391"/>
    <w:rsid w:val="003D37E9"/>
    <w:rsid w:val="003D617B"/>
    <w:rsid w:val="003D74E8"/>
    <w:rsid w:val="003E190A"/>
    <w:rsid w:val="003E3980"/>
    <w:rsid w:val="003E3C90"/>
    <w:rsid w:val="003E3E5D"/>
    <w:rsid w:val="003E433F"/>
    <w:rsid w:val="003E46F8"/>
    <w:rsid w:val="003E5290"/>
    <w:rsid w:val="003E5CFD"/>
    <w:rsid w:val="003E6F9F"/>
    <w:rsid w:val="003E780A"/>
    <w:rsid w:val="003F029C"/>
    <w:rsid w:val="003F0E6B"/>
    <w:rsid w:val="003F3117"/>
    <w:rsid w:val="003F4ABC"/>
    <w:rsid w:val="003F54BE"/>
    <w:rsid w:val="00406DBF"/>
    <w:rsid w:val="00406E2A"/>
    <w:rsid w:val="0041501C"/>
    <w:rsid w:val="0041522C"/>
    <w:rsid w:val="00416976"/>
    <w:rsid w:val="00420753"/>
    <w:rsid w:val="00421D39"/>
    <w:rsid w:val="00421F5A"/>
    <w:rsid w:val="00425246"/>
    <w:rsid w:val="00426776"/>
    <w:rsid w:val="004273B7"/>
    <w:rsid w:val="00432117"/>
    <w:rsid w:val="004328FE"/>
    <w:rsid w:val="00435822"/>
    <w:rsid w:val="0043628F"/>
    <w:rsid w:val="00441937"/>
    <w:rsid w:val="00442A17"/>
    <w:rsid w:val="004448F0"/>
    <w:rsid w:val="0044601B"/>
    <w:rsid w:val="00447C66"/>
    <w:rsid w:val="004501D8"/>
    <w:rsid w:val="00450DA7"/>
    <w:rsid w:val="004536A3"/>
    <w:rsid w:val="004553F2"/>
    <w:rsid w:val="0045561A"/>
    <w:rsid w:val="004625F2"/>
    <w:rsid w:val="004646CB"/>
    <w:rsid w:val="00464BBA"/>
    <w:rsid w:val="00466A3B"/>
    <w:rsid w:val="00467FC6"/>
    <w:rsid w:val="004701D3"/>
    <w:rsid w:val="004713BF"/>
    <w:rsid w:val="00471A29"/>
    <w:rsid w:val="0047280D"/>
    <w:rsid w:val="00474690"/>
    <w:rsid w:val="004759DE"/>
    <w:rsid w:val="00476D9B"/>
    <w:rsid w:val="00481F43"/>
    <w:rsid w:val="00482DE4"/>
    <w:rsid w:val="004844A9"/>
    <w:rsid w:val="00485706"/>
    <w:rsid w:val="00486543"/>
    <w:rsid w:val="00491D72"/>
    <w:rsid w:val="00493948"/>
    <w:rsid w:val="00493EFC"/>
    <w:rsid w:val="00494509"/>
    <w:rsid w:val="004A1402"/>
    <w:rsid w:val="004A3D36"/>
    <w:rsid w:val="004A43C2"/>
    <w:rsid w:val="004A656D"/>
    <w:rsid w:val="004A678B"/>
    <w:rsid w:val="004A72AD"/>
    <w:rsid w:val="004A79F6"/>
    <w:rsid w:val="004A7C46"/>
    <w:rsid w:val="004B6F99"/>
    <w:rsid w:val="004C0635"/>
    <w:rsid w:val="004C24E2"/>
    <w:rsid w:val="004C2AC0"/>
    <w:rsid w:val="004C785C"/>
    <w:rsid w:val="004C7DB9"/>
    <w:rsid w:val="004D216B"/>
    <w:rsid w:val="004D6E07"/>
    <w:rsid w:val="004E29BD"/>
    <w:rsid w:val="004E65C8"/>
    <w:rsid w:val="004F0836"/>
    <w:rsid w:val="004F650D"/>
    <w:rsid w:val="004F7329"/>
    <w:rsid w:val="00500FD7"/>
    <w:rsid w:val="0050140B"/>
    <w:rsid w:val="00501A1C"/>
    <w:rsid w:val="00503409"/>
    <w:rsid w:val="005035C0"/>
    <w:rsid w:val="00503722"/>
    <w:rsid w:val="00507C51"/>
    <w:rsid w:val="00511A99"/>
    <w:rsid w:val="005124F6"/>
    <w:rsid w:val="0051735B"/>
    <w:rsid w:val="005204BB"/>
    <w:rsid w:val="00522569"/>
    <w:rsid w:val="005240AE"/>
    <w:rsid w:val="00524417"/>
    <w:rsid w:val="00525BB2"/>
    <w:rsid w:val="00526BF0"/>
    <w:rsid w:val="00531802"/>
    <w:rsid w:val="0053331C"/>
    <w:rsid w:val="00543F08"/>
    <w:rsid w:val="005449D0"/>
    <w:rsid w:val="005462F8"/>
    <w:rsid w:val="00554561"/>
    <w:rsid w:val="0055606E"/>
    <w:rsid w:val="005611AE"/>
    <w:rsid w:val="005628E9"/>
    <w:rsid w:val="005654AD"/>
    <w:rsid w:val="00567C46"/>
    <w:rsid w:val="0057317B"/>
    <w:rsid w:val="00575EC6"/>
    <w:rsid w:val="00575FA1"/>
    <w:rsid w:val="00577B24"/>
    <w:rsid w:val="00581F74"/>
    <w:rsid w:val="00583C17"/>
    <w:rsid w:val="00584EE3"/>
    <w:rsid w:val="0058721D"/>
    <w:rsid w:val="00592E6C"/>
    <w:rsid w:val="00593436"/>
    <w:rsid w:val="00594FA1"/>
    <w:rsid w:val="0059559C"/>
    <w:rsid w:val="00596B40"/>
    <w:rsid w:val="00597D5D"/>
    <w:rsid w:val="005A7417"/>
    <w:rsid w:val="005B1C17"/>
    <w:rsid w:val="005B25E1"/>
    <w:rsid w:val="005B4718"/>
    <w:rsid w:val="005B54E3"/>
    <w:rsid w:val="005B5FCE"/>
    <w:rsid w:val="005B713F"/>
    <w:rsid w:val="005C303B"/>
    <w:rsid w:val="005C333F"/>
    <w:rsid w:val="005C385D"/>
    <w:rsid w:val="005D1D8E"/>
    <w:rsid w:val="005D5D83"/>
    <w:rsid w:val="005D7338"/>
    <w:rsid w:val="005E0A39"/>
    <w:rsid w:val="005E0CF5"/>
    <w:rsid w:val="005E0F81"/>
    <w:rsid w:val="005F295D"/>
    <w:rsid w:val="005F3650"/>
    <w:rsid w:val="005F36DD"/>
    <w:rsid w:val="00601E20"/>
    <w:rsid w:val="00604E2C"/>
    <w:rsid w:val="00605625"/>
    <w:rsid w:val="00605A47"/>
    <w:rsid w:val="006112FA"/>
    <w:rsid w:val="0061353C"/>
    <w:rsid w:val="00622FBE"/>
    <w:rsid w:val="0062394E"/>
    <w:rsid w:val="006255E4"/>
    <w:rsid w:val="00625B2F"/>
    <w:rsid w:val="00625F19"/>
    <w:rsid w:val="00626B8A"/>
    <w:rsid w:val="0063126B"/>
    <w:rsid w:val="00632F95"/>
    <w:rsid w:val="00640149"/>
    <w:rsid w:val="00641A0F"/>
    <w:rsid w:val="00641C1F"/>
    <w:rsid w:val="00641C63"/>
    <w:rsid w:val="006540BF"/>
    <w:rsid w:val="00654288"/>
    <w:rsid w:val="00656E7F"/>
    <w:rsid w:val="00657C48"/>
    <w:rsid w:val="00663D27"/>
    <w:rsid w:val="006640A2"/>
    <w:rsid w:val="006641D2"/>
    <w:rsid w:val="00664C61"/>
    <w:rsid w:val="006722FD"/>
    <w:rsid w:val="006745B6"/>
    <w:rsid w:val="00674DE5"/>
    <w:rsid w:val="006752AF"/>
    <w:rsid w:val="006827D0"/>
    <w:rsid w:val="00683A27"/>
    <w:rsid w:val="006843B0"/>
    <w:rsid w:val="00684F18"/>
    <w:rsid w:val="0068691A"/>
    <w:rsid w:val="00686E84"/>
    <w:rsid w:val="00691B86"/>
    <w:rsid w:val="006932BF"/>
    <w:rsid w:val="00694039"/>
    <w:rsid w:val="00695F94"/>
    <w:rsid w:val="006962ED"/>
    <w:rsid w:val="00696363"/>
    <w:rsid w:val="00696DA9"/>
    <w:rsid w:val="00697394"/>
    <w:rsid w:val="00697927"/>
    <w:rsid w:val="006A263D"/>
    <w:rsid w:val="006A4948"/>
    <w:rsid w:val="006A4AF0"/>
    <w:rsid w:val="006A5421"/>
    <w:rsid w:val="006A5947"/>
    <w:rsid w:val="006A6362"/>
    <w:rsid w:val="006A6A31"/>
    <w:rsid w:val="006B063E"/>
    <w:rsid w:val="006B0E59"/>
    <w:rsid w:val="006B2418"/>
    <w:rsid w:val="006B2ED4"/>
    <w:rsid w:val="006B6347"/>
    <w:rsid w:val="006B68A5"/>
    <w:rsid w:val="006B6E02"/>
    <w:rsid w:val="006C174D"/>
    <w:rsid w:val="006C2ECD"/>
    <w:rsid w:val="006C3867"/>
    <w:rsid w:val="006C4EC6"/>
    <w:rsid w:val="006C7282"/>
    <w:rsid w:val="006D22B9"/>
    <w:rsid w:val="006D3A86"/>
    <w:rsid w:val="006D4993"/>
    <w:rsid w:val="006D4B19"/>
    <w:rsid w:val="006D5853"/>
    <w:rsid w:val="006E09D0"/>
    <w:rsid w:val="006E15F6"/>
    <w:rsid w:val="006E24F2"/>
    <w:rsid w:val="006E27EE"/>
    <w:rsid w:val="006E39EF"/>
    <w:rsid w:val="006E481D"/>
    <w:rsid w:val="006E501F"/>
    <w:rsid w:val="006E546E"/>
    <w:rsid w:val="006E5E3B"/>
    <w:rsid w:val="006E5E8D"/>
    <w:rsid w:val="006E6051"/>
    <w:rsid w:val="006F4A98"/>
    <w:rsid w:val="007007C0"/>
    <w:rsid w:val="0070172D"/>
    <w:rsid w:val="00703812"/>
    <w:rsid w:val="00703B11"/>
    <w:rsid w:val="007060BC"/>
    <w:rsid w:val="00716932"/>
    <w:rsid w:val="007211B6"/>
    <w:rsid w:val="0072316B"/>
    <w:rsid w:val="00726ADE"/>
    <w:rsid w:val="00730A17"/>
    <w:rsid w:val="007330E0"/>
    <w:rsid w:val="00733686"/>
    <w:rsid w:val="0073483E"/>
    <w:rsid w:val="0073578F"/>
    <w:rsid w:val="00735B60"/>
    <w:rsid w:val="007377E3"/>
    <w:rsid w:val="007379C1"/>
    <w:rsid w:val="00747CEB"/>
    <w:rsid w:val="00757612"/>
    <w:rsid w:val="0076063A"/>
    <w:rsid w:val="00761FFE"/>
    <w:rsid w:val="00762DF4"/>
    <w:rsid w:val="00764D8A"/>
    <w:rsid w:val="00770916"/>
    <w:rsid w:val="007717C2"/>
    <w:rsid w:val="00772B8F"/>
    <w:rsid w:val="00773727"/>
    <w:rsid w:val="00773AAC"/>
    <w:rsid w:val="00780D27"/>
    <w:rsid w:val="007836F2"/>
    <w:rsid w:val="00784BB4"/>
    <w:rsid w:val="00784C56"/>
    <w:rsid w:val="00787472"/>
    <w:rsid w:val="00787BE1"/>
    <w:rsid w:val="00787C5A"/>
    <w:rsid w:val="0079278A"/>
    <w:rsid w:val="007928BA"/>
    <w:rsid w:val="0079574F"/>
    <w:rsid w:val="00797237"/>
    <w:rsid w:val="007A1922"/>
    <w:rsid w:val="007A1E3C"/>
    <w:rsid w:val="007A3F3D"/>
    <w:rsid w:val="007B112D"/>
    <w:rsid w:val="007B56BF"/>
    <w:rsid w:val="007C0FEB"/>
    <w:rsid w:val="007C38B2"/>
    <w:rsid w:val="007C47C7"/>
    <w:rsid w:val="007D4096"/>
    <w:rsid w:val="007D4263"/>
    <w:rsid w:val="007D53C0"/>
    <w:rsid w:val="007D66F8"/>
    <w:rsid w:val="007D7021"/>
    <w:rsid w:val="007F050D"/>
    <w:rsid w:val="007F384B"/>
    <w:rsid w:val="007F464A"/>
    <w:rsid w:val="007F4DB3"/>
    <w:rsid w:val="007F659B"/>
    <w:rsid w:val="008035D3"/>
    <w:rsid w:val="00804496"/>
    <w:rsid w:val="008045C9"/>
    <w:rsid w:val="00807AE1"/>
    <w:rsid w:val="00813C3F"/>
    <w:rsid w:val="0081445E"/>
    <w:rsid w:val="00814B0A"/>
    <w:rsid w:val="00816C6C"/>
    <w:rsid w:val="00817FE2"/>
    <w:rsid w:val="0082135E"/>
    <w:rsid w:val="008222F3"/>
    <w:rsid w:val="00824B76"/>
    <w:rsid w:val="00830E31"/>
    <w:rsid w:val="0083413C"/>
    <w:rsid w:val="00835791"/>
    <w:rsid w:val="0083645A"/>
    <w:rsid w:val="00836A93"/>
    <w:rsid w:val="0084147A"/>
    <w:rsid w:val="0084539D"/>
    <w:rsid w:val="008466BF"/>
    <w:rsid w:val="00850243"/>
    <w:rsid w:val="0085510D"/>
    <w:rsid w:val="008553C0"/>
    <w:rsid w:val="00856275"/>
    <w:rsid w:val="00857A91"/>
    <w:rsid w:val="0086266B"/>
    <w:rsid w:val="0086306D"/>
    <w:rsid w:val="00865A83"/>
    <w:rsid w:val="00867BBD"/>
    <w:rsid w:val="00872805"/>
    <w:rsid w:val="00872D55"/>
    <w:rsid w:val="00875443"/>
    <w:rsid w:val="00875B3F"/>
    <w:rsid w:val="00881631"/>
    <w:rsid w:val="00882578"/>
    <w:rsid w:val="008839E1"/>
    <w:rsid w:val="0088504E"/>
    <w:rsid w:val="008906AC"/>
    <w:rsid w:val="00892CE5"/>
    <w:rsid w:val="0089350F"/>
    <w:rsid w:val="00894742"/>
    <w:rsid w:val="008A0F9D"/>
    <w:rsid w:val="008A45AE"/>
    <w:rsid w:val="008A48C9"/>
    <w:rsid w:val="008A4E54"/>
    <w:rsid w:val="008B09EC"/>
    <w:rsid w:val="008B15A7"/>
    <w:rsid w:val="008B7F98"/>
    <w:rsid w:val="008C19EF"/>
    <w:rsid w:val="008C23D3"/>
    <w:rsid w:val="008C2ECD"/>
    <w:rsid w:val="008C360F"/>
    <w:rsid w:val="008C7A66"/>
    <w:rsid w:val="008C7A97"/>
    <w:rsid w:val="008D03AF"/>
    <w:rsid w:val="008D10E6"/>
    <w:rsid w:val="008D3390"/>
    <w:rsid w:val="008D3BB2"/>
    <w:rsid w:val="008D5764"/>
    <w:rsid w:val="008D5EAA"/>
    <w:rsid w:val="008D7218"/>
    <w:rsid w:val="008E0C96"/>
    <w:rsid w:val="008E561A"/>
    <w:rsid w:val="008E5ED8"/>
    <w:rsid w:val="008F1EF3"/>
    <w:rsid w:val="009017B8"/>
    <w:rsid w:val="00904B5A"/>
    <w:rsid w:val="00910EEB"/>
    <w:rsid w:val="00915D79"/>
    <w:rsid w:val="00917F5C"/>
    <w:rsid w:val="0092187C"/>
    <w:rsid w:val="0092585B"/>
    <w:rsid w:val="009263B3"/>
    <w:rsid w:val="00927C66"/>
    <w:rsid w:val="00930B87"/>
    <w:rsid w:val="009310DF"/>
    <w:rsid w:val="0093170D"/>
    <w:rsid w:val="00931CB5"/>
    <w:rsid w:val="00934017"/>
    <w:rsid w:val="00937019"/>
    <w:rsid w:val="00940171"/>
    <w:rsid w:val="00943BD5"/>
    <w:rsid w:val="009462A8"/>
    <w:rsid w:val="00947883"/>
    <w:rsid w:val="00947ADB"/>
    <w:rsid w:val="00950964"/>
    <w:rsid w:val="009509DC"/>
    <w:rsid w:val="00950FF5"/>
    <w:rsid w:val="009514A6"/>
    <w:rsid w:val="009539EC"/>
    <w:rsid w:val="00955590"/>
    <w:rsid w:val="009609CD"/>
    <w:rsid w:val="00961E86"/>
    <w:rsid w:val="009679BD"/>
    <w:rsid w:val="00970113"/>
    <w:rsid w:val="009728AC"/>
    <w:rsid w:val="009735B8"/>
    <w:rsid w:val="00974B6C"/>
    <w:rsid w:val="00975A5F"/>
    <w:rsid w:val="0098237D"/>
    <w:rsid w:val="0098749B"/>
    <w:rsid w:val="009932C3"/>
    <w:rsid w:val="00995368"/>
    <w:rsid w:val="009968EA"/>
    <w:rsid w:val="009A38E3"/>
    <w:rsid w:val="009A3F2B"/>
    <w:rsid w:val="009A515C"/>
    <w:rsid w:val="009A5981"/>
    <w:rsid w:val="009A7862"/>
    <w:rsid w:val="009A7FBC"/>
    <w:rsid w:val="009B342F"/>
    <w:rsid w:val="009B53E1"/>
    <w:rsid w:val="009C0D3D"/>
    <w:rsid w:val="009D0989"/>
    <w:rsid w:val="009D1746"/>
    <w:rsid w:val="009D6EF1"/>
    <w:rsid w:val="009E0243"/>
    <w:rsid w:val="009E197C"/>
    <w:rsid w:val="009E3D07"/>
    <w:rsid w:val="009E49B8"/>
    <w:rsid w:val="009E4C37"/>
    <w:rsid w:val="009E4CBC"/>
    <w:rsid w:val="009E55EF"/>
    <w:rsid w:val="009E6ED5"/>
    <w:rsid w:val="009E7BFF"/>
    <w:rsid w:val="009F01F7"/>
    <w:rsid w:val="009F1015"/>
    <w:rsid w:val="009F19DE"/>
    <w:rsid w:val="009F72B4"/>
    <w:rsid w:val="00A00C84"/>
    <w:rsid w:val="00A03B87"/>
    <w:rsid w:val="00A0692A"/>
    <w:rsid w:val="00A156CE"/>
    <w:rsid w:val="00A16305"/>
    <w:rsid w:val="00A165DD"/>
    <w:rsid w:val="00A1674C"/>
    <w:rsid w:val="00A17952"/>
    <w:rsid w:val="00A20EF7"/>
    <w:rsid w:val="00A2351C"/>
    <w:rsid w:val="00A24C22"/>
    <w:rsid w:val="00A26456"/>
    <w:rsid w:val="00A271E8"/>
    <w:rsid w:val="00A27D5D"/>
    <w:rsid w:val="00A3099F"/>
    <w:rsid w:val="00A3146C"/>
    <w:rsid w:val="00A32EFA"/>
    <w:rsid w:val="00A35100"/>
    <w:rsid w:val="00A4247C"/>
    <w:rsid w:val="00A426DE"/>
    <w:rsid w:val="00A438C4"/>
    <w:rsid w:val="00A43C8F"/>
    <w:rsid w:val="00A4592B"/>
    <w:rsid w:val="00A477C4"/>
    <w:rsid w:val="00A5443C"/>
    <w:rsid w:val="00A57799"/>
    <w:rsid w:val="00A60C8B"/>
    <w:rsid w:val="00A62056"/>
    <w:rsid w:val="00A62C5E"/>
    <w:rsid w:val="00A63CE8"/>
    <w:rsid w:val="00A64174"/>
    <w:rsid w:val="00A66868"/>
    <w:rsid w:val="00A70B3C"/>
    <w:rsid w:val="00A71D09"/>
    <w:rsid w:val="00A80B32"/>
    <w:rsid w:val="00A82FB3"/>
    <w:rsid w:val="00A85017"/>
    <w:rsid w:val="00A85982"/>
    <w:rsid w:val="00A87BC3"/>
    <w:rsid w:val="00A96FFB"/>
    <w:rsid w:val="00AA10D2"/>
    <w:rsid w:val="00AA4CE8"/>
    <w:rsid w:val="00AA4F41"/>
    <w:rsid w:val="00AB0E6D"/>
    <w:rsid w:val="00AB0F48"/>
    <w:rsid w:val="00AB1D84"/>
    <w:rsid w:val="00AB3A66"/>
    <w:rsid w:val="00AB3D51"/>
    <w:rsid w:val="00AB4F67"/>
    <w:rsid w:val="00AB4F70"/>
    <w:rsid w:val="00AB627D"/>
    <w:rsid w:val="00AB7D4C"/>
    <w:rsid w:val="00AC1FF4"/>
    <w:rsid w:val="00AC5F25"/>
    <w:rsid w:val="00AD01C6"/>
    <w:rsid w:val="00AD3DD9"/>
    <w:rsid w:val="00AD4B0C"/>
    <w:rsid w:val="00AD75A2"/>
    <w:rsid w:val="00AE162C"/>
    <w:rsid w:val="00AE2412"/>
    <w:rsid w:val="00AE410D"/>
    <w:rsid w:val="00AE4219"/>
    <w:rsid w:val="00AE5857"/>
    <w:rsid w:val="00AE5FB8"/>
    <w:rsid w:val="00AE70D3"/>
    <w:rsid w:val="00AF56E2"/>
    <w:rsid w:val="00B01411"/>
    <w:rsid w:val="00B019EA"/>
    <w:rsid w:val="00B01B4A"/>
    <w:rsid w:val="00B056EB"/>
    <w:rsid w:val="00B06ABD"/>
    <w:rsid w:val="00B07C0F"/>
    <w:rsid w:val="00B10B30"/>
    <w:rsid w:val="00B112A0"/>
    <w:rsid w:val="00B12247"/>
    <w:rsid w:val="00B14B0F"/>
    <w:rsid w:val="00B202AB"/>
    <w:rsid w:val="00B22F5A"/>
    <w:rsid w:val="00B2501B"/>
    <w:rsid w:val="00B274A0"/>
    <w:rsid w:val="00B276C0"/>
    <w:rsid w:val="00B27D55"/>
    <w:rsid w:val="00B27EBD"/>
    <w:rsid w:val="00B32738"/>
    <w:rsid w:val="00B329F0"/>
    <w:rsid w:val="00B35A3E"/>
    <w:rsid w:val="00B3760C"/>
    <w:rsid w:val="00B477CA"/>
    <w:rsid w:val="00B5450E"/>
    <w:rsid w:val="00B568D4"/>
    <w:rsid w:val="00B56AFE"/>
    <w:rsid w:val="00B56D60"/>
    <w:rsid w:val="00B638E8"/>
    <w:rsid w:val="00B6430C"/>
    <w:rsid w:val="00B65FF2"/>
    <w:rsid w:val="00B711BF"/>
    <w:rsid w:val="00B72B10"/>
    <w:rsid w:val="00B74082"/>
    <w:rsid w:val="00B748BD"/>
    <w:rsid w:val="00B75462"/>
    <w:rsid w:val="00B76E0D"/>
    <w:rsid w:val="00B8018F"/>
    <w:rsid w:val="00B806E6"/>
    <w:rsid w:val="00B82378"/>
    <w:rsid w:val="00B83DA1"/>
    <w:rsid w:val="00B859B9"/>
    <w:rsid w:val="00B8784F"/>
    <w:rsid w:val="00B949FF"/>
    <w:rsid w:val="00B959ED"/>
    <w:rsid w:val="00B96DC3"/>
    <w:rsid w:val="00B97239"/>
    <w:rsid w:val="00B97894"/>
    <w:rsid w:val="00BA017A"/>
    <w:rsid w:val="00BA0FFE"/>
    <w:rsid w:val="00BA2E10"/>
    <w:rsid w:val="00BA477F"/>
    <w:rsid w:val="00BA5869"/>
    <w:rsid w:val="00BB0D3F"/>
    <w:rsid w:val="00BB106D"/>
    <w:rsid w:val="00BB1C13"/>
    <w:rsid w:val="00BB5259"/>
    <w:rsid w:val="00BB56ED"/>
    <w:rsid w:val="00BC1089"/>
    <w:rsid w:val="00BC1577"/>
    <w:rsid w:val="00BC1F49"/>
    <w:rsid w:val="00BC2FCC"/>
    <w:rsid w:val="00BC3550"/>
    <w:rsid w:val="00BC5880"/>
    <w:rsid w:val="00BC5A77"/>
    <w:rsid w:val="00BC5E32"/>
    <w:rsid w:val="00BD0835"/>
    <w:rsid w:val="00BD086C"/>
    <w:rsid w:val="00BD1A4A"/>
    <w:rsid w:val="00BD3B8D"/>
    <w:rsid w:val="00BD5CF2"/>
    <w:rsid w:val="00BD75FE"/>
    <w:rsid w:val="00BE41F7"/>
    <w:rsid w:val="00BF02AC"/>
    <w:rsid w:val="00BF1680"/>
    <w:rsid w:val="00BF187A"/>
    <w:rsid w:val="00BF1AA5"/>
    <w:rsid w:val="00BF3ADF"/>
    <w:rsid w:val="00BF5A2D"/>
    <w:rsid w:val="00BF7B7C"/>
    <w:rsid w:val="00C00A19"/>
    <w:rsid w:val="00C01B91"/>
    <w:rsid w:val="00C020AD"/>
    <w:rsid w:val="00C02738"/>
    <w:rsid w:val="00C06C0F"/>
    <w:rsid w:val="00C1151F"/>
    <w:rsid w:val="00C13C0F"/>
    <w:rsid w:val="00C1568D"/>
    <w:rsid w:val="00C157A1"/>
    <w:rsid w:val="00C16A85"/>
    <w:rsid w:val="00C17AE2"/>
    <w:rsid w:val="00C21EB4"/>
    <w:rsid w:val="00C222BE"/>
    <w:rsid w:val="00C22319"/>
    <w:rsid w:val="00C24BC1"/>
    <w:rsid w:val="00C24D79"/>
    <w:rsid w:val="00C250F0"/>
    <w:rsid w:val="00C25916"/>
    <w:rsid w:val="00C30C9C"/>
    <w:rsid w:val="00C32252"/>
    <w:rsid w:val="00C32CBD"/>
    <w:rsid w:val="00C331C1"/>
    <w:rsid w:val="00C3554D"/>
    <w:rsid w:val="00C459A2"/>
    <w:rsid w:val="00C50C62"/>
    <w:rsid w:val="00C51C0B"/>
    <w:rsid w:val="00C53629"/>
    <w:rsid w:val="00C53F8B"/>
    <w:rsid w:val="00C5762B"/>
    <w:rsid w:val="00C631B7"/>
    <w:rsid w:val="00C67626"/>
    <w:rsid w:val="00C67DD9"/>
    <w:rsid w:val="00C72001"/>
    <w:rsid w:val="00C7237E"/>
    <w:rsid w:val="00C731BD"/>
    <w:rsid w:val="00C756B8"/>
    <w:rsid w:val="00C7763D"/>
    <w:rsid w:val="00C81DF2"/>
    <w:rsid w:val="00C82588"/>
    <w:rsid w:val="00C83045"/>
    <w:rsid w:val="00C84DE5"/>
    <w:rsid w:val="00C86FCD"/>
    <w:rsid w:val="00C87708"/>
    <w:rsid w:val="00C8792D"/>
    <w:rsid w:val="00C9215F"/>
    <w:rsid w:val="00C92D71"/>
    <w:rsid w:val="00C9362D"/>
    <w:rsid w:val="00C96F72"/>
    <w:rsid w:val="00C972B5"/>
    <w:rsid w:val="00CA6112"/>
    <w:rsid w:val="00CA6D62"/>
    <w:rsid w:val="00CB2A1A"/>
    <w:rsid w:val="00CB6475"/>
    <w:rsid w:val="00CC00FB"/>
    <w:rsid w:val="00CC0F1D"/>
    <w:rsid w:val="00CC103B"/>
    <w:rsid w:val="00CC2FD8"/>
    <w:rsid w:val="00CC345D"/>
    <w:rsid w:val="00CC53F3"/>
    <w:rsid w:val="00CC5F7D"/>
    <w:rsid w:val="00CC6A27"/>
    <w:rsid w:val="00CD241A"/>
    <w:rsid w:val="00CE186F"/>
    <w:rsid w:val="00CE55D8"/>
    <w:rsid w:val="00CE70FB"/>
    <w:rsid w:val="00CF1F19"/>
    <w:rsid w:val="00CF44C9"/>
    <w:rsid w:val="00CF6865"/>
    <w:rsid w:val="00CF79EC"/>
    <w:rsid w:val="00D02372"/>
    <w:rsid w:val="00D02C2D"/>
    <w:rsid w:val="00D03BB4"/>
    <w:rsid w:val="00D03BBB"/>
    <w:rsid w:val="00D03F73"/>
    <w:rsid w:val="00D063B8"/>
    <w:rsid w:val="00D10D81"/>
    <w:rsid w:val="00D21B06"/>
    <w:rsid w:val="00D22049"/>
    <w:rsid w:val="00D25CE9"/>
    <w:rsid w:val="00D35ECC"/>
    <w:rsid w:val="00D36738"/>
    <w:rsid w:val="00D4608D"/>
    <w:rsid w:val="00D51F9C"/>
    <w:rsid w:val="00D520A6"/>
    <w:rsid w:val="00D52D62"/>
    <w:rsid w:val="00D52FD0"/>
    <w:rsid w:val="00D55F61"/>
    <w:rsid w:val="00D605EE"/>
    <w:rsid w:val="00D61063"/>
    <w:rsid w:val="00D6289B"/>
    <w:rsid w:val="00D65536"/>
    <w:rsid w:val="00D727BD"/>
    <w:rsid w:val="00D72EFD"/>
    <w:rsid w:val="00D74E97"/>
    <w:rsid w:val="00D75DB5"/>
    <w:rsid w:val="00D760C5"/>
    <w:rsid w:val="00D76BE3"/>
    <w:rsid w:val="00D77920"/>
    <w:rsid w:val="00D82C0E"/>
    <w:rsid w:val="00D854AD"/>
    <w:rsid w:val="00D85C4D"/>
    <w:rsid w:val="00D87897"/>
    <w:rsid w:val="00D90571"/>
    <w:rsid w:val="00D90ADE"/>
    <w:rsid w:val="00D94B53"/>
    <w:rsid w:val="00D956E1"/>
    <w:rsid w:val="00D97674"/>
    <w:rsid w:val="00D97B38"/>
    <w:rsid w:val="00DA33EE"/>
    <w:rsid w:val="00DA3D9A"/>
    <w:rsid w:val="00DB0AE6"/>
    <w:rsid w:val="00DB13FF"/>
    <w:rsid w:val="00DB2BC1"/>
    <w:rsid w:val="00DB3062"/>
    <w:rsid w:val="00DB633B"/>
    <w:rsid w:val="00DC05B4"/>
    <w:rsid w:val="00DC1464"/>
    <w:rsid w:val="00DC1DF6"/>
    <w:rsid w:val="00DC265F"/>
    <w:rsid w:val="00DC2BC7"/>
    <w:rsid w:val="00DC3154"/>
    <w:rsid w:val="00DC4321"/>
    <w:rsid w:val="00DD3653"/>
    <w:rsid w:val="00DD48B2"/>
    <w:rsid w:val="00DD7E69"/>
    <w:rsid w:val="00DE2813"/>
    <w:rsid w:val="00DE5345"/>
    <w:rsid w:val="00DF031E"/>
    <w:rsid w:val="00DF10BC"/>
    <w:rsid w:val="00E03025"/>
    <w:rsid w:val="00E035B4"/>
    <w:rsid w:val="00E04D53"/>
    <w:rsid w:val="00E0573A"/>
    <w:rsid w:val="00E10D4A"/>
    <w:rsid w:val="00E10D66"/>
    <w:rsid w:val="00E111C2"/>
    <w:rsid w:val="00E135CE"/>
    <w:rsid w:val="00E13963"/>
    <w:rsid w:val="00E14407"/>
    <w:rsid w:val="00E15316"/>
    <w:rsid w:val="00E237D9"/>
    <w:rsid w:val="00E3018C"/>
    <w:rsid w:val="00E30764"/>
    <w:rsid w:val="00E314B9"/>
    <w:rsid w:val="00E32262"/>
    <w:rsid w:val="00E32B01"/>
    <w:rsid w:val="00E3321E"/>
    <w:rsid w:val="00E33683"/>
    <w:rsid w:val="00E33C38"/>
    <w:rsid w:val="00E3559C"/>
    <w:rsid w:val="00E4092E"/>
    <w:rsid w:val="00E41DAC"/>
    <w:rsid w:val="00E46AF9"/>
    <w:rsid w:val="00E50EB4"/>
    <w:rsid w:val="00E567DA"/>
    <w:rsid w:val="00E6044D"/>
    <w:rsid w:val="00E61AA2"/>
    <w:rsid w:val="00E6301F"/>
    <w:rsid w:val="00E63419"/>
    <w:rsid w:val="00E636D3"/>
    <w:rsid w:val="00E649A2"/>
    <w:rsid w:val="00E660B9"/>
    <w:rsid w:val="00E70E3C"/>
    <w:rsid w:val="00E73419"/>
    <w:rsid w:val="00E76EFF"/>
    <w:rsid w:val="00E77D9E"/>
    <w:rsid w:val="00E81E9F"/>
    <w:rsid w:val="00E828D8"/>
    <w:rsid w:val="00E83042"/>
    <w:rsid w:val="00E832D3"/>
    <w:rsid w:val="00E97382"/>
    <w:rsid w:val="00EA05B1"/>
    <w:rsid w:val="00EA0CE5"/>
    <w:rsid w:val="00EA1303"/>
    <w:rsid w:val="00EA2E3B"/>
    <w:rsid w:val="00EA3778"/>
    <w:rsid w:val="00EA4135"/>
    <w:rsid w:val="00EB0866"/>
    <w:rsid w:val="00EB2390"/>
    <w:rsid w:val="00EB29AC"/>
    <w:rsid w:val="00EB2A69"/>
    <w:rsid w:val="00EB2BFB"/>
    <w:rsid w:val="00EB32F0"/>
    <w:rsid w:val="00EB525B"/>
    <w:rsid w:val="00EB795A"/>
    <w:rsid w:val="00EC36D3"/>
    <w:rsid w:val="00EC36EC"/>
    <w:rsid w:val="00ED07F8"/>
    <w:rsid w:val="00ED1D9F"/>
    <w:rsid w:val="00ED2118"/>
    <w:rsid w:val="00ED372A"/>
    <w:rsid w:val="00ED4826"/>
    <w:rsid w:val="00ED6C85"/>
    <w:rsid w:val="00ED71CF"/>
    <w:rsid w:val="00EE11B5"/>
    <w:rsid w:val="00EE173F"/>
    <w:rsid w:val="00EE5B93"/>
    <w:rsid w:val="00EE770A"/>
    <w:rsid w:val="00EE7E10"/>
    <w:rsid w:val="00EF3F07"/>
    <w:rsid w:val="00EF4FB6"/>
    <w:rsid w:val="00EF57AE"/>
    <w:rsid w:val="00EF6BF0"/>
    <w:rsid w:val="00EF6C9E"/>
    <w:rsid w:val="00EF7CFA"/>
    <w:rsid w:val="00F0189E"/>
    <w:rsid w:val="00F021E8"/>
    <w:rsid w:val="00F03F04"/>
    <w:rsid w:val="00F03F86"/>
    <w:rsid w:val="00F05290"/>
    <w:rsid w:val="00F13A7B"/>
    <w:rsid w:val="00F14170"/>
    <w:rsid w:val="00F15F9D"/>
    <w:rsid w:val="00F165D2"/>
    <w:rsid w:val="00F17FD9"/>
    <w:rsid w:val="00F250C6"/>
    <w:rsid w:val="00F35A11"/>
    <w:rsid w:val="00F35B8A"/>
    <w:rsid w:val="00F421FE"/>
    <w:rsid w:val="00F4222A"/>
    <w:rsid w:val="00F44E74"/>
    <w:rsid w:val="00F45F94"/>
    <w:rsid w:val="00F467D5"/>
    <w:rsid w:val="00F503AE"/>
    <w:rsid w:val="00F504D1"/>
    <w:rsid w:val="00F51476"/>
    <w:rsid w:val="00F55D45"/>
    <w:rsid w:val="00F563F7"/>
    <w:rsid w:val="00F572C8"/>
    <w:rsid w:val="00F624F0"/>
    <w:rsid w:val="00F62AFF"/>
    <w:rsid w:val="00F636C0"/>
    <w:rsid w:val="00F67313"/>
    <w:rsid w:val="00F7247A"/>
    <w:rsid w:val="00F735F8"/>
    <w:rsid w:val="00F74FDD"/>
    <w:rsid w:val="00F75E0F"/>
    <w:rsid w:val="00F773FE"/>
    <w:rsid w:val="00F8262A"/>
    <w:rsid w:val="00F82DA2"/>
    <w:rsid w:val="00F852C2"/>
    <w:rsid w:val="00F855C6"/>
    <w:rsid w:val="00F8572D"/>
    <w:rsid w:val="00F867EF"/>
    <w:rsid w:val="00F87676"/>
    <w:rsid w:val="00F90AC2"/>
    <w:rsid w:val="00F9100D"/>
    <w:rsid w:val="00F9392F"/>
    <w:rsid w:val="00F952F8"/>
    <w:rsid w:val="00F95448"/>
    <w:rsid w:val="00F95F47"/>
    <w:rsid w:val="00FA064F"/>
    <w:rsid w:val="00FA37F4"/>
    <w:rsid w:val="00FA54F3"/>
    <w:rsid w:val="00FA6E95"/>
    <w:rsid w:val="00FB5F10"/>
    <w:rsid w:val="00FB6143"/>
    <w:rsid w:val="00FB7630"/>
    <w:rsid w:val="00FC0673"/>
    <w:rsid w:val="00FC1BF3"/>
    <w:rsid w:val="00FC3F75"/>
    <w:rsid w:val="00FC49BF"/>
    <w:rsid w:val="00FC6220"/>
    <w:rsid w:val="00FD018B"/>
    <w:rsid w:val="00FD19BF"/>
    <w:rsid w:val="00FD1D9D"/>
    <w:rsid w:val="00FE0914"/>
    <w:rsid w:val="00FE0922"/>
    <w:rsid w:val="00FE0929"/>
    <w:rsid w:val="00FE19CA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semiHidden="1" w:uiPriority="99" w:unhideWhenUsed="1" w:qFormat="1"/>
    <w:lsdException w:name="heading 7" w:uiPriority="99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99F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3099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934017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47A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C3F75"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099F"/>
    <w:rPr>
      <w:sz w:val="28"/>
    </w:rPr>
  </w:style>
  <w:style w:type="paragraph" w:styleId="Corpodetexto2">
    <w:name w:val="Body Text 2"/>
    <w:basedOn w:val="Normal"/>
    <w:link w:val="Corpodetexto2Char"/>
    <w:uiPriority w:val="99"/>
    <w:rsid w:val="00A3099F"/>
    <w:rPr>
      <w:sz w:val="32"/>
    </w:rPr>
  </w:style>
  <w:style w:type="paragraph" w:styleId="Corpodetexto3">
    <w:name w:val="Body Text 3"/>
    <w:basedOn w:val="Normal"/>
    <w:link w:val="Corpodetexto3Char"/>
    <w:uiPriority w:val="99"/>
    <w:rsid w:val="00A3099F"/>
    <w:pPr>
      <w:jc w:val="right"/>
    </w:pPr>
  </w:style>
  <w:style w:type="paragraph" w:styleId="Cabealho">
    <w:name w:val="header"/>
    <w:basedOn w:val="Normal"/>
    <w:link w:val="CabealhoChar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link w:val="TtuloChar"/>
    <w:uiPriority w:val="10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uiPriority w:val="99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PargrafodaLista">
    <w:name w:val="List Paragraph"/>
    <w:basedOn w:val="Normal"/>
    <w:uiPriority w:val="99"/>
    <w:qFormat/>
    <w:rsid w:val="00A24C22"/>
    <w:pPr>
      <w:ind w:left="708"/>
    </w:pPr>
  </w:style>
  <w:style w:type="character" w:customStyle="1" w:styleId="Ttulo5Char">
    <w:name w:val="Título 5 Char"/>
    <w:basedOn w:val="Fontepargpadro"/>
    <w:link w:val="Ttulo5"/>
    <w:rsid w:val="00947ADB"/>
    <w:rPr>
      <w:b/>
      <w:bCs/>
      <w:i/>
      <w:iCs/>
      <w:sz w:val="26"/>
      <w:szCs w:val="26"/>
    </w:rPr>
  </w:style>
  <w:style w:type="paragraph" w:customStyle="1" w:styleId="p6">
    <w:name w:val="p6"/>
    <w:basedOn w:val="Normal"/>
    <w:uiPriority w:val="99"/>
    <w:rsid w:val="00674DE5"/>
    <w:pPr>
      <w:widowControl w:val="0"/>
      <w:tabs>
        <w:tab w:val="left" w:pos="4400"/>
      </w:tabs>
      <w:spacing w:line="240" w:lineRule="atLeast"/>
      <w:ind w:left="2960"/>
      <w:jc w:val="both"/>
    </w:pPr>
    <w:rPr>
      <w:snapToGrid w:val="0"/>
    </w:rPr>
  </w:style>
  <w:style w:type="character" w:customStyle="1" w:styleId="Ttulo7Char">
    <w:name w:val="Título 7 Char"/>
    <w:basedOn w:val="Fontepargpadro"/>
    <w:link w:val="Ttulo7"/>
    <w:uiPriority w:val="99"/>
    <w:rsid w:val="00474690"/>
    <w:rPr>
      <w:sz w:val="24"/>
      <w:szCs w:val="24"/>
      <w:lang w:val="pt-BR" w:eastAsia="ar-SA" w:bidi="ar-SA"/>
    </w:rPr>
  </w:style>
  <w:style w:type="paragraph" w:customStyle="1" w:styleId="SubTitulo">
    <w:name w:val="Sub Titulo"/>
    <w:basedOn w:val="Ttulo"/>
    <w:rsid w:val="00DD48B2"/>
    <w:pPr>
      <w:tabs>
        <w:tab w:val="clear" w:pos="3261"/>
        <w:tab w:val="clear" w:pos="7372"/>
      </w:tabs>
      <w:suppressAutoHyphens w:val="0"/>
      <w:autoSpaceDE w:val="0"/>
      <w:autoSpaceDN w:val="0"/>
      <w:adjustRightInd w:val="0"/>
      <w:spacing w:before="170" w:after="113"/>
    </w:pPr>
    <w:rPr>
      <w:rFonts w:ascii="Basset" w:hAnsi="Basset" w:cs="Basset"/>
      <w:bCs/>
      <w:sz w:val="26"/>
      <w:szCs w:val="26"/>
      <w:lang w:eastAsia="pt-BR"/>
    </w:rPr>
  </w:style>
  <w:style w:type="paragraph" w:customStyle="1" w:styleId="Recuodecorpodetexto21">
    <w:name w:val="Recuo de corpo de texto 21"/>
    <w:basedOn w:val="Normal"/>
    <w:rsid w:val="007211B6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</w:rPr>
  </w:style>
  <w:style w:type="character" w:customStyle="1" w:styleId="verdanapreto1bold1">
    <w:name w:val="verdanapreto1bold1"/>
    <w:basedOn w:val="Fontepargpadro"/>
    <w:rsid w:val="007211B6"/>
    <w:rPr>
      <w:rFonts w:ascii="Verdana" w:hAnsi="Verdana" w:hint="default"/>
      <w:b/>
      <w:bCs/>
      <w:caps w:val="0"/>
      <w:strike w:val="0"/>
      <w:dstrike w:val="0"/>
      <w:color w:val="000000"/>
      <w:sz w:val="20"/>
      <w:szCs w:val="20"/>
      <w:u w:val="none"/>
      <w:effect w:val="none"/>
    </w:rPr>
  </w:style>
  <w:style w:type="character" w:styleId="Hyperlink">
    <w:name w:val="Hyperlink"/>
    <w:basedOn w:val="Fontepargpadro"/>
    <w:rsid w:val="00594FA1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E77D9E"/>
    <w:rPr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E77D9E"/>
    <w:rPr>
      <w:b/>
      <w:sz w:val="24"/>
    </w:rPr>
  </w:style>
  <w:style w:type="character" w:styleId="RefernciaSutil">
    <w:name w:val="Subtle Reference"/>
    <w:basedOn w:val="Fontepargpadro"/>
    <w:uiPriority w:val="31"/>
    <w:qFormat/>
    <w:rsid w:val="00F636C0"/>
    <w:rPr>
      <w:smallCaps/>
      <w:color w:val="C0504D" w:themeColor="accent2"/>
      <w:u w:val="single"/>
    </w:rPr>
  </w:style>
  <w:style w:type="paragraph" w:customStyle="1" w:styleId="Default">
    <w:name w:val="Default"/>
    <w:rsid w:val="00C24B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FC3F75"/>
    <w:rPr>
      <w:b/>
      <w:bCs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C3F75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FC3F75"/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C3F75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FC3F75"/>
    <w:rPr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C3F75"/>
    <w:rPr>
      <w:sz w:val="32"/>
    </w:rPr>
  </w:style>
  <w:style w:type="character" w:customStyle="1" w:styleId="Ttulo2Char">
    <w:name w:val="Título 2 Char"/>
    <w:basedOn w:val="Fontepargpadro"/>
    <w:link w:val="Ttulo2"/>
    <w:uiPriority w:val="99"/>
    <w:rsid w:val="00FC3F75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FC3F75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rsid w:val="00FC3F75"/>
    <w:rPr>
      <w:rFonts w:eastAsia="MS Mincho"/>
      <w:b/>
      <w:bCs/>
      <w:sz w:val="28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C3F75"/>
    <w:rPr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F75"/>
    <w:rPr>
      <w:sz w:val="24"/>
    </w:rPr>
  </w:style>
  <w:style w:type="paragraph" w:styleId="SemEspaamento">
    <w:name w:val="No Spacing"/>
    <w:uiPriority w:val="1"/>
    <w:qFormat/>
    <w:rsid w:val="00FC3F75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rsid w:val="00FC3F75"/>
    <w:rPr>
      <w:rFonts w:cs="Times New Roman"/>
      <w:color w:val="800080"/>
      <w:u w:val="single"/>
    </w:rPr>
  </w:style>
  <w:style w:type="paragraph" w:customStyle="1" w:styleId="FR4">
    <w:name w:val="FR4"/>
    <w:uiPriority w:val="99"/>
    <w:rsid w:val="00FC3F75"/>
    <w:pPr>
      <w:widowControl w:val="0"/>
      <w:spacing w:before="120"/>
    </w:pPr>
    <w:rPr>
      <w:rFonts w:ascii="Arial" w:hAnsi="Arial" w:cs="Arial"/>
      <w:sz w:val="24"/>
      <w:szCs w:val="24"/>
      <w:lang w:val="pt-PT"/>
    </w:rPr>
  </w:style>
  <w:style w:type="character" w:styleId="Nmerodepgina">
    <w:name w:val="page number"/>
    <w:uiPriority w:val="99"/>
    <w:rsid w:val="00FC3F75"/>
    <w:rPr>
      <w:rFonts w:cs="Times New Roman"/>
    </w:rPr>
  </w:style>
  <w:style w:type="character" w:customStyle="1" w:styleId="TtuloChar">
    <w:name w:val="Título Char"/>
    <w:basedOn w:val="Fontepargpadro"/>
    <w:link w:val="Ttulo"/>
    <w:uiPriority w:val="10"/>
    <w:rsid w:val="00FC3F75"/>
    <w:rPr>
      <w:b/>
      <w:sz w:val="24"/>
      <w:lang w:eastAsia="ar-SA"/>
    </w:rPr>
  </w:style>
  <w:style w:type="paragraph" w:customStyle="1" w:styleId="p0">
    <w:name w:val="p0"/>
    <w:basedOn w:val="Normal"/>
    <w:uiPriority w:val="99"/>
    <w:rsid w:val="00FC3F75"/>
    <w:pPr>
      <w:widowControl w:val="0"/>
      <w:tabs>
        <w:tab w:val="left" w:pos="720"/>
      </w:tabs>
      <w:spacing w:line="240" w:lineRule="atLeast"/>
      <w:jc w:val="both"/>
    </w:pPr>
    <w:rPr>
      <w:szCs w:val="24"/>
    </w:rPr>
  </w:style>
  <w:style w:type="paragraph" w:customStyle="1" w:styleId="p33">
    <w:name w:val="p33"/>
    <w:basedOn w:val="Normal"/>
    <w:uiPriority w:val="99"/>
    <w:rsid w:val="00FC3F75"/>
    <w:pPr>
      <w:widowControl w:val="0"/>
      <w:spacing w:line="260" w:lineRule="atLeast"/>
    </w:pPr>
    <w:rPr>
      <w:szCs w:val="24"/>
    </w:rPr>
  </w:style>
  <w:style w:type="paragraph" w:styleId="NormalWeb">
    <w:name w:val="Normal (Web)"/>
    <w:basedOn w:val="Normal"/>
    <w:rsid w:val="00FC3F75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FC3F75"/>
    <w:rPr>
      <w:rFonts w:cs="Times New Roman"/>
      <w:b/>
      <w:bCs/>
    </w:rPr>
  </w:style>
  <w:style w:type="paragraph" w:customStyle="1" w:styleId="WW-Padro">
    <w:name w:val="WW-Padrão"/>
    <w:uiPriority w:val="99"/>
    <w:rsid w:val="00FC3F75"/>
    <w:pPr>
      <w:suppressAutoHyphens/>
    </w:pPr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8364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36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ana\Meus%20documentos\Modelo%20de%20Ofic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02535-F1FF-4E4D-93FD-034E64AF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Oficio</Template>
  <TotalTime>57</TotalTime>
  <Pages>7</Pages>
  <Words>2250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14374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Licitação</cp:lastModifiedBy>
  <cp:revision>6</cp:revision>
  <cp:lastPrinted>2013-07-05T13:09:00Z</cp:lastPrinted>
  <dcterms:created xsi:type="dcterms:W3CDTF">2015-09-18T13:45:00Z</dcterms:created>
  <dcterms:modified xsi:type="dcterms:W3CDTF">2015-09-22T12:14:00Z</dcterms:modified>
</cp:coreProperties>
</file>