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EXTRATO DE CONTRATO</w:t>
      </w:r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Contrato nº 035/2015</w:t>
      </w:r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Processo nº 023/2015</w:t>
      </w:r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PREGÃO PRESENCIAL Nº 015/2015</w:t>
      </w:r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 xml:space="preserve">Partes: PREFEITURA DO MUNICÍPIO DE PARANHOS/MS e a empresa M. S. DIAGNOSTICA </w:t>
      </w:r>
      <w:proofErr w:type="gramStart"/>
      <w:r w:rsidRPr="009F5441">
        <w:rPr>
          <w:sz w:val="20"/>
        </w:rPr>
        <w:t>LTDA</w:t>
      </w:r>
      <w:proofErr w:type="gramEnd"/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 xml:space="preserve">Objeto: Aquisição do Aparelho Contador Hematológico automático de células sanguíneas, para atender a Secretaria de Saúde deste </w:t>
      </w:r>
      <w:proofErr w:type="gramStart"/>
      <w:r w:rsidRPr="009F5441">
        <w:rPr>
          <w:sz w:val="20"/>
        </w:rPr>
        <w:t>Município</w:t>
      </w:r>
      <w:proofErr w:type="gramEnd"/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Dotação Orçamentária: 02.00-02.20-10.301.009-2.036-4.4.90.52.00-102000</w:t>
      </w:r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Valor: R$ 29.900,00 (vinte e nove mil e novecentos reais)</w:t>
      </w:r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Vigência: 26/03/2015 à 30/12/2015</w:t>
      </w:r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Data da Assinatura: 26/03/2015</w:t>
      </w:r>
    </w:p>
    <w:p w:rsidR="009F5441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>Fundamento Legal: Leis nº 8.666/93 e 10.520/2002</w:t>
      </w:r>
    </w:p>
    <w:p w:rsidR="00150B7C" w:rsidRPr="009F5441" w:rsidRDefault="009F5441" w:rsidP="009F5441">
      <w:pPr>
        <w:jc w:val="both"/>
        <w:rPr>
          <w:sz w:val="20"/>
        </w:rPr>
      </w:pPr>
      <w:r w:rsidRPr="009F5441">
        <w:rPr>
          <w:sz w:val="20"/>
        </w:rPr>
        <w:t xml:space="preserve">Assinam: Julio Cesar de Souza, pela contratante e André Aparecido Rodrigues, pela </w:t>
      </w:r>
      <w:proofErr w:type="gramStart"/>
      <w:r w:rsidRPr="009F5441">
        <w:rPr>
          <w:sz w:val="20"/>
        </w:rPr>
        <w:t>contratada</w:t>
      </w:r>
      <w:proofErr w:type="gramEnd"/>
    </w:p>
    <w:sectPr w:rsidR="00150B7C" w:rsidRPr="009F5441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F5441"/>
    <w:rsid w:val="00150B7C"/>
    <w:rsid w:val="00252E75"/>
    <w:rsid w:val="0027486D"/>
    <w:rsid w:val="00344070"/>
    <w:rsid w:val="004D6A2A"/>
    <w:rsid w:val="009F5441"/>
    <w:rsid w:val="00A514D9"/>
    <w:rsid w:val="00BC36B6"/>
    <w:rsid w:val="00CC4EB8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2015-12-23T13:30:00Z</dcterms:created>
  <dcterms:modified xsi:type="dcterms:W3CDTF">2015-12-23T13:30:00Z</dcterms:modified>
</cp:coreProperties>
</file>