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9A" w:rsidRPr="00190B9A" w:rsidRDefault="00190B9A" w:rsidP="00190B9A">
      <w:pPr>
        <w:jc w:val="both"/>
        <w:rPr>
          <w:sz w:val="20"/>
        </w:rPr>
      </w:pPr>
      <w:r w:rsidRPr="00190B9A">
        <w:rPr>
          <w:sz w:val="20"/>
        </w:rPr>
        <w:t>EXTRATO DE CONTRATO</w:t>
      </w:r>
    </w:p>
    <w:p w:rsidR="00190B9A" w:rsidRPr="00190B9A" w:rsidRDefault="00190B9A" w:rsidP="00190B9A">
      <w:pPr>
        <w:jc w:val="both"/>
        <w:rPr>
          <w:sz w:val="20"/>
        </w:rPr>
      </w:pPr>
      <w:r w:rsidRPr="00190B9A">
        <w:rPr>
          <w:sz w:val="20"/>
        </w:rPr>
        <w:t>Contrato nº 037/2015</w:t>
      </w:r>
    </w:p>
    <w:p w:rsidR="00190B9A" w:rsidRPr="00190B9A" w:rsidRDefault="00190B9A" w:rsidP="00190B9A">
      <w:pPr>
        <w:jc w:val="both"/>
        <w:rPr>
          <w:sz w:val="20"/>
        </w:rPr>
      </w:pPr>
      <w:r w:rsidRPr="00190B9A">
        <w:rPr>
          <w:sz w:val="20"/>
        </w:rPr>
        <w:t>Processo nº 024/2015</w:t>
      </w:r>
    </w:p>
    <w:p w:rsidR="00190B9A" w:rsidRPr="00190B9A" w:rsidRDefault="00190B9A" w:rsidP="00190B9A">
      <w:pPr>
        <w:jc w:val="both"/>
        <w:rPr>
          <w:sz w:val="20"/>
        </w:rPr>
      </w:pPr>
      <w:r w:rsidRPr="00190B9A">
        <w:rPr>
          <w:sz w:val="20"/>
        </w:rPr>
        <w:t>PREGÃO PRESENCIAL Nº 016/2015</w:t>
      </w:r>
    </w:p>
    <w:p w:rsidR="00190B9A" w:rsidRPr="00190B9A" w:rsidRDefault="00190B9A" w:rsidP="00190B9A">
      <w:pPr>
        <w:jc w:val="both"/>
        <w:rPr>
          <w:sz w:val="20"/>
        </w:rPr>
      </w:pPr>
      <w:r w:rsidRPr="00190B9A">
        <w:rPr>
          <w:sz w:val="20"/>
        </w:rPr>
        <w:t>Partes: PREFEITURA DO MUNICÍPIO DE PARANHOS/MS e a empresa BELLAN TRANSFORMAÇÕES VEICULARES LTDA.</w:t>
      </w:r>
    </w:p>
    <w:p w:rsidR="00190B9A" w:rsidRPr="00190B9A" w:rsidRDefault="00190B9A" w:rsidP="00190B9A">
      <w:pPr>
        <w:jc w:val="both"/>
        <w:rPr>
          <w:sz w:val="20"/>
        </w:rPr>
      </w:pPr>
      <w:r w:rsidRPr="00190B9A">
        <w:rPr>
          <w:sz w:val="20"/>
        </w:rPr>
        <w:t>Objeto: Aquisição de 01 (um) Veículo zero km, ano e modelo 2015 em diante, motor 1.6, Tipo Ambulância.</w:t>
      </w:r>
    </w:p>
    <w:p w:rsidR="00190B9A" w:rsidRPr="00190B9A" w:rsidRDefault="00190B9A" w:rsidP="00190B9A">
      <w:pPr>
        <w:jc w:val="both"/>
        <w:rPr>
          <w:sz w:val="20"/>
        </w:rPr>
      </w:pPr>
      <w:r w:rsidRPr="00190B9A">
        <w:rPr>
          <w:sz w:val="20"/>
        </w:rPr>
        <w:t>Dotação Orçamentária: 02.00-02.20-10.301.009-2.036-4.4.90.52.00-102000</w:t>
      </w:r>
    </w:p>
    <w:p w:rsidR="00190B9A" w:rsidRPr="00190B9A" w:rsidRDefault="00190B9A" w:rsidP="00190B9A">
      <w:pPr>
        <w:jc w:val="both"/>
        <w:rPr>
          <w:sz w:val="20"/>
        </w:rPr>
      </w:pPr>
      <w:r w:rsidRPr="00190B9A">
        <w:rPr>
          <w:sz w:val="20"/>
        </w:rPr>
        <w:t>Valor: R$ 68.500,00 (sessenta e oito mil e quinhentos reais)</w:t>
      </w:r>
    </w:p>
    <w:p w:rsidR="00190B9A" w:rsidRPr="00190B9A" w:rsidRDefault="00190B9A" w:rsidP="00190B9A">
      <w:pPr>
        <w:jc w:val="both"/>
        <w:rPr>
          <w:sz w:val="20"/>
        </w:rPr>
      </w:pPr>
      <w:r w:rsidRPr="00190B9A">
        <w:rPr>
          <w:sz w:val="20"/>
        </w:rPr>
        <w:t>Vigência: 01/04/2015 à 30/06/2015</w:t>
      </w:r>
    </w:p>
    <w:p w:rsidR="00190B9A" w:rsidRPr="00190B9A" w:rsidRDefault="00190B9A" w:rsidP="00190B9A">
      <w:pPr>
        <w:jc w:val="both"/>
        <w:rPr>
          <w:sz w:val="20"/>
        </w:rPr>
      </w:pPr>
      <w:r w:rsidRPr="00190B9A">
        <w:rPr>
          <w:sz w:val="20"/>
        </w:rPr>
        <w:t>Data da Assinatura: 01/04/2015</w:t>
      </w:r>
    </w:p>
    <w:p w:rsidR="00190B9A" w:rsidRPr="00190B9A" w:rsidRDefault="00190B9A" w:rsidP="00190B9A">
      <w:pPr>
        <w:jc w:val="both"/>
        <w:rPr>
          <w:sz w:val="20"/>
        </w:rPr>
      </w:pPr>
      <w:r w:rsidRPr="00190B9A">
        <w:rPr>
          <w:sz w:val="20"/>
        </w:rPr>
        <w:t>Fundamento Legal: Leis nº 8.666/93 e 10.520/2002</w:t>
      </w:r>
    </w:p>
    <w:p w:rsidR="00150B7C" w:rsidRPr="00190B9A" w:rsidRDefault="00190B9A" w:rsidP="00190B9A">
      <w:pPr>
        <w:jc w:val="both"/>
        <w:rPr>
          <w:sz w:val="20"/>
        </w:rPr>
      </w:pPr>
      <w:r w:rsidRPr="00190B9A">
        <w:rPr>
          <w:sz w:val="20"/>
        </w:rPr>
        <w:t xml:space="preserve">Assinam: Julio Cesar de Souza, pela contratante e Sandoval Antonio da Silva Junior, pela </w:t>
      </w:r>
      <w:proofErr w:type="gramStart"/>
      <w:r w:rsidRPr="00190B9A">
        <w:rPr>
          <w:sz w:val="20"/>
        </w:rPr>
        <w:t>contratada</w:t>
      </w:r>
      <w:proofErr w:type="gramEnd"/>
    </w:p>
    <w:sectPr w:rsidR="00150B7C" w:rsidRPr="00190B9A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190B9A"/>
    <w:rsid w:val="00150B7C"/>
    <w:rsid w:val="00190B9A"/>
    <w:rsid w:val="00252E75"/>
    <w:rsid w:val="0027486D"/>
    <w:rsid w:val="00344070"/>
    <w:rsid w:val="004D6A2A"/>
    <w:rsid w:val="009448C6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2015-12-23T13:47:00Z</dcterms:created>
  <dcterms:modified xsi:type="dcterms:W3CDTF">2015-12-23T13:48:00Z</dcterms:modified>
</cp:coreProperties>
</file>