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6CA" w:rsidRPr="00FB353F" w:rsidRDefault="002016CA" w:rsidP="002016CA">
      <w:pPr>
        <w:jc w:val="both"/>
        <w:rPr>
          <w:sz w:val="20"/>
          <w:szCs w:val="16"/>
        </w:rPr>
      </w:pPr>
      <w:r w:rsidRPr="00FB353F">
        <w:rPr>
          <w:sz w:val="20"/>
          <w:szCs w:val="16"/>
        </w:rPr>
        <w:t>EXTRATO DE CONTRATO</w:t>
      </w:r>
    </w:p>
    <w:p w:rsidR="002016CA" w:rsidRPr="00FB353F" w:rsidRDefault="002016CA" w:rsidP="002016CA">
      <w:pPr>
        <w:jc w:val="both"/>
        <w:rPr>
          <w:sz w:val="20"/>
          <w:szCs w:val="16"/>
        </w:rPr>
      </w:pPr>
      <w:r w:rsidRPr="00FB353F">
        <w:rPr>
          <w:sz w:val="20"/>
          <w:szCs w:val="16"/>
        </w:rPr>
        <w:t>Contrato nº 004/2015</w:t>
      </w:r>
    </w:p>
    <w:p w:rsidR="002016CA" w:rsidRPr="00FB353F" w:rsidRDefault="002016CA" w:rsidP="002016CA">
      <w:pPr>
        <w:jc w:val="both"/>
        <w:rPr>
          <w:sz w:val="20"/>
          <w:szCs w:val="16"/>
        </w:rPr>
      </w:pPr>
      <w:r w:rsidRPr="00FB353F">
        <w:rPr>
          <w:sz w:val="20"/>
          <w:szCs w:val="16"/>
        </w:rPr>
        <w:t>Processo nº 003/2015</w:t>
      </w:r>
    </w:p>
    <w:p w:rsidR="002016CA" w:rsidRPr="00FB353F" w:rsidRDefault="002016CA" w:rsidP="002016CA">
      <w:pPr>
        <w:jc w:val="both"/>
        <w:rPr>
          <w:sz w:val="20"/>
          <w:szCs w:val="16"/>
        </w:rPr>
      </w:pPr>
      <w:r w:rsidRPr="00FB353F">
        <w:rPr>
          <w:sz w:val="20"/>
          <w:szCs w:val="16"/>
        </w:rPr>
        <w:t>PREGÃO PRESENCIAL Nº 001/2015</w:t>
      </w:r>
    </w:p>
    <w:p w:rsidR="002016CA" w:rsidRPr="00FB353F" w:rsidRDefault="002016CA" w:rsidP="002016CA">
      <w:pPr>
        <w:jc w:val="both"/>
        <w:rPr>
          <w:sz w:val="20"/>
          <w:szCs w:val="16"/>
        </w:rPr>
      </w:pPr>
      <w:r w:rsidRPr="00FB353F">
        <w:rPr>
          <w:sz w:val="20"/>
          <w:szCs w:val="16"/>
        </w:rPr>
        <w:t>Partes: PREFEITURA DO MUNICÍPIO DE PARANHOS/MS e a empresa LF - INSALBRALDE - ME</w:t>
      </w:r>
    </w:p>
    <w:p w:rsidR="002016CA" w:rsidRPr="00FB353F" w:rsidRDefault="002016CA" w:rsidP="002016CA">
      <w:pPr>
        <w:jc w:val="both"/>
        <w:rPr>
          <w:sz w:val="20"/>
          <w:szCs w:val="16"/>
        </w:rPr>
      </w:pPr>
      <w:r w:rsidRPr="00FB353F">
        <w:rPr>
          <w:sz w:val="20"/>
          <w:szCs w:val="16"/>
        </w:rPr>
        <w:t>Objeto: Seleção da proposta mais vantajosa para a Administração Pública, visando aquisição de Material de limpeza e conservação, para atender as Unidades de Saúde deste Município, com recursos do Fundo Municipal de Saúde de acordo com as especificações constante neste Edital.</w:t>
      </w:r>
    </w:p>
    <w:p w:rsidR="002016CA" w:rsidRPr="00FB353F" w:rsidRDefault="002016CA" w:rsidP="002016CA">
      <w:pPr>
        <w:jc w:val="both"/>
        <w:rPr>
          <w:sz w:val="20"/>
          <w:szCs w:val="16"/>
        </w:rPr>
      </w:pPr>
      <w:r w:rsidRPr="00FB353F">
        <w:rPr>
          <w:sz w:val="20"/>
          <w:szCs w:val="16"/>
        </w:rPr>
        <w:t>Dotação Orçamentária: 02.00-02.20-10.301.009-2.035-3.3.90.30.00-102000</w:t>
      </w:r>
    </w:p>
    <w:p w:rsidR="002016CA" w:rsidRPr="00FB353F" w:rsidRDefault="002016CA" w:rsidP="002016CA">
      <w:pPr>
        <w:jc w:val="both"/>
        <w:rPr>
          <w:sz w:val="20"/>
          <w:szCs w:val="16"/>
        </w:rPr>
      </w:pPr>
      <w:r w:rsidRPr="00FB353F">
        <w:rPr>
          <w:sz w:val="20"/>
          <w:szCs w:val="16"/>
        </w:rPr>
        <w:t>02.00-02.20-10.301.009-2.036-3.3.90.30.00-102000</w:t>
      </w:r>
    </w:p>
    <w:p w:rsidR="002016CA" w:rsidRPr="00FB353F" w:rsidRDefault="002016CA" w:rsidP="002016CA">
      <w:pPr>
        <w:jc w:val="both"/>
        <w:rPr>
          <w:sz w:val="20"/>
          <w:szCs w:val="16"/>
        </w:rPr>
      </w:pPr>
      <w:r w:rsidRPr="00FB353F">
        <w:rPr>
          <w:sz w:val="20"/>
          <w:szCs w:val="16"/>
        </w:rPr>
        <w:t>02.00-02.20-10.301.009-2.038-3.3.90.30.00-102000</w:t>
      </w:r>
    </w:p>
    <w:p w:rsidR="002016CA" w:rsidRPr="00FB353F" w:rsidRDefault="002016CA" w:rsidP="002016CA">
      <w:pPr>
        <w:jc w:val="both"/>
        <w:rPr>
          <w:sz w:val="20"/>
          <w:szCs w:val="16"/>
        </w:rPr>
      </w:pPr>
      <w:r w:rsidRPr="00FB353F">
        <w:rPr>
          <w:sz w:val="20"/>
          <w:szCs w:val="16"/>
        </w:rPr>
        <w:t>02.00-02.20-10.302.009-2.039-3.3.90.30.00-102000</w:t>
      </w:r>
    </w:p>
    <w:p w:rsidR="002016CA" w:rsidRPr="00FB353F" w:rsidRDefault="002016CA" w:rsidP="002016CA">
      <w:pPr>
        <w:jc w:val="both"/>
        <w:rPr>
          <w:sz w:val="20"/>
          <w:szCs w:val="16"/>
        </w:rPr>
      </w:pPr>
      <w:r w:rsidRPr="00FB353F">
        <w:rPr>
          <w:sz w:val="20"/>
          <w:szCs w:val="16"/>
        </w:rPr>
        <w:t>Valor: R$ 233.906,52 (duzentos e trinta e três mil e novecentos e seis reais e cinquenta e dois centavos)</w:t>
      </w:r>
    </w:p>
    <w:p w:rsidR="002016CA" w:rsidRPr="00FB353F" w:rsidRDefault="002016CA" w:rsidP="002016CA">
      <w:pPr>
        <w:jc w:val="both"/>
        <w:rPr>
          <w:sz w:val="20"/>
          <w:szCs w:val="16"/>
        </w:rPr>
      </w:pPr>
      <w:r w:rsidRPr="00FB353F">
        <w:rPr>
          <w:sz w:val="20"/>
          <w:szCs w:val="16"/>
        </w:rPr>
        <w:t>Vigência: 19/02/2015 à 18/02/2016</w:t>
      </w:r>
    </w:p>
    <w:p w:rsidR="002016CA" w:rsidRPr="00FB353F" w:rsidRDefault="002016CA" w:rsidP="002016CA">
      <w:pPr>
        <w:jc w:val="both"/>
        <w:rPr>
          <w:sz w:val="20"/>
          <w:szCs w:val="16"/>
        </w:rPr>
      </w:pPr>
      <w:r w:rsidRPr="00FB353F">
        <w:rPr>
          <w:sz w:val="20"/>
          <w:szCs w:val="16"/>
        </w:rPr>
        <w:t>Data da Assinatura: 19/02/2015</w:t>
      </w:r>
    </w:p>
    <w:p w:rsidR="002016CA" w:rsidRPr="00FB353F" w:rsidRDefault="002016CA" w:rsidP="002016CA">
      <w:pPr>
        <w:jc w:val="both"/>
        <w:rPr>
          <w:sz w:val="20"/>
          <w:szCs w:val="16"/>
        </w:rPr>
      </w:pPr>
      <w:r w:rsidRPr="00FB353F">
        <w:rPr>
          <w:sz w:val="20"/>
          <w:szCs w:val="16"/>
        </w:rPr>
        <w:t>Fundamento Legal: Leis nº 8.666/93 e 10.520/2002</w:t>
      </w:r>
    </w:p>
    <w:p w:rsidR="00150B7C" w:rsidRPr="00FB353F" w:rsidRDefault="002016CA" w:rsidP="002016CA">
      <w:pPr>
        <w:jc w:val="both"/>
        <w:rPr>
          <w:sz w:val="20"/>
          <w:szCs w:val="16"/>
        </w:rPr>
      </w:pPr>
      <w:r w:rsidRPr="00FB353F">
        <w:rPr>
          <w:sz w:val="20"/>
          <w:szCs w:val="16"/>
        </w:rPr>
        <w:t>Assinam: Julio Cesar de Souza, pela contratante e Lilian Fernanda Insablalde, pela contratada</w:t>
      </w:r>
    </w:p>
    <w:sectPr w:rsidR="00150B7C" w:rsidRPr="00FB353F" w:rsidSect="002016CA">
      <w:pgSz w:w="11906" w:h="16838"/>
      <w:pgMar w:top="1417" w:right="31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016CA"/>
    <w:rsid w:val="00034449"/>
    <w:rsid w:val="00150B7C"/>
    <w:rsid w:val="002016CA"/>
    <w:rsid w:val="00252E75"/>
    <w:rsid w:val="0027486D"/>
    <w:rsid w:val="00344070"/>
    <w:rsid w:val="004D6A2A"/>
    <w:rsid w:val="00823DDD"/>
    <w:rsid w:val="00A514D9"/>
    <w:rsid w:val="00BC36B6"/>
    <w:rsid w:val="00D50317"/>
    <w:rsid w:val="00DA2784"/>
    <w:rsid w:val="00E96E89"/>
    <w:rsid w:val="00FB3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829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2</cp:revision>
  <dcterms:created xsi:type="dcterms:W3CDTF">2015-12-22T12:51:00Z</dcterms:created>
  <dcterms:modified xsi:type="dcterms:W3CDTF">2015-12-22T13:15:00Z</dcterms:modified>
</cp:coreProperties>
</file>