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69" w:rsidRPr="00064E69" w:rsidRDefault="00064E69" w:rsidP="00064E69">
      <w:pPr>
        <w:jc w:val="both"/>
        <w:rPr>
          <w:sz w:val="24"/>
          <w:szCs w:val="24"/>
        </w:rPr>
      </w:pPr>
      <w:r w:rsidRPr="00064E69">
        <w:rPr>
          <w:sz w:val="24"/>
          <w:szCs w:val="24"/>
        </w:rPr>
        <w:t>EXTRATO DE CONTRATO</w:t>
      </w:r>
    </w:p>
    <w:p w:rsidR="00064E69" w:rsidRPr="00064E69" w:rsidRDefault="00064E69" w:rsidP="00064E69">
      <w:pPr>
        <w:jc w:val="both"/>
        <w:rPr>
          <w:sz w:val="24"/>
          <w:szCs w:val="24"/>
        </w:rPr>
      </w:pPr>
      <w:r w:rsidRPr="00064E69">
        <w:rPr>
          <w:sz w:val="24"/>
          <w:szCs w:val="24"/>
        </w:rPr>
        <w:t>Contrato nº 023/2016</w:t>
      </w:r>
    </w:p>
    <w:p w:rsidR="00064E69" w:rsidRPr="00064E69" w:rsidRDefault="00064E69" w:rsidP="00064E69">
      <w:pPr>
        <w:jc w:val="both"/>
        <w:rPr>
          <w:sz w:val="24"/>
          <w:szCs w:val="24"/>
        </w:rPr>
      </w:pPr>
      <w:r w:rsidRPr="00064E69">
        <w:rPr>
          <w:sz w:val="24"/>
          <w:szCs w:val="24"/>
        </w:rPr>
        <w:t>Processo nº 020/2016</w:t>
      </w:r>
    </w:p>
    <w:p w:rsidR="00064E69" w:rsidRPr="00064E69" w:rsidRDefault="00064E69" w:rsidP="00064E69">
      <w:pPr>
        <w:jc w:val="both"/>
        <w:rPr>
          <w:sz w:val="24"/>
          <w:szCs w:val="24"/>
        </w:rPr>
      </w:pPr>
      <w:r w:rsidRPr="00064E69">
        <w:rPr>
          <w:sz w:val="24"/>
          <w:szCs w:val="24"/>
        </w:rPr>
        <w:t>TOMADA DE PREÇOS Nº 002/2016</w:t>
      </w:r>
    </w:p>
    <w:p w:rsidR="00064E69" w:rsidRPr="00064E69" w:rsidRDefault="00064E69" w:rsidP="00064E69">
      <w:pPr>
        <w:jc w:val="both"/>
        <w:rPr>
          <w:sz w:val="24"/>
          <w:szCs w:val="24"/>
        </w:rPr>
      </w:pPr>
      <w:r w:rsidRPr="00064E69">
        <w:rPr>
          <w:sz w:val="24"/>
          <w:szCs w:val="24"/>
        </w:rPr>
        <w:t>Partes: PREFEITURA DO MUNICÍPIO DE PARANHOS/MS e a empresa VIZZOTTO &amp; CIA LTDA</w:t>
      </w:r>
    </w:p>
    <w:p w:rsidR="00064E69" w:rsidRPr="00064E69" w:rsidRDefault="00064E69" w:rsidP="00064E69">
      <w:pPr>
        <w:jc w:val="both"/>
        <w:rPr>
          <w:sz w:val="24"/>
          <w:szCs w:val="24"/>
        </w:rPr>
      </w:pPr>
      <w:r w:rsidRPr="00064E69">
        <w:rPr>
          <w:sz w:val="24"/>
          <w:szCs w:val="24"/>
        </w:rPr>
        <w:t xml:space="preserve">Objeto: O objeto da presente Licitação é a escolha da proposta mais vantajosa para a Administração Pública, visando </w:t>
      </w:r>
      <w:proofErr w:type="gramStart"/>
      <w:r w:rsidRPr="00064E69">
        <w:rPr>
          <w:sz w:val="24"/>
          <w:szCs w:val="24"/>
        </w:rPr>
        <w:t>a</w:t>
      </w:r>
      <w:proofErr w:type="gramEnd"/>
      <w:r w:rsidRPr="00064E69">
        <w:rPr>
          <w:sz w:val="24"/>
          <w:szCs w:val="24"/>
        </w:rPr>
        <w:t xml:space="preserve"> contratação de empresa especializada para a execução indireta e regime de empreitada preço por lote, tendo por finalidade a Seleção de empresa no ramo de obras e engenharia objetivando a contratação de empresa especializada para construção de um </w:t>
      </w:r>
      <w:proofErr w:type="spellStart"/>
      <w:r w:rsidRPr="00064E69">
        <w:rPr>
          <w:sz w:val="24"/>
          <w:szCs w:val="24"/>
        </w:rPr>
        <w:t>Barração</w:t>
      </w:r>
      <w:proofErr w:type="spellEnd"/>
      <w:r w:rsidRPr="00064E69">
        <w:rPr>
          <w:sz w:val="24"/>
          <w:szCs w:val="24"/>
        </w:rPr>
        <w:t xml:space="preserve"> para abrigar o Centro de Múltiplo uso no Assentamento São Jose do Jatobá, conforme especificado no edital e em seus Anexos e detalhamento planta, memorial descritivos e cronograma em anexo.</w:t>
      </w:r>
    </w:p>
    <w:p w:rsidR="00064E69" w:rsidRPr="00064E69" w:rsidRDefault="00064E69" w:rsidP="00064E69">
      <w:pPr>
        <w:jc w:val="both"/>
        <w:rPr>
          <w:sz w:val="24"/>
          <w:szCs w:val="24"/>
        </w:rPr>
      </w:pPr>
      <w:r w:rsidRPr="00064E69">
        <w:rPr>
          <w:sz w:val="24"/>
          <w:szCs w:val="24"/>
        </w:rPr>
        <w:t>Dotação Orçamentária: 1 - 02.02.09-20.334.023-2.021-3.3.90.39.00-100000</w:t>
      </w:r>
    </w:p>
    <w:p w:rsidR="00064E69" w:rsidRPr="00064E69" w:rsidRDefault="00064E69" w:rsidP="00064E69">
      <w:pPr>
        <w:jc w:val="both"/>
        <w:rPr>
          <w:sz w:val="24"/>
          <w:szCs w:val="24"/>
        </w:rPr>
      </w:pPr>
      <w:r w:rsidRPr="00064E69">
        <w:rPr>
          <w:sz w:val="24"/>
          <w:szCs w:val="24"/>
        </w:rPr>
        <w:t>Valor: R$ 32.797,14 (trinta e dois mil e setecentos e noventa e sete reais e quatorze centavos)</w:t>
      </w:r>
    </w:p>
    <w:p w:rsidR="00064E69" w:rsidRPr="00064E69" w:rsidRDefault="00064E69" w:rsidP="00064E69">
      <w:pPr>
        <w:jc w:val="both"/>
        <w:rPr>
          <w:sz w:val="24"/>
          <w:szCs w:val="24"/>
        </w:rPr>
      </w:pPr>
      <w:r w:rsidRPr="00064E69">
        <w:rPr>
          <w:sz w:val="24"/>
          <w:szCs w:val="24"/>
        </w:rPr>
        <w:t>Vigência: 06/04/2016 à 06/06/2016</w:t>
      </w:r>
    </w:p>
    <w:p w:rsidR="00064E69" w:rsidRPr="00064E69" w:rsidRDefault="00064E69" w:rsidP="00064E69">
      <w:pPr>
        <w:jc w:val="both"/>
        <w:rPr>
          <w:sz w:val="24"/>
          <w:szCs w:val="24"/>
        </w:rPr>
      </w:pPr>
      <w:r w:rsidRPr="00064E69">
        <w:rPr>
          <w:sz w:val="24"/>
          <w:szCs w:val="24"/>
        </w:rPr>
        <w:t>Data da Assinatura: 06/04/2016</w:t>
      </w:r>
    </w:p>
    <w:p w:rsidR="00064E69" w:rsidRPr="00064E69" w:rsidRDefault="00064E69" w:rsidP="00064E69">
      <w:pPr>
        <w:jc w:val="both"/>
        <w:rPr>
          <w:sz w:val="24"/>
          <w:szCs w:val="24"/>
        </w:rPr>
      </w:pPr>
      <w:r w:rsidRPr="00064E69">
        <w:rPr>
          <w:sz w:val="24"/>
          <w:szCs w:val="24"/>
        </w:rPr>
        <w:t>Fundamento Legal: Lei nº 8.666/93</w:t>
      </w:r>
    </w:p>
    <w:p w:rsidR="00150B7C" w:rsidRPr="00064E69" w:rsidRDefault="00064E69" w:rsidP="00064E69">
      <w:pPr>
        <w:jc w:val="both"/>
        <w:rPr>
          <w:sz w:val="24"/>
          <w:szCs w:val="24"/>
        </w:rPr>
      </w:pPr>
      <w:r w:rsidRPr="00064E69">
        <w:rPr>
          <w:sz w:val="24"/>
          <w:szCs w:val="24"/>
        </w:rPr>
        <w:t xml:space="preserve">Assinam: Julio Cesar de Souza, pela contratante e Jaime </w:t>
      </w:r>
      <w:proofErr w:type="spellStart"/>
      <w:r w:rsidRPr="00064E69">
        <w:rPr>
          <w:sz w:val="24"/>
          <w:szCs w:val="24"/>
        </w:rPr>
        <w:t>Vizzoto</w:t>
      </w:r>
      <w:proofErr w:type="spellEnd"/>
      <w:r w:rsidRPr="00064E69">
        <w:rPr>
          <w:sz w:val="24"/>
          <w:szCs w:val="24"/>
        </w:rPr>
        <w:t xml:space="preserve">, pela </w:t>
      </w:r>
      <w:proofErr w:type="gramStart"/>
      <w:r w:rsidRPr="00064E69">
        <w:rPr>
          <w:sz w:val="24"/>
          <w:szCs w:val="24"/>
        </w:rPr>
        <w:t>contratada</w:t>
      </w:r>
      <w:proofErr w:type="gramEnd"/>
    </w:p>
    <w:sectPr w:rsidR="00150B7C" w:rsidRPr="00064E69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E69"/>
    <w:rsid w:val="00064E69"/>
    <w:rsid w:val="00150B7C"/>
    <w:rsid w:val="00252E75"/>
    <w:rsid w:val="0027486D"/>
    <w:rsid w:val="00344070"/>
    <w:rsid w:val="004D6A2A"/>
    <w:rsid w:val="008C5A9D"/>
    <w:rsid w:val="00A514D9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2016-05-18T18:10:00Z</dcterms:created>
  <dcterms:modified xsi:type="dcterms:W3CDTF">2016-05-18T18:11:00Z</dcterms:modified>
</cp:coreProperties>
</file>