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573" w:rsidRPr="00DE7095" w:rsidRDefault="00E35573" w:rsidP="00E35573">
      <w:pPr>
        <w:pStyle w:val="Ttulo"/>
        <w:pBdr>
          <w:top w:val="single" w:sz="4" w:space="1" w:color="auto"/>
          <w:left w:val="single" w:sz="4" w:space="4" w:color="auto"/>
          <w:bottom w:val="single" w:sz="4" w:space="1" w:color="auto"/>
          <w:right w:val="single" w:sz="4" w:space="0" w:color="auto"/>
        </w:pBdr>
        <w:shd w:val="clear" w:color="auto" w:fill="E6E6E6"/>
        <w:rPr>
          <w:rFonts w:ascii="Arial Narrow" w:hAnsi="Arial Narrow"/>
          <w:szCs w:val="24"/>
        </w:rPr>
      </w:pPr>
      <w:r w:rsidRPr="00DE7095">
        <w:rPr>
          <w:rFonts w:ascii="Arial Narrow" w:hAnsi="Arial Narrow"/>
          <w:szCs w:val="24"/>
        </w:rPr>
        <w:t xml:space="preserve"> CONTRATO DE FORNECIMENTO DE MERCADORIAS Nº </w:t>
      </w:r>
      <w:r w:rsidR="0032688C">
        <w:rPr>
          <w:rFonts w:ascii="Arial Narrow" w:hAnsi="Arial Narrow"/>
          <w:szCs w:val="24"/>
        </w:rPr>
        <w:t>02</w:t>
      </w:r>
      <w:r w:rsidR="00814CF4">
        <w:rPr>
          <w:rFonts w:ascii="Arial Narrow" w:hAnsi="Arial Narrow"/>
          <w:szCs w:val="24"/>
        </w:rPr>
        <w:t>2/</w:t>
      </w:r>
      <w:r w:rsidRPr="00DE7095">
        <w:rPr>
          <w:rFonts w:ascii="Arial Narrow" w:hAnsi="Arial Narrow"/>
          <w:szCs w:val="24"/>
        </w:rPr>
        <w:t>2018</w:t>
      </w:r>
    </w:p>
    <w:p w:rsidR="00E35573" w:rsidRPr="00DE7095" w:rsidRDefault="00E35573" w:rsidP="00E35573">
      <w:pPr>
        <w:pStyle w:val="Subttulo"/>
        <w:rPr>
          <w:rFonts w:ascii="Arial Narrow" w:hAnsi="Arial Narrow"/>
        </w:rPr>
      </w:pPr>
    </w:p>
    <w:p w:rsidR="00E35573" w:rsidRPr="00DE7095" w:rsidRDefault="00E35573" w:rsidP="00D21808">
      <w:pPr>
        <w:ind w:left="5670"/>
        <w:jc w:val="both"/>
        <w:rPr>
          <w:rFonts w:ascii="Arial Narrow" w:hAnsi="Arial Narrow"/>
          <w:b/>
          <w:szCs w:val="24"/>
        </w:rPr>
      </w:pPr>
      <w:r w:rsidRPr="00DE7095">
        <w:rPr>
          <w:rFonts w:ascii="Arial Narrow" w:hAnsi="Arial Narrow"/>
          <w:szCs w:val="24"/>
        </w:rPr>
        <w:t xml:space="preserve">CONTRATO DE FORCIMENTO DE MERCADORIAS QUE ENTRE SI CELEBRAM A </w:t>
      </w:r>
      <w:r w:rsidRPr="00DE7095">
        <w:rPr>
          <w:rFonts w:ascii="Arial Narrow" w:hAnsi="Arial Narrow"/>
          <w:b/>
          <w:bCs/>
          <w:szCs w:val="24"/>
        </w:rPr>
        <w:t>PREFEITURA MUNICÍPIAL DE CORONEL SAPUCAIA-MS</w:t>
      </w:r>
      <w:r w:rsidRPr="00DE7095">
        <w:rPr>
          <w:rFonts w:ascii="Arial Narrow" w:hAnsi="Arial Narrow"/>
          <w:szCs w:val="24"/>
        </w:rPr>
        <w:t xml:space="preserve">, E A EMPRESA </w:t>
      </w:r>
      <w:r w:rsidR="00814CF4">
        <w:rPr>
          <w:rFonts w:ascii="Arial Narrow" w:hAnsi="Arial Narrow"/>
          <w:szCs w:val="24"/>
        </w:rPr>
        <w:t>A.S CONTRUTORA E COMERCIO EIRELI - ME</w:t>
      </w:r>
      <w:r w:rsidRPr="00DE7095">
        <w:rPr>
          <w:rFonts w:ascii="Arial Narrow" w:hAnsi="Arial Narrow"/>
          <w:b/>
          <w:szCs w:val="24"/>
        </w:rPr>
        <w:t xml:space="preserve">. </w:t>
      </w:r>
    </w:p>
    <w:p w:rsidR="00E35573" w:rsidRPr="00DE7095" w:rsidRDefault="00E35573" w:rsidP="00E35573">
      <w:pPr>
        <w:jc w:val="both"/>
        <w:rPr>
          <w:rFonts w:ascii="Arial Narrow" w:hAnsi="Arial Narrow"/>
          <w:szCs w:val="24"/>
        </w:rPr>
      </w:pPr>
    </w:p>
    <w:p w:rsidR="00D72153" w:rsidRPr="00DE7095" w:rsidRDefault="00D72153" w:rsidP="00D72153">
      <w:pPr>
        <w:widowControl w:val="0"/>
        <w:jc w:val="both"/>
        <w:rPr>
          <w:rFonts w:ascii="Arial Narrow" w:hAnsi="Arial Narrow"/>
          <w:iCs/>
          <w:szCs w:val="24"/>
        </w:rPr>
      </w:pPr>
      <w:r w:rsidRPr="00DE7095">
        <w:rPr>
          <w:rFonts w:ascii="Arial Narrow" w:hAnsi="Arial Narrow"/>
          <w:b/>
          <w:bCs/>
          <w:iCs/>
          <w:szCs w:val="24"/>
        </w:rPr>
        <w:t>I - CONTRATANTES:</w:t>
      </w:r>
      <w:r w:rsidRPr="00DE7095">
        <w:rPr>
          <w:rFonts w:ascii="Arial Narrow" w:hAnsi="Arial Narrow"/>
          <w:iCs/>
          <w:szCs w:val="24"/>
        </w:rPr>
        <w:t xml:space="preserve"> O </w:t>
      </w:r>
      <w:r w:rsidRPr="00DE7095">
        <w:rPr>
          <w:rFonts w:ascii="Arial Narrow" w:hAnsi="Arial Narrow"/>
          <w:bCs/>
          <w:szCs w:val="24"/>
        </w:rPr>
        <w:t>MUNICIPIO DE CORONEL SAPUCAIA (MS),</w:t>
      </w:r>
      <w:r w:rsidRPr="00DE7095">
        <w:rPr>
          <w:rFonts w:ascii="Arial Narrow" w:hAnsi="Arial Narrow"/>
          <w:szCs w:val="24"/>
        </w:rPr>
        <w:t xml:space="preserve"> pessoa jurídica de direito público interno, com sede Avenida Abílio Espíndola Sobrinho, n° 570, Jardim Seriema, nesta cidade, inscrita no CNPJ sob o n</w:t>
      </w:r>
      <w:r w:rsidRPr="00DE7095">
        <w:rPr>
          <w:rFonts w:ascii="Arial Narrow" w:hAnsi="Arial Narrow"/>
          <w:szCs w:val="24"/>
        </w:rPr>
        <w:sym w:font="Symbol" w:char="F0B0"/>
      </w:r>
      <w:r w:rsidRPr="00DE7095">
        <w:rPr>
          <w:rFonts w:ascii="Arial Narrow" w:hAnsi="Arial Narrow"/>
          <w:szCs w:val="24"/>
        </w:rPr>
        <w:t xml:space="preserve">. </w:t>
      </w:r>
      <w:r w:rsidRPr="00DE7095">
        <w:rPr>
          <w:rFonts w:ascii="Arial Narrow" w:hAnsi="Arial Narrow"/>
          <w:b/>
          <w:szCs w:val="24"/>
        </w:rPr>
        <w:t>01.988.914/0001-75</w:t>
      </w:r>
      <w:r w:rsidRPr="00DE7095">
        <w:rPr>
          <w:rFonts w:ascii="Arial Narrow" w:hAnsi="Arial Narrow"/>
          <w:szCs w:val="24"/>
        </w:rPr>
        <w:t xml:space="preserve"> </w:t>
      </w:r>
      <w:r w:rsidRPr="00DE7095">
        <w:rPr>
          <w:rFonts w:ascii="Arial Narrow" w:hAnsi="Arial Narrow"/>
          <w:iCs/>
          <w:szCs w:val="24"/>
        </w:rPr>
        <w:t xml:space="preserve">doravante denominada </w:t>
      </w:r>
      <w:r w:rsidRPr="00DE7095">
        <w:rPr>
          <w:rFonts w:ascii="Arial Narrow" w:hAnsi="Arial Narrow"/>
          <w:b/>
          <w:iCs/>
          <w:szCs w:val="24"/>
        </w:rPr>
        <w:t>CONTRATANTE</w:t>
      </w:r>
      <w:r w:rsidRPr="00DE7095">
        <w:rPr>
          <w:rFonts w:ascii="Arial Narrow" w:hAnsi="Arial Narrow"/>
          <w:iCs/>
          <w:szCs w:val="24"/>
        </w:rPr>
        <w:t xml:space="preserve"> e a empresa </w:t>
      </w:r>
      <w:r w:rsidR="00814CF4">
        <w:rPr>
          <w:rFonts w:ascii="Arial Narrow" w:hAnsi="Arial Narrow"/>
          <w:iCs/>
          <w:szCs w:val="24"/>
        </w:rPr>
        <w:t>A.S CONTRUTORA E COMERCIO EIRELI - ME</w:t>
      </w:r>
      <w:r w:rsidRPr="00DE7095">
        <w:rPr>
          <w:rFonts w:ascii="Arial Narrow" w:hAnsi="Arial Narrow"/>
          <w:iCs/>
          <w:szCs w:val="24"/>
        </w:rPr>
        <w:t>, Pessoa Jurídica de Direit</w:t>
      </w:r>
      <w:r w:rsidR="00814CF4">
        <w:rPr>
          <w:rFonts w:ascii="Arial Narrow" w:hAnsi="Arial Narrow"/>
          <w:iCs/>
          <w:szCs w:val="24"/>
        </w:rPr>
        <w:t xml:space="preserve">o Privado, estabelecida à </w:t>
      </w:r>
      <w:proofErr w:type="spellStart"/>
      <w:proofErr w:type="gramStart"/>
      <w:r w:rsidR="00814CF4">
        <w:rPr>
          <w:rFonts w:ascii="Arial Narrow" w:hAnsi="Arial Narrow"/>
          <w:iCs/>
          <w:szCs w:val="24"/>
        </w:rPr>
        <w:t>Av</w:t>
      </w:r>
      <w:r w:rsidRPr="00DE7095">
        <w:rPr>
          <w:rFonts w:ascii="Arial Narrow" w:hAnsi="Arial Narrow"/>
          <w:iCs/>
          <w:szCs w:val="24"/>
        </w:rPr>
        <w:t>:</w:t>
      </w:r>
      <w:proofErr w:type="gramEnd"/>
      <w:r w:rsidR="00814CF4">
        <w:rPr>
          <w:rFonts w:ascii="Arial Narrow" w:hAnsi="Arial Narrow"/>
          <w:iCs/>
          <w:szCs w:val="24"/>
        </w:rPr>
        <w:t>flavio</w:t>
      </w:r>
      <w:proofErr w:type="spellEnd"/>
      <w:r w:rsidR="00814CF4">
        <w:rPr>
          <w:rFonts w:ascii="Arial Narrow" w:hAnsi="Arial Narrow"/>
          <w:iCs/>
          <w:szCs w:val="24"/>
        </w:rPr>
        <w:t xml:space="preserve"> Augusto </w:t>
      </w:r>
      <w:proofErr w:type="spellStart"/>
      <w:r w:rsidR="00814CF4">
        <w:rPr>
          <w:rFonts w:ascii="Arial Narrow" w:hAnsi="Arial Narrow"/>
          <w:iCs/>
          <w:szCs w:val="24"/>
        </w:rPr>
        <w:t>Derzi</w:t>
      </w:r>
      <w:proofErr w:type="spellEnd"/>
      <w:r w:rsidRPr="00DE7095">
        <w:rPr>
          <w:rFonts w:ascii="Arial Narrow" w:hAnsi="Arial Narrow"/>
          <w:iCs/>
          <w:szCs w:val="24"/>
        </w:rPr>
        <w:t xml:space="preserve">, nº </w:t>
      </w:r>
      <w:r w:rsidR="00814CF4">
        <w:rPr>
          <w:rFonts w:ascii="Arial Narrow" w:hAnsi="Arial Narrow"/>
          <w:iCs/>
          <w:szCs w:val="24"/>
        </w:rPr>
        <w:t>1639</w:t>
      </w:r>
      <w:r w:rsidRPr="00DE7095">
        <w:rPr>
          <w:rFonts w:ascii="Arial Narrow" w:hAnsi="Arial Narrow"/>
          <w:iCs/>
          <w:szCs w:val="24"/>
        </w:rPr>
        <w:t xml:space="preserve">, </w:t>
      </w:r>
      <w:r w:rsidR="00814CF4">
        <w:rPr>
          <w:rFonts w:ascii="Arial Narrow" w:hAnsi="Arial Narrow"/>
          <w:iCs/>
          <w:szCs w:val="24"/>
        </w:rPr>
        <w:t>centro</w:t>
      </w:r>
      <w:r w:rsidRPr="00DE7095">
        <w:rPr>
          <w:rFonts w:ascii="Arial Narrow" w:hAnsi="Arial Narrow"/>
          <w:iCs/>
          <w:szCs w:val="24"/>
        </w:rPr>
        <w:t xml:space="preserve">, na cidade de </w:t>
      </w:r>
      <w:r w:rsidR="00814CF4">
        <w:rPr>
          <w:rFonts w:ascii="Arial Narrow" w:hAnsi="Arial Narrow"/>
          <w:iCs/>
          <w:szCs w:val="24"/>
        </w:rPr>
        <w:t>Coronel Sapucaia</w:t>
      </w:r>
      <w:r w:rsidRPr="00DE7095">
        <w:rPr>
          <w:rFonts w:ascii="Arial Narrow" w:hAnsi="Arial Narrow"/>
          <w:iCs/>
          <w:szCs w:val="24"/>
        </w:rPr>
        <w:t>-</w:t>
      </w:r>
      <w:r w:rsidR="00814CF4">
        <w:rPr>
          <w:rFonts w:ascii="Arial Narrow" w:hAnsi="Arial Narrow"/>
          <w:iCs/>
          <w:szCs w:val="24"/>
        </w:rPr>
        <w:t>MS</w:t>
      </w:r>
      <w:r w:rsidRPr="00DE7095">
        <w:rPr>
          <w:rFonts w:ascii="Arial Narrow" w:hAnsi="Arial Narrow"/>
          <w:iCs/>
          <w:szCs w:val="24"/>
        </w:rPr>
        <w:t xml:space="preserve"> inscrita no CNPJ/MF nº. </w:t>
      </w:r>
      <w:r w:rsidR="00814CF4">
        <w:rPr>
          <w:rFonts w:ascii="Arial Narrow" w:hAnsi="Arial Narrow"/>
          <w:b/>
          <w:iCs/>
          <w:szCs w:val="24"/>
        </w:rPr>
        <w:t>28.831.863/0001-20</w:t>
      </w:r>
      <w:r w:rsidRPr="00DE7095">
        <w:rPr>
          <w:rFonts w:ascii="Arial Narrow" w:hAnsi="Arial Narrow"/>
          <w:b/>
          <w:iCs/>
          <w:szCs w:val="24"/>
        </w:rPr>
        <w:t>,</w:t>
      </w:r>
      <w:r w:rsidRPr="00DE7095">
        <w:rPr>
          <w:rFonts w:ascii="Arial Narrow" w:hAnsi="Arial Narrow"/>
          <w:iCs/>
          <w:szCs w:val="24"/>
        </w:rPr>
        <w:t xml:space="preserve"> doravante denominada </w:t>
      </w:r>
      <w:r w:rsidRPr="00DE7095">
        <w:rPr>
          <w:rFonts w:ascii="Arial Narrow" w:hAnsi="Arial Narrow"/>
          <w:b/>
          <w:iCs/>
          <w:szCs w:val="24"/>
        </w:rPr>
        <w:t>CONTRATADA.</w:t>
      </w:r>
    </w:p>
    <w:p w:rsidR="00D72153" w:rsidRPr="00DE7095" w:rsidRDefault="00D72153" w:rsidP="00D72153">
      <w:pPr>
        <w:widowControl w:val="0"/>
        <w:jc w:val="both"/>
        <w:rPr>
          <w:rFonts w:ascii="Arial Narrow" w:hAnsi="Arial Narrow"/>
          <w:iCs/>
          <w:szCs w:val="24"/>
        </w:rPr>
      </w:pPr>
    </w:p>
    <w:p w:rsidR="00E35573" w:rsidRPr="00DE7095" w:rsidRDefault="00D72153" w:rsidP="00D72153">
      <w:pPr>
        <w:jc w:val="both"/>
        <w:rPr>
          <w:rFonts w:ascii="Arial Narrow" w:hAnsi="Arial Narrow"/>
          <w:color w:val="000000"/>
          <w:szCs w:val="24"/>
        </w:rPr>
      </w:pPr>
      <w:r w:rsidRPr="00DE7095">
        <w:rPr>
          <w:rFonts w:ascii="Arial Narrow" w:hAnsi="Arial Narrow"/>
          <w:b/>
          <w:bCs/>
          <w:iCs/>
          <w:szCs w:val="24"/>
        </w:rPr>
        <w:t>II - REPRESENTANTES:</w:t>
      </w:r>
      <w:r w:rsidRPr="00DE7095">
        <w:rPr>
          <w:rFonts w:ascii="Arial Narrow" w:hAnsi="Arial Narrow"/>
          <w:iCs/>
          <w:szCs w:val="24"/>
        </w:rPr>
        <w:t xml:space="preserve"> </w:t>
      </w:r>
      <w:r w:rsidRPr="00DE7095">
        <w:rPr>
          <w:rFonts w:ascii="Arial Narrow" w:hAnsi="Arial Narrow"/>
          <w:szCs w:val="24"/>
        </w:rPr>
        <w:t xml:space="preserve">Representa a </w:t>
      </w:r>
      <w:r w:rsidRPr="00DE7095">
        <w:rPr>
          <w:rFonts w:ascii="Arial Narrow" w:hAnsi="Arial Narrow"/>
          <w:b/>
          <w:bCs/>
          <w:szCs w:val="24"/>
        </w:rPr>
        <w:t>CONTRATANTE</w:t>
      </w:r>
      <w:r w:rsidRPr="00DE7095">
        <w:rPr>
          <w:rFonts w:ascii="Arial Narrow" w:hAnsi="Arial Narrow"/>
          <w:szCs w:val="24"/>
        </w:rPr>
        <w:t xml:space="preserve"> o</w:t>
      </w:r>
      <w:r w:rsidR="001D7019" w:rsidRPr="001D7019">
        <w:rPr>
          <w:rFonts w:ascii="Arial Narrow" w:hAnsi="Arial Narrow"/>
          <w:color w:val="000000"/>
        </w:rPr>
        <w:t xml:space="preserve"> </w:t>
      </w:r>
      <w:r w:rsidR="001D7019" w:rsidRPr="003075FF">
        <w:rPr>
          <w:rFonts w:ascii="Arial Narrow" w:hAnsi="Arial Narrow"/>
          <w:color w:val="000000"/>
        </w:rPr>
        <w:t>Secretário Municipal de obras e Infraestrutura</w:t>
      </w:r>
      <w:r w:rsidRPr="00DE7095">
        <w:rPr>
          <w:rFonts w:ascii="Arial Narrow" w:hAnsi="Arial Narrow"/>
          <w:szCs w:val="24"/>
        </w:rPr>
        <w:t>, Sr.</w:t>
      </w:r>
      <w:r w:rsidR="001D7019" w:rsidRPr="001D7019">
        <w:t xml:space="preserve"> </w:t>
      </w:r>
      <w:proofErr w:type="spellStart"/>
      <w:r w:rsidR="001D7019" w:rsidRPr="001D7019">
        <w:rPr>
          <w:rFonts w:ascii="Arial Narrow" w:hAnsi="Arial Narrow"/>
          <w:szCs w:val="24"/>
        </w:rPr>
        <w:t>Aldacir</w:t>
      </w:r>
      <w:proofErr w:type="spellEnd"/>
      <w:r w:rsidR="001D7019" w:rsidRPr="001D7019">
        <w:rPr>
          <w:rFonts w:ascii="Arial Narrow" w:hAnsi="Arial Narrow"/>
          <w:szCs w:val="24"/>
        </w:rPr>
        <w:t xml:space="preserve"> A. da Silva Cardinal</w:t>
      </w:r>
      <w:r w:rsidRPr="00DE7095">
        <w:rPr>
          <w:rFonts w:ascii="Arial Narrow" w:hAnsi="Arial Narrow"/>
          <w:szCs w:val="24"/>
        </w:rPr>
        <w:t>, brasileiro, casado, residente e domiciliado na Rua.</w:t>
      </w:r>
      <w:r w:rsidR="001D7019" w:rsidRPr="001D7019">
        <w:rPr>
          <w:rFonts w:ascii="Arial Narrow" w:hAnsi="Arial Narrow" w:cs="Arial"/>
          <w:color w:val="000000"/>
        </w:rPr>
        <w:t xml:space="preserve"> </w:t>
      </w:r>
      <w:r w:rsidR="001D7019" w:rsidRPr="003075FF">
        <w:rPr>
          <w:rFonts w:ascii="Arial Narrow" w:hAnsi="Arial Narrow" w:cs="Arial"/>
          <w:color w:val="000000"/>
        </w:rPr>
        <w:t>João Ponce de Arruda</w:t>
      </w:r>
      <w:r w:rsidR="001D7019">
        <w:rPr>
          <w:rFonts w:ascii="Arial Narrow" w:hAnsi="Arial Narrow"/>
          <w:szCs w:val="24"/>
        </w:rPr>
        <w:t xml:space="preserve">, </w:t>
      </w:r>
      <w:proofErr w:type="gramStart"/>
      <w:r w:rsidR="001D7019">
        <w:rPr>
          <w:rFonts w:ascii="Arial Narrow" w:hAnsi="Arial Narrow"/>
          <w:szCs w:val="24"/>
        </w:rPr>
        <w:t>Nº</w:t>
      </w:r>
      <w:r w:rsidR="00EF1CD6">
        <w:rPr>
          <w:rFonts w:ascii="Arial Narrow" w:hAnsi="Arial Narrow"/>
          <w:szCs w:val="24"/>
        </w:rPr>
        <w:t>780</w:t>
      </w:r>
      <w:r w:rsidR="001D7019">
        <w:rPr>
          <w:rFonts w:ascii="Arial Narrow" w:hAnsi="Arial Narrow"/>
          <w:szCs w:val="24"/>
        </w:rPr>
        <w:t xml:space="preserve"> </w:t>
      </w:r>
      <w:r w:rsidRPr="00DE7095">
        <w:rPr>
          <w:rFonts w:ascii="Arial Narrow" w:hAnsi="Arial Narrow"/>
          <w:szCs w:val="24"/>
        </w:rPr>
        <w:t>,</w:t>
      </w:r>
      <w:proofErr w:type="gramEnd"/>
      <w:r w:rsidRPr="00DE7095">
        <w:rPr>
          <w:rFonts w:ascii="Arial Narrow" w:hAnsi="Arial Narrow"/>
          <w:szCs w:val="24"/>
        </w:rPr>
        <w:t xml:space="preserve"> centro nesta cidade de Coronel Sapucaia, Estado do Mato Grosso do Sul, RG nº</w:t>
      </w:r>
      <w:r w:rsidR="001D7019" w:rsidRPr="003075FF">
        <w:rPr>
          <w:rFonts w:ascii="Arial Narrow" w:hAnsi="Arial Narrow" w:cs="Arial"/>
          <w:color w:val="000000"/>
        </w:rPr>
        <w:t xml:space="preserve">01100567 </w:t>
      </w:r>
      <w:r w:rsidR="001D7019" w:rsidRPr="003075FF">
        <w:rPr>
          <w:rFonts w:ascii="Arial Narrow" w:hAnsi="Arial Narrow"/>
          <w:i/>
          <w:color w:val="000000"/>
        </w:rPr>
        <w:t>SSP/MS</w:t>
      </w:r>
      <w:r w:rsidRPr="00DE7095">
        <w:rPr>
          <w:rFonts w:ascii="Arial Narrow" w:hAnsi="Arial Narrow"/>
          <w:szCs w:val="24"/>
        </w:rPr>
        <w:t xml:space="preserve">, inscrito no CPF sob o nº </w:t>
      </w:r>
      <w:r w:rsidR="001D7019" w:rsidRPr="003075FF">
        <w:rPr>
          <w:rFonts w:ascii="Arial Narrow" w:hAnsi="Arial Narrow" w:cs="Arial"/>
          <w:color w:val="000000"/>
        </w:rPr>
        <w:t>920.448.751-87</w:t>
      </w:r>
      <w:r w:rsidRPr="00DE7095">
        <w:rPr>
          <w:rFonts w:ascii="Arial Narrow" w:hAnsi="Arial Narrow"/>
          <w:iCs/>
          <w:szCs w:val="24"/>
        </w:rPr>
        <w:t xml:space="preserve"> e a </w:t>
      </w:r>
      <w:r w:rsidRPr="00DE7095">
        <w:rPr>
          <w:rFonts w:ascii="Arial Narrow" w:hAnsi="Arial Narrow"/>
          <w:b/>
          <w:iCs/>
          <w:szCs w:val="24"/>
        </w:rPr>
        <w:t>CONTRATADA</w:t>
      </w:r>
      <w:r w:rsidRPr="00DE7095">
        <w:rPr>
          <w:rFonts w:ascii="Arial Narrow" w:hAnsi="Arial Narrow"/>
          <w:iCs/>
          <w:szCs w:val="24"/>
        </w:rPr>
        <w:t xml:space="preserve"> </w:t>
      </w:r>
      <w:r w:rsidRPr="00DE7095">
        <w:rPr>
          <w:rFonts w:ascii="Arial Narrow" w:hAnsi="Arial Narrow"/>
          <w:szCs w:val="24"/>
        </w:rPr>
        <w:t>neste ato representado pelo seu(a) Sócio(a) proprietário(a) o(a) Sr(a)</w:t>
      </w:r>
      <w:r w:rsidRPr="00DE7095">
        <w:rPr>
          <w:rFonts w:ascii="Arial Narrow" w:hAnsi="Arial Narrow"/>
          <w:color w:val="000000"/>
          <w:szCs w:val="24"/>
        </w:rPr>
        <w:t xml:space="preserve">. </w:t>
      </w:r>
      <w:r w:rsidR="00814CF4">
        <w:rPr>
          <w:rFonts w:ascii="Arial Narrow" w:hAnsi="Arial Narrow"/>
          <w:b/>
          <w:color w:val="000000"/>
          <w:szCs w:val="24"/>
        </w:rPr>
        <w:t xml:space="preserve">Joao </w:t>
      </w:r>
      <w:proofErr w:type="spellStart"/>
      <w:r w:rsidR="00814CF4">
        <w:rPr>
          <w:rFonts w:ascii="Arial Narrow" w:hAnsi="Arial Narrow"/>
          <w:b/>
          <w:color w:val="000000"/>
          <w:szCs w:val="24"/>
        </w:rPr>
        <w:t>Ramao</w:t>
      </w:r>
      <w:proofErr w:type="spellEnd"/>
      <w:r w:rsidR="00814CF4">
        <w:rPr>
          <w:rFonts w:ascii="Arial Narrow" w:hAnsi="Arial Narrow"/>
          <w:b/>
          <w:color w:val="000000"/>
          <w:szCs w:val="24"/>
        </w:rPr>
        <w:t xml:space="preserve"> de Carvalho</w:t>
      </w:r>
      <w:r w:rsidRPr="00DE7095">
        <w:rPr>
          <w:rFonts w:ascii="Arial Narrow" w:hAnsi="Arial Narrow"/>
          <w:color w:val="000000"/>
          <w:szCs w:val="24"/>
        </w:rPr>
        <w:t xml:space="preserve">, Portador DO RG: </w:t>
      </w:r>
      <w:r w:rsidR="00814CF4">
        <w:rPr>
          <w:rFonts w:ascii="Arial Narrow" w:hAnsi="Arial Narrow"/>
          <w:color w:val="000000"/>
          <w:szCs w:val="24"/>
        </w:rPr>
        <w:t>643410</w:t>
      </w:r>
      <w:r w:rsidR="008068A8" w:rsidRPr="00DE7095">
        <w:rPr>
          <w:rFonts w:ascii="Arial Narrow" w:hAnsi="Arial Narrow"/>
          <w:color w:val="000000"/>
          <w:szCs w:val="24"/>
        </w:rPr>
        <w:t>SSP</w:t>
      </w:r>
      <w:r w:rsidR="00814CF4">
        <w:rPr>
          <w:rFonts w:ascii="Arial Narrow" w:hAnsi="Arial Narrow"/>
          <w:color w:val="000000"/>
          <w:szCs w:val="24"/>
        </w:rPr>
        <w:t>/MS</w:t>
      </w:r>
      <w:r w:rsidRPr="00DE7095">
        <w:rPr>
          <w:rFonts w:ascii="Arial Narrow" w:hAnsi="Arial Narrow"/>
          <w:color w:val="000000"/>
          <w:szCs w:val="24"/>
        </w:rPr>
        <w:t xml:space="preserve"> </w:t>
      </w:r>
      <w:r w:rsidR="008068A8" w:rsidRPr="00DE7095">
        <w:rPr>
          <w:rFonts w:ascii="Arial Narrow" w:hAnsi="Arial Narrow"/>
          <w:color w:val="000000"/>
          <w:szCs w:val="24"/>
        </w:rPr>
        <w:t xml:space="preserve">e do </w:t>
      </w:r>
      <w:r w:rsidRPr="00DE7095">
        <w:rPr>
          <w:rFonts w:ascii="Arial Narrow" w:hAnsi="Arial Narrow"/>
          <w:color w:val="000000"/>
          <w:szCs w:val="24"/>
        </w:rPr>
        <w:t xml:space="preserve">CPF: </w:t>
      </w:r>
      <w:r w:rsidR="00814CF4">
        <w:rPr>
          <w:rFonts w:ascii="Arial Narrow" w:hAnsi="Arial Narrow"/>
          <w:color w:val="000000"/>
          <w:szCs w:val="24"/>
        </w:rPr>
        <w:t>795.665021-55</w:t>
      </w:r>
      <w:r w:rsidRPr="00DE7095">
        <w:rPr>
          <w:rFonts w:ascii="Arial Narrow" w:hAnsi="Arial Narrow"/>
          <w:b/>
          <w:i/>
          <w:color w:val="000000"/>
          <w:szCs w:val="24"/>
        </w:rPr>
        <w:t xml:space="preserve"> </w:t>
      </w:r>
      <w:r w:rsidRPr="00DE7095">
        <w:rPr>
          <w:rFonts w:ascii="Arial Narrow" w:hAnsi="Arial Narrow"/>
          <w:color w:val="000000"/>
          <w:szCs w:val="24"/>
        </w:rPr>
        <w:t>celebram o presente contrato, mediante as cláusulas e condições aqui estipuladas.</w:t>
      </w:r>
    </w:p>
    <w:p w:rsidR="00D72153" w:rsidRPr="00DE7095" w:rsidRDefault="00D72153" w:rsidP="00D72153">
      <w:pPr>
        <w:jc w:val="both"/>
        <w:rPr>
          <w:rFonts w:ascii="Arial Narrow" w:hAnsi="Arial Narrow"/>
          <w:szCs w:val="24"/>
        </w:rPr>
      </w:pPr>
    </w:p>
    <w:p w:rsidR="00E35573" w:rsidRPr="00DE7095" w:rsidRDefault="00D72153" w:rsidP="008068A8">
      <w:pPr>
        <w:pStyle w:val="Corpodetexto"/>
        <w:jc w:val="both"/>
        <w:rPr>
          <w:rFonts w:ascii="Arial Narrow" w:hAnsi="Arial Narrow"/>
          <w:sz w:val="24"/>
          <w:szCs w:val="24"/>
        </w:rPr>
      </w:pPr>
      <w:r w:rsidRPr="00DE7095">
        <w:rPr>
          <w:rFonts w:ascii="Arial Narrow" w:hAnsi="Arial Narrow"/>
          <w:b/>
          <w:bCs/>
          <w:sz w:val="24"/>
          <w:szCs w:val="24"/>
        </w:rPr>
        <w:t>I</w:t>
      </w:r>
      <w:r w:rsidR="00E35573" w:rsidRPr="00DE7095">
        <w:rPr>
          <w:rFonts w:ascii="Arial Narrow" w:hAnsi="Arial Narrow"/>
          <w:b/>
          <w:bCs/>
          <w:sz w:val="24"/>
          <w:szCs w:val="24"/>
        </w:rPr>
        <w:t>II - DA AUTORIZAÇÃO E LICITAÇÃO:</w:t>
      </w:r>
      <w:r w:rsidR="00E35573" w:rsidRPr="00DE7095">
        <w:rPr>
          <w:rFonts w:ascii="Arial Narrow" w:hAnsi="Arial Narrow"/>
          <w:sz w:val="24"/>
          <w:szCs w:val="24"/>
        </w:rPr>
        <w:t xml:space="preserve"> O presente Contrato é celebrado em decorrência da autorização do </w:t>
      </w:r>
      <w:proofErr w:type="gramStart"/>
      <w:r w:rsidR="00E35573" w:rsidRPr="00DE7095">
        <w:rPr>
          <w:rFonts w:ascii="Arial Narrow" w:hAnsi="Arial Narrow"/>
          <w:sz w:val="24"/>
          <w:szCs w:val="24"/>
        </w:rPr>
        <w:t>Sr.</w:t>
      </w:r>
      <w:proofErr w:type="gramEnd"/>
      <w:r w:rsidR="00E35573" w:rsidRPr="00DE7095">
        <w:rPr>
          <w:rFonts w:ascii="Arial Narrow" w:hAnsi="Arial Narrow"/>
          <w:sz w:val="24"/>
          <w:szCs w:val="24"/>
        </w:rPr>
        <w:t xml:space="preserve"> Prefeito Municipal, exarada em despacho constante do </w:t>
      </w:r>
      <w:r w:rsidR="00E35573" w:rsidRPr="00DE7095">
        <w:rPr>
          <w:rFonts w:ascii="Arial Narrow" w:hAnsi="Arial Narrow"/>
          <w:b/>
          <w:i/>
          <w:sz w:val="24"/>
          <w:szCs w:val="24"/>
        </w:rPr>
        <w:t xml:space="preserve">Processo </w:t>
      </w:r>
      <w:r w:rsidR="00814CF4">
        <w:rPr>
          <w:rFonts w:ascii="Arial Narrow" w:hAnsi="Arial Narrow"/>
          <w:b/>
          <w:i/>
          <w:sz w:val="24"/>
          <w:szCs w:val="24"/>
        </w:rPr>
        <w:t>057</w:t>
      </w:r>
      <w:r w:rsidR="00E35573" w:rsidRPr="00DE7095">
        <w:rPr>
          <w:rFonts w:ascii="Arial Narrow" w:hAnsi="Arial Narrow"/>
          <w:b/>
          <w:i/>
          <w:sz w:val="24"/>
          <w:szCs w:val="24"/>
        </w:rPr>
        <w:t>/201</w:t>
      </w:r>
      <w:r w:rsidR="008068A8" w:rsidRPr="00DE7095">
        <w:rPr>
          <w:rFonts w:ascii="Arial Narrow" w:hAnsi="Arial Narrow"/>
          <w:b/>
          <w:i/>
          <w:sz w:val="24"/>
          <w:szCs w:val="24"/>
        </w:rPr>
        <w:t>8</w:t>
      </w:r>
      <w:r w:rsidR="00E35573" w:rsidRPr="00DE7095">
        <w:rPr>
          <w:rFonts w:ascii="Arial Narrow" w:hAnsi="Arial Narrow"/>
          <w:sz w:val="24"/>
          <w:szCs w:val="24"/>
        </w:rPr>
        <w:t xml:space="preserve">, gerado pela </w:t>
      </w:r>
      <w:r w:rsidR="00E35573" w:rsidRPr="00DE7095">
        <w:rPr>
          <w:rFonts w:ascii="Arial Narrow" w:hAnsi="Arial Narrow"/>
          <w:b/>
          <w:i/>
          <w:sz w:val="24"/>
          <w:szCs w:val="24"/>
        </w:rPr>
        <w:t xml:space="preserve">Dispensa n° </w:t>
      </w:r>
      <w:r w:rsidR="00814CF4">
        <w:rPr>
          <w:rFonts w:ascii="Arial Narrow" w:hAnsi="Arial Narrow"/>
          <w:b/>
          <w:i/>
          <w:sz w:val="24"/>
          <w:szCs w:val="24"/>
        </w:rPr>
        <w:t>032</w:t>
      </w:r>
      <w:r w:rsidR="00E35573" w:rsidRPr="00DE7095">
        <w:rPr>
          <w:rFonts w:ascii="Arial Narrow" w:hAnsi="Arial Narrow"/>
          <w:b/>
          <w:i/>
          <w:sz w:val="24"/>
          <w:szCs w:val="24"/>
        </w:rPr>
        <w:t>/201</w:t>
      </w:r>
      <w:r w:rsidR="008068A8" w:rsidRPr="00DE7095">
        <w:rPr>
          <w:rFonts w:ascii="Arial Narrow" w:hAnsi="Arial Narrow"/>
          <w:b/>
          <w:i/>
          <w:sz w:val="24"/>
          <w:szCs w:val="24"/>
        </w:rPr>
        <w:t>8</w:t>
      </w:r>
      <w:r w:rsidR="002E3362">
        <w:rPr>
          <w:rFonts w:ascii="Arial Narrow" w:hAnsi="Arial Narrow"/>
          <w:b/>
          <w:i/>
          <w:sz w:val="24"/>
          <w:szCs w:val="24"/>
        </w:rPr>
        <w:t xml:space="preserve"> EMERGÊNCIAL</w:t>
      </w:r>
      <w:r w:rsidR="00E35573" w:rsidRPr="00DE7095">
        <w:rPr>
          <w:rFonts w:ascii="Arial Narrow" w:hAnsi="Arial Narrow"/>
          <w:sz w:val="24"/>
          <w:szCs w:val="24"/>
        </w:rPr>
        <w:t>, que faz parte integrante e complementar deste Contrato, como se nele estivesse contido.</w:t>
      </w:r>
    </w:p>
    <w:p w:rsidR="00E35573" w:rsidRPr="00DE7095" w:rsidRDefault="00E35573" w:rsidP="00E35573">
      <w:pPr>
        <w:jc w:val="both"/>
        <w:rPr>
          <w:rFonts w:ascii="Arial Narrow" w:hAnsi="Arial Narrow"/>
          <w:szCs w:val="24"/>
        </w:rPr>
      </w:pPr>
    </w:p>
    <w:p w:rsidR="00E35573" w:rsidRPr="00DE7095" w:rsidRDefault="00E35573" w:rsidP="00E35573">
      <w:pPr>
        <w:rPr>
          <w:rFonts w:ascii="Arial Narrow" w:hAnsi="Arial Narrow"/>
          <w:b/>
          <w:szCs w:val="24"/>
        </w:rPr>
      </w:pPr>
      <w:r w:rsidRPr="00DE7095">
        <w:rPr>
          <w:rFonts w:ascii="Arial Narrow" w:hAnsi="Arial Narrow"/>
          <w:b/>
          <w:szCs w:val="24"/>
        </w:rPr>
        <w:t>CLAUSULA PRIMEIRA – BASE LEGAL</w:t>
      </w:r>
    </w:p>
    <w:p w:rsidR="00E35573" w:rsidRPr="00DE7095" w:rsidRDefault="00E35573" w:rsidP="00E35573">
      <w:pPr>
        <w:jc w:val="both"/>
        <w:rPr>
          <w:rFonts w:ascii="Arial Narrow" w:hAnsi="Arial Narrow"/>
          <w:szCs w:val="24"/>
        </w:rPr>
      </w:pPr>
    </w:p>
    <w:p w:rsidR="00E35573" w:rsidRPr="00DE7095" w:rsidRDefault="00E35573" w:rsidP="00E35573">
      <w:pPr>
        <w:jc w:val="both"/>
        <w:rPr>
          <w:rFonts w:ascii="Arial Narrow" w:hAnsi="Arial Narrow"/>
          <w:szCs w:val="24"/>
        </w:rPr>
      </w:pPr>
      <w:r w:rsidRPr="00DE7095">
        <w:rPr>
          <w:rFonts w:ascii="Arial Narrow" w:hAnsi="Arial Narrow"/>
          <w:szCs w:val="24"/>
        </w:rPr>
        <w:t xml:space="preserve">1.1 - O objeto do presente Contrato encontra-se dispensado do procedimento licitatório em vista do disposto no artigo 24, inciso </w:t>
      </w:r>
      <w:r w:rsidR="008068A8" w:rsidRPr="00DE7095">
        <w:rPr>
          <w:rFonts w:ascii="Arial Narrow" w:hAnsi="Arial Narrow"/>
          <w:szCs w:val="24"/>
        </w:rPr>
        <w:t>IV</w:t>
      </w:r>
      <w:r w:rsidRPr="00DE7095">
        <w:rPr>
          <w:rFonts w:ascii="Arial Narrow" w:hAnsi="Arial Narrow"/>
          <w:szCs w:val="24"/>
        </w:rPr>
        <w:t xml:space="preserve">, da Lei Federal nº 8.666/93, e suas alterações posteriores, e rege-se por todas as disposições do mesmo Diploma Legal, conforme consta no </w:t>
      </w:r>
      <w:r w:rsidRPr="00DE7095">
        <w:rPr>
          <w:rFonts w:ascii="Arial Narrow" w:hAnsi="Arial Narrow"/>
          <w:b/>
          <w:szCs w:val="24"/>
        </w:rPr>
        <w:t xml:space="preserve">processo administrativo nº </w:t>
      </w:r>
      <w:r w:rsidR="00814CF4">
        <w:rPr>
          <w:rFonts w:ascii="Arial Narrow" w:hAnsi="Arial Narrow"/>
          <w:b/>
          <w:szCs w:val="24"/>
        </w:rPr>
        <w:t>057</w:t>
      </w:r>
      <w:r w:rsidRPr="00DE7095">
        <w:rPr>
          <w:rFonts w:ascii="Arial Narrow" w:hAnsi="Arial Narrow"/>
          <w:b/>
          <w:szCs w:val="24"/>
        </w:rPr>
        <w:t>/201</w:t>
      </w:r>
      <w:r w:rsidR="008068A8" w:rsidRPr="00DE7095">
        <w:rPr>
          <w:rFonts w:ascii="Arial Narrow" w:hAnsi="Arial Narrow"/>
          <w:b/>
          <w:szCs w:val="24"/>
        </w:rPr>
        <w:t>8</w:t>
      </w:r>
      <w:r w:rsidRPr="00DE7095">
        <w:rPr>
          <w:rFonts w:ascii="Arial Narrow" w:hAnsi="Arial Narrow"/>
          <w:szCs w:val="24"/>
        </w:rPr>
        <w:t xml:space="preserve">, gerado pela </w:t>
      </w:r>
      <w:r w:rsidRPr="00DE7095">
        <w:rPr>
          <w:rFonts w:ascii="Arial Narrow" w:hAnsi="Arial Narrow"/>
          <w:b/>
          <w:i/>
          <w:szCs w:val="24"/>
        </w:rPr>
        <w:t xml:space="preserve">Dispensa n° </w:t>
      </w:r>
      <w:r w:rsidR="00814CF4">
        <w:rPr>
          <w:rFonts w:ascii="Arial Narrow" w:hAnsi="Arial Narrow"/>
          <w:b/>
          <w:i/>
          <w:szCs w:val="24"/>
        </w:rPr>
        <w:t>032</w:t>
      </w:r>
      <w:r w:rsidRPr="00DE7095">
        <w:rPr>
          <w:rFonts w:ascii="Arial Narrow" w:hAnsi="Arial Narrow"/>
          <w:b/>
          <w:i/>
          <w:szCs w:val="24"/>
        </w:rPr>
        <w:t>/201</w:t>
      </w:r>
      <w:r w:rsidR="008068A8" w:rsidRPr="00DE7095">
        <w:rPr>
          <w:rFonts w:ascii="Arial Narrow" w:hAnsi="Arial Narrow"/>
          <w:b/>
          <w:i/>
          <w:szCs w:val="24"/>
        </w:rPr>
        <w:t>8.</w:t>
      </w:r>
    </w:p>
    <w:p w:rsidR="0075540C" w:rsidRPr="00DE7095" w:rsidRDefault="0075540C" w:rsidP="0075540C">
      <w:pPr>
        <w:jc w:val="both"/>
        <w:rPr>
          <w:rFonts w:ascii="Arial Narrow" w:hAnsi="Arial Narrow"/>
          <w:szCs w:val="24"/>
        </w:rPr>
      </w:pPr>
    </w:p>
    <w:p w:rsidR="00B41CBD" w:rsidRPr="00DE7095" w:rsidRDefault="0075540C" w:rsidP="0075540C">
      <w:pPr>
        <w:jc w:val="both"/>
        <w:rPr>
          <w:rFonts w:ascii="Arial Narrow" w:hAnsi="Arial Narrow"/>
          <w:szCs w:val="24"/>
        </w:rPr>
      </w:pPr>
      <w:r w:rsidRPr="00DE7095">
        <w:rPr>
          <w:rFonts w:ascii="Arial Narrow" w:hAnsi="Arial Narrow"/>
          <w:szCs w:val="24"/>
        </w:rPr>
        <w:t xml:space="preserve">1.0 DO OBJETO </w:t>
      </w:r>
    </w:p>
    <w:p w:rsidR="0075540C" w:rsidRPr="0075540C" w:rsidRDefault="0075540C" w:rsidP="0075540C">
      <w:pPr>
        <w:jc w:val="both"/>
        <w:rPr>
          <w:rFonts w:ascii="Arial Narrow" w:hAnsi="Arial Narrow"/>
        </w:rPr>
      </w:pPr>
      <w:r w:rsidRPr="00DE7095">
        <w:rPr>
          <w:rFonts w:ascii="Arial Narrow" w:hAnsi="Arial Narrow"/>
          <w:szCs w:val="24"/>
        </w:rPr>
        <w:t xml:space="preserve">1.1 </w:t>
      </w:r>
      <w:proofErr w:type="gramStart"/>
      <w:r w:rsidR="00B41CBD" w:rsidRPr="00DE7095">
        <w:rPr>
          <w:rFonts w:ascii="Arial Narrow" w:hAnsi="Arial Narrow"/>
          <w:b/>
          <w:szCs w:val="24"/>
        </w:rPr>
        <w:t>CONSTITUI-SE</w:t>
      </w:r>
      <w:proofErr w:type="gramEnd"/>
      <w:r w:rsidR="00B41CBD" w:rsidRPr="00DE7095">
        <w:rPr>
          <w:rFonts w:ascii="Arial Narrow" w:hAnsi="Arial Narrow"/>
          <w:b/>
          <w:szCs w:val="24"/>
        </w:rPr>
        <w:t xml:space="preserve"> COMO OBJETO DO PRESENTE TERMO, O FORNECIMENTO PELA CONTRATADA DE </w:t>
      </w:r>
      <w:r w:rsidR="00B41CBD" w:rsidRPr="00DE7095">
        <w:rPr>
          <w:rFonts w:ascii="Arial Narrow" w:hAnsi="Arial Narrow"/>
          <w:b/>
          <w:bCs/>
          <w:szCs w:val="24"/>
        </w:rPr>
        <w:t xml:space="preserve">MATERIAIS DE CONSUMOS VISANDO À REALIZAÇÃO DE SERVIÇOS DE </w:t>
      </w:r>
      <w:r w:rsidR="00B41CBD" w:rsidRPr="00DE7095">
        <w:rPr>
          <w:rFonts w:ascii="Arial Narrow" w:hAnsi="Arial Narrow"/>
          <w:b/>
          <w:szCs w:val="24"/>
        </w:rPr>
        <w:t xml:space="preserve">DRENAGEM PLUVIAL RURAL, RECUPERAÇÃO DE ESTRADA E COMBATE A EROSÃO NA ZONA RURAL. LOCAL: CORREDOR MUNICIPAL DA COLÔNIA BRASIL QUE LIGA A MS 165. </w:t>
      </w:r>
      <w:proofErr w:type="gramStart"/>
      <w:r w:rsidR="00B41CBD" w:rsidRPr="00DE7095">
        <w:rPr>
          <w:rFonts w:ascii="Arial Narrow" w:hAnsi="Arial Narrow"/>
          <w:b/>
          <w:szCs w:val="24"/>
        </w:rPr>
        <w:t>LATITUDE: 23º18’6,17”</w:t>
      </w:r>
      <w:proofErr w:type="gramEnd"/>
      <w:r w:rsidR="00B41CBD" w:rsidRPr="00DE7095">
        <w:rPr>
          <w:rFonts w:ascii="Arial Narrow" w:hAnsi="Arial Narrow"/>
          <w:b/>
          <w:szCs w:val="24"/>
        </w:rPr>
        <w:t xml:space="preserve"> S - LONGITUDE: 55º31’45,37 O MUNICÍPIO: CORONEL SAPUCAIA/MS, EM CONFORMIDADES COM AS QUANTIDADES E DETALHAMENTO CONTIDO NO MEMORIAL DESCRITIVO, PLANILHA E TERMO DE REFERÊ</w:t>
      </w:r>
      <w:r w:rsidR="00B41CBD" w:rsidRPr="003D694B">
        <w:rPr>
          <w:rFonts w:ascii="Arial Narrow" w:hAnsi="Arial Narrow"/>
          <w:b/>
        </w:rPr>
        <w:t>NCIA</w:t>
      </w:r>
      <w:r w:rsidR="00B41CBD" w:rsidRPr="003D694B">
        <w:rPr>
          <w:rFonts w:ascii="Arial Narrow" w:hAnsi="Arial Narrow"/>
          <w:b/>
          <w:bCs/>
        </w:rPr>
        <w:t>,</w:t>
      </w:r>
      <w:r w:rsidRPr="0075540C">
        <w:rPr>
          <w:rFonts w:ascii="Arial Narrow" w:hAnsi="Arial Narrow"/>
        </w:rPr>
        <w:t xml:space="preserve"> nos quantitativos e descritivos abaixo mencionado: </w:t>
      </w:r>
    </w:p>
    <w:p w:rsidR="0075540C" w:rsidRPr="0075540C" w:rsidRDefault="0075540C" w:rsidP="0075540C">
      <w:pPr>
        <w:jc w:val="both"/>
        <w:rPr>
          <w:rFonts w:ascii="Arial Narrow" w:hAnsi="Arial Narrow"/>
        </w:rPr>
      </w:pPr>
    </w:p>
    <w:tbl>
      <w:tblPr>
        <w:tblW w:w="9654" w:type="dxa"/>
        <w:tblInd w:w="55" w:type="dxa"/>
        <w:tblCellMar>
          <w:left w:w="70" w:type="dxa"/>
          <w:right w:w="70" w:type="dxa"/>
        </w:tblCellMar>
        <w:tblLook w:val="04A0" w:firstRow="1" w:lastRow="0" w:firstColumn="1" w:lastColumn="0" w:noHBand="0" w:noVBand="1"/>
      </w:tblPr>
      <w:tblGrid>
        <w:gridCol w:w="395"/>
        <w:gridCol w:w="665"/>
        <w:gridCol w:w="4161"/>
        <w:gridCol w:w="555"/>
        <w:gridCol w:w="977"/>
        <w:gridCol w:w="1059"/>
        <w:gridCol w:w="850"/>
        <w:gridCol w:w="992"/>
      </w:tblGrid>
      <w:tr w:rsidR="002059B1" w:rsidRPr="00651218" w:rsidTr="00814CF4">
        <w:trPr>
          <w:trHeight w:val="16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ITEM</w:t>
            </w:r>
          </w:p>
        </w:tc>
        <w:tc>
          <w:tcPr>
            <w:tcW w:w="665" w:type="dxa"/>
            <w:tcBorders>
              <w:top w:val="single" w:sz="4" w:space="0" w:color="auto"/>
              <w:left w:val="nil"/>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CÓD.</w:t>
            </w:r>
          </w:p>
        </w:tc>
        <w:tc>
          <w:tcPr>
            <w:tcW w:w="4161" w:type="dxa"/>
            <w:tcBorders>
              <w:top w:val="single" w:sz="4" w:space="0" w:color="auto"/>
              <w:left w:val="nil"/>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ESPECIFICAÇÃO DO ITEM</w:t>
            </w:r>
          </w:p>
        </w:tc>
        <w:tc>
          <w:tcPr>
            <w:tcW w:w="555" w:type="dxa"/>
            <w:tcBorders>
              <w:top w:val="single" w:sz="4" w:space="0" w:color="auto"/>
              <w:left w:val="nil"/>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UNID</w:t>
            </w:r>
          </w:p>
        </w:tc>
        <w:tc>
          <w:tcPr>
            <w:tcW w:w="977" w:type="dxa"/>
            <w:tcBorders>
              <w:top w:val="single" w:sz="4" w:space="0" w:color="auto"/>
              <w:left w:val="nil"/>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QUANTIDADE</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 xml:space="preserve">MARCA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VALOR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059B1" w:rsidRPr="00651218" w:rsidRDefault="002059B1" w:rsidP="00814CF4">
            <w:pPr>
              <w:jc w:val="center"/>
              <w:rPr>
                <w:rFonts w:ascii="Tahoma" w:hAnsi="Tahoma" w:cs="Tahoma"/>
                <w:sz w:val="10"/>
                <w:szCs w:val="10"/>
              </w:rPr>
            </w:pPr>
            <w:r w:rsidRPr="00651218">
              <w:rPr>
                <w:rFonts w:ascii="Tahoma" w:hAnsi="Tahoma" w:cs="Tahoma"/>
                <w:sz w:val="10"/>
                <w:szCs w:val="10"/>
              </w:rPr>
              <w:t>VALOR TOTAL</w:t>
            </w:r>
          </w:p>
        </w:tc>
      </w:tr>
      <w:tr w:rsidR="002059B1" w:rsidRPr="005E53C4" w:rsidTr="00814CF4">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proofErr w:type="gramStart"/>
            <w:r w:rsidRPr="005E53C4">
              <w:rPr>
                <w:rFonts w:ascii="Tahoma" w:hAnsi="Tahoma" w:cs="Tahoma"/>
                <w:color w:val="000000"/>
                <w:sz w:val="16"/>
                <w:szCs w:val="16"/>
              </w:rPr>
              <w:t>1</w:t>
            </w:r>
            <w:proofErr w:type="gramEnd"/>
          </w:p>
        </w:tc>
        <w:tc>
          <w:tcPr>
            <w:tcW w:w="665"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025562</w:t>
            </w:r>
          </w:p>
        </w:tc>
        <w:tc>
          <w:tcPr>
            <w:tcW w:w="4161"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both"/>
              <w:rPr>
                <w:rFonts w:ascii="Tahoma" w:hAnsi="Tahoma" w:cs="Tahoma"/>
                <w:color w:val="000000"/>
                <w:sz w:val="16"/>
                <w:szCs w:val="16"/>
              </w:rPr>
            </w:pPr>
            <w:r w:rsidRPr="005E53C4">
              <w:rPr>
                <w:rFonts w:ascii="Tahoma" w:hAnsi="Tahoma" w:cs="Tahoma"/>
                <w:color w:val="000000"/>
                <w:sz w:val="16"/>
                <w:szCs w:val="16"/>
              </w:rPr>
              <w:t>AREIA GROSSA.</w:t>
            </w:r>
          </w:p>
        </w:tc>
        <w:tc>
          <w:tcPr>
            <w:tcW w:w="555"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M³</w:t>
            </w:r>
          </w:p>
        </w:tc>
        <w:tc>
          <w:tcPr>
            <w:tcW w:w="977"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2,50</w:t>
            </w:r>
          </w:p>
        </w:tc>
        <w:tc>
          <w:tcPr>
            <w:tcW w:w="1059" w:type="dxa"/>
            <w:tcBorders>
              <w:top w:val="nil"/>
              <w:left w:val="nil"/>
              <w:bottom w:val="single" w:sz="4" w:space="0" w:color="000000"/>
              <w:right w:val="single" w:sz="4" w:space="0" w:color="000000"/>
            </w:tcBorders>
            <w:shd w:val="clear" w:color="auto" w:fill="auto"/>
            <w:vAlign w:val="center"/>
            <w:hideMark/>
          </w:tcPr>
          <w:p w:rsidR="002059B1" w:rsidRPr="00651218" w:rsidRDefault="002059B1" w:rsidP="00814CF4">
            <w:pPr>
              <w:jc w:val="center"/>
              <w:rPr>
                <w:rFonts w:ascii="Tahoma" w:hAnsi="Tahoma" w:cs="Tahoma"/>
                <w:color w:val="000000"/>
                <w:sz w:val="16"/>
                <w:szCs w:val="16"/>
              </w:rPr>
            </w:pPr>
            <w:r w:rsidRPr="00651218">
              <w:rPr>
                <w:rFonts w:ascii="Tahoma" w:hAnsi="Tahoma" w:cs="Tahoma"/>
                <w:color w:val="000000"/>
                <w:sz w:val="16"/>
                <w:szCs w:val="16"/>
              </w:rPr>
              <w:t> </w:t>
            </w:r>
            <w:r>
              <w:rPr>
                <w:rFonts w:ascii="Tahoma" w:hAnsi="Tahoma" w:cs="Tahoma"/>
                <w:color w:val="000000"/>
                <w:sz w:val="16"/>
                <w:szCs w:val="16"/>
              </w:rPr>
              <w:t>-----</w:t>
            </w:r>
          </w:p>
        </w:tc>
        <w:tc>
          <w:tcPr>
            <w:tcW w:w="850" w:type="dxa"/>
            <w:tcBorders>
              <w:top w:val="nil"/>
              <w:left w:val="nil"/>
              <w:bottom w:val="single" w:sz="4" w:space="0" w:color="000000"/>
              <w:right w:val="single" w:sz="4" w:space="0" w:color="000000"/>
            </w:tcBorders>
            <w:shd w:val="clear" w:color="auto" w:fill="auto"/>
            <w:vAlign w:val="center"/>
            <w:hideMark/>
          </w:tcPr>
          <w:p w:rsidR="002059B1" w:rsidRPr="00651218" w:rsidRDefault="00814CF4" w:rsidP="00814CF4">
            <w:pPr>
              <w:jc w:val="right"/>
              <w:rPr>
                <w:rFonts w:ascii="Tahoma" w:hAnsi="Tahoma" w:cs="Tahoma"/>
                <w:color w:val="000000"/>
                <w:sz w:val="16"/>
                <w:szCs w:val="16"/>
              </w:rPr>
            </w:pPr>
            <w:r>
              <w:rPr>
                <w:rFonts w:ascii="Tahoma" w:hAnsi="Tahoma" w:cs="Tahoma"/>
                <w:color w:val="000000"/>
                <w:sz w:val="16"/>
                <w:szCs w:val="16"/>
              </w:rPr>
              <w:t>58,80</w:t>
            </w:r>
          </w:p>
        </w:tc>
        <w:tc>
          <w:tcPr>
            <w:tcW w:w="992" w:type="dxa"/>
            <w:tcBorders>
              <w:top w:val="nil"/>
              <w:left w:val="nil"/>
              <w:bottom w:val="single" w:sz="4" w:space="0" w:color="000000"/>
              <w:right w:val="single" w:sz="4" w:space="0" w:color="000000"/>
            </w:tcBorders>
            <w:shd w:val="clear" w:color="auto" w:fill="auto"/>
            <w:vAlign w:val="center"/>
            <w:hideMark/>
          </w:tcPr>
          <w:p w:rsidR="002059B1" w:rsidRPr="00651218" w:rsidRDefault="00814CF4" w:rsidP="00814CF4">
            <w:pPr>
              <w:jc w:val="right"/>
              <w:rPr>
                <w:rFonts w:ascii="Tahoma" w:hAnsi="Tahoma" w:cs="Tahoma"/>
                <w:color w:val="000000"/>
                <w:sz w:val="16"/>
                <w:szCs w:val="16"/>
              </w:rPr>
            </w:pPr>
            <w:r>
              <w:rPr>
                <w:rFonts w:ascii="Tahoma" w:hAnsi="Tahoma" w:cs="Tahoma"/>
                <w:color w:val="000000"/>
                <w:sz w:val="16"/>
                <w:szCs w:val="16"/>
              </w:rPr>
              <w:t>147,00</w:t>
            </w:r>
          </w:p>
        </w:tc>
      </w:tr>
      <w:tr w:rsidR="002059B1" w:rsidRPr="005E53C4" w:rsidTr="00814CF4">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proofErr w:type="gramStart"/>
            <w:r w:rsidRPr="005E53C4">
              <w:rPr>
                <w:rFonts w:ascii="Tahoma" w:hAnsi="Tahoma" w:cs="Tahoma"/>
                <w:color w:val="000000"/>
                <w:sz w:val="16"/>
                <w:szCs w:val="16"/>
              </w:rPr>
              <w:t>2</w:t>
            </w:r>
            <w:proofErr w:type="gramEnd"/>
          </w:p>
        </w:tc>
        <w:tc>
          <w:tcPr>
            <w:tcW w:w="665"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025561</w:t>
            </w:r>
          </w:p>
        </w:tc>
        <w:tc>
          <w:tcPr>
            <w:tcW w:w="4161"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both"/>
              <w:rPr>
                <w:rFonts w:ascii="Tahoma" w:hAnsi="Tahoma" w:cs="Tahoma"/>
                <w:color w:val="000000"/>
                <w:sz w:val="16"/>
                <w:szCs w:val="16"/>
              </w:rPr>
            </w:pPr>
            <w:r w:rsidRPr="005E53C4">
              <w:rPr>
                <w:rFonts w:ascii="Tahoma" w:hAnsi="Tahoma" w:cs="Tahoma"/>
                <w:color w:val="000000"/>
                <w:sz w:val="16"/>
                <w:szCs w:val="16"/>
              </w:rPr>
              <w:t xml:space="preserve">CIMENTO PORTLAND COMPOSTO CP II-32 (SACOM </w:t>
            </w:r>
            <w:r w:rsidRPr="005E53C4">
              <w:rPr>
                <w:rFonts w:ascii="Tahoma" w:hAnsi="Tahoma" w:cs="Tahoma"/>
                <w:color w:val="000000"/>
                <w:sz w:val="16"/>
                <w:szCs w:val="16"/>
              </w:rPr>
              <w:lastRenderedPageBreak/>
              <w:t>COM 50 KG)</w:t>
            </w:r>
          </w:p>
        </w:tc>
        <w:tc>
          <w:tcPr>
            <w:tcW w:w="555"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lastRenderedPageBreak/>
              <w:t>UN</w:t>
            </w:r>
          </w:p>
        </w:tc>
        <w:tc>
          <w:tcPr>
            <w:tcW w:w="977" w:type="dxa"/>
            <w:tcBorders>
              <w:top w:val="nil"/>
              <w:left w:val="nil"/>
              <w:bottom w:val="single" w:sz="4" w:space="0" w:color="000000"/>
              <w:right w:val="single" w:sz="4" w:space="0" w:color="000000"/>
            </w:tcBorders>
            <w:shd w:val="clear" w:color="auto" w:fill="auto"/>
            <w:vAlign w:val="center"/>
            <w:hideMark/>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46,00</w:t>
            </w:r>
          </w:p>
        </w:tc>
        <w:tc>
          <w:tcPr>
            <w:tcW w:w="1059" w:type="dxa"/>
            <w:tcBorders>
              <w:top w:val="nil"/>
              <w:left w:val="nil"/>
              <w:bottom w:val="single" w:sz="4" w:space="0" w:color="000000"/>
              <w:right w:val="single" w:sz="4" w:space="0" w:color="000000"/>
            </w:tcBorders>
            <w:shd w:val="clear" w:color="auto" w:fill="auto"/>
            <w:vAlign w:val="center"/>
            <w:hideMark/>
          </w:tcPr>
          <w:p w:rsidR="002059B1" w:rsidRPr="00651218" w:rsidRDefault="002059B1" w:rsidP="00814CF4">
            <w:pPr>
              <w:jc w:val="center"/>
              <w:rPr>
                <w:rFonts w:ascii="Tahoma" w:hAnsi="Tahoma" w:cs="Tahoma"/>
                <w:color w:val="000000"/>
                <w:sz w:val="16"/>
                <w:szCs w:val="16"/>
              </w:rPr>
            </w:pPr>
            <w:r w:rsidRPr="00651218">
              <w:rPr>
                <w:rFonts w:ascii="Tahoma" w:hAnsi="Tahoma" w:cs="Tahoma"/>
                <w:color w:val="000000"/>
                <w:sz w:val="16"/>
                <w:szCs w:val="16"/>
              </w:rPr>
              <w:t> </w:t>
            </w:r>
            <w:r w:rsidR="00814CF4">
              <w:rPr>
                <w:rFonts w:ascii="Tahoma" w:hAnsi="Tahoma" w:cs="Tahoma"/>
                <w:color w:val="000000"/>
                <w:sz w:val="16"/>
                <w:szCs w:val="16"/>
              </w:rPr>
              <w:t>29,70</w:t>
            </w:r>
          </w:p>
        </w:tc>
        <w:tc>
          <w:tcPr>
            <w:tcW w:w="850" w:type="dxa"/>
            <w:tcBorders>
              <w:top w:val="nil"/>
              <w:left w:val="nil"/>
              <w:bottom w:val="single" w:sz="4" w:space="0" w:color="000000"/>
              <w:right w:val="single" w:sz="4" w:space="0" w:color="000000"/>
            </w:tcBorders>
            <w:shd w:val="clear" w:color="auto" w:fill="auto"/>
            <w:vAlign w:val="center"/>
            <w:hideMark/>
          </w:tcPr>
          <w:p w:rsidR="002059B1" w:rsidRPr="00651218" w:rsidRDefault="002059B1" w:rsidP="00814CF4">
            <w:pPr>
              <w:jc w:val="right"/>
              <w:rPr>
                <w:rFonts w:ascii="Tahoma" w:hAnsi="Tahoma" w:cs="Tahoma"/>
                <w:color w:val="000000"/>
                <w:sz w:val="16"/>
                <w:szCs w:val="16"/>
              </w:rPr>
            </w:pPr>
            <w:r w:rsidRPr="00651218">
              <w:rPr>
                <w:rFonts w:ascii="Tahoma" w:hAnsi="Tahoma" w:cs="Tahoma"/>
                <w:color w:val="000000"/>
                <w:sz w:val="16"/>
                <w:szCs w:val="16"/>
              </w:rPr>
              <w:t> </w:t>
            </w:r>
            <w:proofErr w:type="spellStart"/>
            <w:proofErr w:type="gramStart"/>
            <w:r w:rsidR="00814CF4">
              <w:rPr>
                <w:rFonts w:ascii="Tahoma" w:hAnsi="Tahoma" w:cs="Tahoma"/>
                <w:color w:val="000000"/>
                <w:sz w:val="16"/>
                <w:szCs w:val="16"/>
              </w:rPr>
              <w:t>cauê</w:t>
            </w:r>
            <w:proofErr w:type="spellEnd"/>
            <w:proofErr w:type="gramEnd"/>
          </w:p>
        </w:tc>
        <w:tc>
          <w:tcPr>
            <w:tcW w:w="992" w:type="dxa"/>
            <w:tcBorders>
              <w:top w:val="nil"/>
              <w:left w:val="nil"/>
              <w:bottom w:val="single" w:sz="4" w:space="0" w:color="000000"/>
              <w:right w:val="single" w:sz="4" w:space="0" w:color="000000"/>
            </w:tcBorders>
            <w:shd w:val="clear" w:color="auto" w:fill="auto"/>
            <w:vAlign w:val="center"/>
            <w:hideMark/>
          </w:tcPr>
          <w:p w:rsidR="002059B1" w:rsidRPr="00651218" w:rsidRDefault="0082743E" w:rsidP="00814CF4">
            <w:pPr>
              <w:jc w:val="right"/>
              <w:rPr>
                <w:rFonts w:ascii="Tahoma" w:hAnsi="Tahoma" w:cs="Tahoma"/>
                <w:color w:val="000000"/>
                <w:sz w:val="16"/>
                <w:szCs w:val="16"/>
              </w:rPr>
            </w:pPr>
            <w:r>
              <w:rPr>
                <w:rFonts w:ascii="Tahoma" w:hAnsi="Tahoma" w:cs="Tahoma"/>
                <w:color w:val="000000"/>
                <w:sz w:val="16"/>
                <w:szCs w:val="16"/>
              </w:rPr>
              <w:t>1.366,20</w:t>
            </w:r>
          </w:p>
        </w:tc>
      </w:tr>
      <w:tr w:rsidR="002059B1" w:rsidRPr="005E53C4" w:rsidTr="00814CF4">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proofErr w:type="gramStart"/>
            <w:r w:rsidRPr="005E53C4">
              <w:rPr>
                <w:rFonts w:ascii="Tahoma" w:hAnsi="Tahoma" w:cs="Tahoma"/>
                <w:color w:val="000000"/>
                <w:sz w:val="16"/>
                <w:szCs w:val="16"/>
              </w:rPr>
              <w:lastRenderedPageBreak/>
              <w:t>3</w:t>
            </w:r>
            <w:proofErr w:type="gramEnd"/>
          </w:p>
        </w:tc>
        <w:tc>
          <w:tcPr>
            <w:tcW w:w="66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013762</w:t>
            </w:r>
          </w:p>
        </w:tc>
        <w:tc>
          <w:tcPr>
            <w:tcW w:w="4161"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both"/>
              <w:rPr>
                <w:rFonts w:ascii="Tahoma" w:hAnsi="Tahoma" w:cs="Tahoma"/>
                <w:color w:val="000000"/>
                <w:sz w:val="16"/>
                <w:szCs w:val="16"/>
              </w:rPr>
            </w:pPr>
            <w:r w:rsidRPr="005E53C4">
              <w:rPr>
                <w:rFonts w:ascii="Tahoma" w:hAnsi="Tahoma" w:cs="Tahoma"/>
                <w:color w:val="000000"/>
                <w:sz w:val="16"/>
                <w:szCs w:val="16"/>
              </w:rPr>
              <w:t>PEDRA BRITA Nº 01.</w:t>
            </w:r>
          </w:p>
        </w:tc>
        <w:tc>
          <w:tcPr>
            <w:tcW w:w="55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M³</w:t>
            </w:r>
          </w:p>
        </w:tc>
        <w:tc>
          <w:tcPr>
            <w:tcW w:w="977"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3,14</w:t>
            </w:r>
          </w:p>
        </w:tc>
        <w:tc>
          <w:tcPr>
            <w:tcW w:w="1059"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Pr>
                <w:rFonts w:ascii="Tahoma" w:hAnsi="Tahoma" w:cs="Tahoma"/>
                <w:color w:val="000000"/>
                <w:sz w:val="16"/>
                <w:szCs w:val="16"/>
              </w:rPr>
              <w:t>-----</w:t>
            </w:r>
          </w:p>
        </w:tc>
        <w:tc>
          <w:tcPr>
            <w:tcW w:w="850" w:type="dxa"/>
            <w:tcBorders>
              <w:top w:val="nil"/>
              <w:left w:val="nil"/>
              <w:bottom w:val="single" w:sz="4" w:space="0" w:color="000000"/>
              <w:right w:val="single" w:sz="4" w:space="0" w:color="000000"/>
            </w:tcBorders>
            <w:shd w:val="clear" w:color="auto" w:fill="auto"/>
            <w:vAlign w:val="center"/>
          </w:tcPr>
          <w:p w:rsidR="002059B1" w:rsidRPr="005E53C4" w:rsidRDefault="0082743E" w:rsidP="00814CF4">
            <w:pPr>
              <w:jc w:val="right"/>
              <w:rPr>
                <w:rFonts w:ascii="Tahoma" w:hAnsi="Tahoma" w:cs="Tahoma"/>
                <w:color w:val="000000"/>
                <w:sz w:val="16"/>
                <w:szCs w:val="16"/>
              </w:rPr>
            </w:pPr>
            <w:r>
              <w:rPr>
                <w:rFonts w:ascii="Tahoma" w:hAnsi="Tahoma" w:cs="Tahoma"/>
                <w:color w:val="000000"/>
                <w:sz w:val="16"/>
                <w:szCs w:val="16"/>
              </w:rPr>
              <w:t>69,50</w:t>
            </w:r>
          </w:p>
        </w:tc>
        <w:tc>
          <w:tcPr>
            <w:tcW w:w="992" w:type="dxa"/>
            <w:tcBorders>
              <w:top w:val="nil"/>
              <w:left w:val="nil"/>
              <w:bottom w:val="single" w:sz="4" w:space="0" w:color="000000"/>
              <w:right w:val="single" w:sz="4" w:space="0" w:color="000000"/>
            </w:tcBorders>
            <w:shd w:val="clear" w:color="auto" w:fill="auto"/>
            <w:vAlign w:val="center"/>
          </w:tcPr>
          <w:p w:rsidR="002059B1" w:rsidRPr="005E53C4" w:rsidRDefault="002059B1" w:rsidP="0082743E">
            <w:pPr>
              <w:jc w:val="right"/>
              <w:rPr>
                <w:rFonts w:ascii="Tahoma" w:hAnsi="Tahoma" w:cs="Tahoma"/>
                <w:color w:val="000000"/>
                <w:sz w:val="16"/>
                <w:szCs w:val="16"/>
              </w:rPr>
            </w:pPr>
            <w:r w:rsidRPr="00651218">
              <w:rPr>
                <w:rFonts w:ascii="Tahoma" w:hAnsi="Tahoma" w:cs="Tahoma"/>
                <w:color w:val="000000"/>
                <w:sz w:val="16"/>
                <w:szCs w:val="16"/>
              </w:rPr>
              <w:t> </w:t>
            </w:r>
            <w:r w:rsidR="0082743E">
              <w:rPr>
                <w:rFonts w:ascii="Tahoma" w:hAnsi="Tahoma" w:cs="Tahoma"/>
                <w:color w:val="000000"/>
                <w:sz w:val="16"/>
                <w:szCs w:val="16"/>
              </w:rPr>
              <w:t>218,23</w:t>
            </w:r>
          </w:p>
        </w:tc>
      </w:tr>
      <w:tr w:rsidR="002059B1" w:rsidRPr="005E53C4" w:rsidTr="00814CF4">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proofErr w:type="gramStart"/>
            <w:r w:rsidRPr="005E53C4">
              <w:rPr>
                <w:rFonts w:ascii="Tahoma" w:hAnsi="Tahoma" w:cs="Tahoma"/>
                <w:color w:val="000000"/>
                <w:sz w:val="16"/>
                <w:szCs w:val="16"/>
              </w:rPr>
              <w:t>4</w:t>
            </w:r>
            <w:proofErr w:type="gramEnd"/>
          </w:p>
        </w:tc>
        <w:tc>
          <w:tcPr>
            <w:tcW w:w="66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025564</w:t>
            </w:r>
          </w:p>
        </w:tc>
        <w:tc>
          <w:tcPr>
            <w:tcW w:w="4161"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both"/>
              <w:rPr>
                <w:rFonts w:ascii="Tahoma" w:hAnsi="Tahoma" w:cs="Tahoma"/>
                <w:color w:val="000000"/>
                <w:sz w:val="16"/>
                <w:szCs w:val="16"/>
              </w:rPr>
            </w:pPr>
            <w:r w:rsidRPr="005E53C4">
              <w:rPr>
                <w:rFonts w:ascii="Tahoma" w:hAnsi="Tahoma" w:cs="Tahoma"/>
                <w:color w:val="000000"/>
                <w:sz w:val="16"/>
                <w:szCs w:val="16"/>
              </w:rPr>
              <w:t>PEDRA DE MÃO OU PEDRA RACHÃO PARA ARRIMO/FUNDAÇÃO</w:t>
            </w:r>
          </w:p>
        </w:tc>
        <w:tc>
          <w:tcPr>
            <w:tcW w:w="55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M³</w:t>
            </w:r>
          </w:p>
        </w:tc>
        <w:tc>
          <w:tcPr>
            <w:tcW w:w="977"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320,00</w:t>
            </w:r>
          </w:p>
        </w:tc>
        <w:tc>
          <w:tcPr>
            <w:tcW w:w="1059"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Pr>
                <w:rFonts w:ascii="Tahoma" w:hAnsi="Tahoma" w:cs="Tahoma"/>
                <w:color w:val="000000"/>
                <w:sz w:val="16"/>
                <w:szCs w:val="16"/>
              </w:rPr>
              <w:t>-----</w:t>
            </w:r>
          </w:p>
        </w:tc>
        <w:tc>
          <w:tcPr>
            <w:tcW w:w="850" w:type="dxa"/>
            <w:tcBorders>
              <w:top w:val="nil"/>
              <w:left w:val="nil"/>
              <w:bottom w:val="single" w:sz="4" w:space="0" w:color="000000"/>
              <w:right w:val="single" w:sz="4" w:space="0" w:color="000000"/>
            </w:tcBorders>
            <w:shd w:val="clear" w:color="auto" w:fill="auto"/>
            <w:vAlign w:val="center"/>
          </w:tcPr>
          <w:p w:rsidR="002059B1" w:rsidRPr="005E53C4" w:rsidRDefault="0082743E" w:rsidP="00814CF4">
            <w:pPr>
              <w:jc w:val="right"/>
              <w:rPr>
                <w:rFonts w:ascii="Tahoma" w:hAnsi="Tahoma" w:cs="Tahoma"/>
                <w:color w:val="000000"/>
                <w:sz w:val="16"/>
                <w:szCs w:val="16"/>
              </w:rPr>
            </w:pPr>
            <w:r>
              <w:rPr>
                <w:rFonts w:ascii="Tahoma" w:hAnsi="Tahoma" w:cs="Tahoma"/>
                <w:color w:val="000000"/>
                <w:sz w:val="16"/>
                <w:szCs w:val="16"/>
              </w:rPr>
              <w:t>68,00</w:t>
            </w:r>
          </w:p>
        </w:tc>
        <w:tc>
          <w:tcPr>
            <w:tcW w:w="992" w:type="dxa"/>
            <w:tcBorders>
              <w:top w:val="nil"/>
              <w:left w:val="nil"/>
              <w:bottom w:val="single" w:sz="4" w:space="0" w:color="000000"/>
              <w:right w:val="single" w:sz="4" w:space="0" w:color="000000"/>
            </w:tcBorders>
            <w:shd w:val="clear" w:color="auto" w:fill="auto"/>
            <w:vAlign w:val="center"/>
          </w:tcPr>
          <w:p w:rsidR="002059B1" w:rsidRPr="005E53C4" w:rsidRDefault="0082743E" w:rsidP="00814CF4">
            <w:pPr>
              <w:jc w:val="right"/>
              <w:rPr>
                <w:rFonts w:ascii="Tahoma" w:hAnsi="Tahoma" w:cs="Tahoma"/>
                <w:color w:val="000000"/>
                <w:sz w:val="16"/>
                <w:szCs w:val="16"/>
              </w:rPr>
            </w:pPr>
            <w:r>
              <w:rPr>
                <w:rFonts w:ascii="Tahoma" w:hAnsi="Tahoma" w:cs="Tahoma"/>
                <w:color w:val="000000"/>
                <w:sz w:val="16"/>
                <w:szCs w:val="16"/>
              </w:rPr>
              <w:t>21.760,00</w:t>
            </w:r>
          </w:p>
        </w:tc>
      </w:tr>
      <w:tr w:rsidR="002059B1" w:rsidRPr="005E53C4" w:rsidTr="00814CF4">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proofErr w:type="gramStart"/>
            <w:r w:rsidRPr="005E53C4">
              <w:rPr>
                <w:rFonts w:ascii="Tahoma" w:hAnsi="Tahoma" w:cs="Tahoma"/>
                <w:color w:val="000000"/>
                <w:sz w:val="16"/>
                <w:szCs w:val="16"/>
              </w:rPr>
              <w:t>5</w:t>
            </w:r>
            <w:proofErr w:type="gramEnd"/>
          </w:p>
        </w:tc>
        <w:tc>
          <w:tcPr>
            <w:tcW w:w="66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002498</w:t>
            </w:r>
          </w:p>
        </w:tc>
        <w:tc>
          <w:tcPr>
            <w:tcW w:w="4161"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both"/>
              <w:rPr>
                <w:rFonts w:ascii="Tahoma" w:hAnsi="Tahoma" w:cs="Tahoma"/>
                <w:color w:val="000000"/>
                <w:sz w:val="16"/>
                <w:szCs w:val="16"/>
              </w:rPr>
            </w:pPr>
            <w:r w:rsidRPr="005E53C4">
              <w:rPr>
                <w:rFonts w:ascii="Tahoma" w:hAnsi="Tahoma" w:cs="Tahoma"/>
                <w:color w:val="000000"/>
                <w:sz w:val="16"/>
                <w:szCs w:val="16"/>
              </w:rPr>
              <w:t>TIJOLO MACIÇO 20,0</w:t>
            </w:r>
            <w:proofErr w:type="gramStart"/>
            <w:r w:rsidRPr="005E53C4">
              <w:rPr>
                <w:rFonts w:ascii="Tahoma" w:hAnsi="Tahoma" w:cs="Tahoma"/>
                <w:color w:val="000000"/>
                <w:sz w:val="16"/>
                <w:szCs w:val="16"/>
              </w:rPr>
              <w:t>X10,</w:t>
            </w:r>
            <w:proofErr w:type="gramEnd"/>
            <w:r w:rsidRPr="005E53C4">
              <w:rPr>
                <w:rFonts w:ascii="Tahoma" w:hAnsi="Tahoma" w:cs="Tahoma"/>
                <w:color w:val="000000"/>
                <w:sz w:val="16"/>
                <w:szCs w:val="16"/>
              </w:rPr>
              <w:t>0X5,0 CM</w:t>
            </w:r>
          </w:p>
        </w:tc>
        <w:tc>
          <w:tcPr>
            <w:tcW w:w="55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UN</w:t>
            </w:r>
          </w:p>
        </w:tc>
        <w:tc>
          <w:tcPr>
            <w:tcW w:w="977"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2.500,00</w:t>
            </w:r>
          </w:p>
        </w:tc>
        <w:tc>
          <w:tcPr>
            <w:tcW w:w="1059" w:type="dxa"/>
            <w:tcBorders>
              <w:top w:val="nil"/>
              <w:left w:val="nil"/>
              <w:bottom w:val="single" w:sz="4" w:space="0" w:color="000000"/>
              <w:right w:val="single" w:sz="4" w:space="0" w:color="000000"/>
            </w:tcBorders>
            <w:shd w:val="clear" w:color="auto" w:fill="auto"/>
            <w:vAlign w:val="center"/>
          </w:tcPr>
          <w:p w:rsidR="002059B1" w:rsidRPr="005E53C4" w:rsidRDefault="0082743E" w:rsidP="00814CF4">
            <w:pPr>
              <w:jc w:val="center"/>
              <w:rPr>
                <w:rFonts w:ascii="Tahoma" w:hAnsi="Tahoma" w:cs="Tahoma"/>
                <w:color w:val="000000"/>
                <w:sz w:val="16"/>
                <w:szCs w:val="16"/>
              </w:rPr>
            </w:pPr>
            <w:r>
              <w:rPr>
                <w:rFonts w:ascii="Tahoma" w:hAnsi="Tahoma" w:cs="Tahoma"/>
                <w:color w:val="000000"/>
                <w:sz w:val="16"/>
                <w:szCs w:val="16"/>
              </w:rPr>
              <w:t>O.G</w:t>
            </w:r>
          </w:p>
        </w:tc>
        <w:tc>
          <w:tcPr>
            <w:tcW w:w="850" w:type="dxa"/>
            <w:tcBorders>
              <w:top w:val="nil"/>
              <w:left w:val="nil"/>
              <w:bottom w:val="single" w:sz="4" w:space="0" w:color="000000"/>
              <w:right w:val="single" w:sz="4" w:space="0" w:color="000000"/>
            </w:tcBorders>
            <w:shd w:val="clear" w:color="auto" w:fill="auto"/>
            <w:vAlign w:val="center"/>
          </w:tcPr>
          <w:p w:rsidR="002059B1" w:rsidRPr="005E53C4" w:rsidRDefault="0082743E" w:rsidP="00814CF4">
            <w:pPr>
              <w:jc w:val="right"/>
              <w:rPr>
                <w:rFonts w:ascii="Tahoma" w:hAnsi="Tahoma" w:cs="Tahoma"/>
                <w:color w:val="000000"/>
                <w:sz w:val="16"/>
                <w:szCs w:val="16"/>
              </w:rPr>
            </w:pPr>
            <w:r>
              <w:rPr>
                <w:rFonts w:ascii="Tahoma" w:hAnsi="Tahoma" w:cs="Tahoma"/>
                <w:color w:val="000000"/>
                <w:sz w:val="16"/>
                <w:szCs w:val="16"/>
              </w:rPr>
              <w:t>0,65</w:t>
            </w:r>
          </w:p>
        </w:tc>
        <w:tc>
          <w:tcPr>
            <w:tcW w:w="992" w:type="dxa"/>
            <w:tcBorders>
              <w:top w:val="nil"/>
              <w:left w:val="nil"/>
              <w:bottom w:val="single" w:sz="4" w:space="0" w:color="000000"/>
              <w:right w:val="single" w:sz="4" w:space="0" w:color="000000"/>
            </w:tcBorders>
            <w:shd w:val="clear" w:color="auto" w:fill="auto"/>
            <w:vAlign w:val="center"/>
          </w:tcPr>
          <w:p w:rsidR="002059B1" w:rsidRPr="005E53C4" w:rsidRDefault="0082743E" w:rsidP="00814CF4">
            <w:pPr>
              <w:jc w:val="right"/>
              <w:rPr>
                <w:rFonts w:ascii="Tahoma" w:hAnsi="Tahoma" w:cs="Tahoma"/>
                <w:color w:val="000000"/>
                <w:sz w:val="16"/>
                <w:szCs w:val="16"/>
              </w:rPr>
            </w:pPr>
            <w:r>
              <w:rPr>
                <w:rFonts w:ascii="Tahoma" w:hAnsi="Tahoma" w:cs="Tahoma"/>
                <w:color w:val="000000"/>
                <w:sz w:val="16"/>
                <w:szCs w:val="16"/>
              </w:rPr>
              <w:t>1.625,00</w:t>
            </w:r>
          </w:p>
        </w:tc>
      </w:tr>
      <w:tr w:rsidR="002059B1" w:rsidRPr="005E53C4" w:rsidTr="00814CF4">
        <w:trPr>
          <w:trHeight w:val="180"/>
        </w:trPr>
        <w:tc>
          <w:tcPr>
            <w:tcW w:w="395" w:type="dxa"/>
            <w:tcBorders>
              <w:top w:val="nil"/>
              <w:left w:val="single" w:sz="4" w:space="0" w:color="000000"/>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proofErr w:type="gramStart"/>
            <w:r w:rsidRPr="005E53C4">
              <w:rPr>
                <w:rFonts w:ascii="Tahoma" w:hAnsi="Tahoma" w:cs="Tahoma"/>
                <w:color w:val="000000"/>
                <w:sz w:val="16"/>
                <w:szCs w:val="16"/>
              </w:rPr>
              <w:t>6</w:t>
            </w:r>
            <w:proofErr w:type="gramEnd"/>
          </w:p>
        </w:tc>
        <w:tc>
          <w:tcPr>
            <w:tcW w:w="66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025560</w:t>
            </w:r>
          </w:p>
        </w:tc>
        <w:tc>
          <w:tcPr>
            <w:tcW w:w="4161"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both"/>
              <w:rPr>
                <w:rFonts w:ascii="Tahoma" w:hAnsi="Tahoma" w:cs="Tahoma"/>
                <w:color w:val="000000"/>
                <w:sz w:val="16"/>
                <w:szCs w:val="16"/>
              </w:rPr>
            </w:pPr>
            <w:r w:rsidRPr="005E53C4">
              <w:rPr>
                <w:rFonts w:ascii="Tahoma" w:hAnsi="Tahoma" w:cs="Tahoma"/>
                <w:color w:val="000000"/>
                <w:sz w:val="16"/>
                <w:szCs w:val="16"/>
              </w:rPr>
              <w:t>TUBO DE CONCRETO ARMADO, CLASSE PA-3, PB, DN 1.200MM (NBR 8890</w:t>
            </w:r>
            <w:proofErr w:type="gramStart"/>
            <w:r w:rsidRPr="005E53C4">
              <w:rPr>
                <w:rFonts w:ascii="Tahoma" w:hAnsi="Tahoma" w:cs="Tahoma"/>
                <w:color w:val="000000"/>
                <w:sz w:val="16"/>
                <w:szCs w:val="16"/>
              </w:rPr>
              <w:t>)</w:t>
            </w:r>
            <w:proofErr w:type="gramEnd"/>
          </w:p>
        </w:tc>
        <w:tc>
          <w:tcPr>
            <w:tcW w:w="555"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UN</w:t>
            </w:r>
          </w:p>
        </w:tc>
        <w:tc>
          <w:tcPr>
            <w:tcW w:w="977" w:type="dxa"/>
            <w:tcBorders>
              <w:top w:val="nil"/>
              <w:left w:val="nil"/>
              <w:bottom w:val="single" w:sz="4" w:space="0" w:color="000000"/>
              <w:right w:val="single" w:sz="4" w:space="0" w:color="000000"/>
            </w:tcBorders>
            <w:shd w:val="clear" w:color="auto" w:fill="auto"/>
            <w:vAlign w:val="center"/>
          </w:tcPr>
          <w:p w:rsidR="002059B1" w:rsidRPr="005E53C4" w:rsidRDefault="002059B1" w:rsidP="00814CF4">
            <w:pPr>
              <w:jc w:val="center"/>
              <w:rPr>
                <w:rFonts w:ascii="Tahoma" w:hAnsi="Tahoma" w:cs="Tahoma"/>
                <w:color w:val="000000"/>
                <w:sz w:val="16"/>
                <w:szCs w:val="16"/>
              </w:rPr>
            </w:pPr>
            <w:r w:rsidRPr="005E53C4">
              <w:rPr>
                <w:rFonts w:ascii="Tahoma" w:hAnsi="Tahoma" w:cs="Tahoma"/>
                <w:color w:val="000000"/>
                <w:sz w:val="16"/>
                <w:szCs w:val="16"/>
              </w:rPr>
              <w:t>32,00</w:t>
            </w:r>
          </w:p>
        </w:tc>
        <w:tc>
          <w:tcPr>
            <w:tcW w:w="1059" w:type="dxa"/>
            <w:tcBorders>
              <w:top w:val="nil"/>
              <w:left w:val="nil"/>
              <w:bottom w:val="single" w:sz="4" w:space="0" w:color="000000"/>
              <w:right w:val="single" w:sz="4" w:space="0" w:color="000000"/>
            </w:tcBorders>
            <w:shd w:val="clear" w:color="auto" w:fill="auto"/>
            <w:vAlign w:val="center"/>
          </w:tcPr>
          <w:p w:rsidR="002059B1" w:rsidRPr="005D3833" w:rsidRDefault="002059B1" w:rsidP="0082743E">
            <w:pPr>
              <w:jc w:val="center"/>
              <w:rPr>
                <w:rFonts w:ascii="Tahoma" w:hAnsi="Tahoma" w:cs="Tahoma"/>
                <w:color w:val="000000"/>
                <w:sz w:val="16"/>
                <w:szCs w:val="16"/>
              </w:rPr>
            </w:pPr>
            <w:r w:rsidRPr="00651218">
              <w:rPr>
                <w:rFonts w:ascii="Tahoma" w:hAnsi="Tahoma" w:cs="Tahoma"/>
                <w:color w:val="000000"/>
                <w:sz w:val="16"/>
                <w:szCs w:val="16"/>
              </w:rPr>
              <w:t> </w:t>
            </w:r>
            <w:r w:rsidR="0082743E">
              <w:rPr>
                <w:rFonts w:ascii="Tahoma" w:hAnsi="Tahoma" w:cs="Tahoma"/>
                <w:color w:val="000000"/>
                <w:sz w:val="16"/>
                <w:szCs w:val="16"/>
              </w:rPr>
              <w:t>A.S</w:t>
            </w:r>
          </w:p>
        </w:tc>
        <w:tc>
          <w:tcPr>
            <w:tcW w:w="850" w:type="dxa"/>
            <w:tcBorders>
              <w:top w:val="nil"/>
              <w:left w:val="nil"/>
              <w:bottom w:val="single" w:sz="4" w:space="0" w:color="000000"/>
              <w:right w:val="single" w:sz="4" w:space="0" w:color="000000"/>
            </w:tcBorders>
            <w:shd w:val="clear" w:color="auto" w:fill="auto"/>
            <w:vAlign w:val="center"/>
          </w:tcPr>
          <w:p w:rsidR="002059B1" w:rsidRPr="005E53C4" w:rsidRDefault="0082743E" w:rsidP="00814CF4">
            <w:pPr>
              <w:jc w:val="right"/>
              <w:rPr>
                <w:rFonts w:ascii="Tahoma" w:hAnsi="Tahoma" w:cs="Tahoma"/>
                <w:color w:val="000000"/>
                <w:sz w:val="16"/>
                <w:szCs w:val="16"/>
              </w:rPr>
            </w:pPr>
            <w:r>
              <w:rPr>
                <w:rFonts w:ascii="Tahoma" w:hAnsi="Tahoma" w:cs="Tahoma"/>
                <w:color w:val="000000"/>
                <w:sz w:val="16"/>
                <w:szCs w:val="16"/>
              </w:rPr>
              <w:t>458,50</w:t>
            </w:r>
          </w:p>
        </w:tc>
        <w:tc>
          <w:tcPr>
            <w:tcW w:w="992" w:type="dxa"/>
            <w:tcBorders>
              <w:top w:val="nil"/>
              <w:left w:val="nil"/>
              <w:bottom w:val="single" w:sz="4" w:space="0" w:color="000000"/>
              <w:right w:val="single" w:sz="4" w:space="0" w:color="000000"/>
            </w:tcBorders>
            <w:shd w:val="clear" w:color="auto" w:fill="auto"/>
            <w:vAlign w:val="center"/>
          </w:tcPr>
          <w:p w:rsidR="002059B1" w:rsidRPr="005E53C4" w:rsidRDefault="002059B1" w:rsidP="0082743E">
            <w:pPr>
              <w:jc w:val="right"/>
              <w:rPr>
                <w:rFonts w:ascii="Tahoma" w:hAnsi="Tahoma" w:cs="Tahoma"/>
                <w:color w:val="000000"/>
                <w:sz w:val="16"/>
                <w:szCs w:val="16"/>
              </w:rPr>
            </w:pPr>
            <w:r w:rsidRPr="00651218">
              <w:rPr>
                <w:rFonts w:ascii="Tahoma" w:hAnsi="Tahoma" w:cs="Tahoma"/>
                <w:color w:val="000000"/>
                <w:sz w:val="16"/>
                <w:szCs w:val="16"/>
              </w:rPr>
              <w:t> </w:t>
            </w:r>
            <w:r w:rsidR="0082743E">
              <w:rPr>
                <w:rFonts w:ascii="Tahoma" w:hAnsi="Tahoma" w:cs="Tahoma"/>
                <w:color w:val="000000"/>
                <w:sz w:val="16"/>
                <w:szCs w:val="16"/>
              </w:rPr>
              <w:t>14.672,00</w:t>
            </w:r>
          </w:p>
        </w:tc>
      </w:tr>
      <w:tr w:rsidR="002059B1" w:rsidRPr="005E53C4" w:rsidTr="00814CF4">
        <w:trPr>
          <w:trHeight w:val="210"/>
        </w:trPr>
        <w:tc>
          <w:tcPr>
            <w:tcW w:w="866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059B1" w:rsidRPr="00651218" w:rsidRDefault="002059B1" w:rsidP="00814CF4">
            <w:pPr>
              <w:jc w:val="right"/>
              <w:rPr>
                <w:rFonts w:ascii="Tahoma" w:hAnsi="Tahoma" w:cs="Tahoma"/>
                <w:b/>
                <w:bCs/>
                <w:color w:val="000000"/>
                <w:sz w:val="16"/>
                <w:szCs w:val="16"/>
              </w:rPr>
            </w:pPr>
            <w:r w:rsidRPr="005D3833">
              <w:rPr>
                <w:rFonts w:ascii="Tahoma" w:hAnsi="Tahoma" w:cs="Tahoma"/>
                <w:b/>
                <w:sz w:val="16"/>
                <w:szCs w:val="16"/>
              </w:rPr>
              <w:t>Valor total</w:t>
            </w:r>
            <w:r w:rsidRPr="00651218">
              <w:rPr>
                <w:rFonts w:ascii="Tahoma" w:hAnsi="Tahoma" w:cs="Tahoma"/>
                <w:b/>
                <w:sz w:val="16"/>
                <w:szCs w:val="16"/>
              </w:rPr>
              <w:t> </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2059B1" w:rsidRPr="005E53C4" w:rsidRDefault="0082743E" w:rsidP="00814CF4">
            <w:pPr>
              <w:jc w:val="right"/>
              <w:rPr>
                <w:rFonts w:ascii="Tahoma" w:hAnsi="Tahoma" w:cs="Tahoma"/>
                <w:b/>
                <w:bCs/>
                <w:color w:val="000000"/>
                <w:sz w:val="16"/>
                <w:szCs w:val="16"/>
              </w:rPr>
            </w:pPr>
            <w:r>
              <w:rPr>
                <w:rFonts w:ascii="Tahoma" w:hAnsi="Tahoma" w:cs="Tahoma"/>
                <w:color w:val="000000"/>
                <w:sz w:val="16"/>
                <w:szCs w:val="16"/>
              </w:rPr>
              <w:t>39.788,43</w:t>
            </w:r>
          </w:p>
        </w:tc>
      </w:tr>
    </w:tbl>
    <w:p w:rsidR="0075540C" w:rsidRPr="0075540C" w:rsidRDefault="0075540C" w:rsidP="0075540C">
      <w:pPr>
        <w:jc w:val="both"/>
        <w:rPr>
          <w:rFonts w:ascii="Arial Narrow" w:hAnsi="Arial Narrow"/>
        </w:rPr>
      </w:pPr>
    </w:p>
    <w:p w:rsidR="00B41CBD" w:rsidRPr="00B41CBD" w:rsidRDefault="0075540C" w:rsidP="0075540C">
      <w:pPr>
        <w:jc w:val="both"/>
        <w:rPr>
          <w:rFonts w:ascii="Arial Narrow" w:hAnsi="Arial Narrow"/>
          <w:b/>
        </w:rPr>
      </w:pPr>
      <w:r w:rsidRPr="00B41CBD">
        <w:rPr>
          <w:rFonts w:ascii="Arial Narrow" w:hAnsi="Arial Narrow"/>
          <w:b/>
        </w:rPr>
        <w:t xml:space="preserve">2.0 DOCUMENTOS INTEGRANTES </w:t>
      </w:r>
    </w:p>
    <w:p w:rsidR="00B41CBD" w:rsidRDefault="0075540C" w:rsidP="0075540C">
      <w:pPr>
        <w:jc w:val="both"/>
        <w:rPr>
          <w:rFonts w:ascii="Arial Narrow" w:hAnsi="Arial Narrow"/>
        </w:rPr>
      </w:pPr>
      <w:r w:rsidRPr="0075540C">
        <w:rPr>
          <w:rFonts w:ascii="Arial Narrow" w:hAnsi="Arial Narrow"/>
        </w:rPr>
        <w:t xml:space="preserve">2.1 Para todos os efeitos legais, para melhor caracterização do fornecimento, bem como para definir procedimentos e normas decorrentes das obrigações ora contraídas, integram este Contrato, como se nele estivessem transcritos, com todos os seus anexos, os seguintes documentos: </w:t>
      </w:r>
    </w:p>
    <w:p w:rsidR="00B41CBD" w:rsidRDefault="00B41CBD" w:rsidP="0075540C">
      <w:pPr>
        <w:jc w:val="both"/>
        <w:rPr>
          <w:rFonts w:ascii="Arial Narrow" w:hAnsi="Arial Narrow"/>
        </w:rPr>
      </w:pP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a) Proposta de preços do contratado;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b) Documentos para a Habilitação;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c) Memorial Descritivo;</w:t>
      </w:r>
    </w:p>
    <w:p w:rsidR="00DA2B73" w:rsidRPr="00C06857" w:rsidRDefault="00DA2B73" w:rsidP="00DA2B73">
      <w:pPr>
        <w:autoSpaceDE w:val="0"/>
        <w:autoSpaceDN w:val="0"/>
        <w:adjustRightInd w:val="0"/>
        <w:spacing w:after="120"/>
        <w:ind w:left="855" w:hanging="285"/>
        <w:jc w:val="both"/>
        <w:rPr>
          <w:rFonts w:ascii="Arial Narrow" w:hAnsi="Arial Narrow"/>
          <w:b/>
          <w:szCs w:val="24"/>
        </w:rPr>
      </w:pPr>
      <w:r w:rsidRPr="00C06857">
        <w:rPr>
          <w:rFonts w:ascii="Arial Narrow" w:hAnsi="Arial Narrow"/>
          <w:b/>
          <w:szCs w:val="24"/>
        </w:rPr>
        <w:t>d) Planilha Orçamentária;</w:t>
      </w:r>
    </w:p>
    <w:p w:rsidR="0075540C" w:rsidRPr="00C06857" w:rsidRDefault="00DA2B73" w:rsidP="00DA2B73">
      <w:pPr>
        <w:jc w:val="both"/>
        <w:rPr>
          <w:rFonts w:ascii="Arial Narrow" w:hAnsi="Arial Narrow"/>
          <w:b/>
        </w:rPr>
      </w:pPr>
      <w:r w:rsidRPr="00C06857">
        <w:rPr>
          <w:rFonts w:ascii="Arial Narrow" w:hAnsi="Arial Narrow"/>
          <w:b/>
          <w:szCs w:val="24"/>
        </w:rPr>
        <w:t xml:space="preserve">          e) Termo de Referência.</w:t>
      </w:r>
    </w:p>
    <w:p w:rsidR="00DA2B73" w:rsidRDefault="00DA2B73"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2.2 Os documentos referidos no item anterior, são considerados suficientes para, em complemento a este Contrato, definir a sua extensão e, desta forma reger o fornecimento do objeto contratado.</w:t>
      </w:r>
    </w:p>
    <w:p w:rsidR="0075540C" w:rsidRPr="0075540C" w:rsidRDefault="0075540C" w:rsidP="0075540C">
      <w:pPr>
        <w:jc w:val="both"/>
        <w:rPr>
          <w:rFonts w:ascii="Arial Narrow" w:hAnsi="Arial Narrow"/>
        </w:rPr>
      </w:pPr>
    </w:p>
    <w:p w:rsidR="00DA2B73" w:rsidRPr="00DA2B73" w:rsidRDefault="0075540C" w:rsidP="0075540C">
      <w:pPr>
        <w:jc w:val="both"/>
        <w:rPr>
          <w:rFonts w:ascii="Arial Narrow" w:hAnsi="Arial Narrow"/>
          <w:b/>
        </w:rPr>
      </w:pPr>
      <w:proofErr w:type="gramStart"/>
      <w:r w:rsidRPr="00DA2B73">
        <w:rPr>
          <w:rFonts w:ascii="Arial Narrow" w:hAnsi="Arial Narrow"/>
          <w:b/>
        </w:rPr>
        <w:t>3.0 PRAZO</w:t>
      </w:r>
      <w:proofErr w:type="gramEnd"/>
      <w:r w:rsidRPr="00DA2B73">
        <w:rPr>
          <w:rFonts w:ascii="Arial Narrow" w:hAnsi="Arial Narrow"/>
          <w:b/>
        </w:rPr>
        <w:t xml:space="preserve">, FORMA, LOCAL DE ENTREGA E TRANSPORTE </w:t>
      </w:r>
    </w:p>
    <w:p w:rsidR="0075540C" w:rsidRPr="0075540C" w:rsidRDefault="0075540C" w:rsidP="00C30EDF">
      <w:pPr>
        <w:autoSpaceDE w:val="0"/>
        <w:autoSpaceDN w:val="0"/>
        <w:adjustRightInd w:val="0"/>
        <w:jc w:val="both"/>
        <w:rPr>
          <w:rFonts w:ascii="Arial Narrow" w:hAnsi="Arial Narrow"/>
        </w:rPr>
      </w:pPr>
      <w:r w:rsidRPr="0075540C">
        <w:rPr>
          <w:rFonts w:ascii="Arial Narrow" w:hAnsi="Arial Narrow"/>
        </w:rPr>
        <w:t xml:space="preserve">3.1 Os itens serão fornecidos por um período de </w:t>
      </w:r>
      <w:r w:rsidR="00C30EDF">
        <w:rPr>
          <w:rFonts w:ascii="Arial Narrow" w:hAnsi="Arial Narrow"/>
          <w:szCs w:val="24"/>
        </w:rPr>
        <w:t>180</w:t>
      </w:r>
      <w:r w:rsidR="00C30EDF" w:rsidRPr="000C6A6F">
        <w:rPr>
          <w:rFonts w:ascii="Arial Narrow" w:hAnsi="Arial Narrow"/>
          <w:szCs w:val="24"/>
        </w:rPr>
        <w:t xml:space="preserve"> </w:t>
      </w:r>
      <w:r w:rsidR="00C30EDF">
        <w:rPr>
          <w:rFonts w:ascii="Arial Narrow" w:hAnsi="Arial Narrow"/>
          <w:szCs w:val="24"/>
        </w:rPr>
        <w:t>(cento e oitenta) dias</w:t>
      </w:r>
      <w:r w:rsidR="00C30EDF" w:rsidRPr="000C6A6F">
        <w:rPr>
          <w:rFonts w:ascii="Arial Narrow" w:hAnsi="Arial Narrow"/>
          <w:szCs w:val="24"/>
        </w:rPr>
        <w:t xml:space="preserve">, </w:t>
      </w:r>
      <w:r w:rsidR="00C30EDF">
        <w:rPr>
          <w:rFonts w:ascii="Arial Narrow" w:hAnsi="Arial Narrow"/>
          <w:szCs w:val="24"/>
        </w:rPr>
        <w:t xml:space="preserve">contados da data de 02/02/2018 data da publicação do Decreto 002/0218, </w:t>
      </w:r>
      <w:r w:rsidR="00C30EDF" w:rsidRPr="000C6A6F">
        <w:rPr>
          <w:rFonts w:ascii="Arial Narrow" w:hAnsi="Arial Narrow"/>
          <w:szCs w:val="24"/>
        </w:rPr>
        <w:t>podendo ser prorrogado nos termos do artigo 5</w:t>
      </w:r>
      <w:r w:rsidR="00C30EDF">
        <w:rPr>
          <w:rFonts w:ascii="Arial Narrow" w:hAnsi="Arial Narrow"/>
          <w:szCs w:val="24"/>
        </w:rPr>
        <w:t>7, inciso II da Lei nº 8.666/93</w:t>
      </w:r>
      <w:r w:rsidRPr="0075540C">
        <w:rPr>
          <w:rFonts w:ascii="Arial Narrow" w:hAnsi="Arial Narrow"/>
        </w:rPr>
        <w:t>, contados da assinatura deste, descrito em Cláusula 1.1.</w:t>
      </w:r>
    </w:p>
    <w:p w:rsidR="0075540C" w:rsidRPr="0075540C" w:rsidRDefault="0075540C"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3.2 As entregas deverão ser realizadas no Município de </w:t>
      </w:r>
      <w:r w:rsidR="00C30EDF">
        <w:rPr>
          <w:rFonts w:ascii="Arial Narrow" w:hAnsi="Arial Narrow"/>
        </w:rPr>
        <w:t>Coronel Sapucaia</w:t>
      </w:r>
      <w:r w:rsidRPr="0075540C">
        <w:rPr>
          <w:rFonts w:ascii="Arial Narrow" w:hAnsi="Arial Narrow"/>
        </w:rPr>
        <w:t>-</w:t>
      </w:r>
      <w:r w:rsidR="00C30EDF">
        <w:rPr>
          <w:rFonts w:ascii="Arial Narrow" w:hAnsi="Arial Narrow"/>
        </w:rPr>
        <w:t>MS</w:t>
      </w:r>
      <w:r w:rsidRPr="0075540C">
        <w:rPr>
          <w:rFonts w:ascii="Arial Narrow" w:hAnsi="Arial Narrow"/>
        </w:rPr>
        <w:t xml:space="preserve">, mediante </w:t>
      </w:r>
      <w:r w:rsidR="00C30EDF">
        <w:rPr>
          <w:rFonts w:ascii="Arial Narrow" w:hAnsi="Arial Narrow"/>
        </w:rPr>
        <w:t xml:space="preserve">Requisição </w:t>
      </w:r>
      <w:r w:rsidRPr="0075540C">
        <w:rPr>
          <w:rFonts w:ascii="Arial Narrow" w:hAnsi="Arial Narrow"/>
        </w:rPr>
        <w:t>de Entrega, que será emitida pel</w:t>
      </w:r>
      <w:r w:rsidR="00C30EDF">
        <w:rPr>
          <w:rFonts w:ascii="Arial Narrow" w:hAnsi="Arial Narrow"/>
        </w:rPr>
        <w:t>o</w:t>
      </w:r>
      <w:r w:rsidRPr="0075540C">
        <w:rPr>
          <w:rFonts w:ascii="Arial Narrow" w:hAnsi="Arial Narrow"/>
        </w:rPr>
        <w:t xml:space="preserve"> </w:t>
      </w:r>
      <w:r w:rsidR="00C30EDF">
        <w:rPr>
          <w:rFonts w:ascii="Arial Narrow" w:hAnsi="Arial Narrow"/>
        </w:rPr>
        <w:t>Departamento de Compras</w:t>
      </w:r>
      <w:r w:rsidRPr="0075540C">
        <w:rPr>
          <w:rFonts w:ascii="Arial Narrow" w:hAnsi="Arial Narrow"/>
        </w:rPr>
        <w:t xml:space="preserve"> a qual constará item, quantidade e local de entrega</w:t>
      </w:r>
      <w:r w:rsidR="00DE42E2">
        <w:rPr>
          <w:rFonts w:ascii="Arial Narrow" w:hAnsi="Arial Narrow"/>
        </w:rPr>
        <w:t>,</w:t>
      </w:r>
      <w:r w:rsidR="00DE42E2">
        <w:t xml:space="preserve"> </w:t>
      </w:r>
      <w:r w:rsidR="00DE42E2" w:rsidRPr="00DE42E2">
        <w:rPr>
          <w:rFonts w:ascii="Arial Narrow" w:hAnsi="Arial Narrow"/>
        </w:rPr>
        <w:t>com frete por conta e risco da Contratada.</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3.3 As </w:t>
      </w:r>
      <w:r w:rsidR="00C30EDF">
        <w:rPr>
          <w:rFonts w:ascii="Arial Narrow" w:hAnsi="Arial Narrow"/>
        </w:rPr>
        <w:t>Requisições</w:t>
      </w:r>
      <w:r w:rsidRPr="0075540C">
        <w:rPr>
          <w:rFonts w:ascii="Arial Narrow" w:hAnsi="Arial Narrow"/>
        </w:rPr>
        <w:t xml:space="preserve"> de Entregas serão emitidas constando o item, a quantidade e o local de entrega e as entregas deverão acontecer </w:t>
      </w:r>
      <w:proofErr w:type="spellStart"/>
      <w:r w:rsidRPr="0075540C">
        <w:rPr>
          <w:rFonts w:ascii="Arial Narrow" w:hAnsi="Arial Narrow"/>
        </w:rPr>
        <w:t>impreterívelmente</w:t>
      </w:r>
      <w:proofErr w:type="spellEnd"/>
      <w:r w:rsidRPr="0075540C">
        <w:rPr>
          <w:rFonts w:ascii="Arial Narrow" w:hAnsi="Arial Narrow"/>
        </w:rPr>
        <w:t xml:space="preserve"> dentro do prazo de </w:t>
      </w:r>
      <w:r w:rsidRPr="002059B1">
        <w:rPr>
          <w:rFonts w:ascii="Arial Narrow" w:hAnsi="Arial Narrow"/>
        </w:rPr>
        <w:t>24 horas.</w:t>
      </w:r>
      <w:r w:rsidRPr="0075540C">
        <w:rPr>
          <w:rFonts w:ascii="Arial Narrow" w:hAnsi="Arial Narrow"/>
        </w:rPr>
        <w:t xml:space="preserve">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3.3.1 Todas as entregas deverão ser realizadas dentro do horário estipulado para recebimento, na qual constará na </w:t>
      </w:r>
      <w:r w:rsidR="00C30EDF">
        <w:rPr>
          <w:rFonts w:ascii="Arial Narrow" w:hAnsi="Arial Narrow"/>
        </w:rPr>
        <w:t>Requisição</w:t>
      </w:r>
      <w:r w:rsidRPr="0075540C">
        <w:rPr>
          <w:rFonts w:ascii="Arial Narrow" w:hAnsi="Arial Narrow"/>
        </w:rPr>
        <w:t xml:space="preserve"> de entrega.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3.4 O transporte do objeto deverá ser feito em condições adequadas, com caminhões próprios para o transporte do objeto. </w:t>
      </w:r>
    </w:p>
    <w:p w:rsidR="00C06857" w:rsidRDefault="00C06857" w:rsidP="0075540C">
      <w:pPr>
        <w:jc w:val="both"/>
        <w:rPr>
          <w:rFonts w:ascii="Arial Narrow" w:hAnsi="Arial Narrow"/>
        </w:rPr>
      </w:pPr>
    </w:p>
    <w:p w:rsidR="00C06857" w:rsidRPr="00C06857" w:rsidRDefault="00C06857" w:rsidP="0075540C">
      <w:pPr>
        <w:jc w:val="both"/>
        <w:rPr>
          <w:rFonts w:ascii="Arial Narrow" w:hAnsi="Arial Narrow"/>
        </w:rPr>
      </w:pPr>
      <w:r>
        <w:rPr>
          <w:rFonts w:ascii="Arial Narrow" w:hAnsi="Arial Narrow"/>
        </w:rPr>
        <w:t xml:space="preserve">3.4.1 - </w:t>
      </w:r>
      <w:r w:rsidRPr="00C06857">
        <w:rPr>
          <w:rFonts w:ascii="Arial Narrow" w:hAnsi="Arial Narrow"/>
        </w:rPr>
        <w:t>Correrão por conta da licitante todas as despesas pertinentes, tais como embalagens, seguros, transportes, tributos, encargos trabalhistas e previdenciários e todos os demais que forem necessários, decorrente dos fornecimentos do objeto ora licitado e as entregas deverão ocorrer sem prejuízo dos serviços normais da PREFEITURA.</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lastRenderedPageBreak/>
        <w:t xml:space="preserve">3.5 No ato da entrega, o responsável pelo recebimento recusará o produto, se este não atender às especificações solicitadas. </w:t>
      </w:r>
    </w:p>
    <w:p w:rsidR="0075540C" w:rsidRPr="0075540C" w:rsidRDefault="0075540C" w:rsidP="0075540C">
      <w:pPr>
        <w:jc w:val="both"/>
        <w:rPr>
          <w:rFonts w:ascii="Arial Narrow" w:hAnsi="Arial Narrow"/>
        </w:rPr>
      </w:pPr>
      <w:r w:rsidRPr="0075540C">
        <w:rPr>
          <w:rFonts w:ascii="Arial Narrow" w:hAnsi="Arial Narrow"/>
        </w:rPr>
        <w:t>3.6 Em qualquer situação de recusa do objeto, a CONTRATADA será notificada e ficará obrigada a substituir o produto no prazo de 24 (vinte e quatro) horas, após a notificação.</w:t>
      </w:r>
    </w:p>
    <w:p w:rsidR="0075540C" w:rsidRPr="0075540C" w:rsidRDefault="0075540C"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3.7 A cada entrega, a CONTRATADA deverá apresentar ao responsável pelo recebimento, recibo constando os itens e quantitativos solicitados, o qual deverá ser assinado e datado pelo mesmo. Tal recibo deverá estar </w:t>
      </w:r>
      <w:r w:rsidRPr="002059B1">
        <w:rPr>
          <w:rFonts w:ascii="Arial Narrow" w:hAnsi="Arial Narrow"/>
        </w:rPr>
        <w:t>em 02 (duas) vias, sendo 01 (uma)</w:t>
      </w:r>
      <w:r w:rsidRPr="0075540C">
        <w:rPr>
          <w:rFonts w:ascii="Arial Narrow" w:hAnsi="Arial Narrow"/>
        </w:rPr>
        <w:t xml:space="preserve"> entregue ao responsável pelo recebimento e a outra entregue a CONTRATADA para fins de pagamento e conferência no momento do recebimento da Nota Fiscal.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3.8 A </w:t>
      </w:r>
      <w:r w:rsidRPr="00C30EDF">
        <w:rPr>
          <w:rFonts w:ascii="Arial Narrow" w:hAnsi="Arial Narrow"/>
          <w:b/>
        </w:rPr>
        <w:t>CONTRATANTE</w:t>
      </w:r>
      <w:r w:rsidRPr="0075540C">
        <w:rPr>
          <w:rFonts w:ascii="Arial Narrow" w:hAnsi="Arial Narrow"/>
        </w:rPr>
        <w:t xml:space="preserve"> compromete-se a pagar somente a quantidade entregue, não tendo a </w:t>
      </w:r>
      <w:r w:rsidRPr="00C30EDF">
        <w:rPr>
          <w:rFonts w:ascii="Arial Narrow" w:hAnsi="Arial Narrow"/>
          <w:b/>
        </w:rPr>
        <w:t>CONTRATADA</w:t>
      </w:r>
      <w:r w:rsidRPr="0075540C">
        <w:rPr>
          <w:rFonts w:ascii="Arial Narrow" w:hAnsi="Arial Narrow"/>
        </w:rPr>
        <w:t xml:space="preserve"> direito a qualquer pagamento ou indenização se ao final do Contrato a quantidade entregue não atingir a totalidade. </w:t>
      </w:r>
    </w:p>
    <w:p w:rsidR="00C30EDF" w:rsidRDefault="00C30EDF" w:rsidP="0075540C">
      <w:pPr>
        <w:jc w:val="both"/>
        <w:rPr>
          <w:rFonts w:ascii="Arial Narrow" w:hAnsi="Arial Narrow"/>
        </w:rPr>
      </w:pPr>
    </w:p>
    <w:p w:rsidR="00C30EDF" w:rsidRDefault="0075540C" w:rsidP="0075540C">
      <w:pPr>
        <w:jc w:val="both"/>
        <w:rPr>
          <w:rFonts w:ascii="Arial Narrow" w:hAnsi="Arial Narrow"/>
        </w:rPr>
      </w:pPr>
      <w:r w:rsidRPr="0075540C">
        <w:rPr>
          <w:rFonts w:ascii="Arial Narrow" w:hAnsi="Arial Narrow"/>
        </w:rPr>
        <w:t xml:space="preserve">3.9 A entrega e o transporte do objeto não terão nenhum ônus para a </w:t>
      </w:r>
      <w:r w:rsidRPr="00C30EDF">
        <w:rPr>
          <w:rFonts w:ascii="Arial Narrow" w:hAnsi="Arial Narrow"/>
          <w:b/>
        </w:rPr>
        <w:t>CONTRATANTE</w:t>
      </w:r>
      <w:r w:rsidRPr="0075540C">
        <w:rPr>
          <w:rFonts w:ascii="Arial Narrow" w:hAnsi="Arial Narrow"/>
        </w:rPr>
        <w:t xml:space="preserve">. </w:t>
      </w:r>
    </w:p>
    <w:p w:rsidR="00C30EDF" w:rsidRDefault="00C30EDF" w:rsidP="0075540C">
      <w:pPr>
        <w:jc w:val="both"/>
        <w:rPr>
          <w:rFonts w:ascii="Arial Narrow" w:hAnsi="Arial Narrow"/>
        </w:rPr>
      </w:pPr>
    </w:p>
    <w:p w:rsidR="00C30EDF" w:rsidRPr="00C30EDF" w:rsidRDefault="0075540C" w:rsidP="0075540C">
      <w:pPr>
        <w:jc w:val="both"/>
        <w:rPr>
          <w:rFonts w:ascii="Arial Narrow" w:hAnsi="Arial Narrow"/>
          <w:b/>
        </w:rPr>
      </w:pPr>
      <w:r w:rsidRPr="00C30EDF">
        <w:rPr>
          <w:rFonts w:ascii="Arial Narrow" w:hAnsi="Arial Narrow"/>
          <w:b/>
        </w:rPr>
        <w:t xml:space="preserve">4.0 DO(S) </w:t>
      </w:r>
      <w:proofErr w:type="gramStart"/>
      <w:r w:rsidRPr="00C30EDF">
        <w:rPr>
          <w:rFonts w:ascii="Arial Narrow" w:hAnsi="Arial Narrow"/>
          <w:b/>
        </w:rPr>
        <w:t>VALOR(</w:t>
      </w:r>
      <w:proofErr w:type="gramEnd"/>
      <w:r w:rsidRPr="00C30EDF">
        <w:rPr>
          <w:rFonts w:ascii="Arial Narrow" w:hAnsi="Arial Narrow"/>
          <w:b/>
        </w:rPr>
        <w:t xml:space="preserve">ES) </w:t>
      </w:r>
    </w:p>
    <w:p w:rsidR="00C30EDF" w:rsidRPr="001B7CA1" w:rsidRDefault="0075540C" w:rsidP="001B7CA1">
      <w:pPr>
        <w:jc w:val="both"/>
        <w:rPr>
          <w:rFonts w:ascii="Arial Narrow" w:hAnsi="Arial Narrow"/>
        </w:rPr>
      </w:pPr>
      <w:r w:rsidRPr="001B7CA1">
        <w:rPr>
          <w:rFonts w:ascii="Arial Narrow" w:hAnsi="Arial Narrow"/>
        </w:rPr>
        <w:t>4.1</w:t>
      </w:r>
      <w:r w:rsidRPr="001B7CA1">
        <w:rPr>
          <w:rFonts w:ascii="Arial Narrow" w:hAnsi="Arial Narrow"/>
          <w:szCs w:val="24"/>
        </w:rPr>
        <w:t xml:space="preserve">. O </w:t>
      </w:r>
      <w:r w:rsidR="001B7CA1" w:rsidRPr="001B7CA1">
        <w:rPr>
          <w:rFonts w:ascii="Arial Narrow" w:hAnsi="Arial Narrow" w:cs="Arial"/>
          <w:szCs w:val="24"/>
        </w:rPr>
        <w:t>valor global do presente contrato, para fins de empenho, é de</w:t>
      </w:r>
      <w:r w:rsidRPr="001B7CA1">
        <w:rPr>
          <w:rFonts w:ascii="Arial Narrow" w:hAnsi="Arial Narrow"/>
          <w:szCs w:val="24"/>
        </w:rPr>
        <w:t xml:space="preserve">, </w:t>
      </w:r>
      <w:r w:rsidR="00C939AA" w:rsidRPr="00C939AA">
        <w:rPr>
          <w:rFonts w:ascii="Arial Narrow" w:hAnsi="Arial Narrow"/>
          <w:b/>
          <w:szCs w:val="24"/>
        </w:rPr>
        <w:t xml:space="preserve">R$ </w:t>
      </w:r>
      <w:r w:rsidR="0082743E">
        <w:rPr>
          <w:rFonts w:ascii="Arial Narrow" w:hAnsi="Arial Narrow"/>
          <w:b/>
          <w:szCs w:val="24"/>
        </w:rPr>
        <w:t>39.788,43</w:t>
      </w:r>
      <w:r w:rsidR="00C939AA">
        <w:rPr>
          <w:rFonts w:ascii="Arial Narrow" w:hAnsi="Arial Narrow"/>
          <w:szCs w:val="24"/>
        </w:rPr>
        <w:t xml:space="preserve"> </w:t>
      </w:r>
      <w:r w:rsidR="001B7CA1" w:rsidRPr="001B7CA1">
        <w:rPr>
          <w:rFonts w:ascii="Arial Narrow" w:hAnsi="Arial Narrow"/>
          <w:szCs w:val="24"/>
        </w:rPr>
        <w:t>(</w:t>
      </w:r>
      <w:r w:rsidR="0082743E">
        <w:rPr>
          <w:rFonts w:ascii="Arial Narrow" w:hAnsi="Arial Narrow"/>
          <w:szCs w:val="24"/>
        </w:rPr>
        <w:t>trinta e nove mil setecentos e oitenta oito reais e quarenta e três centavos</w:t>
      </w:r>
      <w:r w:rsidR="001B7CA1" w:rsidRPr="001B7CA1">
        <w:rPr>
          <w:rFonts w:ascii="Arial Narrow" w:hAnsi="Arial Narrow"/>
          <w:szCs w:val="24"/>
        </w:rPr>
        <w:t>)</w:t>
      </w:r>
      <w:r w:rsidR="006564DF">
        <w:rPr>
          <w:rFonts w:ascii="Arial Narrow" w:hAnsi="Arial Narrow"/>
          <w:szCs w:val="24"/>
        </w:rPr>
        <w:t xml:space="preserve"> que serão pagos conforme entrega dos </w:t>
      </w:r>
      <w:r w:rsidR="006564DF" w:rsidRPr="00326BCA">
        <w:rPr>
          <w:rFonts w:ascii="Arial Narrow" w:hAnsi="Arial Narrow"/>
        </w:rPr>
        <w:t>materiais, em até 30 (trinta) dias, contados a partir da apresentação da Nota Fiscal/</w:t>
      </w:r>
      <w:proofErr w:type="gramStart"/>
      <w:r w:rsidR="006564DF" w:rsidRPr="00326BCA">
        <w:rPr>
          <w:rFonts w:ascii="Arial Narrow" w:hAnsi="Arial Narrow"/>
        </w:rPr>
        <w:t>Fatura devidamente atestada</w:t>
      </w:r>
      <w:proofErr w:type="gramEnd"/>
      <w:r w:rsidR="006564DF" w:rsidRPr="00326BCA">
        <w:rPr>
          <w:rFonts w:ascii="Arial Narrow" w:hAnsi="Arial Narrow"/>
        </w:rPr>
        <w:t>.</w:t>
      </w:r>
      <w:r w:rsidRPr="001B7CA1">
        <w:rPr>
          <w:rFonts w:ascii="Arial Narrow" w:hAnsi="Arial Narrow"/>
        </w:rPr>
        <w:t xml:space="preserve"> </w:t>
      </w:r>
    </w:p>
    <w:p w:rsidR="00C30EDF" w:rsidRDefault="00C30EDF"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4.2 O valor retro referido é final e irreajustável, não se admitindo qualquer acréscimo, estando incluídos nos mesmos, todas as despesas e custos, diretos e indiretos, como também os lucros da CONTRATADA.</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4.3 As despesas decorrentes do presente Contrato, correrão por conta da dotação orçamentária nº. </w:t>
      </w:r>
    </w:p>
    <w:p w:rsidR="00DF29A1" w:rsidRDefault="00DF29A1" w:rsidP="00DF29A1">
      <w:pPr>
        <w:rPr>
          <w:rFonts w:ascii="Arial Narrow" w:hAnsi="Arial Narrow"/>
          <w:b/>
          <w:szCs w:val="24"/>
        </w:rPr>
      </w:pPr>
    </w:p>
    <w:p w:rsidR="00DF29A1" w:rsidRPr="001B342D" w:rsidRDefault="00DF29A1" w:rsidP="00DF29A1">
      <w:pPr>
        <w:rPr>
          <w:rFonts w:ascii="Arial Narrow" w:hAnsi="Arial Narrow"/>
          <w:b/>
          <w:szCs w:val="24"/>
        </w:rPr>
      </w:pPr>
      <w:r w:rsidRPr="001B342D">
        <w:rPr>
          <w:rFonts w:ascii="Arial Narrow" w:hAnsi="Arial Narrow"/>
          <w:b/>
          <w:szCs w:val="24"/>
        </w:rPr>
        <w:t>1 - PREFEITURA MUNICIPAL DE CORONEL SAPUCAIA</w:t>
      </w:r>
    </w:p>
    <w:p w:rsidR="00DF29A1" w:rsidRPr="001B342D" w:rsidRDefault="00DF29A1" w:rsidP="00DF29A1">
      <w:pPr>
        <w:rPr>
          <w:rFonts w:ascii="Arial Narrow" w:hAnsi="Arial Narrow"/>
          <w:b/>
          <w:szCs w:val="24"/>
        </w:rPr>
      </w:pPr>
      <w:r w:rsidRPr="001B342D">
        <w:rPr>
          <w:rFonts w:ascii="Arial Narrow" w:hAnsi="Arial Narrow"/>
          <w:b/>
          <w:szCs w:val="24"/>
        </w:rPr>
        <w:t>02 - PODER EXECUTIVO</w:t>
      </w:r>
    </w:p>
    <w:p w:rsidR="00DF29A1" w:rsidRPr="001B342D" w:rsidRDefault="00DF29A1" w:rsidP="00DF29A1">
      <w:pPr>
        <w:rPr>
          <w:rFonts w:ascii="Arial Narrow" w:hAnsi="Arial Narrow"/>
          <w:b/>
          <w:szCs w:val="24"/>
        </w:rPr>
      </w:pPr>
      <w:proofErr w:type="gramStart"/>
      <w:r w:rsidRPr="001B342D">
        <w:rPr>
          <w:rFonts w:ascii="Arial Narrow" w:hAnsi="Arial Narrow"/>
          <w:b/>
          <w:szCs w:val="24"/>
        </w:rPr>
        <w:t>02.09 – SECRETARIA</w:t>
      </w:r>
      <w:proofErr w:type="gramEnd"/>
      <w:r w:rsidRPr="001B342D">
        <w:rPr>
          <w:rFonts w:ascii="Arial Narrow" w:hAnsi="Arial Narrow"/>
          <w:b/>
          <w:szCs w:val="24"/>
        </w:rPr>
        <w:t xml:space="preserve"> MUNICIPAL DE INFRAESTRUTURA</w:t>
      </w:r>
    </w:p>
    <w:p w:rsidR="00DF29A1" w:rsidRPr="001B342D" w:rsidRDefault="00DF29A1" w:rsidP="00DF29A1">
      <w:pPr>
        <w:rPr>
          <w:rFonts w:ascii="Arial Narrow" w:hAnsi="Arial Narrow"/>
          <w:b/>
          <w:szCs w:val="24"/>
        </w:rPr>
      </w:pPr>
      <w:r w:rsidRPr="001B342D">
        <w:rPr>
          <w:rFonts w:ascii="Arial Narrow" w:hAnsi="Arial Narrow"/>
          <w:b/>
          <w:szCs w:val="24"/>
        </w:rPr>
        <w:t xml:space="preserve">15.782.0406.2-154 – </w:t>
      </w:r>
      <w:r w:rsidRPr="001B342D">
        <w:rPr>
          <w:rFonts w:ascii="Arial Narrow" w:hAnsi="Arial Narrow"/>
          <w:b/>
          <w:sz w:val="20"/>
        </w:rPr>
        <w:t>DESENV. E MANUT. DO SISTEMA VIARIO DO MUN. COMO CONST. CONSERV. DE PONTES</w:t>
      </w:r>
      <w:r w:rsidRPr="001B342D">
        <w:rPr>
          <w:rFonts w:ascii="Arial Narrow" w:hAnsi="Arial Narrow"/>
          <w:b/>
          <w:szCs w:val="24"/>
        </w:rPr>
        <w:t>.</w:t>
      </w:r>
    </w:p>
    <w:p w:rsidR="00DF29A1" w:rsidRPr="001B342D" w:rsidRDefault="00DF29A1" w:rsidP="00DF29A1">
      <w:pPr>
        <w:rPr>
          <w:rFonts w:ascii="Arial Narrow" w:hAnsi="Arial Narrow"/>
          <w:b/>
          <w:szCs w:val="24"/>
        </w:rPr>
      </w:pPr>
      <w:r w:rsidRPr="001B342D">
        <w:rPr>
          <w:rFonts w:ascii="Arial Narrow" w:hAnsi="Arial Narrow"/>
          <w:b/>
          <w:szCs w:val="24"/>
        </w:rPr>
        <w:t>3.3.90.30.00 – MATERIAL DE CONSUMO</w:t>
      </w:r>
    </w:p>
    <w:p w:rsidR="00DF29A1" w:rsidRPr="001B342D" w:rsidRDefault="00DF29A1" w:rsidP="00DF29A1">
      <w:pPr>
        <w:rPr>
          <w:rFonts w:ascii="Arial Narrow" w:hAnsi="Arial Narrow"/>
          <w:b/>
          <w:szCs w:val="24"/>
        </w:rPr>
      </w:pPr>
      <w:r w:rsidRPr="001B342D">
        <w:rPr>
          <w:rFonts w:ascii="Arial Narrow" w:hAnsi="Arial Narrow"/>
          <w:b/>
          <w:szCs w:val="24"/>
        </w:rPr>
        <w:t>00.01.0016.000000 – 00.01.0016.000000</w:t>
      </w:r>
    </w:p>
    <w:p w:rsidR="00DF29A1" w:rsidRPr="001B342D" w:rsidRDefault="00DF29A1" w:rsidP="00DF29A1">
      <w:pPr>
        <w:rPr>
          <w:rFonts w:ascii="Arial Narrow" w:hAnsi="Arial Narrow"/>
          <w:b/>
          <w:szCs w:val="24"/>
        </w:rPr>
      </w:pPr>
      <w:r w:rsidRPr="001B342D">
        <w:rPr>
          <w:rFonts w:ascii="Arial Narrow" w:hAnsi="Arial Narrow"/>
          <w:b/>
          <w:szCs w:val="24"/>
        </w:rPr>
        <w:t>FICHA: 146</w:t>
      </w:r>
    </w:p>
    <w:p w:rsidR="00C30EDF" w:rsidRDefault="00C30EDF" w:rsidP="0075540C">
      <w:pPr>
        <w:jc w:val="both"/>
        <w:rPr>
          <w:rFonts w:ascii="Arial Narrow" w:hAnsi="Arial Narrow"/>
        </w:rPr>
      </w:pPr>
    </w:p>
    <w:p w:rsidR="00DF29A1" w:rsidRDefault="0075540C" w:rsidP="0075540C">
      <w:pPr>
        <w:jc w:val="both"/>
        <w:rPr>
          <w:rFonts w:ascii="Arial Narrow" w:hAnsi="Arial Narrow"/>
        </w:rPr>
      </w:pPr>
      <w:r w:rsidRPr="00DF29A1">
        <w:rPr>
          <w:rFonts w:ascii="Arial Narrow" w:hAnsi="Arial Narrow"/>
          <w:b/>
        </w:rPr>
        <w:t>5.0 CONDIÇÕES E FORMA DE PAGAMENTO</w:t>
      </w:r>
      <w:r w:rsidRPr="0075540C">
        <w:rPr>
          <w:rFonts w:ascii="Arial Narrow" w:hAnsi="Arial Narrow"/>
        </w:rPr>
        <w:t xml:space="preserve"> </w:t>
      </w:r>
    </w:p>
    <w:p w:rsidR="00DF29A1" w:rsidRDefault="0075540C" w:rsidP="0075540C">
      <w:pPr>
        <w:jc w:val="both"/>
        <w:rPr>
          <w:rFonts w:ascii="Arial Narrow" w:hAnsi="Arial Narrow"/>
        </w:rPr>
      </w:pPr>
      <w:r w:rsidRPr="0075540C">
        <w:rPr>
          <w:rFonts w:ascii="Arial Narrow" w:hAnsi="Arial Narrow"/>
        </w:rPr>
        <w:t>5.1. A cada entrega, a CONTRATADA emitirá Nota Fiscal Eletrônica (NF-e), a qual será rubricada e atestada pel</w:t>
      </w:r>
      <w:r w:rsidR="00DF29A1">
        <w:rPr>
          <w:rFonts w:ascii="Arial Narrow" w:hAnsi="Arial Narrow"/>
        </w:rPr>
        <w:t>o</w:t>
      </w:r>
      <w:r w:rsidRPr="0075540C">
        <w:rPr>
          <w:rFonts w:ascii="Arial Narrow" w:hAnsi="Arial Narrow"/>
        </w:rPr>
        <w:t xml:space="preserve"> </w:t>
      </w:r>
      <w:r w:rsidR="00DF29A1">
        <w:rPr>
          <w:rFonts w:ascii="Arial Narrow" w:hAnsi="Arial Narrow"/>
        </w:rPr>
        <w:t>Fiscal do Contrato a ser designado juntamente com funcion</w:t>
      </w:r>
      <w:r w:rsidR="00DE5897">
        <w:rPr>
          <w:rFonts w:ascii="Arial Narrow" w:hAnsi="Arial Narrow"/>
        </w:rPr>
        <w:t>á</w:t>
      </w:r>
      <w:r w:rsidR="00DF29A1">
        <w:rPr>
          <w:rFonts w:ascii="Arial Narrow" w:hAnsi="Arial Narrow"/>
        </w:rPr>
        <w:t xml:space="preserve">rios da </w:t>
      </w:r>
      <w:r w:rsidRPr="0075540C">
        <w:rPr>
          <w:rFonts w:ascii="Arial Narrow" w:hAnsi="Arial Narrow"/>
        </w:rPr>
        <w:t xml:space="preserve">Secretaria de </w:t>
      </w:r>
      <w:r w:rsidR="00DF29A1">
        <w:rPr>
          <w:rFonts w:ascii="Arial Narrow" w:hAnsi="Arial Narrow"/>
        </w:rPr>
        <w:t>Infraestrutura</w:t>
      </w:r>
      <w:r w:rsidRPr="0075540C">
        <w:rPr>
          <w:rFonts w:ascii="Arial Narrow" w:hAnsi="Arial Narrow"/>
        </w:rPr>
        <w:t xml:space="preserv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5.2. Deverá estar indicado na Nota Fiscal Eletrônica o número d</w:t>
      </w:r>
      <w:r w:rsidR="00DF29A1">
        <w:rPr>
          <w:rFonts w:ascii="Arial Narrow" w:hAnsi="Arial Narrow"/>
        </w:rPr>
        <w:t>a</w:t>
      </w:r>
      <w:r w:rsidRPr="0075540C">
        <w:rPr>
          <w:rFonts w:ascii="Arial Narrow" w:hAnsi="Arial Narrow"/>
        </w:rPr>
        <w:t xml:space="preserve"> </w:t>
      </w:r>
      <w:r w:rsidR="00DF29A1">
        <w:rPr>
          <w:rFonts w:ascii="Arial Narrow" w:hAnsi="Arial Narrow"/>
        </w:rPr>
        <w:t>Dispensa</w:t>
      </w:r>
      <w:r w:rsidRPr="0075540C">
        <w:rPr>
          <w:rFonts w:ascii="Arial Narrow" w:hAnsi="Arial Narrow"/>
        </w:rPr>
        <w:t xml:space="preserve">, bem como o número deste contrato.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5.3. Os pagamentos serão efetuados até </w:t>
      </w:r>
      <w:proofErr w:type="gramStart"/>
      <w:r w:rsidRPr="0075540C">
        <w:rPr>
          <w:rFonts w:ascii="Arial Narrow" w:hAnsi="Arial Narrow"/>
        </w:rPr>
        <w:t xml:space="preserve">o </w:t>
      </w:r>
      <w:r w:rsidR="00DF29A1">
        <w:rPr>
          <w:rFonts w:ascii="Arial Narrow" w:hAnsi="Arial Narrow"/>
        </w:rPr>
        <w:t>30</w:t>
      </w:r>
      <w:r w:rsidRPr="0075540C">
        <w:rPr>
          <w:rFonts w:ascii="Arial Narrow" w:hAnsi="Arial Narrow"/>
        </w:rPr>
        <w:t xml:space="preserve"> (</w:t>
      </w:r>
      <w:r w:rsidR="00DF29A1">
        <w:rPr>
          <w:rFonts w:ascii="Arial Narrow" w:hAnsi="Arial Narrow"/>
        </w:rPr>
        <w:t>trinta</w:t>
      </w:r>
      <w:r w:rsidRPr="0075540C">
        <w:rPr>
          <w:rFonts w:ascii="Arial Narrow" w:hAnsi="Arial Narrow"/>
        </w:rPr>
        <w:t>) dia</w:t>
      </w:r>
      <w:r w:rsidR="00DF29A1">
        <w:rPr>
          <w:rFonts w:ascii="Arial Narrow" w:hAnsi="Arial Narrow"/>
        </w:rPr>
        <w:t>s</w:t>
      </w:r>
      <w:r w:rsidRPr="0075540C">
        <w:rPr>
          <w:rFonts w:ascii="Arial Narrow" w:hAnsi="Arial Narrow"/>
        </w:rPr>
        <w:t xml:space="preserve"> posterior</w:t>
      </w:r>
      <w:proofErr w:type="gramEnd"/>
      <w:r w:rsidRPr="0075540C">
        <w:rPr>
          <w:rFonts w:ascii="Arial Narrow" w:hAnsi="Arial Narrow"/>
        </w:rPr>
        <w:t xml:space="preserve"> á data de apresentação da Nota Fiscal Eletrônica (NF-e). </w:t>
      </w:r>
    </w:p>
    <w:p w:rsidR="00DE7095" w:rsidRDefault="00DE7095"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5.4 </w:t>
      </w:r>
      <w:proofErr w:type="gramStart"/>
      <w:r w:rsidRPr="0075540C">
        <w:rPr>
          <w:rFonts w:ascii="Arial Narrow" w:hAnsi="Arial Narrow"/>
        </w:rPr>
        <w:t>Deverá estar</w:t>
      </w:r>
      <w:proofErr w:type="gramEnd"/>
      <w:r w:rsidRPr="0075540C">
        <w:rPr>
          <w:rFonts w:ascii="Arial Narrow" w:hAnsi="Arial Narrow"/>
        </w:rPr>
        <w:t xml:space="preserve"> obrigatoriamente indicado na Nota Fiscal Eletrônica (NF-e), o número da Agência e o número da conta bancária, a qual serão efetivados os pagamentos, não sendo aceito a indicação de conta poupança. </w:t>
      </w:r>
    </w:p>
    <w:p w:rsidR="00C06857" w:rsidRDefault="00C06857"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5.4.1 Na ausência do número da agencia e conta bancária, não será efetivado o pagamento. </w:t>
      </w:r>
    </w:p>
    <w:p w:rsidR="000344D6" w:rsidRDefault="000344D6" w:rsidP="0075540C">
      <w:pPr>
        <w:jc w:val="both"/>
      </w:pPr>
    </w:p>
    <w:p w:rsidR="00DF29A1" w:rsidRPr="000344D6" w:rsidRDefault="000344D6" w:rsidP="0075540C">
      <w:pPr>
        <w:jc w:val="both"/>
        <w:rPr>
          <w:rFonts w:ascii="Arial Narrow" w:hAnsi="Arial Narrow"/>
        </w:rPr>
      </w:pPr>
      <w:r w:rsidRPr="000344D6">
        <w:rPr>
          <w:rFonts w:ascii="Arial Narrow" w:hAnsi="Arial Narrow"/>
        </w:rPr>
        <w:t xml:space="preserve">5.5. </w:t>
      </w:r>
      <w:r w:rsidRPr="000344D6">
        <w:rPr>
          <w:rFonts w:ascii="Arial Narrow" w:hAnsi="Arial Narrow"/>
          <w:szCs w:val="24"/>
        </w:rPr>
        <w:t>O pagamento somente será efetuado mediante a apresentação das certidões Nenhum pagamento será realizado pela CONTRATANTE sem que antes seja procedida prévia e necessária consulta ao Cadastro de Fornecedores, para comprovação de regularidade da(s) CONTRATADA(S), bem como da comprovação do recolhimento das contribuições sociais (FGTS e Previdência Social) correspondentes ao mês da última competência vencida</w:t>
      </w:r>
      <w:r w:rsidR="00DE5897">
        <w:rPr>
          <w:rFonts w:ascii="Arial Narrow" w:hAnsi="Arial Narrow"/>
          <w:szCs w:val="24"/>
        </w:rPr>
        <w:t>, conforme legislação vigente</w:t>
      </w:r>
      <w:r w:rsidRPr="000344D6">
        <w:rPr>
          <w:rFonts w:ascii="Arial Narrow" w:hAnsi="Arial Narrow"/>
          <w:szCs w:val="24"/>
        </w:rPr>
        <w:t>.</w:t>
      </w:r>
    </w:p>
    <w:p w:rsidR="000344D6" w:rsidRDefault="000344D6"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5.</w:t>
      </w:r>
      <w:r w:rsidR="000344D6">
        <w:rPr>
          <w:rFonts w:ascii="Arial Narrow" w:hAnsi="Arial Narrow"/>
        </w:rPr>
        <w:t>6</w:t>
      </w:r>
      <w:r w:rsidRPr="0075540C">
        <w:rPr>
          <w:rFonts w:ascii="Arial Narrow" w:hAnsi="Arial Narrow"/>
        </w:rPr>
        <w:t xml:space="preserve"> À CONTRATADA </w:t>
      </w:r>
      <w:proofErr w:type="gramStart"/>
      <w:r w:rsidRPr="0075540C">
        <w:rPr>
          <w:rFonts w:ascii="Arial Narrow" w:hAnsi="Arial Narrow"/>
        </w:rPr>
        <w:t>fica</w:t>
      </w:r>
      <w:proofErr w:type="gramEnd"/>
      <w:r w:rsidRPr="0075540C">
        <w:rPr>
          <w:rFonts w:ascii="Arial Narrow" w:hAnsi="Arial Narrow"/>
        </w:rPr>
        <w:t xml:space="preserve"> vedado negociar ou efetuar a cobrança ou o desconto da fatura emitida através de rede bancária ou com terceiros, permitindo-se, tão somente, cobranças em carteira simples, ou seja, diretamente na CONTRATANTE.</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5.</w:t>
      </w:r>
      <w:r w:rsidR="000344D6">
        <w:rPr>
          <w:rFonts w:ascii="Arial Narrow" w:hAnsi="Arial Narrow"/>
        </w:rPr>
        <w:t>7</w:t>
      </w:r>
      <w:r w:rsidRPr="0075540C">
        <w:rPr>
          <w:rFonts w:ascii="Arial Narrow" w:hAnsi="Arial Narrow"/>
        </w:rPr>
        <w:t xml:space="preserve">. Em hipótese alguma será efetivado pagamento antecipado ou sem a apresentação do constante na Cláusula 5.1 e 5.4, deste instrumento. </w:t>
      </w:r>
    </w:p>
    <w:p w:rsidR="00DF29A1" w:rsidRDefault="00DF29A1" w:rsidP="0075540C">
      <w:pPr>
        <w:jc w:val="both"/>
        <w:rPr>
          <w:rFonts w:ascii="Arial Narrow" w:hAnsi="Arial Narrow"/>
        </w:rPr>
      </w:pPr>
    </w:p>
    <w:p w:rsidR="00DF29A1" w:rsidRPr="00DF29A1" w:rsidRDefault="0075540C" w:rsidP="0075540C">
      <w:pPr>
        <w:jc w:val="both"/>
        <w:rPr>
          <w:rFonts w:ascii="Arial Narrow" w:hAnsi="Arial Narrow"/>
          <w:b/>
        </w:rPr>
      </w:pPr>
      <w:r w:rsidRPr="00DF29A1">
        <w:rPr>
          <w:rFonts w:ascii="Arial Narrow" w:hAnsi="Arial Narrow"/>
          <w:b/>
        </w:rPr>
        <w:t xml:space="preserve">6.0 PENALIDADES: </w:t>
      </w:r>
    </w:p>
    <w:p w:rsidR="00DF29A1" w:rsidRDefault="0075540C" w:rsidP="0075540C">
      <w:pPr>
        <w:jc w:val="both"/>
        <w:rPr>
          <w:rFonts w:ascii="Arial Narrow" w:hAnsi="Arial Narrow"/>
        </w:rPr>
      </w:pPr>
      <w:r w:rsidRPr="0075540C">
        <w:rPr>
          <w:rFonts w:ascii="Arial Narrow" w:hAnsi="Arial Narrow"/>
        </w:rPr>
        <w:t xml:space="preserve">6.1 A inexecução total do Contrato, importará à CONTRATADA a suspensão do direito de contratar com qualquer ente da Administração Direta ou Indireta, pelo prazo desde já fixado em 05 (cinco) anos ou 60 (sessenta) meses, contados da aplicação de tal medida punitiva, bem como multa de 10% (dez por cento), sobre o valor do Contrato.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6.2 Se a CONTRATADA inadimplir, no todo ou em parte este instrumento, ficará sujeita a sanções previstas nos artigos 86, 87 e 88 da Lei Federal nº 8.666/93, com as alterações da Lei Federal nº 8.883/94. </w:t>
      </w:r>
    </w:p>
    <w:p w:rsidR="00DF29A1" w:rsidRDefault="00DF29A1" w:rsidP="0075540C">
      <w:pPr>
        <w:jc w:val="both"/>
        <w:rPr>
          <w:rFonts w:ascii="Arial Narrow" w:hAnsi="Arial Narrow"/>
        </w:rPr>
      </w:pPr>
    </w:p>
    <w:p w:rsidR="000344D6" w:rsidRDefault="0075540C" w:rsidP="0075540C">
      <w:pPr>
        <w:jc w:val="both"/>
        <w:rPr>
          <w:rFonts w:ascii="Arial Narrow" w:hAnsi="Arial Narrow"/>
        </w:rPr>
      </w:pPr>
      <w:r w:rsidRPr="0075540C">
        <w:rPr>
          <w:rFonts w:ascii="Arial Narrow" w:hAnsi="Arial Narrow"/>
        </w:rPr>
        <w:t xml:space="preserve">6.3 O fornecimento do objeto fora das características especificadas no edital, ocasionará o não recebimento do mesmo, acarretando desta forma na rescisão do contrato, conforme Cláusula 7.1. </w:t>
      </w:r>
    </w:p>
    <w:p w:rsidR="000344D6" w:rsidRDefault="000344D6" w:rsidP="0075540C">
      <w:pPr>
        <w:jc w:val="both"/>
        <w:rPr>
          <w:rFonts w:ascii="Arial Narrow" w:hAnsi="Arial Narrow"/>
        </w:rPr>
      </w:pPr>
    </w:p>
    <w:p w:rsidR="0075540C" w:rsidRPr="0075540C" w:rsidRDefault="0075540C" w:rsidP="0075540C">
      <w:pPr>
        <w:jc w:val="both"/>
        <w:rPr>
          <w:rFonts w:ascii="Arial Narrow" w:hAnsi="Arial Narrow"/>
        </w:rPr>
      </w:pPr>
      <w:r w:rsidRPr="0075540C">
        <w:rPr>
          <w:rFonts w:ascii="Arial Narrow" w:hAnsi="Arial Narrow"/>
        </w:rPr>
        <w:t xml:space="preserve">6.4 As eventuais multas aplicadas por força do disposto no </w:t>
      </w:r>
      <w:proofErr w:type="spellStart"/>
      <w:proofErr w:type="gramStart"/>
      <w:r w:rsidRPr="0075540C">
        <w:rPr>
          <w:rFonts w:ascii="Arial Narrow" w:hAnsi="Arial Narrow"/>
        </w:rPr>
        <w:t>sub-item</w:t>
      </w:r>
      <w:proofErr w:type="spellEnd"/>
      <w:proofErr w:type="gramEnd"/>
      <w:r w:rsidRPr="0075540C">
        <w:rPr>
          <w:rFonts w:ascii="Arial Narrow" w:hAnsi="Arial Narrow"/>
        </w:rPr>
        <w:t xml:space="preserve"> precedente, não terão caráter compensatório, mas simplesmente moratório e, portanto, não eximem a CONTRATADA da reparação de possíveis danos, perdas ou prejuízos que os seus atos venham a acarretar, nem impedem a declaração de rescisão do pacto em apreço.</w:t>
      </w:r>
    </w:p>
    <w:p w:rsidR="0075540C" w:rsidRPr="0075540C" w:rsidRDefault="0075540C"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6.5 </w:t>
      </w:r>
      <w:proofErr w:type="gramStart"/>
      <w:r w:rsidRPr="0075540C">
        <w:rPr>
          <w:rFonts w:ascii="Arial Narrow" w:hAnsi="Arial Narrow"/>
        </w:rPr>
        <w:t>Será</w:t>
      </w:r>
      <w:proofErr w:type="gramEnd"/>
      <w:r w:rsidRPr="0075540C">
        <w:rPr>
          <w:rFonts w:ascii="Arial Narrow" w:hAnsi="Arial Narrow"/>
        </w:rPr>
        <w:t xml:space="preserve"> propiciada defesa à CONTRATADA, antes da imposição das penalidades elencados nos itens precedentes.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6.6 Os valores pertinentes às multas aplicadas, serão descontados dos créditos a que a CONTRATADA tiver direito ou cobrados judicialmente.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DF29A1">
        <w:rPr>
          <w:rFonts w:ascii="Arial Narrow" w:hAnsi="Arial Narrow"/>
          <w:b/>
        </w:rPr>
        <w:t>7.0 RESCISÃO:</w:t>
      </w:r>
      <w:r w:rsidRPr="0075540C">
        <w:rPr>
          <w:rFonts w:ascii="Arial Narrow" w:hAnsi="Arial Narrow"/>
        </w:rPr>
        <w:t xml:space="preserve"> </w:t>
      </w:r>
    </w:p>
    <w:p w:rsidR="00DF29A1" w:rsidRDefault="0075540C" w:rsidP="0075540C">
      <w:pPr>
        <w:jc w:val="both"/>
        <w:rPr>
          <w:rFonts w:ascii="Arial Narrow" w:hAnsi="Arial Narrow"/>
        </w:rPr>
      </w:pPr>
      <w:r w:rsidRPr="0075540C">
        <w:rPr>
          <w:rFonts w:ascii="Arial Narrow" w:hAnsi="Arial Narrow"/>
        </w:rPr>
        <w:t xml:space="preserve">7.1 A inexecução total ou parcial deste Contrato, além de ocasionar a aplicação das penalidades anteriormente enunciadas, ensejará também a sua rescisão, desde que ocorram quaisquer dos motivos enumerados no art. 77 e 78, da Lei nº 8.666/93.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 xml:space="preserve">7.2 A rescisão do Contrato poderá se dar sob qualquer das formas delineadas no art. 79, da Lei nº 8.666/93.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lastRenderedPageBreak/>
        <w:t xml:space="preserve">7.3 Se a rescisão da avença se der por qualquer das causas previstas nos incs. I a XI, do art. 78, da Lei nº 8.666/93, a CONTRATADA sujeitar-se-á, ainda, ao pagamento de multa equivalente a 10% (dez por cento) do valor do contrato. </w:t>
      </w:r>
    </w:p>
    <w:p w:rsidR="00DF29A1" w:rsidRPr="00B8521F" w:rsidRDefault="00DF29A1" w:rsidP="0075540C">
      <w:pPr>
        <w:jc w:val="both"/>
        <w:rPr>
          <w:rFonts w:ascii="Arial Narrow" w:hAnsi="Arial Narrow"/>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bCs/>
          <w:snapToGrid w:val="0"/>
          <w:szCs w:val="24"/>
        </w:rPr>
        <w:t>8.0 DA FISCALIZAÇÃO</w:t>
      </w:r>
      <w:r w:rsidRPr="00B8521F">
        <w:rPr>
          <w:rFonts w:ascii="Arial Narrow" w:hAnsi="Arial Narrow" w:cs="Arial"/>
          <w:snapToGrid w:val="0"/>
          <w:szCs w:val="24"/>
        </w:rPr>
        <w:t xml:space="preserve">: </w:t>
      </w: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snapToGrid w:val="0"/>
          <w:szCs w:val="24"/>
        </w:rPr>
        <w:t xml:space="preserve">8.1 </w:t>
      </w:r>
      <w:proofErr w:type="gramStart"/>
      <w:r w:rsidRPr="00B8521F">
        <w:rPr>
          <w:rFonts w:ascii="Arial Narrow" w:hAnsi="Arial Narrow" w:cs="Arial"/>
          <w:snapToGrid w:val="0"/>
          <w:szCs w:val="24"/>
        </w:rPr>
        <w:t>Cabe</w:t>
      </w:r>
      <w:proofErr w:type="gramEnd"/>
      <w:r w:rsidRPr="00B8521F">
        <w:rPr>
          <w:rFonts w:ascii="Arial Narrow" w:hAnsi="Arial Narrow" w:cs="Arial"/>
          <w:snapToGrid w:val="0"/>
          <w:szCs w:val="24"/>
        </w:rPr>
        <w:t xml:space="preserve"> a </w:t>
      </w:r>
      <w:r w:rsidRPr="00B8521F">
        <w:rPr>
          <w:rFonts w:ascii="Arial Narrow" w:hAnsi="Arial Narrow" w:cs="Arial"/>
          <w:b/>
          <w:bCs/>
          <w:snapToGrid w:val="0"/>
          <w:szCs w:val="24"/>
        </w:rPr>
        <w:t>Contratante</w:t>
      </w:r>
      <w:r w:rsidRPr="00B8521F">
        <w:rPr>
          <w:rFonts w:ascii="Arial Narrow" w:hAnsi="Arial Narrow" w:cs="Arial"/>
          <w:snapToGrid w:val="0"/>
          <w:szCs w:val="24"/>
        </w:rPr>
        <w:t xml:space="preserve">, a seu critério e através da Secretaria Municipal de Administração, exercer ampla, irrestrita e permanente fiscalização de todas as fases de cumprimento do presente contrato, e, a </w:t>
      </w:r>
      <w:r w:rsidRPr="00B8521F">
        <w:rPr>
          <w:rFonts w:ascii="Arial Narrow" w:hAnsi="Arial Narrow" w:cs="Arial"/>
          <w:b/>
          <w:bCs/>
          <w:snapToGrid w:val="0"/>
          <w:szCs w:val="24"/>
        </w:rPr>
        <w:t>Contratada</w:t>
      </w:r>
      <w:r w:rsidRPr="00B8521F">
        <w:rPr>
          <w:rFonts w:ascii="Arial Narrow" w:hAnsi="Arial Narrow" w:cs="Arial"/>
          <w:snapToGrid w:val="0"/>
          <w:szCs w:val="24"/>
        </w:rPr>
        <w:t xml:space="preserve"> declara aceitar, integralmente, todos os métodos e processos de inspeção, verificação e controle a serem adotados pelo </w:t>
      </w:r>
      <w:r w:rsidRPr="00B8521F">
        <w:rPr>
          <w:rFonts w:ascii="Arial Narrow" w:hAnsi="Arial Narrow" w:cs="Arial"/>
          <w:b/>
          <w:bCs/>
          <w:snapToGrid w:val="0"/>
          <w:szCs w:val="24"/>
        </w:rPr>
        <w:t>Contratante</w:t>
      </w:r>
      <w:r w:rsidRPr="00B8521F">
        <w:rPr>
          <w:rFonts w:ascii="Arial Narrow" w:hAnsi="Arial Narrow" w:cs="Arial"/>
          <w:snapToGrid w:val="0"/>
          <w:szCs w:val="24"/>
        </w:rPr>
        <w:t>.</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pStyle w:val="Recuodecorpodetexto3"/>
        <w:tabs>
          <w:tab w:val="left" w:pos="1560"/>
        </w:tabs>
        <w:ind w:left="0"/>
        <w:jc w:val="both"/>
        <w:rPr>
          <w:rFonts w:ascii="Arial Narrow" w:hAnsi="Arial Narrow" w:cs="Arial"/>
          <w:sz w:val="24"/>
          <w:szCs w:val="24"/>
        </w:rPr>
      </w:pPr>
      <w:r w:rsidRPr="00B8521F">
        <w:rPr>
          <w:rFonts w:ascii="Arial Narrow" w:hAnsi="Arial Narrow" w:cs="Arial"/>
          <w:b/>
          <w:snapToGrid w:val="0"/>
          <w:sz w:val="24"/>
          <w:szCs w:val="24"/>
        </w:rPr>
        <w:t>8.2 -</w:t>
      </w:r>
      <w:r w:rsidRPr="00B8521F">
        <w:rPr>
          <w:rFonts w:ascii="Arial Narrow" w:hAnsi="Arial Narrow" w:cs="Arial"/>
          <w:snapToGrid w:val="0"/>
          <w:sz w:val="24"/>
          <w:szCs w:val="24"/>
        </w:rPr>
        <w:t xml:space="preserve"> </w:t>
      </w:r>
      <w:r w:rsidRPr="00B8521F">
        <w:rPr>
          <w:rFonts w:ascii="Arial Narrow" w:hAnsi="Arial Narrow" w:cs="Arial"/>
          <w:sz w:val="24"/>
          <w:szCs w:val="24"/>
        </w:rPr>
        <w:t>Nos termos do § 1º do artigo 67 da Lei 8.666/1993, caberá ao representante da</w:t>
      </w:r>
      <w:r w:rsidRPr="00B8521F">
        <w:rPr>
          <w:rFonts w:ascii="Arial Narrow" w:hAnsi="Arial Narrow" w:cs="Arial"/>
          <w:b/>
          <w:sz w:val="24"/>
          <w:szCs w:val="24"/>
        </w:rPr>
        <w:t xml:space="preserve"> </w:t>
      </w:r>
      <w:r w:rsidRPr="00B8521F">
        <w:rPr>
          <w:rFonts w:ascii="Arial Narrow" w:hAnsi="Arial Narrow" w:cs="Arial"/>
          <w:sz w:val="24"/>
          <w:szCs w:val="24"/>
        </w:rPr>
        <w:t>Secretaria Municipal de Administração e Gestão, que será o fiscal do contrato, proceder às anotações das ocorrências relacionadas com a execução do ajuste, determinando o que for necessário à regularização das falhas ou das impropriedades observadas.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b/>
          <w:snapToGrid w:val="0"/>
          <w:szCs w:val="24"/>
        </w:rPr>
      </w:pPr>
      <w:r w:rsidRPr="00B8521F">
        <w:rPr>
          <w:rFonts w:ascii="Arial Narrow" w:hAnsi="Arial Narrow" w:cs="Arial"/>
          <w:b/>
          <w:snapToGrid w:val="0"/>
          <w:szCs w:val="24"/>
        </w:rPr>
        <w:t>9.0 - DO GERENCIAMENTO DO CONTRATO</w:t>
      </w: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9.1 –</w:t>
      </w:r>
      <w:r w:rsidRPr="00B8521F">
        <w:rPr>
          <w:rFonts w:ascii="Arial Narrow" w:hAnsi="Arial Narrow" w:cs="Arial"/>
          <w:snapToGrid w:val="0"/>
          <w:szCs w:val="24"/>
        </w:rPr>
        <w:t xml:space="preserve"> A Administração e os atos de controle do Contrato decorrente da presente licitação serão do Setor de Compras do Município </w:t>
      </w:r>
      <w:r w:rsidRPr="00B8521F">
        <w:rPr>
          <w:rFonts w:ascii="Arial Narrow" w:hAnsi="Arial Narrow" w:cs="Arial"/>
          <w:snapToGrid w:val="0"/>
          <w:color w:val="000000"/>
          <w:szCs w:val="24"/>
        </w:rPr>
        <w:t>de Coronel Sapucaia</w:t>
      </w:r>
      <w:r w:rsidRPr="00B8521F">
        <w:rPr>
          <w:rFonts w:ascii="Arial Narrow" w:hAnsi="Arial Narrow" w:cs="Arial"/>
          <w:snapToGrid w:val="0"/>
          <w:szCs w:val="24"/>
        </w:rPr>
        <w:t>/MS.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9.2 –</w:t>
      </w:r>
      <w:r w:rsidRPr="00B8521F">
        <w:rPr>
          <w:rFonts w:ascii="Arial Narrow" w:hAnsi="Arial Narrow" w:cs="Arial"/>
          <w:snapToGrid w:val="0"/>
          <w:szCs w:val="24"/>
        </w:rPr>
        <w:t xml:space="preserve"> A Admi</w:t>
      </w:r>
      <w:r w:rsidR="0082743E">
        <w:rPr>
          <w:rFonts w:ascii="Arial Narrow" w:hAnsi="Arial Narrow" w:cs="Arial"/>
          <w:snapToGrid w:val="0"/>
          <w:szCs w:val="24"/>
        </w:rPr>
        <w:t xml:space="preserve">nistração nomeia </w:t>
      </w:r>
      <w:proofErr w:type="gramStart"/>
      <w:r w:rsidR="0082743E">
        <w:rPr>
          <w:rFonts w:ascii="Arial Narrow" w:hAnsi="Arial Narrow" w:cs="Arial"/>
          <w:snapToGrid w:val="0"/>
          <w:szCs w:val="24"/>
        </w:rPr>
        <w:t>as funcionários</w:t>
      </w:r>
      <w:proofErr w:type="gramEnd"/>
      <w:r w:rsidRPr="00B8521F">
        <w:rPr>
          <w:rFonts w:ascii="Arial Narrow" w:hAnsi="Arial Narrow" w:cs="Arial"/>
          <w:snapToGrid w:val="0"/>
          <w:szCs w:val="24"/>
        </w:rPr>
        <w:t xml:space="preserve"> </w:t>
      </w:r>
      <w:r w:rsidR="0082743E">
        <w:rPr>
          <w:rFonts w:ascii="Arial Narrow" w:hAnsi="Arial Narrow" w:cs="Arial"/>
          <w:snapToGrid w:val="0"/>
          <w:szCs w:val="24"/>
        </w:rPr>
        <w:t>Alisson Vinicius da Silva</w:t>
      </w:r>
      <w:r w:rsidRPr="00B8521F">
        <w:rPr>
          <w:rFonts w:ascii="Arial Narrow" w:hAnsi="Arial Narrow" w:cs="Arial"/>
          <w:snapToGrid w:val="0"/>
          <w:szCs w:val="24"/>
        </w:rPr>
        <w:t xml:space="preserve"> portadora do CPF nº </w:t>
      </w:r>
      <w:r w:rsidR="0082743E">
        <w:rPr>
          <w:rFonts w:ascii="Arial Narrow" w:hAnsi="Arial Narrow" w:cs="Arial"/>
          <w:snapToGrid w:val="0"/>
          <w:szCs w:val="24"/>
        </w:rPr>
        <w:t>049.781.271-14</w:t>
      </w:r>
      <w:r w:rsidRPr="00B8521F">
        <w:rPr>
          <w:rFonts w:ascii="Arial Narrow" w:hAnsi="Arial Narrow" w:cs="Arial"/>
          <w:snapToGrid w:val="0"/>
          <w:szCs w:val="24"/>
        </w:rPr>
        <w:t xml:space="preserve"> e </w:t>
      </w:r>
      <w:proofErr w:type="spellStart"/>
      <w:r w:rsidR="0082743E">
        <w:rPr>
          <w:rFonts w:ascii="Arial Narrow" w:hAnsi="Arial Narrow" w:cs="Arial"/>
          <w:snapToGrid w:val="0"/>
          <w:szCs w:val="24"/>
        </w:rPr>
        <w:t>Virginio</w:t>
      </w:r>
      <w:proofErr w:type="spellEnd"/>
      <w:r w:rsidR="0082743E">
        <w:rPr>
          <w:rFonts w:ascii="Arial Narrow" w:hAnsi="Arial Narrow" w:cs="Arial"/>
          <w:snapToGrid w:val="0"/>
          <w:szCs w:val="24"/>
        </w:rPr>
        <w:t xml:space="preserve"> </w:t>
      </w:r>
      <w:proofErr w:type="spellStart"/>
      <w:r w:rsidR="0082743E">
        <w:rPr>
          <w:rFonts w:ascii="Arial Narrow" w:hAnsi="Arial Narrow" w:cs="Arial"/>
          <w:snapToGrid w:val="0"/>
          <w:szCs w:val="24"/>
        </w:rPr>
        <w:t>Cuevas</w:t>
      </w:r>
      <w:proofErr w:type="spellEnd"/>
      <w:r w:rsidRPr="00B8521F">
        <w:rPr>
          <w:rFonts w:ascii="Arial Narrow" w:hAnsi="Arial Narrow" w:cs="Arial"/>
          <w:snapToGrid w:val="0"/>
          <w:szCs w:val="24"/>
        </w:rPr>
        <w:t xml:space="preserve"> portadora do CPF n° </w:t>
      </w:r>
      <w:r w:rsidR="0082743E">
        <w:rPr>
          <w:rFonts w:ascii="Arial Narrow" w:hAnsi="Arial Narrow" w:cs="Arial"/>
          <w:snapToGrid w:val="0"/>
          <w:szCs w:val="24"/>
        </w:rPr>
        <w:t>055.203.431-28</w:t>
      </w:r>
      <w:r w:rsidRPr="00B8521F">
        <w:rPr>
          <w:rFonts w:ascii="Arial Narrow" w:hAnsi="Arial Narrow" w:cs="Arial"/>
          <w:snapToGrid w:val="0"/>
          <w:szCs w:val="24"/>
        </w:rPr>
        <w:t xml:space="preserve"> lotadas na Secretaria Municipal de </w:t>
      </w:r>
      <w:r w:rsidR="0082743E">
        <w:rPr>
          <w:rFonts w:ascii="Arial Narrow" w:hAnsi="Arial Narrow" w:cs="Arial"/>
          <w:snapToGrid w:val="0"/>
          <w:szCs w:val="24"/>
        </w:rPr>
        <w:t>Infraestrutura</w:t>
      </w:r>
      <w:r w:rsidRPr="00B8521F">
        <w:rPr>
          <w:rFonts w:ascii="Arial Narrow" w:hAnsi="Arial Narrow" w:cs="Arial"/>
          <w:snapToGrid w:val="0"/>
          <w:szCs w:val="24"/>
        </w:rPr>
        <w:t>, como FISCAIS do Contrato, cabendo a elas toda a Fiscalização para o fiel cumprimento de todos os atos previstos neste Documento por parte da empresa vencedora do Certame.</w:t>
      </w:r>
    </w:p>
    <w:p w:rsidR="00B8521F" w:rsidRPr="00B8521F" w:rsidRDefault="00B8521F" w:rsidP="00B8521F">
      <w:pPr>
        <w:widowControl w:val="0"/>
        <w:ind w:right="90"/>
        <w:jc w:val="both"/>
        <w:rPr>
          <w:rFonts w:ascii="Arial Narrow" w:hAnsi="Arial Narrow" w:cs="Arial"/>
          <w:b/>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9.3 –</w:t>
      </w:r>
      <w:r w:rsidRPr="00B8521F">
        <w:rPr>
          <w:rFonts w:ascii="Arial Narrow" w:hAnsi="Arial Narrow" w:cs="Arial"/>
          <w:snapToGrid w:val="0"/>
          <w:szCs w:val="24"/>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9.4 –</w:t>
      </w:r>
      <w:r w:rsidRPr="00B8521F">
        <w:rPr>
          <w:rFonts w:ascii="Arial Narrow" w:hAnsi="Arial Narrow" w:cs="Arial"/>
          <w:snapToGrid w:val="0"/>
          <w:szCs w:val="24"/>
        </w:rPr>
        <w:t xml:space="preserve"> O FISCAL do Contrato deverá ser comunicado, bem como possuir cópia de todos os pedidos realizados pelo Departamento de Compras para possuir conhecimento de todos os Atos praticados.</w:t>
      </w:r>
    </w:p>
    <w:p w:rsidR="00B8521F" w:rsidRPr="00B8521F" w:rsidRDefault="00B8521F" w:rsidP="00B8521F">
      <w:pPr>
        <w:widowControl w:val="0"/>
        <w:ind w:right="90"/>
        <w:jc w:val="both"/>
        <w:rPr>
          <w:rFonts w:ascii="Arial Narrow" w:hAnsi="Arial Narrow" w:cs="Arial"/>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snapToGrid w:val="0"/>
          <w:szCs w:val="24"/>
        </w:rPr>
        <w:t>9.5 –</w:t>
      </w:r>
      <w:r w:rsidRPr="00B8521F">
        <w:rPr>
          <w:rFonts w:ascii="Arial Narrow" w:hAnsi="Arial Narrow" w:cs="Arial"/>
          <w:snapToGrid w:val="0"/>
          <w:szCs w:val="24"/>
        </w:rPr>
        <w:t xml:space="preserve"> Todas as Secretarias deverão comunicar o FISCAL quando da chegada das mercadorias para que o mesmo realize a conferência.</w:t>
      </w:r>
    </w:p>
    <w:p w:rsidR="00B8521F" w:rsidRPr="00B8521F" w:rsidRDefault="00B8521F" w:rsidP="00B8521F">
      <w:pPr>
        <w:widowControl w:val="0"/>
        <w:ind w:right="90"/>
        <w:jc w:val="both"/>
        <w:rPr>
          <w:rFonts w:ascii="Arial Narrow" w:hAnsi="Arial Narrow" w:cs="Arial"/>
          <w:b/>
          <w:bCs/>
          <w:snapToGrid w:val="0"/>
          <w:szCs w:val="24"/>
        </w:rPr>
      </w:pPr>
    </w:p>
    <w:p w:rsidR="00B8521F" w:rsidRPr="00B8521F" w:rsidRDefault="00B8521F" w:rsidP="00B8521F">
      <w:pPr>
        <w:widowControl w:val="0"/>
        <w:ind w:right="90"/>
        <w:jc w:val="both"/>
        <w:rPr>
          <w:rFonts w:ascii="Arial Narrow" w:hAnsi="Arial Narrow" w:cs="Arial"/>
          <w:snapToGrid w:val="0"/>
          <w:szCs w:val="24"/>
        </w:rPr>
      </w:pPr>
      <w:r w:rsidRPr="00B8521F">
        <w:rPr>
          <w:rFonts w:ascii="Arial Narrow" w:hAnsi="Arial Narrow" w:cs="Arial"/>
          <w:b/>
          <w:bCs/>
          <w:snapToGrid w:val="0"/>
          <w:szCs w:val="24"/>
        </w:rPr>
        <w:t xml:space="preserve">PARÁGRAFO ÚNICO – </w:t>
      </w:r>
      <w:r w:rsidRPr="00B8521F">
        <w:rPr>
          <w:rFonts w:ascii="Arial Narrow" w:hAnsi="Arial Narrow" w:cs="Arial"/>
          <w:snapToGrid w:val="0"/>
          <w:szCs w:val="24"/>
        </w:rPr>
        <w:t xml:space="preserve">A </w:t>
      </w:r>
      <w:r w:rsidRPr="00B8521F">
        <w:rPr>
          <w:rFonts w:ascii="Arial Narrow" w:hAnsi="Arial Narrow" w:cs="Arial"/>
          <w:b/>
          <w:bCs/>
          <w:snapToGrid w:val="0"/>
          <w:szCs w:val="24"/>
        </w:rPr>
        <w:t xml:space="preserve">Contratada </w:t>
      </w:r>
      <w:r w:rsidRPr="00B8521F">
        <w:rPr>
          <w:rFonts w:ascii="Arial Narrow" w:hAnsi="Arial Narrow" w:cs="Arial"/>
          <w:snapToGrid w:val="0"/>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B8521F" w:rsidRDefault="00B8521F" w:rsidP="0075540C">
      <w:pPr>
        <w:jc w:val="both"/>
        <w:rPr>
          <w:rFonts w:ascii="Arial Narrow" w:hAnsi="Arial Narrow"/>
          <w:b/>
        </w:rPr>
      </w:pPr>
    </w:p>
    <w:p w:rsidR="00DF29A1" w:rsidRDefault="00B8521F" w:rsidP="0075540C">
      <w:pPr>
        <w:jc w:val="both"/>
        <w:rPr>
          <w:rFonts w:ascii="Arial Narrow" w:hAnsi="Arial Narrow"/>
        </w:rPr>
      </w:pPr>
      <w:r>
        <w:rPr>
          <w:rFonts w:ascii="Arial Narrow" w:hAnsi="Arial Narrow"/>
          <w:b/>
        </w:rPr>
        <w:t>10</w:t>
      </w:r>
      <w:r w:rsidR="0075540C" w:rsidRPr="00DF29A1">
        <w:rPr>
          <w:rFonts w:ascii="Arial Narrow" w:hAnsi="Arial Narrow"/>
          <w:b/>
        </w:rPr>
        <w:t>.0- DISPOSIÇÕES GERAIS:</w:t>
      </w:r>
      <w:r w:rsidR="0075540C" w:rsidRPr="0075540C">
        <w:rPr>
          <w:rFonts w:ascii="Arial Narrow" w:hAnsi="Arial Narrow"/>
        </w:rPr>
        <w:t xml:space="preserve"> </w:t>
      </w:r>
    </w:p>
    <w:p w:rsidR="00DF29A1" w:rsidRDefault="00DF29A1"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.1 A CONTRATADA será a única responsável para com os seus empregados e auxiliares, no que concerne ao cumprimento da legislação trabalhista, previdência social, seguro de acidentes do trabalho ou quaisquer outros encargos previstos em Lei, em especial no que </w:t>
      </w:r>
      <w:proofErr w:type="gramStart"/>
      <w:r w:rsidR="0075540C" w:rsidRPr="0075540C">
        <w:rPr>
          <w:rFonts w:ascii="Arial Narrow" w:hAnsi="Arial Narrow"/>
        </w:rPr>
        <w:t>diz respeito às normas do trabalho, previstas</w:t>
      </w:r>
      <w:proofErr w:type="gramEnd"/>
      <w:r w:rsidR="0075540C" w:rsidRPr="0075540C">
        <w:rPr>
          <w:rFonts w:ascii="Arial Narrow" w:hAnsi="Arial Narrow"/>
        </w:rPr>
        <w:t xml:space="preserve"> na Legislação Federal (Portaria n° 3214, de 08-07-1978, do Ministério do Trabalho), sendo que o seu descumprimento poderá motivar a aplicação de multas por parte da CONTRATANTE ou rescisão contratual com a aplicação das sanções cabíveis. </w:t>
      </w:r>
    </w:p>
    <w:p w:rsidR="00DF29A1" w:rsidRDefault="00DF29A1"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.2 A CONTRATADA assume integral responsabilidade pelos danos que causar à CONTRATANTE ou a terceiros, por si ou por seus sucessores e representantes no fornecimento do objeto contratado, isentando a CONTRATADA de toda e qualquer reclamação que possa surgir em decorrência dos mesmos. </w:t>
      </w:r>
    </w:p>
    <w:p w:rsidR="00DF29A1" w:rsidRDefault="00DF29A1" w:rsidP="0075540C">
      <w:pPr>
        <w:jc w:val="both"/>
        <w:rPr>
          <w:rFonts w:ascii="Arial Narrow" w:hAnsi="Arial Narrow"/>
        </w:rPr>
      </w:pPr>
    </w:p>
    <w:p w:rsidR="0075540C" w:rsidRPr="0075540C" w:rsidRDefault="00B8521F" w:rsidP="0075540C">
      <w:pPr>
        <w:jc w:val="both"/>
        <w:rPr>
          <w:rFonts w:ascii="Arial Narrow" w:hAnsi="Arial Narrow"/>
        </w:rPr>
      </w:pPr>
      <w:r>
        <w:rPr>
          <w:rFonts w:ascii="Arial Narrow" w:hAnsi="Arial Narrow"/>
        </w:rPr>
        <w:t>10</w:t>
      </w:r>
      <w:r w:rsidR="0075540C" w:rsidRPr="0075540C">
        <w:rPr>
          <w:rFonts w:ascii="Arial Narrow" w:hAnsi="Arial Narrow"/>
        </w:rPr>
        <w:t>.3 A CONTRATADA obriga-se a manter em compatibilidade com as obrigações assumidas, todas as condições de habilitação e qualificação exigidas na licitação.</w:t>
      </w:r>
    </w:p>
    <w:p w:rsidR="0075540C" w:rsidRPr="0075540C" w:rsidRDefault="0075540C" w:rsidP="0075540C">
      <w:pPr>
        <w:jc w:val="both"/>
        <w:rPr>
          <w:rFonts w:ascii="Arial Narrow" w:hAnsi="Arial Narrow"/>
        </w:rPr>
      </w:pPr>
    </w:p>
    <w:p w:rsidR="00DF29A1" w:rsidRDefault="00B8521F" w:rsidP="0075540C">
      <w:pPr>
        <w:jc w:val="both"/>
        <w:rPr>
          <w:rFonts w:ascii="Arial Narrow" w:hAnsi="Arial Narrow"/>
        </w:rPr>
      </w:pPr>
      <w:r>
        <w:rPr>
          <w:rFonts w:ascii="Arial Narrow" w:hAnsi="Arial Narrow"/>
        </w:rPr>
        <w:t>10</w:t>
      </w:r>
      <w:r w:rsidR="0075540C" w:rsidRPr="0075540C">
        <w:rPr>
          <w:rFonts w:ascii="Arial Narrow" w:hAnsi="Arial Narrow"/>
        </w:rPr>
        <w:t xml:space="preserve">.4 </w:t>
      </w:r>
      <w:proofErr w:type="gramStart"/>
      <w:r w:rsidR="0075540C" w:rsidRPr="0075540C">
        <w:rPr>
          <w:rFonts w:ascii="Arial Narrow" w:hAnsi="Arial Narrow"/>
        </w:rPr>
        <w:t>Aplica-se</w:t>
      </w:r>
      <w:proofErr w:type="gramEnd"/>
      <w:r w:rsidR="0075540C" w:rsidRPr="0075540C">
        <w:rPr>
          <w:rFonts w:ascii="Arial Narrow" w:hAnsi="Arial Narrow"/>
        </w:rPr>
        <w:t xml:space="preserve"> a este Contrato as disposições da Lei nº 8.666/93, que regulamenta as licitações e contratações promovidas pela Administração Pública. </w:t>
      </w:r>
    </w:p>
    <w:p w:rsidR="00DE7095" w:rsidRDefault="00DE7095" w:rsidP="0075540C">
      <w:pPr>
        <w:jc w:val="both"/>
        <w:rPr>
          <w:rFonts w:ascii="Arial Narrow" w:hAnsi="Arial Narrow"/>
          <w:b/>
        </w:rPr>
      </w:pPr>
    </w:p>
    <w:p w:rsidR="00DF29A1" w:rsidRDefault="00B8521F" w:rsidP="0075540C">
      <w:pPr>
        <w:jc w:val="both"/>
        <w:rPr>
          <w:rFonts w:ascii="Arial Narrow" w:hAnsi="Arial Narrow"/>
        </w:rPr>
      </w:pPr>
      <w:r>
        <w:rPr>
          <w:rFonts w:ascii="Arial Narrow" w:hAnsi="Arial Narrow"/>
          <w:b/>
        </w:rPr>
        <w:t>11</w:t>
      </w:r>
      <w:r w:rsidR="0075540C" w:rsidRPr="00DF29A1">
        <w:rPr>
          <w:rFonts w:ascii="Arial Narrow" w:hAnsi="Arial Narrow"/>
          <w:b/>
        </w:rPr>
        <w:t>.0 TOLERÂNCIA:</w:t>
      </w:r>
      <w:r w:rsidR="0075540C" w:rsidRPr="0075540C">
        <w:rPr>
          <w:rFonts w:ascii="Arial Narrow" w:hAnsi="Arial Narrow"/>
        </w:rPr>
        <w:t xml:space="preserve"> </w:t>
      </w:r>
    </w:p>
    <w:p w:rsidR="00DF29A1" w:rsidRDefault="00B8521F" w:rsidP="0075540C">
      <w:pPr>
        <w:jc w:val="both"/>
        <w:rPr>
          <w:rFonts w:ascii="Arial Narrow" w:hAnsi="Arial Narrow"/>
        </w:rPr>
      </w:pPr>
      <w:r>
        <w:rPr>
          <w:rFonts w:ascii="Arial Narrow" w:hAnsi="Arial Narrow"/>
        </w:rPr>
        <w:t>11</w:t>
      </w:r>
      <w:r w:rsidR="0075540C" w:rsidRPr="0075540C">
        <w:rPr>
          <w:rFonts w:ascii="Arial Narrow" w:hAnsi="Arial Narrow"/>
        </w:rPr>
        <w:t xml:space="preserve">.1 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proofErr w:type="gramStart"/>
      <w:r w:rsidRPr="00DF29A1">
        <w:rPr>
          <w:rFonts w:ascii="Arial Narrow" w:hAnsi="Arial Narrow"/>
          <w:b/>
        </w:rPr>
        <w:t>1</w:t>
      </w:r>
      <w:r w:rsidR="00B8521F">
        <w:rPr>
          <w:rFonts w:ascii="Arial Narrow" w:hAnsi="Arial Narrow"/>
          <w:b/>
        </w:rPr>
        <w:t>2</w:t>
      </w:r>
      <w:r w:rsidRPr="00DF29A1">
        <w:rPr>
          <w:rFonts w:ascii="Arial Narrow" w:hAnsi="Arial Narrow"/>
          <w:b/>
        </w:rPr>
        <w:t>.0 VALOR</w:t>
      </w:r>
      <w:proofErr w:type="gramEnd"/>
      <w:r w:rsidRPr="00DF29A1">
        <w:rPr>
          <w:rFonts w:ascii="Arial Narrow" w:hAnsi="Arial Narrow"/>
          <w:b/>
        </w:rPr>
        <w:t xml:space="preserve"> DO CONTRATO:</w:t>
      </w:r>
      <w:r w:rsidRPr="0075540C">
        <w:rPr>
          <w:rFonts w:ascii="Arial Narrow" w:hAnsi="Arial Narrow"/>
        </w:rPr>
        <w:t xml:space="preserve"> </w:t>
      </w:r>
    </w:p>
    <w:p w:rsidR="00DF29A1" w:rsidRDefault="00DF29A1" w:rsidP="0075540C">
      <w:pPr>
        <w:jc w:val="both"/>
        <w:rPr>
          <w:rFonts w:ascii="Arial Narrow" w:hAnsi="Arial Narrow"/>
        </w:rPr>
      </w:pPr>
    </w:p>
    <w:p w:rsidR="00DF29A1" w:rsidRDefault="0075540C" w:rsidP="0075540C">
      <w:pPr>
        <w:jc w:val="both"/>
        <w:rPr>
          <w:rFonts w:ascii="Arial Narrow" w:hAnsi="Arial Narrow"/>
        </w:rPr>
      </w:pPr>
      <w:r w:rsidRPr="0075540C">
        <w:rPr>
          <w:rFonts w:ascii="Arial Narrow" w:hAnsi="Arial Narrow"/>
        </w:rPr>
        <w:t>1</w:t>
      </w:r>
      <w:r w:rsidR="00B8521F">
        <w:rPr>
          <w:rFonts w:ascii="Arial Narrow" w:hAnsi="Arial Narrow"/>
        </w:rPr>
        <w:t>2</w:t>
      </w:r>
      <w:r w:rsidRPr="0075540C">
        <w:rPr>
          <w:rFonts w:ascii="Arial Narrow" w:hAnsi="Arial Narrow"/>
        </w:rPr>
        <w:t xml:space="preserve">.1 Dá-se ao presente Contrato, o valor global estimado de R$ </w:t>
      </w:r>
      <w:r w:rsidR="0082743E">
        <w:rPr>
          <w:rFonts w:ascii="Arial Narrow" w:hAnsi="Arial Narrow"/>
        </w:rPr>
        <w:t>39.788,43</w:t>
      </w:r>
      <w:r w:rsidRPr="0075540C">
        <w:rPr>
          <w:rFonts w:ascii="Arial Narrow" w:hAnsi="Arial Narrow"/>
        </w:rPr>
        <w:t xml:space="preserve"> (</w:t>
      </w:r>
      <w:r w:rsidR="0082743E">
        <w:rPr>
          <w:rFonts w:ascii="Arial Narrow" w:hAnsi="Arial Narrow"/>
        </w:rPr>
        <w:t>trinta e nove mil setecentos oitenta e oito reais e quarenta e três centavos</w:t>
      </w:r>
      <w:r w:rsidRPr="0075540C">
        <w:rPr>
          <w:rFonts w:ascii="Arial Narrow" w:hAnsi="Arial Narrow"/>
        </w:rPr>
        <w:t xml:space="preserve">), para todos os efeitos legais. </w:t>
      </w:r>
    </w:p>
    <w:p w:rsidR="00DF29A1" w:rsidRDefault="00DF29A1" w:rsidP="0075540C">
      <w:pPr>
        <w:jc w:val="both"/>
        <w:rPr>
          <w:rFonts w:ascii="Arial Narrow" w:hAnsi="Arial Narrow"/>
        </w:rPr>
      </w:pPr>
    </w:p>
    <w:p w:rsidR="00E944FB" w:rsidRPr="00E944FB" w:rsidRDefault="0075540C" w:rsidP="0075540C">
      <w:pPr>
        <w:jc w:val="both"/>
        <w:rPr>
          <w:rFonts w:ascii="Arial Narrow" w:hAnsi="Arial Narrow"/>
          <w:b/>
        </w:rPr>
      </w:pPr>
      <w:r w:rsidRPr="00E944FB">
        <w:rPr>
          <w:rFonts w:ascii="Arial Narrow" w:hAnsi="Arial Narrow"/>
          <w:b/>
        </w:rPr>
        <w:t>1</w:t>
      </w:r>
      <w:r w:rsidR="00B8521F">
        <w:rPr>
          <w:rFonts w:ascii="Arial Narrow" w:hAnsi="Arial Narrow"/>
          <w:b/>
        </w:rPr>
        <w:t>3</w:t>
      </w:r>
      <w:r w:rsidRPr="00E944FB">
        <w:rPr>
          <w:rFonts w:ascii="Arial Narrow" w:hAnsi="Arial Narrow"/>
          <w:b/>
        </w:rPr>
        <w:t xml:space="preserve">.0 VIGÊNCIA: </w:t>
      </w:r>
    </w:p>
    <w:p w:rsidR="00E944FB" w:rsidRDefault="0075540C" w:rsidP="0075540C">
      <w:pPr>
        <w:jc w:val="both"/>
        <w:rPr>
          <w:rFonts w:ascii="Arial Narrow" w:hAnsi="Arial Narrow"/>
        </w:rPr>
      </w:pPr>
      <w:r w:rsidRPr="0075540C">
        <w:rPr>
          <w:rFonts w:ascii="Arial Narrow" w:hAnsi="Arial Narrow"/>
        </w:rPr>
        <w:t>1</w:t>
      </w:r>
      <w:r w:rsidR="00B8521F">
        <w:rPr>
          <w:rFonts w:ascii="Arial Narrow" w:hAnsi="Arial Narrow"/>
        </w:rPr>
        <w:t>3</w:t>
      </w:r>
      <w:r w:rsidRPr="0075540C">
        <w:rPr>
          <w:rFonts w:ascii="Arial Narrow" w:hAnsi="Arial Narrow"/>
        </w:rPr>
        <w:t xml:space="preserve">.1 Este contrato vigorará por 12 (doze) meses contados de sua assinatura. </w:t>
      </w:r>
    </w:p>
    <w:p w:rsidR="00E944FB" w:rsidRDefault="00E944FB" w:rsidP="0075540C">
      <w:pPr>
        <w:jc w:val="both"/>
        <w:rPr>
          <w:rFonts w:ascii="Arial Narrow" w:hAnsi="Arial Narrow"/>
        </w:rPr>
      </w:pPr>
    </w:p>
    <w:p w:rsidR="00E944FB" w:rsidRDefault="0075540C" w:rsidP="0075540C">
      <w:pPr>
        <w:jc w:val="both"/>
        <w:rPr>
          <w:rFonts w:ascii="Arial Narrow" w:hAnsi="Arial Narrow"/>
        </w:rPr>
      </w:pPr>
      <w:r w:rsidRPr="00E944FB">
        <w:rPr>
          <w:rFonts w:ascii="Arial Narrow" w:hAnsi="Arial Narrow"/>
          <w:b/>
        </w:rPr>
        <w:t>1</w:t>
      </w:r>
      <w:r w:rsidR="00B8521F">
        <w:rPr>
          <w:rFonts w:ascii="Arial Narrow" w:hAnsi="Arial Narrow"/>
          <w:b/>
        </w:rPr>
        <w:t>4</w:t>
      </w:r>
      <w:r w:rsidRPr="00E944FB">
        <w:rPr>
          <w:rFonts w:ascii="Arial Narrow" w:hAnsi="Arial Narrow"/>
          <w:b/>
        </w:rPr>
        <w:t>.0 FORO</w:t>
      </w:r>
      <w:r w:rsidRPr="0075540C">
        <w:rPr>
          <w:rFonts w:ascii="Arial Narrow" w:hAnsi="Arial Narrow"/>
        </w:rPr>
        <w:t xml:space="preserve"> </w:t>
      </w:r>
    </w:p>
    <w:p w:rsidR="00E944FB" w:rsidRDefault="0075540C" w:rsidP="0075540C">
      <w:pPr>
        <w:jc w:val="both"/>
        <w:rPr>
          <w:rFonts w:ascii="Arial Narrow" w:hAnsi="Arial Narrow"/>
        </w:rPr>
      </w:pPr>
      <w:r w:rsidRPr="0075540C">
        <w:rPr>
          <w:rFonts w:ascii="Arial Narrow" w:hAnsi="Arial Narrow"/>
        </w:rPr>
        <w:t>1</w:t>
      </w:r>
      <w:r w:rsidR="00B8521F">
        <w:rPr>
          <w:rFonts w:ascii="Arial Narrow" w:hAnsi="Arial Narrow"/>
        </w:rPr>
        <w:t>4</w:t>
      </w:r>
      <w:r w:rsidRPr="0075540C">
        <w:rPr>
          <w:rFonts w:ascii="Arial Narrow" w:hAnsi="Arial Narrow"/>
        </w:rPr>
        <w:t xml:space="preserve">.1 Elegem as partes contratantes o Foro da Comarca de </w:t>
      </w:r>
      <w:r w:rsidR="00E944FB">
        <w:rPr>
          <w:rFonts w:ascii="Arial Narrow" w:hAnsi="Arial Narrow"/>
        </w:rPr>
        <w:t>Amambai</w:t>
      </w:r>
      <w:r w:rsidRPr="0075540C">
        <w:rPr>
          <w:rFonts w:ascii="Arial Narrow" w:hAnsi="Arial Narrow"/>
        </w:rPr>
        <w:t xml:space="preserve">, Estado de </w:t>
      </w:r>
      <w:r w:rsidR="00E944FB">
        <w:rPr>
          <w:rFonts w:ascii="Arial Narrow" w:hAnsi="Arial Narrow"/>
        </w:rPr>
        <w:t>Mato Grosso do Sul</w:t>
      </w:r>
      <w:r w:rsidRPr="0075540C">
        <w:rPr>
          <w:rFonts w:ascii="Arial Narrow" w:hAnsi="Arial Narrow"/>
        </w:rPr>
        <w:t xml:space="preserve">, onde serão propostas as ações oriundas de direitos e obrigações deste Contrato, renunciando expressamente a qualquer outro, por mais privilegiado que seja. </w:t>
      </w:r>
    </w:p>
    <w:p w:rsidR="00E944FB" w:rsidRDefault="00E944FB" w:rsidP="0075540C">
      <w:pPr>
        <w:jc w:val="both"/>
        <w:rPr>
          <w:rFonts w:ascii="Arial Narrow" w:hAnsi="Arial Narrow"/>
        </w:rPr>
      </w:pPr>
    </w:p>
    <w:p w:rsidR="00CA579D" w:rsidRPr="00CA579D" w:rsidRDefault="00CA579D" w:rsidP="00CA579D">
      <w:pPr>
        <w:jc w:val="both"/>
        <w:rPr>
          <w:rFonts w:ascii="Arial Narrow" w:hAnsi="Arial Narrow"/>
          <w:szCs w:val="24"/>
        </w:rPr>
      </w:pPr>
      <w:r w:rsidRPr="00CA579D">
        <w:rPr>
          <w:rFonts w:ascii="Arial Narrow" w:hAnsi="Arial Narrow"/>
          <w:szCs w:val="24"/>
        </w:rPr>
        <w:t>E, por assim estarem justos e contratados, assinam este contrato em 03 (três) vias de igual teor e forma, para um só efeito, juntamente com as testemunhas abaixo, a tudo presente.</w:t>
      </w:r>
    </w:p>
    <w:p w:rsidR="00CA579D" w:rsidRPr="00CA579D" w:rsidRDefault="00CA579D" w:rsidP="00CA579D">
      <w:pPr>
        <w:jc w:val="both"/>
        <w:rPr>
          <w:rFonts w:ascii="Arial Narrow" w:hAnsi="Arial Narrow"/>
          <w:szCs w:val="24"/>
        </w:rPr>
      </w:pPr>
      <w:r w:rsidRPr="00CA579D">
        <w:rPr>
          <w:rFonts w:ascii="Arial Narrow" w:hAnsi="Arial Narrow"/>
          <w:szCs w:val="24"/>
        </w:rPr>
        <w:t xml:space="preserve">                                                       </w:t>
      </w: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r w:rsidRPr="00CA579D">
        <w:rPr>
          <w:rFonts w:ascii="Arial Narrow" w:hAnsi="Arial Narrow"/>
          <w:szCs w:val="24"/>
          <w:lang w:val="pt-PT"/>
        </w:rPr>
        <w:t>Coronel Sapucaia/</w:t>
      </w:r>
      <w:proofErr w:type="gramStart"/>
      <w:r w:rsidRPr="00CA579D">
        <w:rPr>
          <w:rFonts w:ascii="Arial Narrow" w:hAnsi="Arial Narrow"/>
          <w:szCs w:val="24"/>
          <w:lang w:val="pt-PT"/>
        </w:rPr>
        <w:t>MS,</w:t>
      </w:r>
      <w:proofErr w:type="gramEnd"/>
      <w:r w:rsidR="00213FFA">
        <w:rPr>
          <w:rFonts w:ascii="Arial Narrow" w:hAnsi="Arial Narrow"/>
          <w:szCs w:val="24"/>
          <w:lang w:val="pt-PT"/>
        </w:rPr>
        <w:t>24</w:t>
      </w:r>
      <w:r w:rsidRPr="00CA579D">
        <w:rPr>
          <w:rFonts w:ascii="Arial Narrow" w:hAnsi="Arial Narrow"/>
          <w:szCs w:val="24"/>
          <w:lang w:val="pt-PT"/>
        </w:rPr>
        <w:t xml:space="preserve"> de </w:t>
      </w:r>
      <w:r w:rsidR="00213FFA">
        <w:rPr>
          <w:rFonts w:ascii="Arial Narrow" w:hAnsi="Arial Narrow"/>
          <w:szCs w:val="24"/>
          <w:lang w:val="pt-PT"/>
        </w:rPr>
        <w:t>abril</w:t>
      </w:r>
      <w:r w:rsidRPr="00CA579D">
        <w:rPr>
          <w:rFonts w:ascii="Arial Narrow" w:hAnsi="Arial Narrow"/>
          <w:szCs w:val="24"/>
          <w:lang w:val="pt-PT"/>
        </w:rPr>
        <w:t xml:space="preserve"> de 201</w:t>
      </w:r>
      <w:r w:rsidR="00B8521F">
        <w:rPr>
          <w:rFonts w:ascii="Arial Narrow" w:hAnsi="Arial Narrow"/>
          <w:szCs w:val="24"/>
          <w:lang w:val="pt-PT"/>
        </w:rPr>
        <w:t>8</w:t>
      </w:r>
      <w:r w:rsidRPr="00CA579D">
        <w:rPr>
          <w:rFonts w:ascii="Arial Narrow" w:hAnsi="Arial Narrow"/>
          <w:szCs w:val="24"/>
          <w:lang w:val="pt-PT"/>
        </w:rPr>
        <w:t>.</w:t>
      </w:r>
    </w:p>
    <w:p w:rsidR="00CA579D" w:rsidRPr="00CA579D" w:rsidRDefault="00CA579D" w:rsidP="00CA579D">
      <w:pPr>
        <w:tabs>
          <w:tab w:val="left" w:pos="1134"/>
          <w:tab w:val="left" w:pos="1701"/>
        </w:tabs>
        <w:ind w:firstLine="567"/>
        <w:jc w:val="right"/>
        <w:rPr>
          <w:rFonts w:ascii="Arial Narrow" w:hAnsi="Arial Narrow"/>
          <w:szCs w:val="24"/>
          <w:lang w:val="pt-PT"/>
        </w:rPr>
      </w:pPr>
    </w:p>
    <w:p w:rsidR="00CA579D" w:rsidRPr="00CA579D" w:rsidRDefault="00CA579D" w:rsidP="00CA579D">
      <w:pPr>
        <w:tabs>
          <w:tab w:val="left" w:pos="1134"/>
          <w:tab w:val="left" w:pos="1701"/>
        </w:tabs>
        <w:ind w:firstLine="567"/>
        <w:jc w:val="right"/>
        <w:rPr>
          <w:rFonts w:ascii="Arial Narrow" w:hAnsi="Arial Narrow"/>
          <w:szCs w:val="24"/>
          <w:lang w:val="pt-PT"/>
        </w:rPr>
      </w:pPr>
    </w:p>
    <w:tbl>
      <w:tblPr>
        <w:tblW w:w="11140" w:type="dxa"/>
        <w:tblInd w:w="55" w:type="dxa"/>
        <w:tblCellMar>
          <w:left w:w="70" w:type="dxa"/>
          <w:right w:w="70" w:type="dxa"/>
        </w:tblCellMar>
        <w:tblLook w:val="01E0" w:firstRow="1" w:lastRow="1" w:firstColumn="1" w:lastColumn="1" w:noHBand="0" w:noVBand="0"/>
      </w:tblPr>
      <w:tblGrid>
        <w:gridCol w:w="2920"/>
        <w:gridCol w:w="8220"/>
      </w:tblGrid>
      <w:tr w:rsidR="00CA579D" w:rsidRPr="00CA579D" w:rsidTr="00814CF4">
        <w:trPr>
          <w:trHeight w:val="375"/>
        </w:trPr>
        <w:tc>
          <w:tcPr>
            <w:tcW w:w="2920" w:type="dxa"/>
            <w:tcBorders>
              <w:top w:val="nil"/>
              <w:left w:val="nil"/>
              <w:bottom w:val="nil"/>
              <w:right w:val="nil"/>
            </w:tcBorders>
            <w:shd w:val="clear" w:color="auto" w:fill="auto"/>
            <w:vAlign w:val="center"/>
            <w:hideMark/>
          </w:tcPr>
          <w:p w:rsidR="00CA579D" w:rsidRPr="00CA579D" w:rsidRDefault="009D3F89" w:rsidP="00814CF4">
            <w:pPr>
              <w:jc w:val="center"/>
              <w:rPr>
                <w:rFonts w:ascii="Arial Narrow" w:hAnsi="Arial Narrow"/>
                <w:color w:val="000000"/>
                <w:szCs w:val="24"/>
              </w:rPr>
            </w:pPr>
            <w:r>
              <w:rPr>
                <w:rFonts w:ascii="Arial Narrow" w:hAnsi="Arial Narrow"/>
                <w:color w:val="000000"/>
                <w:szCs w:val="24"/>
              </w:rPr>
              <w:t>Aldacir Antônio da Silva Cardinal</w:t>
            </w:r>
            <w:r w:rsidR="00CA579D" w:rsidRPr="00CA579D">
              <w:rPr>
                <w:rFonts w:ascii="Arial Narrow" w:hAnsi="Arial Narrow"/>
                <w:color w:val="000000"/>
                <w:szCs w:val="24"/>
              </w:rPr>
              <w:t xml:space="preserve"> </w:t>
            </w:r>
          </w:p>
        </w:tc>
        <w:tc>
          <w:tcPr>
            <w:tcW w:w="8220" w:type="dxa"/>
            <w:tcBorders>
              <w:top w:val="nil"/>
              <w:left w:val="nil"/>
              <w:bottom w:val="nil"/>
              <w:right w:val="nil"/>
            </w:tcBorders>
            <w:shd w:val="clear" w:color="auto" w:fill="auto"/>
            <w:vAlign w:val="center"/>
            <w:hideMark/>
          </w:tcPr>
          <w:p w:rsidR="00CA579D" w:rsidRPr="00CA579D" w:rsidRDefault="00213FFA" w:rsidP="00814CF4">
            <w:pPr>
              <w:jc w:val="center"/>
              <w:rPr>
                <w:rFonts w:ascii="Arial Narrow" w:hAnsi="Arial Narrow"/>
                <w:color w:val="000000"/>
                <w:szCs w:val="24"/>
              </w:rPr>
            </w:pPr>
            <w:r>
              <w:rPr>
                <w:rFonts w:ascii="Arial Narrow" w:hAnsi="Arial Narrow"/>
                <w:color w:val="000000"/>
                <w:szCs w:val="24"/>
              </w:rPr>
              <w:t xml:space="preserve">Joao </w:t>
            </w:r>
            <w:proofErr w:type="spellStart"/>
            <w:r>
              <w:rPr>
                <w:rFonts w:ascii="Arial Narrow" w:hAnsi="Arial Narrow"/>
                <w:color w:val="000000"/>
                <w:szCs w:val="24"/>
              </w:rPr>
              <w:t>Ramao</w:t>
            </w:r>
            <w:proofErr w:type="spellEnd"/>
            <w:r>
              <w:rPr>
                <w:rFonts w:ascii="Arial Narrow" w:hAnsi="Arial Narrow"/>
                <w:color w:val="000000"/>
                <w:szCs w:val="24"/>
              </w:rPr>
              <w:t xml:space="preserve"> de Carvalho Rodrigues </w:t>
            </w:r>
          </w:p>
        </w:tc>
      </w:tr>
      <w:tr w:rsidR="00CA579D" w:rsidRPr="00CA579D" w:rsidTr="00814CF4">
        <w:trPr>
          <w:trHeight w:val="375"/>
        </w:trPr>
        <w:tc>
          <w:tcPr>
            <w:tcW w:w="2920" w:type="dxa"/>
            <w:tcBorders>
              <w:top w:val="nil"/>
              <w:left w:val="nil"/>
              <w:bottom w:val="nil"/>
              <w:right w:val="nil"/>
            </w:tcBorders>
            <w:shd w:val="clear" w:color="auto" w:fill="auto"/>
            <w:vAlign w:val="center"/>
            <w:hideMark/>
          </w:tcPr>
          <w:p w:rsidR="00CA579D" w:rsidRPr="00CA579D" w:rsidRDefault="009D3F89" w:rsidP="00814CF4">
            <w:pPr>
              <w:jc w:val="center"/>
              <w:rPr>
                <w:rFonts w:ascii="Arial Narrow" w:hAnsi="Arial Narrow"/>
                <w:b/>
                <w:bCs/>
                <w:color w:val="000000"/>
                <w:szCs w:val="24"/>
              </w:rPr>
            </w:pPr>
            <w:r>
              <w:rPr>
                <w:rFonts w:ascii="Arial Narrow" w:hAnsi="Arial Narrow"/>
                <w:b/>
                <w:bCs/>
                <w:color w:val="000000"/>
                <w:szCs w:val="24"/>
              </w:rPr>
              <w:t>Secretário Municipal de</w:t>
            </w:r>
            <w:r w:rsidR="00EF1CD6">
              <w:rPr>
                <w:rFonts w:ascii="Arial Narrow" w:hAnsi="Arial Narrow"/>
                <w:b/>
                <w:bCs/>
                <w:color w:val="000000"/>
                <w:szCs w:val="24"/>
              </w:rPr>
              <w:t xml:space="preserve"> O</w:t>
            </w:r>
            <w:bookmarkStart w:id="0" w:name="_GoBack"/>
            <w:bookmarkEnd w:id="0"/>
            <w:r w:rsidR="001D7019">
              <w:rPr>
                <w:rFonts w:ascii="Arial Narrow" w:hAnsi="Arial Narrow"/>
                <w:b/>
                <w:bCs/>
                <w:color w:val="000000"/>
                <w:szCs w:val="24"/>
              </w:rPr>
              <w:t>bras e</w:t>
            </w:r>
            <w:r>
              <w:rPr>
                <w:rFonts w:ascii="Arial Narrow" w:hAnsi="Arial Narrow"/>
                <w:b/>
                <w:bCs/>
                <w:color w:val="000000"/>
                <w:szCs w:val="24"/>
              </w:rPr>
              <w:t xml:space="preserve"> Infraestrutura</w:t>
            </w:r>
          </w:p>
        </w:tc>
        <w:tc>
          <w:tcPr>
            <w:tcW w:w="8220" w:type="dxa"/>
            <w:tcBorders>
              <w:top w:val="nil"/>
              <w:left w:val="nil"/>
              <w:bottom w:val="nil"/>
              <w:right w:val="nil"/>
            </w:tcBorders>
            <w:shd w:val="clear" w:color="auto" w:fill="auto"/>
            <w:vAlign w:val="center"/>
            <w:hideMark/>
          </w:tcPr>
          <w:p w:rsidR="00CA579D" w:rsidRPr="00CA579D" w:rsidRDefault="00213FFA" w:rsidP="00814CF4">
            <w:pPr>
              <w:jc w:val="center"/>
              <w:rPr>
                <w:rFonts w:ascii="Arial Narrow" w:hAnsi="Arial Narrow"/>
                <w:b/>
                <w:bCs/>
                <w:color w:val="000000"/>
                <w:szCs w:val="24"/>
              </w:rPr>
            </w:pPr>
            <w:r>
              <w:rPr>
                <w:rFonts w:ascii="Arial Narrow" w:hAnsi="Arial Narrow"/>
                <w:b/>
                <w:bCs/>
                <w:color w:val="000000"/>
                <w:szCs w:val="24"/>
              </w:rPr>
              <w:t xml:space="preserve">A.S Construtora e Comercio </w:t>
            </w:r>
            <w:proofErr w:type="spellStart"/>
            <w:proofErr w:type="gramStart"/>
            <w:r>
              <w:rPr>
                <w:rFonts w:ascii="Arial Narrow" w:hAnsi="Arial Narrow"/>
                <w:b/>
                <w:bCs/>
                <w:color w:val="000000"/>
                <w:szCs w:val="24"/>
              </w:rPr>
              <w:t>Eireli</w:t>
            </w:r>
            <w:proofErr w:type="spellEnd"/>
            <w:r>
              <w:rPr>
                <w:rFonts w:ascii="Arial Narrow" w:hAnsi="Arial Narrow"/>
                <w:b/>
                <w:bCs/>
                <w:color w:val="000000"/>
                <w:szCs w:val="24"/>
              </w:rPr>
              <w:t xml:space="preserve"> -ME</w:t>
            </w:r>
            <w:proofErr w:type="gramEnd"/>
            <w:r>
              <w:rPr>
                <w:rFonts w:ascii="Arial Narrow" w:hAnsi="Arial Narrow"/>
                <w:b/>
                <w:bCs/>
                <w:color w:val="000000"/>
                <w:szCs w:val="24"/>
              </w:rPr>
              <w:t xml:space="preserve"> </w:t>
            </w:r>
          </w:p>
        </w:tc>
      </w:tr>
      <w:tr w:rsidR="00CA579D" w:rsidRPr="00CA579D" w:rsidTr="00814CF4">
        <w:trPr>
          <w:trHeight w:val="285"/>
        </w:trPr>
        <w:tc>
          <w:tcPr>
            <w:tcW w:w="2920" w:type="dxa"/>
            <w:tcBorders>
              <w:top w:val="nil"/>
              <w:left w:val="nil"/>
              <w:bottom w:val="nil"/>
              <w:right w:val="nil"/>
            </w:tcBorders>
            <w:shd w:val="clear" w:color="auto" w:fill="auto"/>
            <w:vAlign w:val="center"/>
            <w:hideMark/>
          </w:tcPr>
          <w:p w:rsidR="00CA579D" w:rsidRPr="00CA579D" w:rsidRDefault="00CA579D" w:rsidP="00814CF4">
            <w:pPr>
              <w:jc w:val="center"/>
              <w:rPr>
                <w:rFonts w:ascii="Arial Narrow" w:hAnsi="Arial Narrow"/>
                <w:b/>
                <w:bCs/>
                <w:color w:val="000000"/>
                <w:szCs w:val="24"/>
              </w:rPr>
            </w:pPr>
            <w:r w:rsidRPr="00CA579D">
              <w:rPr>
                <w:rFonts w:ascii="Arial Narrow" w:hAnsi="Arial Narrow"/>
                <w:b/>
                <w:bCs/>
                <w:color w:val="000000"/>
                <w:szCs w:val="24"/>
              </w:rPr>
              <w:t>(CONTRATANTE)</w:t>
            </w:r>
          </w:p>
        </w:tc>
        <w:tc>
          <w:tcPr>
            <w:tcW w:w="8220" w:type="dxa"/>
            <w:tcBorders>
              <w:top w:val="nil"/>
              <w:left w:val="nil"/>
              <w:bottom w:val="nil"/>
              <w:right w:val="nil"/>
            </w:tcBorders>
            <w:shd w:val="clear" w:color="auto" w:fill="auto"/>
            <w:vAlign w:val="center"/>
            <w:hideMark/>
          </w:tcPr>
          <w:p w:rsidR="00CA579D" w:rsidRPr="00CA579D" w:rsidRDefault="00CA579D" w:rsidP="00814CF4">
            <w:pPr>
              <w:jc w:val="center"/>
              <w:rPr>
                <w:rFonts w:ascii="Arial Narrow" w:hAnsi="Arial Narrow"/>
                <w:b/>
                <w:bCs/>
                <w:color w:val="000000"/>
                <w:szCs w:val="24"/>
              </w:rPr>
            </w:pPr>
            <w:r w:rsidRPr="00CA579D">
              <w:rPr>
                <w:rFonts w:ascii="Arial Narrow" w:hAnsi="Arial Narrow"/>
                <w:b/>
                <w:bCs/>
                <w:color w:val="000000"/>
                <w:szCs w:val="24"/>
              </w:rPr>
              <w:t xml:space="preserve"> (CONTRATADA)</w:t>
            </w:r>
          </w:p>
        </w:tc>
      </w:tr>
    </w:tbl>
    <w:p w:rsidR="00CA579D" w:rsidRPr="00CA579D" w:rsidRDefault="00CA579D" w:rsidP="00CA579D">
      <w:pPr>
        <w:autoSpaceDE w:val="0"/>
        <w:autoSpaceDN w:val="0"/>
        <w:adjustRightInd w:val="0"/>
        <w:rPr>
          <w:rFonts w:ascii="Arial Narrow" w:hAnsi="Arial Narrow"/>
          <w:szCs w:val="24"/>
        </w:rPr>
      </w:pPr>
    </w:p>
    <w:p w:rsidR="00CA579D" w:rsidRPr="00CA579D" w:rsidRDefault="00CA579D" w:rsidP="00CA579D">
      <w:pPr>
        <w:autoSpaceDE w:val="0"/>
        <w:autoSpaceDN w:val="0"/>
        <w:adjustRightInd w:val="0"/>
        <w:rPr>
          <w:rFonts w:ascii="Arial Narrow" w:hAnsi="Arial Narrow"/>
          <w:szCs w:val="24"/>
        </w:rPr>
      </w:pPr>
      <w:r w:rsidRPr="00CA579D">
        <w:rPr>
          <w:rFonts w:ascii="Arial Narrow" w:hAnsi="Arial Narrow"/>
          <w:szCs w:val="24"/>
        </w:rPr>
        <w:t>Testemunhas:</w:t>
      </w:r>
    </w:p>
    <w:p w:rsidR="00CA579D" w:rsidRPr="00CA579D" w:rsidRDefault="00CA579D" w:rsidP="00CA579D">
      <w:pPr>
        <w:autoSpaceDE w:val="0"/>
        <w:autoSpaceDN w:val="0"/>
        <w:adjustRightInd w:val="0"/>
        <w:rPr>
          <w:rFonts w:ascii="Arial Narrow" w:hAnsi="Arial Narrow"/>
          <w:szCs w:val="24"/>
        </w:rPr>
      </w:pPr>
    </w:p>
    <w:p w:rsidR="00CA579D" w:rsidRPr="00CA579D" w:rsidRDefault="00CA579D" w:rsidP="00CA579D">
      <w:pPr>
        <w:autoSpaceDE w:val="0"/>
        <w:autoSpaceDN w:val="0"/>
        <w:adjustRightInd w:val="0"/>
        <w:rPr>
          <w:rFonts w:ascii="Arial Narrow" w:hAnsi="Arial Narrow"/>
          <w:szCs w:val="24"/>
        </w:rPr>
      </w:pPr>
    </w:p>
    <w:tbl>
      <w:tblPr>
        <w:tblW w:w="19360" w:type="dxa"/>
        <w:tblInd w:w="55" w:type="dxa"/>
        <w:tblCellMar>
          <w:left w:w="70" w:type="dxa"/>
          <w:right w:w="70" w:type="dxa"/>
        </w:tblCellMar>
        <w:tblLook w:val="04A0" w:firstRow="1" w:lastRow="0" w:firstColumn="1" w:lastColumn="0" w:noHBand="0" w:noVBand="1"/>
      </w:tblPr>
      <w:tblGrid>
        <w:gridCol w:w="2920"/>
        <w:gridCol w:w="8220"/>
        <w:gridCol w:w="8220"/>
      </w:tblGrid>
      <w:tr w:rsidR="001C7274" w:rsidRPr="00CA579D" w:rsidTr="00814CF4">
        <w:trPr>
          <w:trHeight w:val="375"/>
        </w:trPr>
        <w:tc>
          <w:tcPr>
            <w:tcW w:w="2920" w:type="dxa"/>
            <w:tcBorders>
              <w:top w:val="nil"/>
              <w:left w:val="nil"/>
              <w:bottom w:val="nil"/>
              <w:right w:val="nil"/>
            </w:tcBorders>
            <w:shd w:val="clear" w:color="auto" w:fill="auto"/>
            <w:vAlign w:val="center"/>
            <w:hideMark/>
          </w:tcPr>
          <w:p w:rsidR="001C7274" w:rsidRPr="00CA579D" w:rsidRDefault="00213FFA" w:rsidP="00814CF4">
            <w:pPr>
              <w:jc w:val="center"/>
              <w:rPr>
                <w:rFonts w:ascii="Arial Narrow" w:hAnsi="Arial Narrow" w:cs="Calibri"/>
                <w:color w:val="000000"/>
                <w:szCs w:val="24"/>
              </w:rPr>
            </w:pPr>
            <w:r>
              <w:rPr>
                <w:rFonts w:ascii="Arial Narrow" w:hAnsi="Arial Narrow" w:cs="Calibri"/>
                <w:color w:val="000000"/>
                <w:szCs w:val="24"/>
              </w:rPr>
              <w:lastRenderedPageBreak/>
              <w:t>Sonia Maria Rufino</w:t>
            </w:r>
          </w:p>
        </w:tc>
        <w:tc>
          <w:tcPr>
            <w:tcW w:w="8220" w:type="dxa"/>
            <w:tcBorders>
              <w:top w:val="nil"/>
              <w:left w:val="nil"/>
              <w:bottom w:val="nil"/>
              <w:right w:val="nil"/>
            </w:tcBorders>
            <w:vAlign w:val="center"/>
          </w:tcPr>
          <w:p w:rsidR="001C7274" w:rsidRPr="00CA579D" w:rsidRDefault="00213FFA" w:rsidP="00814CF4">
            <w:pPr>
              <w:jc w:val="center"/>
              <w:rPr>
                <w:rFonts w:ascii="Arial Narrow" w:hAnsi="Arial Narrow" w:cs="Calibri"/>
                <w:color w:val="000000"/>
                <w:szCs w:val="24"/>
              </w:rPr>
            </w:pPr>
            <w:r>
              <w:rPr>
                <w:rFonts w:ascii="Arial Narrow" w:hAnsi="Arial Narrow" w:cs="Calibri"/>
                <w:color w:val="000000"/>
                <w:szCs w:val="24"/>
              </w:rPr>
              <w:t xml:space="preserve">Jonathan </w:t>
            </w:r>
            <w:proofErr w:type="spellStart"/>
            <w:r>
              <w:rPr>
                <w:rFonts w:ascii="Arial Narrow" w:hAnsi="Arial Narrow" w:cs="Calibri"/>
                <w:color w:val="000000"/>
                <w:szCs w:val="24"/>
              </w:rPr>
              <w:t>Cavalheri</w:t>
            </w:r>
            <w:proofErr w:type="spellEnd"/>
          </w:p>
        </w:tc>
        <w:tc>
          <w:tcPr>
            <w:tcW w:w="8220" w:type="dxa"/>
            <w:tcBorders>
              <w:top w:val="nil"/>
              <w:left w:val="nil"/>
              <w:bottom w:val="nil"/>
              <w:right w:val="nil"/>
            </w:tcBorders>
            <w:shd w:val="clear" w:color="auto" w:fill="auto"/>
            <w:vAlign w:val="center"/>
            <w:hideMark/>
          </w:tcPr>
          <w:p w:rsidR="001C7274" w:rsidRPr="00CA579D" w:rsidRDefault="001C7274" w:rsidP="00814CF4">
            <w:pPr>
              <w:jc w:val="center"/>
              <w:rPr>
                <w:rFonts w:ascii="Arial Narrow" w:hAnsi="Arial Narrow" w:cs="Calibri"/>
                <w:color w:val="000000"/>
                <w:szCs w:val="24"/>
              </w:rPr>
            </w:pPr>
            <w:proofErr w:type="spellStart"/>
            <w:r w:rsidRPr="00CA579D">
              <w:rPr>
                <w:rFonts w:ascii="Arial Narrow" w:hAnsi="Arial Narrow" w:cs="Calibri"/>
                <w:color w:val="000000"/>
                <w:szCs w:val="24"/>
              </w:rPr>
              <w:t>Gesica</w:t>
            </w:r>
            <w:proofErr w:type="spellEnd"/>
            <w:r w:rsidRPr="00CA579D">
              <w:rPr>
                <w:rFonts w:ascii="Arial Narrow" w:hAnsi="Arial Narrow" w:cs="Calibri"/>
                <w:color w:val="000000"/>
                <w:szCs w:val="24"/>
              </w:rPr>
              <w:t xml:space="preserve"> </w:t>
            </w:r>
            <w:proofErr w:type="spellStart"/>
            <w:r w:rsidRPr="00CA579D">
              <w:rPr>
                <w:rFonts w:ascii="Arial Narrow" w:hAnsi="Arial Narrow" w:cs="Calibri"/>
                <w:color w:val="000000"/>
                <w:szCs w:val="24"/>
              </w:rPr>
              <w:t>Maiara</w:t>
            </w:r>
            <w:proofErr w:type="spellEnd"/>
            <w:r w:rsidRPr="00CA579D">
              <w:rPr>
                <w:rFonts w:ascii="Arial Narrow" w:hAnsi="Arial Narrow" w:cs="Calibri"/>
                <w:color w:val="000000"/>
                <w:szCs w:val="24"/>
              </w:rPr>
              <w:t xml:space="preserve"> Nunes </w:t>
            </w:r>
            <w:proofErr w:type="spellStart"/>
            <w:r w:rsidRPr="00CA579D">
              <w:rPr>
                <w:rFonts w:ascii="Arial Narrow" w:hAnsi="Arial Narrow" w:cs="Calibri"/>
                <w:color w:val="000000"/>
                <w:szCs w:val="24"/>
              </w:rPr>
              <w:t>Arevalos</w:t>
            </w:r>
            <w:proofErr w:type="spellEnd"/>
          </w:p>
        </w:tc>
      </w:tr>
      <w:tr w:rsidR="001C7274" w:rsidRPr="00CA579D" w:rsidTr="00814CF4">
        <w:trPr>
          <w:trHeight w:val="285"/>
        </w:trPr>
        <w:tc>
          <w:tcPr>
            <w:tcW w:w="2920" w:type="dxa"/>
            <w:tcBorders>
              <w:top w:val="nil"/>
              <w:left w:val="nil"/>
              <w:bottom w:val="nil"/>
              <w:right w:val="nil"/>
            </w:tcBorders>
            <w:shd w:val="clear" w:color="auto" w:fill="auto"/>
            <w:vAlign w:val="center"/>
            <w:hideMark/>
          </w:tcPr>
          <w:p w:rsidR="001C7274" w:rsidRPr="00CA579D" w:rsidRDefault="001C7274" w:rsidP="00213FFA">
            <w:pPr>
              <w:jc w:val="center"/>
              <w:rPr>
                <w:rFonts w:ascii="Arial Narrow" w:hAnsi="Arial Narrow" w:cs="Calibri"/>
                <w:color w:val="000000"/>
                <w:szCs w:val="24"/>
              </w:rPr>
            </w:pPr>
            <w:r w:rsidRPr="00CA579D">
              <w:rPr>
                <w:rFonts w:ascii="Arial Narrow" w:hAnsi="Arial Narrow" w:cs="Calibri"/>
                <w:color w:val="000000"/>
                <w:szCs w:val="24"/>
              </w:rPr>
              <w:t xml:space="preserve">CPF nº </w:t>
            </w:r>
            <w:r w:rsidR="00213FFA">
              <w:rPr>
                <w:rFonts w:ascii="Arial Narrow" w:hAnsi="Arial Narrow" w:cs="Calibri"/>
                <w:color w:val="000000"/>
                <w:szCs w:val="24"/>
              </w:rPr>
              <w:t>974.591.431-20</w:t>
            </w:r>
          </w:p>
        </w:tc>
        <w:tc>
          <w:tcPr>
            <w:tcW w:w="8220" w:type="dxa"/>
            <w:tcBorders>
              <w:top w:val="nil"/>
              <w:left w:val="nil"/>
              <w:bottom w:val="nil"/>
              <w:right w:val="nil"/>
            </w:tcBorders>
            <w:vAlign w:val="center"/>
          </w:tcPr>
          <w:p w:rsidR="001C7274" w:rsidRPr="00CA579D" w:rsidRDefault="001C7274" w:rsidP="00213FFA">
            <w:pPr>
              <w:jc w:val="center"/>
              <w:rPr>
                <w:rFonts w:ascii="Arial Narrow" w:hAnsi="Arial Narrow" w:cs="Calibri"/>
                <w:color w:val="000000"/>
                <w:szCs w:val="24"/>
              </w:rPr>
            </w:pPr>
            <w:r w:rsidRPr="00CA579D">
              <w:rPr>
                <w:rFonts w:ascii="Arial Narrow" w:hAnsi="Arial Narrow" w:cs="Calibri"/>
                <w:color w:val="000000"/>
                <w:szCs w:val="24"/>
              </w:rPr>
              <w:t xml:space="preserve">CPF nº </w:t>
            </w:r>
            <w:r w:rsidR="00213FFA">
              <w:rPr>
                <w:rFonts w:ascii="Arial Narrow" w:hAnsi="Arial Narrow" w:cs="Calibri"/>
                <w:color w:val="000000"/>
                <w:szCs w:val="24"/>
              </w:rPr>
              <w:t>026.880.171-10</w:t>
            </w:r>
          </w:p>
        </w:tc>
        <w:tc>
          <w:tcPr>
            <w:tcW w:w="8220" w:type="dxa"/>
            <w:tcBorders>
              <w:top w:val="nil"/>
              <w:left w:val="nil"/>
              <w:bottom w:val="nil"/>
              <w:right w:val="nil"/>
            </w:tcBorders>
            <w:shd w:val="clear" w:color="auto" w:fill="auto"/>
            <w:vAlign w:val="center"/>
            <w:hideMark/>
          </w:tcPr>
          <w:p w:rsidR="001C7274" w:rsidRPr="00CA579D" w:rsidRDefault="001C7274" w:rsidP="00814CF4">
            <w:pPr>
              <w:jc w:val="center"/>
              <w:rPr>
                <w:rFonts w:ascii="Arial Narrow" w:hAnsi="Arial Narrow" w:cs="Calibri"/>
                <w:color w:val="000000"/>
                <w:szCs w:val="24"/>
              </w:rPr>
            </w:pPr>
            <w:r w:rsidRPr="00CA579D">
              <w:rPr>
                <w:rFonts w:ascii="Arial Narrow" w:hAnsi="Arial Narrow" w:cs="Calibri"/>
                <w:color w:val="000000"/>
                <w:szCs w:val="24"/>
              </w:rPr>
              <w:t>CPF nº 054.440.381-96</w:t>
            </w:r>
          </w:p>
        </w:tc>
      </w:tr>
    </w:tbl>
    <w:p w:rsidR="0075540C" w:rsidRPr="005C4B87" w:rsidRDefault="0075540C" w:rsidP="005C4B87"/>
    <w:sectPr w:rsidR="0075540C" w:rsidRPr="005C4B87" w:rsidSect="00DC1DF6">
      <w:headerReference w:type="default" r:id="rId8"/>
      <w:footerReference w:type="default" r:id="rId9"/>
      <w:pgSz w:w="11907" w:h="16840" w:code="9"/>
      <w:pgMar w:top="2268" w:right="1134" w:bottom="1134" w:left="1134" w:header="454" w:footer="7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43E" w:rsidRDefault="0082743E">
      <w:r>
        <w:separator/>
      </w:r>
    </w:p>
  </w:endnote>
  <w:endnote w:type="continuationSeparator" w:id="0">
    <w:p w:rsidR="0082743E" w:rsidRDefault="0082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3E" w:rsidRDefault="0082743E" w:rsidP="00D520A6">
    <w:pPr>
      <w:pStyle w:val="Rodap"/>
      <w:pBdr>
        <w:top w:val="single" w:sz="4" w:space="0" w:color="auto"/>
      </w:pBdr>
      <w:rPr>
        <w:rFonts w:ascii="Book Antiqua" w:hAnsi="Book Antiqua"/>
        <w:sz w:val="20"/>
      </w:rPr>
    </w:pPr>
    <w:r w:rsidRPr="00D520A6">
      <w:rPr>
        <w:rFonts w:ascii="Book Antiqua" w:hAnsi="Book Antiqua"/>
        <w:sz w:val="20"/>
      </w:rPr>
      <w:t xml:space="preserve">                                             </w:t>
    </w:r>
  </w:p>
  <w:p w:rsidR="0082743E" w:rsidRPr="00D520A6" w:rsidRDefault="0082743E" w:rsidP="00286E7D">
    <w:pPr>
      <w:pStyle w:val="Rodap"/>
      <w:pBdr>
        <w:top w:val="single" w:sz="4" w:space="0" w:color="auto"/>
      </w:pBdr>
      <w:jc w:val="center"/>
      <w:rPr>
        <w:rFonts w:ascii="Book Antiqua" w:hAnsi="Book Antiqua"/>
        <w:sz w:val="20"/>
      </w:rPr>
    </w:pPr>
    <w:r>
      <w:rPr>
        <w:rFonts w:ascii="Book Antiqua" w:hAnsi="Book Antiqua"/>
        <w:sz w:val="20"/>
      </w:rPr>
      <w:t>Avenida Abílio Espíndola Sobrinho</w:t>
    </w:r>
    <w:r w:rsidRPr="00D520A6">
      <w:rPr>
        <w:rFonts w:ascii="Book Antiqua" w:hAnsi="Book Antiqua"/>
        <w:sz w:val="20"/>
      </w:rPr>
      <w:t>,</w:t>
    </w:r>
    <w:r>
      <w:rPr>
        <w:rFonts w:ascii="Book Antiqua" w:hAnsi="Book Antiqua"/>
        <w:sz w:val="20"/>
      </w:rPr>
      <w:t xml:space="preserve"> n°</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w:t>
    </w:r>
    <w:r>
      <w:rPr>
        <w:rFonts w:ascii="Book Antiqua" w:hAnsi="Book Antiqua"/>
        <w:sz w:val="20"/>
      </w:rPr>
      <w:t xml:space="preserve"> Jardim </w:t>
    </w:r>
    <w:proofErr w:type="spellStart"/>
    <w:r>
      <w:rPr>
        <w:rFonts w:ascii="Book Antiqua" w:hAnsi="Book Antiqua"/>
        <w:sz w:val="20"/>
      </w:rPr>
      <w:t>Siriema</w:t>
    </w:r>
    <w:proofErr w:type="spellEnd"/>
    <w:r>
      <w:rPr>
        <w:rFonts w:ascii="Book Antiqua" w:hAnsi="Book Antiqua"/>
        <w:sz w:val="20"/>
      </w:rPr>
      <w:t>, Coronel Sapucaia</w:t>
    </w:r>
    <w:r w:rsidRPr="00D520A6">
      <w:rPr>
        <w:rFonts w:ascii="Book Antiqua" w:hAnsi="Book Antiqua"/>
        <w:sz w:val="20"/>
      </w:rPr>
      <w:t xml:space="preserve">- </w:t>
    </w:r>
    <w:proofErr w:type="gramStart"/>
    <w:r w:rsidRPr="00D520A6">
      <w:rPr>
        <w:rFonts w:ascii="Book Antiqua" w:hAnsi="Book Antiqua"/>
        <w:sz w:val="20"/>
      </w:rPr>
      <w:t>MS</w:t>
    </w:r>
    <w:proofErr w:type="gramEnd"/>
  </w:p>
  <w:p w:rsidR="0082743E" w:rsidRPr="00D520A6" w:rsidRDefault="0082743E" w:rsidP="00286E7D">
    <w:pPr>
      <w:pStyle w:val="Rodap"/>
      <w:jc w:val="center"/>
      <w:rPr>
        <w:rFonts w:ascii="Book Antiqua" w:hAnsi="Book Antiqua"/>
        <w:sz w:val="20"/>
      </w:rPr>
    </w:pPr>
    <w:r w:rsidRPr="00D520A6">
      <w:rPr>
        <w:rFonts w:ascii="Book Antiqua" w:hAnsi="Book Antiqua"/>
        <w:sz w:val="20"/>
      </w:rPr>
      <w:t>Fones: (67) 3483-1144 / Fone/Fax: (67) 3483-1038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43E" w:rsidRDefault="0082743E">
      <w:r>
        <w:separator/>
      </w:r>
    </w:p>
  </w:footnote>
  <w:footnote w:type="continuationSeparator" w:id="0">
    <w:p w:rsidR="0082743E" w:rsidRDefault="00827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43E" w:rsidRPr="008F437F" w:rsidRDefault="0082743E" w:rsidP="00BD1A4A">
    <w:pPr>
      <w:jc w:val="center"/>
      <w:rPr>
        <w:rFonts w:ascii="Arial" w:hAnsi="Arial" w:cs="Arial"/>
        <w:b/>
      </w:rPr>
    </w:pPr>
    <w:r>
      <w:rPr>
        <w:rFonts w:ascii="Arial" w:hAnsi="Arial" w:cs="Arial"/>
        <w:noProof/>
      </w:rPr>
      <w:drawing>
        <wp:anchor distT="0" distB="0" distL="114300" distR="114300" simplePos="0" relativeHeight="251657728" behindDoc="0" locked="0" layoutInCell="1" allowOverlap="1">
          <wp:simplePos x="0" y="0"/>
          <wp:positionH relativeFrom="column">
            <wp:posOffset>131445</wp:posOffset>
          </wp:positionH>
          <wp:positionV relativeFrom="paragraph">
            <wp:posOffset>2540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anchor>
      </w:drawing>
    </w:r>
  </w:p>
  <w:p w:rsidR="0082743E" w:rsidRPr="00B112A0" w:rsidRDefault="0082743E" w:rsidP="00B112A0">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82743E" w:rsidRPr="00B112A0" w:rsidRDefault="0082743E" w:rsidP="00B112A0">
    <w:pPr>
      <w:ind w:firstLine="708"/>
      <w:jc w:val="center"/>
      <w:rPr>
        <w:rFonts w:ascii="Book Antiqua" w:hAnsi="Book Antiqua" w:cs="Arial"/>
        <w:b/>
        <w:szCs w:val="24"/>
      </w:rPr>
    </w:pPr>
    <w:r w:rsidRPr="00B112A0">
      <w:rPr>
        <w:rFonts w:ascii="Book Antiqua" w:hAnsi="Book Antiqua" w:cs="Arial"/>
        <w:b/>
        <w:szCs w:val="24"/>
      </w:rPr>
      <w:t>ESTADO DE MATO GROSSO DO SUL</w:t>
    </w:r>
  </w:p>
  <w:p w:rsidR="0082743E" w:rsidRPr="00B112A0" w:rsidRDefault="0082743E" w:rsidP="00B112A0">
    <w:pPr>
      <w:ind w:firstLine="708"/>
      <w:jc w:val="center"/>
      <w:rPr>
        <w:rFonts w:ascii="Book Antiqua" w:hAnsi="Book Antiqua" w:cs="Arial"/>
        <w:b/>
        <w:szCs w:val="24"/>
      </w:rPr>
    </w:pPr>
    <w:r w:rsidRPr="00B112A0">
      <w:rPr>
        <w:rFonts w:ascii="Book Antiqua" w:hAnsi="Book Antiqua" w:cs="Arial"/>
        <w:b/>
        <w:szCs w:val="24"/>
      </w:rPr>
      <w:t>COMISSÃO PERMANENTE DE LICITAÇÃO</w:t>
    </w:r>
  </w:p>
  <w:p w:rsidR="0082743E" w:rsidRPr="0021057E" w:rsidRDefault="0082743E" w:rsidP="00BD1A4A">
    <w:pPr>
      <w:jc w:val="center"/>
      <w:rPr>
        <w:rFonts w:ascii="Book Antiqua" w:hAnsi="Book Antiqua" w:cs="Arial"/>
        <w:b/>
        <w:sz w:val="28"/>
        <w:szCs w:val="28"/>
      </w:rPr>
    </w:pPr>
  </w:p>
  <w:p w:rsidR="0082743E" w:rsidRPr="00BD1A4A" w:rsidRDefault="0082743E" w:rsidP="00BD1A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EC80534"/>
    <w:lvl w:ilvl="0">
      <w:numFmt w:val="decimal"/>
      <w:lvlText w:val="*"/>
      <w:lvlJc w:val="left"/>
    </w:lvl>
  </w:abstractNum>
  <w:abstractNum w:abstractNumId="1">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2">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3">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4">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nsid w:val="1E223E36"/>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FC748C9"/>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7">
    <w:nsid w:val="2A5B236C"/>
    <w:multiLevelType w:val="multilevel"/>
    <w:tmpl w:val="51C8DBAE"/>
    <w:lvl w:ilvl="0">
      <w:start w:val="2"/>
      <w:numFmt w:val="decimal"/>
      <w:lvlText w:val="%1."/>
      <w:lvlJc w:val="left"/>
      <w:pPr>
        <w:tabs>
          <w:tab w:val="num" w:pos="705"/>
        </w:tabs>
        <w:ind w:left="705" w:hanging="705"/>
      </w:pPr>
      <w:rPr>
        <w:rFonts w:hint="default"/>
        <w:b/>
      </w:rPr>
    </w:lvl>
    <w:lvl w:ilvl="1">
      <w:start w:val="2"/>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8">
    <w:nsid w:val="5B6D1E74"/>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9245741"/>
    <w:multiLevelType w:val="singleLevel"/>
    <w:tmpl w:val="83C45E8C"/>
    <w:lvl w:ilvl="0">
      <w:start w:val="14"/>
      <w:numFmt w:val="decimal"/>
      <w:lvlText w:val="6.%1. "/>
      <w:legacy w:legacy="1" w:legacySpace="0" w:legacyIndent="283"/>
      <w:lvlJc w:val="left"/>
      <w:pPr>
        <w:ind w:left="851" w:hanging="283"/>
      </w:pPr>
      <w:rPr>
        <w:rFonts w:ascii="Times New Roman" w:hAnsi="Times New Roman" w:hint="default"/>
        <w:b/>
        <w:i w:val="0"/>
        <w:sz w:val="26"/>
        <w:szCs w:val="26"/>
        <w:u w:val="none"/>
      </w:rPr>
    </w:lvl>
  </w:abstractNum>
  <w:abstractNum w:abstractNumId="10">
    <w:nsid w:val="72E62EA9"/>
    <w:multiLevelType w:val="multilevel"/>
    <w:tmpl w:val="755E0D3A"/>
    <w:lvl w:ilvl="0">
      <w:start w:val="4"/>
      <w:numFmt w:val="decimalZero"/>
      <w:lvlText w:val="%1"/>
      <w:lvlJc w:val="left"/>
      <w:pPr>
        <w:tabs>
          <w:tab w:val="num" w:pos="1110"/>
        </w:tabs>
        <w:ind w:left="1110" w:hanging="1110"/>
      </w:pPr>
      <w:rPr>
        <w:rFonts w:hint="default"/>
      </w:rPr>
    </w:lvl>
    <w:lvl w:ilvl="1">
      <w:start w:val="122"/>
      <w:numFmt w:val="decimal"/>
      <w:lvlText w:val="%1.%2"/>
      <w:lvlJc w:val="left"/>
      <w:pPr>
        <w:tabs>
          <w:tab w:val="num" w:pos="1890"/>
        </w:tabs>
        <w:ind w:left="1890" w:hanging="1110"/>
      </w:pPr>
      <w:rPr>
        <w:rFonts w:hint="default"/>
      </w:rPr>
    </w:lvl>
    <w:lvl w:ilvl="2">
      <w:start w:val="301"/>
      <w:numFmt w:val="decimal"/>
      <w:lvlText w:val="%1.%2.%3"/>
      <w:lvlJc w:val="left"/>
      <w:pPr>
        <w:tabs>
          <w:tab w:val="num" w:pos="2670"/>
        </w:tabs>
        <w:ind w:left="2670" w:hanging="1110"/>
      </w:pPr>
      <w:rPr>
        <w:rFonts w:hint="default"/>
      </w:rPr>
    </w:lvl>
    <w:lvl w:ilvl="3">
      <w:start w:val="1"/>
      <w:numFmt w:val="decimal"/>
      <w:lvlText w:val="%1.%2.%3.%4"/>
      <w:lvlJc w:val="left"/>
      <w:pPr>
        <w:tabs>
          <w:tab w:val="num" w:pos="3450"/>
        </w:tabs>
        <w:ind w:left="3450" w:hanging="1110"/>
      </w:pPr>
      <w:rPr>
        <w:rFonts w:hint="default"/>
      </w:rPr>
    </w:lvl>
    <w:lvl w:ilvl="4">
      <w:start w:val="1"/>
      <w:numFmt w:val="decimal"/>
      <w:lvlText w:val="%1.%2.%3.%4.%5"/>
      <w:lvlJc w:val="left"/>
      <w:pPr>
        <w:tabs>
          <w:tab w:val="num" w:pos="4230"/>
        </w:tabs>
        <w:ind w:left="4230" w:hanging="1110"/>
      </w:pPr>
      <w:rPr>
        <w:rFonts w:hint="default"/>
      </w:rPr>
    </w:lvl>
    <w:lvl w:ilvl="5">
      <w:start w:val="1"/>
      <w:numFmt w:val="decimal"/>
      <w:lvlText w:val="%1.%2.%3.%4.%5.%6"/>
      <w:lvlJc w:val="left"/>
      <w:pPr>
        <w:tabs>
          <w:tab w:val="num" w:pos="5010"/>
        </w:tabs>
        <w:ind w:left="5010" w:hanging="111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1">
    <w:nsid w:val="751F7FFA"/>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12">
    <w:nsid w:val="75A63106"/>
    <w:multiLevelType w:val="multilevel"/>
    <w:tmpl w:val="566ADA9A"/>
    <w:lvl w:ilvl="0">
      <w:start w:val="1"/>
      <w:numFmt w:val="decimal"/>
      <w:lvlText w:val="%1."/>
      <w:lvlJc w:val="left"/>
      <w:pPr>
        <w:tabs>
          <w:tab w:val="num" w:pos="0"/>
        </w:tabs>
        <w:ind w:left="705" w:hanging="705"/>
      </w:pPr>
      <w:rPr>
        <w:rFonts w:ascii="Times New Roman" w:hAnsi="Times New Roman" w:cs="Times New Roman"/>
        <w:sz w:val="24"/>
        <w:szCs w:val="24"/>
      </w:rPr>
    </w:lvl>
    <w:lvl w:ilvl="1">
      <w:start w:val="1"/>
      <w:numFmt w:val="decimal"/>
      <w:lvlText w:val="%1.%2."/>
      <w:lvlJc w:val="left"/>
      <w:pPr>
        <w:tabs>
          <w:tab w:val="num" w:pos="0"/>
        </w:tabs>
        <w:ind w:left="570" w:hanging="570"/>
      </w:pPr>
      <w:rPr>
        <w:rFonts w:ascii="Times New Roman" w:hAnsi="Times New Roman" w:cs="Times New Roman"/>
        <w:sz w:val="18"/>
        <w:szCs w:val="18"/>
      </w:rPr>
    </w:lvl>
    <w:lvl w:ilvl="2">
      <w:start w:val="1"/>
      <w:numFmt w:val="decimal"/>
      <w:lvlText w:val="%1.%2.%3."/>
      <w:lvlJc w:val="left"/>
      <w:pPr>
        <w:tabs>
          <w:tab w:val="num" w:pos="0"/>
        </w:tabs>
        <w:ind w:left="720" w:hanging="720"/>
      </w:pPr>
      <w:rPr>
        <w:rFonts w:ascii="Times New Roman" w:hAnsi="Times New Roman" w:cs="Times New Roman"/>
        <w:sz w:val="24"/>
        <w:szCs w:val="24"/>
      </w:rPr>
    </w:lvl>
    <w:lvl w:ilvl="3">
      <w:start w:val="1"/>
      <w:numFmt w:val="decimal"/>
      <w:lvlText w:val="%1.%2.%3.%4."/>
      <w:lvlJc w:val="left"/>
      <w:pPr>
        <w:tabs>
          <w:tab w:val="num" w:pos="0"/>
        </w:tabs>
        <w:ind w:left="720" w:hanging="720"/>
      </w:pPr>
      <w:rPr>
        <w:rFonts w:ascii="Times New Roman" w:hAnsi="Times New Roman" w:cs="Times New Roman"/>
        <w:sz w:val="24"/>
        <w:szCs w:val="24"/>
      </w:rPr>
    </w:lvl>
    <w:lvl w:ilvl="4">
      <w:start w:val="1"/>
      <w:numFmt w:val="decimal"/>
      <w:lvlText w:val="%1.%2.%3.%4.%5."/>
      <w:lvlJc w:val="left"/>
      <w:pPr>
        <w:tabs>
          <w:tab w:val="num" w:pos="0"/>
        </w:tabs>
        <w:ind w:left="1080" w:hanging="1080"/>
      </w:pPr>
      <w:rPr>
        <w:rFonts w:ascii="Times New Roman" w:hAnsi="Times New Roman" w:cs="Times New Roman"/>
        <w:sz w:val="24"/>
        <w:szCs w:val="24"/>
      </w:rPr>
    </w:lvl>
    <w:lvl w:ilvl="5">
      <w:start w:val="1"/>
      <w:numFmt w:val="decimal"/>
      <w:lvlText w:val="%1.%2.%3.%4.%5.%6."/>
      <w:lvlJc w:val="left"/>
      <w:pPr>
        <w:tabs>
          <w:tab w:val="num" w:pos="0"/>
        </w:tabs>
        <w:ind w:left="1080" w:hanging="1080"/>
      </w:pPr>
      <w:rPr>
        <w:rFonts w:ascii="Times New Roman" w:hAnsi="Times New Roman" w:cs="Times New Roman"/>
        <w:sz w:val="24"/>
        <w:szCs w:val="24"/>
      </w:rPr>
    </w:lvl>
    <w:lvl w:ilvl="6">
      <w:start w:val="1"/>
      <w:numFmt w:val="decimal"/>
      <w:lvlText w:val="%1.%2.%3.%4.%5.%6.%7."/>
      <w:lvlJc w:val="left"/>
      <w:pPr>
        <w:tabs>
          <w:tab w:val="num" w:pos="0"/>
        </w:tabs>
        <w:ind w:left="1440" w:hanging="1440"/>
      </w:pPr>
      <w:rPr>
        <w:rFonts w:ascii="Times New Roman" w:hAnsi="Times New Roman" w:cs="Times New Roman"/>
        <w:sz w:val="24"/>
        <w:szCs w:val="24"/>
      </w:rPr>
    </w:lvl>
    <w:lvl w:ilvl="7">
      <w:start w:val="1"/>
      <w:numFmt w:val="decimal"/>
      <w:lvlText w:val="%1.%2.%3.%4.%5.%6.%7.%8."/>
      <w:lvlJc w:val="left"/>
      <w:pPr>
        <w:tabs>
          <w:tab w:val="num" w:pos="0"/>
        </w:tabs>
        <w:ind w:left="1440" w:hanging="1440"/>
      </w:pPr>
      <w:rPr>
        <w:rFonts w:ascii="Times New Roman" w:hAnsi="Times New Roman" w:cs="Times New Roman"/>
        <w:sz w:val="24"/>
        <w:szCs w:val="24"/>
      </w:rPr>
    </w:lvl>
    <w:lvl w:ilvl="8">
      <w:start w:val="1"/>
      <w:numFmt w:val="decimal"/>
      <w:lvlText w:val="%1.%2.%3.%4.%5.%6.%7.%8.%9."/>
      <w:lvlJc w:val="left"/>
      <w:pPr>
        <w:tabs>
          <w:tab w:val="num" w:pos="0"/>
        </w:tabs>
        <w:ind w:left="1800" w:hanging="1800"/>
      </w:pPr>
      <w:rPr>
        <w:rFonts w:ascii="Times New Roman" w:hAnsi="Times New Roman" w:cs="Times New Roman"/>
        <w:sz w:val="24"/>
        <w:szCs w:val="24"/>
      </w:rPr>
    </w:lvl>
  </w:abstractNum>
  <w:abstractNum w:abstractNumId="13">
    <w:nsid w:val="7C1A4B5D"/>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F8B5714"/>
    <w:multiLevelType w:val="multilevel"/>
    <w:tmpl w:val="C9D6B2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8"/>
  </w:num>
  <w:num w:numId="7">
    <w:abstractNumId w:val="13"/>
  </w:num>
  <w:num w:numId="8">
    <w:abstractNumId w:val="6"/>
  </w:num>
  <w:num w:numId="9">
    <w:abstractNumId w:val="6"/>
    <w:lvlOverride w:ilvl="0">
      <w:lvl w:ilvl="0">
        <w:start w:val="2"/>
        <w:numFmt w:val="upperRoman"/>
        <w:lvlText w:val="%1."/>
        <w:legacy w:legacy="1" w:legacySpace="0" w:legacyIndent="360"/>
        <w:lvlJc w:val="left"/>
        <w:rPr>
          <w:rFonts w:ascii="Arial" w:hAnsi="Arial" w:cs="Arial" w:hint="default"/>
        </w:rPr>
      </w:lvl>
    </w:lvlOverride>
  </w:num>
  <w:num w:numId="10">
    <w:abstractNumId w:val="6"/>
    <w:lvlOverride w:ilvl="0">
      <w:lvl w:ilvl="0">
        <w:start w:val="3"/>
        <w:numFmt w:val="upperRoman"/>
        <w:lvlText w:val="%1."/>
        <w:legacy w:legacy="1" w:legacySpace="0" w:legacyIndent="360"/>
        <w:lvlJc w:val="left"/>
        <w:rPr>
          <w:rFonts w:ascii="Arial" w:hAnsi="Arial" w:cs="Arial" w:hint="default"/>
        </w:rPr>
      </w:lvl>
    </w:lvlOverride>
  </w:num>
  <w:num w:numId="11">
    <w:abstractNumId w:val="6"/>
    <w:lvlOverride w:ilvl="0">
      <w:lvl w:ilvl="0">
        <w:start w:val="4"/>
        <w:numFmt w:val="upperRoman"/>
        <w:lvlText w:val="%1."/>
        <w:legacy w:legacy="1" w:legacySpace="0" w:legacyIndent="360"/>
        <w:lvlJc w:val="left"/>
        <w:rPr>
          <w:rFonts w:ascii="Arial" w:hAnsi="Arial" w:cs="Arial" w:hint="default"/>
        </w:rPr>
      </w:lvl>
    </w:lvlOverride>
  </w:num>
  <w:num w:numId="12">
    <w:abstractNumId w:val="6"/>
    <w:lvlOverride w:ilvl="0">
      <w:lvl w:ilvl="0">
        <w:start w:val="5"/>
        <w:numFmt w:val="upperRoman"/>
        <w:lvlText w:val="%1."/>
        <w:legacy w:legacy="1" w:legacySpace="0" w:legacyIndent="360"/>
        <w:lvlJc w:val="left"/>
        <w:rPr>
          <w:rFonts w:ascii="Arial" w:hAnsi="Arial" w:cs="Arial" w:hint="default"/>
        </w:rPr>
      </w:lvl>
    </w:lvlOverride>
  </w:num>
  <w:num w:numId="13">
    <w:abstractNumId w:val="0"/>
    <w:lvlOverride w:ilvl="0">
      <w:lvl w:ilvl="0">
        <w:numFmt w:val="bullet"/>
        <w:lvlText w:val=""/>
        <w:legacy w:legacy="1" w:legacySpace="0" w:legacyIndent="360"/>
        <w:lvlJc w:val="left"/>
        <w:rPr>
          <w:rFonts w:ascii="Symbol" w:hAnsi="Symbol" w:cs="Symbol" w:hint="default"/>
        </w:rPr>
      </w:lvl>
    </w:lvlOverride>
  </w:num>
  <w:num w:numId="14">
    <w:abstractNumId w:val="11"/>
  </w:num>
  <w:num w:numId="15">
    <w:abstractNumId w:val="11"/>
    <w:lvlOverride w:ilvl="0">
      <w:lvl w:ilvl="0">
        <w:start w:val="2"/>
        <w:numFmt w:val="upperRoman"/>
        <w:lvlText w:val="%1."/>
        <w:legacy w:legacy="1" w:legacySpace="0" w:legacyIndent="360"/>
        <w:lvlJc w:val="left"/>
        <w:rPr>
          <w:rFonts w:ascii="Arial" w:hAnsi="Arial" w:cs="Arial" w:hint="default"/>
        </w:rPr>
      </w:lvl>
    </w:lvlOverride>
  </w:num>
  <w:num w:numId="16">
    <w:abstractNumId w:val="10"/>
  </w:num>
  <w:num w:numId="17">
    <w:abstractNumId w:val="14"/>
  </w:num>
  <w:num w:numId="18">
    <w:abstractNumId w:val="9"/>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E1"/>
    <w:rsid w:val="00003E80"/>
    <w:rsid w:val="00010CD5"/>
    <w:rsid w:val="00013AFA"/>
    <w:rsid w:val="00015428"/>
    <w:rsid w:val="00023DC6"/>
    <w:rsid w:val="000344D6"/>
    <w:rsid w:val="000371A7"/>
    <w:rsid w:val="00037551"/>
    <w:rsid w:val="00050331"/>
    <w:rsid w:val="0006354C"/>
    <w:rsid w:val="00073172"/>
    <w:rsid w:val="0008725E"/>
    <w:rsid w:val="000A36B4"/>
    <w:rsid w:val="000A703D"/>
    <w:rsid w:val="000B65A8"/>
    <w:rsid w:val="000C3C79"/>
    <w:rsid w:val="000C60E1"/>
    <w:rsid w:val="000C6A6F"/>
    <w:rsid w:val="000E05E2"/>
    <w:rsid w:val="000E19A0"/>
    <w:rsid w:val="000E2C71"/>
    <w:rsid w:val="000E338D"/>
    <w:rsid w:val="000E4A27"/>
    <w:rsid w:val="000E7DA9"/>
    <w:rsid w:val="0010118E"/>
    <w:rsid w:val="001131C1"/>
    <w:rsid w:val="00121539"/>
    <w:rsid w:val="00131212"/>
    <w:rsid w:val="00140196"/>
    <w:rsid w:val="00143EE2"/>
    <w:rsid w:val="001501ED"/>
    <w:rsid w:val="00156E49"/>
    <w:rsid w:val="00157987"/>
    <w:rsid w:val="00163706"/>
    <w:rsid w:val="00166D74"/>
    <w:rsid w:val="001747D8"/>
    <w:rsid w:val="00175333"/>
    <w:rsid w:val="001907D1"/>
    <w:rsid w:val="00192D75"/>
    <w:rsid w:val="001A2FEF"/>
    <w:rsid w:val="001B342D"/>
    <w:rsid w:val="001B4FDF"/>
    <w:rsid w:val="001B5D10"/>
    <w:rsid w:val="001B7CA1"/>
    <w:rsid w:val="001C7274"/>
    <w:rsid w:val="001D7019"/>
    <w:rsid w:val="001E00C0"/>
    <w:rsid w:val="001E65DF"/>
    <w:rsid w:val="001F1C2F"/>
    <w:rsid w:val="001F2907"/>
    <w:rsid w:val="00203B6D"/>
    <w:rsid w:val="002059B1"/>
    <w:rsid w:val="0021057E"/>
    <w:rsid w:val="00213FFA"/>
    <w:rsid w:val="00274115"/>
    <w:rsid w:val="00274483"/>
    <w:rsid w:val="00274A56"/>
    <w:rsid w:val="002828EF"/>
    <w:rsid w:val="00286E7D"/>
    <w:rsid w:val="00290CED"/>
    <w:rsid w:val="00293185"/>
    <w:rsid w:val="002A4C71"/>
    <w:rsid w:val="002B29CF"/>
    <w:rsid w:val="002D1DEA"/>
    <w:rsid w:val="002E188C"/>
    <w:rsid w:val="002E3362"/>
    <w:rsid w:val="002F6FAD"/>
    <w:rsid w:val="002F7A3C"/>
    <w:rsid w:val="00300AE8"/>
    <w:rsid w:val="00315AD1"/>
    <w:rsid w:val="003252FD"/>
    <w:rsid w:val="0032688C"/>
    <w:rsid w:val="003317B3"/>
    <w:rsid w:val="00337FA2"/>
    <w:rsid w:val="0034016C"/>
    <w:rsid w:val="00341E19"/>
    <w:rsid w:val="003636B3"/>
    <w:rsid w:val="003656C1"/>
    <w:rsid w:val="00374DF5"/>
    <w:rsid w:val="00386E05"/>
    <w:rsid w:val="00392C35"/>
    <w:rsid w:val="00397E79"/>
    <w:rsid w:val="003A66BB"/>
    <w:rsid w:val="003C1499"/>
    <w:rsid w:val="003C18CE"/>
    <w:rsid w:val="003C2068"/>
    <w:rsid w:val="003C28E3"/>
    <w:rsid w:val="003D237A"/>
    <w:rsid w:val="003D694B"/>
    <w:rsid w:val="003E190A"/>
    <w:rsid w:val="003E358A"/>
    <w:rsid w:val="003E5BFD"/>
    <w:rsid w:val="003F4619"/>
    <w:rsid w:val="00407C37"/>
    <w:rsid w:val="004308D1"/>
    <w:rsid w:val="0043134F"/>
    <w:rsid w:val="00433B83"/>
    <w:rsid w:val="004401B6"/>
    <w:rsid w:val="0044601B"/>
    <w:rsid w:val="00450DA7"/>
    <w:rsid w:val="004759DE"/>
    <w:rsid w:val="00492635"/>
    <w:rsid w:val="004D0AE7"/>
    <w:rsid w:val="004F1D36"/>
    <w:rsid w:val="00500871"/>
    <w:rsid w:val="00504A02"/>
    <w:rsid w:val="00525BB2"/>
    <w:rsid w:val="00532085"/>
    <w:rsid w:val="005448F5"/>
    <w:rsid w:val="0055606E"/>
    <w:rsid w:val="0056029D"/>
    <w:rsid w:val="005718C8"/>
    <w:rsid w:val="00594E94"/>
    <w:rsid w:val="005A3B26"/>
    <w:rsid w:val="005A4DE7"/>
    <w:rsid w:val="005B015C"/>
    <w:rsid w:val="005B2EF3"/>
    <w:rsid w:val="005C333F"/>
    <w:rsid w:val="005C3FAB"/>
    <w:rsid w:val="005C4B87"/>
    <w:rsid w:val="005D01C4"/>
    <w:rsid w:val="005D6843"/>
    <w:rsid w:val="005D6B62"/>
    <w:rsid w:val="005E56FA"/>
    <w:rsid w:val="005F36DD"/>
    <w:rsid w:val="00604E2C"/>
    <w:rsid w:val="0060543D"/>
    <w:rsid w:val="006136BB"/>
    <w:rsid w:val="0061445D"/>
    <w:rsid w:val="006230C8"/>
    <w:rsid w:val="00624B0F"/>
    <w:rsid w:val="006253E2"/>
    <w:rsid w:val="006278BC"/>
    <w:rsid w:val="0063106F"/>
    <w:rsid w:val="0063192D"/>
    <w:rsid w:val="00632AD7"/>
    <w:rsid w:val="0063500B"/>
    <w:rsid w:val="00647B79"/>
    <w:rsid w:val="00650CF7"/>
    <w:rsid w:val="006563D7"/>
    <w:rsid w:val="006564DF"/>
    <w:rsid w:val="00684F18"/>
    <w:rsid w:val="006901C5"/>
    <w:rsid w:val="006961EA"/>
    <w:rsid w:val="006A6A98"/>
    <w:rsid w:val="006B5E13"/>
    <w:rsid w:val="006B7D88"/>
    <w:rsid w:val="006D2ED9"/>
    <w:rsid w:val="006D36C0"/>
    <w:rsid w:val="006E00FD"/>
    <w:rsid w:val="006E1275"/>
    <w:rsid w:val="006E6C0A"/>
    <w:rsid w:val="007060BC"/>
    <w:rsid w:val="00717F12"/>
    <w:rsid w:val="0072322B"/>
    <w:rsid w:val="007411C3"/>
    <w:rsid w:val="00745C9D"/>
    <w:rsid w:val="0075540C"/>
    <w:rsid w:val="0075546D"/>
    <w:rsid w:val="00757612"/>
    <w:rsid w:val="00761968"/>
    <w:rsid w:val="007772BB"/>
    <w:rsid w:val="007839C8"/>
    <w:rsid w:val="00797237"/>
    <w:rsid w:val="007973D1"/>
    <w:rsid w:val="007B482A"/>
    <w:rsid w:val="007E275E"/>
    <w:rsid w:val="008068A8"/>
    <w:rsid w:val="00814CF4"/>
    <w:rsid w:val="0081571E"/>
    <w:rsid w:val="00816C6C"/>
    <w:rsid w:val="00822178"/>
    <w:rsid w:val="00825596"/>
    <w:rsid w:val="0082743E"/>
    <w:rsid w:val="00830459"/>
    <w:rsid w:val="00835709"/>
    <w:rsid w:val="008370FB"/>
    <w:rsid w:val="008422FA"/>
    <w:rsid w:val="00845034"/>
    <w:rsid w:val="0085510D"/>
    <w:rsid w:val="008628D9"/>
    <w:rsid w:val="0087305F"/>
    <w:rsid w:val="00890F14"/>
    <w:rsid w:val="00893E4E"/>
    <w:rsid w:val="00895D4C"/>
    <w:rsid w:val="008A1272"/>
    <w:rsid w:val="008A48C9"/>
    <w:rsid w:val="008B6E85"/>
    <w:rsid w:val="008C19EF"/>
    <w:rsid w:val="008C561B"/>
    <w:rsid w:val="008E5ED8"/>
    <w:rsid w:val="00904CC2"/>
    <w:rsid w:val="00907966"/>
    <w:rsid w:val="00940FE1"/>
    <w:rsid w:val="009457D3"/>
    <w:rsid w:val="0095338F"/>
    <w:rsid w:val="00970D2B"/>
    <w:rsid w:val="00973F8D"/>
    <w:rsid w:val="00975A5F"/>
    <w:rsid w:val="009A4C66"/>
    <w:rsid w:val="009A515C"/>
    <w:rsid w:val="009A5981"/>
    <w:rsid w:val="009B53E1"/>
    <w:rsid w:val="009C40A9"/>
    <w:rsid w:val="009D3F89"/>
    <w:rsid w:val="009D574A"/>
    <w:rsid w:val="009E55EF"/>
    <w:rsid w:val="00A02630"/>
    <w:rsid w:val="00A05F7B"/>
    <w:rsid w:val="00A1038E"/>
    <w:rsid w:val="00A15067"/>
    <w:rsid w:val="00A32EFA"/>
    <w:rsid w:val="00A60C8B"/>
    <w:rsid w:val="00A77ADB"/>
    <w:rsid w:val="00A85982"/>
    <w:rsid w:val="00A869AB"/>
    <w:rsid w:val="00A96864"/>
    <w:rsid w:val="00AA5DB3"/>
    <w:rsid w:val="00AB627D"/>
    <w:rsid w:val="00AC13B4"/>
    <w:rsid w:val="00B056EB"/>
    <w:rsid w:val="00B05DC7"/>
    <w:rsid w:val="00B112A0"/>
    <w:rsid w:val="00B35D4E"/>
    <w:rsid w:val="00B4194E"/>
    <w:rsid w:val="00B41CBD"/>
    <w:rsid w:val="00B50FEA"/>
    <w:rsid w:val="00B5571B"/>
    <w:rsid w:val="00B56AFE"/>
    <w:rsid w:val="00B66900"/>
    <w:rsid w:val="00B67073"/>
    <w:rsid w:val="00B81A3F"/>
    <w:rsid w:val="00B84618"/>
    <w:rsid w:val="00B8521F"/>
    <w:rsid w:val="00B903C3"/>
    <w:rsid w:val="00B97239"/>
    <w:rsid w:val="00BB22FA"/>
    <w:rsid w:val="00BB56ED"/>
    <w:rsid w:val="00BB67ED"/>
    <w:rsid w:val="00BC35BD"/>
    <w:rsid w:val="00BD086C"/>
    <w:rsid w:val="00BD1A4A"/>
    <w:rsid w:val="00BD1BBE"/>
    <w:rsid w:val="00BE4625"/>
    <w:rsid w:val="00BE5D5A"/>
    <w:rsid w:val="00BF1AB7"/>
    <w:rsid w:val="00BF412E"/>
    <w:rsid w:val="00C06857"/>
    <w:rsid w:val="00C075D4"/>
    <w:rsid w:val="00C168F6"/>
    <w:rsid w:val="00C222BE"/>
    <w:rsid w:val="00C30EDF"/>
    <w:rsid w:val="00C3162C"/>
    <w:rsid w:val="00C35328"/>
    <w:rsid w:val="00C41E77"/>
    <w:rsid w:val="00C53629"/>
    <w:rsid w:val="00C6716C"/>
    <w:rsid w:val="00C7237E"/>
    <w:rsid w:val="00C72588"/>
    <w:rsid w:val="00C82588"/>
    <w:rsid w:val="00C84DE5"/>
    <w:rsid w:val="00C939AA"/>
    <w:rsid w:val="00C96398"/>
    <w:rsid w:val="00CA56BB"/>
    <w:rsid w:val="00CA579D"/>
    <w:rsid w:val="00CB6475"/>
    <w:rsid w:val="00CF6865"/>
    <w:rsid w:val="00D0228A"/>
    <w:rsid w:val="00D03BB4"/>
    <w:rsid w:val="00D13AF2"/>
    <w:rsid w:val="00D21808"/>
    <w:rsid w:val="00D35ECC"/>
    <w:rsid w:val="00D439BF"/>
    <w:rsid w:val="00D4608D"/>
    <w:rsid w:val="00D471A4"/>
    <w:rsid w:val="00D520A6"/>
    <w:rsid w:val="00D66C36"/>
    <w:rsid w:val="00D72153"/>
    <w:rsid w:val="00D727BD"/>
    <w:rsid w:val="00D74E97"/>
    <w:rsid w:val="00D7614F"/>
    <w:rsid w:val="00D80598"/>
    <w:rsid w:val="00D80882"/>
    <w:rsid w:val="00D81F88"/>
    <w:rsid w:val="00D861F2"/>
    <w:rsid w:val="00D90256"/>
    <w:rsid w:val="00DA2B73"/>
    <w:rsid w:val="00DA5814"/>
    <w:rsid w:val="00DB1003"/>
    <w:rsid w:val="00DC1DF6"/>
    <w:rsid w:val="00DC3F9D"/>
    <w:rsid w:val="00DC666C"/>
    <w:rsid w:val="00DC6AC4"/>
    <w:rsid w:val="00DE2D6F"/>
    <w:rsid w:val="00DE42E2"/>
    <w:rsid w:val="00DE5897"/>
    <w:rsid w:val="00DE7095"/>
    <w:rsid w:val="00DF29A1"/>
    <w:rsid w:val="00E050E3"/>
    <w:rsid w:val="00E06553"/>
    <w:rsid w:val="00E06A2B"/>
    <w:rsid w:val="00E10D66"/>
    <w:rsid w:val="00E11E63"/>
    <w:rsid w:val="00E2550A"/>
    <w:rsid w:val="00E32B01"/>
    <w:rsid w:val="00E35573"/>
    <w:rsid w:val="00E40603"/>
    <w:rsid w:val="00E4092E"/>
    <w:rsid w:val="00E54A9C"/>
    <w:rsid w:val="00E567DA"/>
    <w:rsid w:val="00E636D3"/>
    <w:rsid w:val="00E77194"/>
    <w:rsid w:val="00E77ABF"/>
    <w:rsid w:val="00E944FB"/>
    <w:rsid w:val="00EA4D05"/>
    <w:rsid w:val="00EE707E"/>
    <w:rsid w:val="00EF1CD6"/>
    <w:rsid w:val="00F15F9D"/>
    <w:rsid w:val="00F233D1"/>
    <w:rsid w:val="00F33724"/>
    <w:rsid w:val="00F503AE"/>
    <w:rsid w:val="00F82DA2"/>
    <w:rsid w:val="00F8572D"/>
    <w:rsid w:val="00F933AF"/>
    <w:rsid w:val="00F93E4C"/>
    <w:rsid w:val="00F97CFE"/>
    <w:rsid w:val="00FB1078"/>
    <w:rsid w:val="00FB6DA8"/>
    <w:rsid w:val="00FC1BF3"/>
    <w:rsid w:val="00FC7846"/>
    <w:rsid w:val="00FD7366"/>
    <w:rsid w:val="00FF23B7"/>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rsid w:val="00341E19"/>
    <w:pPr>
      <w:tabs>
        <w:tab w:val="center" w:pos="4252"/>
        <w:tab w:val="right" w:pos="8504"/>
      </w:tabs>
    </w:pPr>
  </w:style>
  <w:style w:type="paragraph" w:styleId="Rodap">
    <w:name w:val="footer"/>
    <w:basedOn w:val="Normal"/>
    <w:rsid w:val="00341E19"/>
    <w:pPr>
      <w:tabs>
        <w:tab w:val="center" w:pos="4252"/>
        <w:tab w:val="right" w:pos="8504"/>
      </w:tabs>
    </w:p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link w:val="TtuloChar"/>
    <w:qFormat/>
    <w:rsid w:val="00E32B01"/>
    <w:pPr>
      <w:tabs>
        <w:tab w:val="center" w:pos="3261"/>
        <w:tab w:val="center" w:pos="7372"/>
      </w:tabs>
      <w:suppressAutoHyphens/>
      <w:jc w:val="center"/>
    </w:pPr>
    <w:rPr>
      <w:b/>
      <w:lang w:eastAsia="ar-SA"/>
    </w:rPr>
  </w:style>
  <w:style w:type="paragraph" w:styleId="Subttulo">
    <w:name w:val="Subtitle"/>
    <w:basedOn w:val="Normal"/>
    <w:link w:val="SubttuloChar"/>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styleId="Textodebalo">
    <w:name w:val="Balloon Text"/>
    <w:basedOn w:val="Normal"/>
    <w:semiHidden/>
    <w:rsid w:val="00632AD7"/>
    <w:rPr>
      <w:rFonts w:ascii="Tahoma" w:hAnsi="Tahoma" w:cs="Tahoma"/>
      <w:sz w:val="16"/>
      <w:szCs w:val="16"/>
    </w:rPr>
  </w:style>
  <w:style w:type="paragraph" w:customStyle="1" w:styleId="Default">
    <w:name w:val="Default"/>
    <w:rsid w:val="00B67073"/>
    <w:pPr>
      <w:autoSpaceDE w:val="0"/>
      <w:autoSpaceDN w:val="0"/>
      <w:adjustRightInd w:val="0"/>
    </w:pPr>
    <w:rPr>
      <w:color w:val="000000"/>
      <w:sz w:val="24"/>
      <w:szCs w:val="24"/>
    </w:rPr>
  </w:style>
  <w:style w:type="paragraph" w:styleId="PargrafodaLista">
    <w:name w:val="List Paragraph"/>
    <w:basedOn w:val="Normal"/>
    <w:uiPriority w:val="34"/>
    <w:qFormat/>
    <w:rsid w:val="0075540C"/>
    <w:pPr>
      <w:ind w:left="720"/>
      <w:contextualSpacing/>
    </w:pPr>
  </w:style>
  <w:style w:type="character" w:customStyle="1" w:styleId="TtuloChar">
    <w:name w:val="Título Char"/>
    <w:link w:val="Ttulo"/>
    <w:rsid w:val="00E35573"/>
    <w:rPr>
      <w:b/>
      <w:sz w:val="24"/>
      <w:lang w:eastAsia="ar-SA"/>
    </w:rPr>
  </w:style>
  <w:style w:type="character" w:customStyle="1" w:styleId="SubttuloChar">
    <w:name w:val="Subtítulo Char"/>
    <w:basedOn w:val="Fontepargpadro"/>
    <w:link w:val="Subttulo"/>
    <w:rsid w:val="00E35573"/>
    <w:rPr>
      <w:rFonts w:ascii="Arial" w:hAnsi="Arial"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rsid w:val="00341E19"/>
    <w:pPr>
      <w:tabs>
        <w:tab w:val="center" w:pos="4252"/>
        <w:tab w:val="right" w:pos="8504"/>
      </w:tabs>
    </w:pPr>
  </w:style>
  <w:style w:type="paragraph" w:styleId="Rodap">
    <w:name w:val="footer"/>
    <w:basedOn w:val="Normal"/>
    <w:rsid w:val="00341E19"/>
    <w:pPr>
      <w:tabs>
        <w:tab w:val="center" w:pos="4252"/>
        <w:tab w:val="right" w:pos="8504"/>
      </w:tabs>
    </w:p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link w:val="TtuloChar"/>
    <w:qFormat/>
    <w:rsid w:val="00E32B01"/>
    <w:pPr>
      <w:tabs>
        <w:tab w:val="center" w:pos="3261"/>
        <w:tab w:val="center" w:pos="7372"/>
      </w:tabs>
      <w:suppressAutoHyphens/>
      <w:jc w:val="center"/>
    </w:pPr>
    <w:rPr>
      <w:b/>
      <w:lang w:eastAsia="ar-SA"/>
    </w:rPr>
  </w:style>
  <w:style w:type="paragraph" w:styleId="Subttulo">
    <w:name w:val="Subtitle"/>
    <w:basedOn w:val="Normal"/>
    <w:link w:val="SubttuloChar"/>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styleId="Textodebalo">
    <w:name w:val="Balloon Text"/>
    <w:basedOn w:val="Normal"/>
    <w:semiHidden/>
    <w:rsid w:val="00632AD7"/>
    <w:rPr>
      <w:rFonts w:ascii="Tahoma" w:hAnsi="Tahoma" w:cs="Tahoma"/>
      <w:sz w:val="16"/>
      <w:szCs w:val="16"/>
    </w:rPr>
  </w:style>
  <w:style w:type="paragraph" w:customStyle="1" w:styleId="Default">
    <w:name w:val="Default"/>
    <w:rsid w:val="00B67073"/>
    <w:pPr>
      <w:autoSpaceDE w:val="0"/>
      <w:autoSpaceDN w:val="0"/>
      <w:adjustRightInd w:val="0"/>
    </w:pPr>
    <w:rPr>
      <w:color w:val="000000"/>
      <w:sz w:val="24"/>
      <w:szCs w:val="24"/>
    </w:rPr>
  </w:style>
  <w:style w:type="paragraph" w:styleId="PargrafodaLista">
    <w:name w:val="List Paragraph"/>
    <w:basedOn w:val="Normal"/>
    <w:uiPriority w:val="34"/>
    <w:qFormat/>
    <w:rsid w:val="0075540C"/>
    <w:pPr>
      <w:ind w:left="720"/>
      <w:contextualSpacing/>
    </w:pPr>
  </w:style>
  <w:style w:type="character" w:customStyle="1" w:styleId="TtuloChar">
    <w:name w:val="Título Char"/>
    <w:link w:val="Ttulo"/>
    <w:rsid w:val="00E35573"/>
    <w:rPr>
      <w:b/>
      <w:sz w:val="24"/>
      <w:lang w:eastAsia="ar-SA"/>
    </w:rPr>
  </w:style>
  <w:style w:type="character" w:customStyle="1" w:styleId="SubttuloChar">
    <w:name w:val="Subtítulo Char"/>
    <w:basedOn w:val="Fontepargpadro"/>
    <w:link w:val="Subttulo"/>
    <w:rsid w:val="00E35573"/>
    <w:rPr>
      <w:rFonts w:ascii="Arial"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82">
      <w:bodyDiv w:val="1"/>
      <w:marLeft w:val="0"/>
      <w:marRight w:val="0"/>
      <w:marTop w:val="0"/>
      <w:marBottom w:val="0"/>
      <w:divBdr>
        <w:top w:val="none" w:sz="0" w:space="0" w:color="auto"/>
        <w:left w:val="none" w:sz="0" w:space="0" w:color="auto"/>
        <w:bottom w:val="none" w:sz="0" w:space="0" w:color="auto"/>
        <w:right w:val="none" w:sz="0" w:space="0" w:color="auto"/>
      </w:divBdr>
    </w:div>
    <w:div w:id="157500548">
      <w:bodyDiv w:val="1"/>
      <w:marLeft w:val="0"/>
      <w:marRight w:val="0"/>
      <w:marTop w:val="0"/>
      <w:marBottom w:val="0"/>
      <w:divBdr>
        <w:top w:val="none" w:sz="0" w:space="0" w:color="auto"/>
        <w:left w:val="none" w:sz="0" w:space="0" w:color="auto"/>
        <w:bottom w:val="none" w:sz="0" w:space="0" w:color="auto"/>
        <w:right w:val="none" w:sz="0" w:space="0" w:color="auto"/>
      </w:divBdr>
    </w:div>
    <w:div w:id="332221475">
      <w:bodyDiv w:val="1"/>
      <w:marLeft w:val="0"/>
      <w:marRight w:val="0"/>
      <w:marTop w:val="0"/>
      <w:marBottom w:val="0"/>
      <w:divBdr>
        <w:top w:val="none" w:sz="0" w:space="0" w:color="auto"/>
        <w:left w:val="none" w:sz="0" w:space="0" w:color="auto"/>
        <w:bottom w:val="none" w:sz="0" w:space="0" w:color="auto"/>
        <w:right w:val="none" w:sz="0" w:space="0" w:color="auto"/>
      </w:divBdr>
    </w:div>
    <w:div w:id="545064841">
      <w:bodyDiv w:val="1"/>
      <w:marLeft w:val="0"/>
      <w:marRight w:val="0"/>
      <w:marTop w:val="0"/>
      <w:marBottom w:val="0"/>
      <w:divBdr>
        <w:top w:val="none" w:sz="0" w:space="0" w:color="auto"/>
        <w:left w:val="none" w:sz="0" w:space="0" w:color="auto"/>
        <w:bottom w:val="none" w:sz="0" w:space="0" w:color="auto"/>
        <w:right w:val="none" w:sz="0" w:space="0" w:color="auto"/>
      </w:divBdr>
    </w:div>
    <w:div w:id="559176055">
      <w:bodyDiv w:val="1"/>
      <w:marLeft w:val="0"/>
      <w:marRight w:val="0"/>
      <w:marTop w:val="0"/>
      <w:marBottom w:val="0"/>
      <w:divBdr>
        <w:top w:val="none" w:sz="0" w:space="0" w:color="auto"/>
        <w:left w:val="none" w:sz="0" w:space="0" w:color="auto"/>
        <w:bottom w:val="none" w:sz="0" w:space="0" w:color="auto"/>
        <w:right w:val="none" w:sz="0" w:space="0" w:color="auto"/>
      </w:divBdr>
    </w:div>
    <w:div w:id="709308531">
      <w:bodyDiv w:val="1"/>
      <w:marLeft w:val="0"/>
      <w:marRight w:val="0"/>
      <w:marTop w:val="0"/>
      <w:marBottom w:val="0"/>
      <w:divBdr>
        <w:top w:val="none" w:sz="0" w:space="0" w:color="auto"/>
        <w:left w:val="none" w:sz="0" w:space="0" w:color="auto"/>
        <w:bottom w:val="none" w:sz="0" w:space="0" w:color="auto"/>
        <w:right w:val="none" w:sz="0" w:space="0" w:color="auto"/>
      </w:divBdr>
    </w:div>
    <w:div w:id="758646469">
      <w:bodyDiv w:val="1"/>
      <w:marLeft w:val="0"/>
      <w:marRight w:val="0"/>
      <w:marTop w:val="0"/>
      <w:marBottom w:val="0"/>
      <w:divBdr>
        <w:top w:val="none" w:sz="0" w:space="0" w:color="auto"/>
        <w:left w:val="none" w:sz="0" w:space="0" w:color="auto"/>
        <w:bottom w:val="none" w:sz="0" w:space="0" w:color="auto"/>
        <w:right w:val="none" w:sz="0" w:space="0" w:color="auto"/>
      </w:divBdr>
    </w:div>
    <w:div w:id="827864348">
      <w:bodyDiv w:val="1"/>
      <w:marLeft w:val="0"/>
      <w:marRight w:val="0"/>
      <w:marTop w:val="0"/>
      <w:marBottom w:val="0"/>
      <w:divBdr>
        <w:top w:val="none" w:sz="0" w:space="0" w:color="auto"/>
        <w:left w:val="none" w:sz="0" w:space="0" w:color="auto"/>
        <w:bottom w:val="none" w:sz="0" w:space="0" w:color="auto"/>
        <w:right w:val="none" w:sz="0" w:space="0" w:color="auto"/>
      </w:divBdr>
    </w:div>
    <w:div w:id="1195271103">
      <w:bodyDiv w:val="1"/>
      <w:marLeft w:val="0"/>
      <w:marRight w:val="0"/>
      <w:marTop w:val="0"/>
      <w:marBottom w:val="0"/>
      <w:divBdr>
        <w:top w:val="none" w:sz="0" w:space="0" w:color="auto"/>
        <w:left w:val="none" w:sz="0" w:space="0" w:color="auto"/>
        <w:bottom w:val="none" w:sz="0" w:space="0" w:color="auto"/>
        <w:right w:val="none" w:sz="0" w:space="0" w:color="auto"/>
      </w:divBdr>
    </w:div>
    <w:div w:id="1350520009">
      <w:bodyDiv w:val="1"/>
      <w:marLeft w:val="0"/>
      <w:marRight w:val="0"/>
      <w:marTop w:val="0"/>
      <w:marBottom w:val="0"/>
      <w:divBdr>
        <w:top w:val="none" w:sz="0" w:space="0" w:color="auto"/>
        <w:left w:val="none" w:sz="0" w:space="0" w:color="auto"/>
        <w:bottom w:val="none" w:sz="0" w:space="0" w:color="auto"/>
        <w:right w:val="none" w:sz="0" w:space="0" w:color="auto"/>
      </w:divBdr>
    </w:div>
    <w:div w:id="1564020301">
      <w:bodyDiv w:val="1"/>
      <w:marLeft w:val="0"/>
      <w:marRight w:val="0"/>
      <w:marTop w:val="0"/>
      <w:marBottom w:val="0"/>
      <w:divBdr>
        <w:top w:val="none" w:sz="0" w:space="0" w:color="auto"/>
        <w:left w:val="none" w:sz="0" w:space="0" w:color="auto"/>
        <w:bottom w:val="none" w:sz="0" w:space="0" w:color="auto"/>
        <w:right w:val="none" w:sz="0" w:space="0" w:color="auto"/>
      </w:divBdr>
    </w:div>
    <w:div w:id="1683168294">
      <w:bodyDiv w:val="1"/>
      <w:marLeft w:val="0"/>
      <w:marRight w:val="0"/>
      <w:marTop w:val="0"/>
      <w:marBottom w:val="0"/>
      <w:divBdr>
        <w:top w:val="none" w:sz="0" w:space="0" w:color="auto"/>
        <w:left w:val="none" w:sz="0" w:space="0" w:color="auto"/>
        <w:bottom w:val="none" w:sz="0" w:space="0" w:color="auto"/>
        <w:right w:val="none" w:sz="0" w:space="0" w:color="auto"/>
      </w:divBdr>
    </w:div>
    <w:div w:id="1728843154">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2018264572">
      <w:bodyDiv w:val="1"/>
      <w:marLeft w:val="0"/>
      <w:marRight w:val="0"/>
      <w:marTop w:val="0"/>
      <w:marBottom w:val="0"/>
      <w:divBdr>
        <w:top w:val="none" w:sz="0" w:space="0" w:color="auto"/>
        <w:left w:val="none" w:sz="0" w:space="0" w:color="auto"/>
        <w:bottom w:val="none" w:sz="0" w:space="0" w:color="auto"/>
        <w:right w:val="none" w:sz="0" w:space="0" w:color="auto"/>
      </w:divBdr>
    </w:div>
    <w:div w:id="2045671504">
      <w:bodyDiv w:val="1"/>
      <w:marLeft w:val="0"/>
      <w:marRight w:val="0"/>
      <w:marTop w:val="0"/>
      <w:marBottom w:val="0"/>
      <w:divBdr>
        <w:top w:val="none" w:sz="0" w:space="0" w:color="auto"/>
        <w:left w:val="none" w:sz="0" w:space="0" w:color="auto"/>
        <w:bottom w:val="none" w:sz="0" w:space="0" w:color="auto"/>
        <w:right w:val="none" w:sz="0" w:space="0" w:color="auto"/>
      </w:divBdr>
    </w:div>
    <w:div w:id="205161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2425</Words>
  <Characters>13098</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15493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SEVEN</cp:lastModifiedBy>
  <cp:revision>7</cp:revision>
  <cp:lastPrinted>2018-05-21T19:36:00Z</cp:lastPrinted>
  <dcterms:created xsi:type="dcterms:W3CDTF">2018-05-15T18:10:00Z</dcterms:created>
  <dcterms:modified xsi:type="dcterms:W3CDTF">2018-05-22T11:21:00Z</dcterms:modified>
</cp:coreProperties>
</file>