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A92C" w14:textId="77777777" w:rsidR="00BB6BF7" w:rsidRPr="00BB6BF7" w:rsidRDefault="00BB6BF7" w:rsidP="00BB6BF7">
      <w:pPr>
        <w:spacing w:after="0" w:line="240" w:lineRule="auto"/>
        <w:jc w:val="center"/>
        <w:rPr>
          <w:rFonts w:ascii="Arial Narrow" w:eastAsia="MS Mincho" w:hAnsi="Arial Narrow" w:cs="Times New Roman"/>
          <w:b/>
          <w:sz w:val="26"/>
          <w:szCs w:val="26"/>
        </w:rPr>
      </w:pPr>
      <w:r w:rsidRPr="00BB6BF7">
        <w:rPr>
          <w:rFonts w:ascii="Arial Narrow" w:eastAsia="MS Mincho" w:hAnsi="Arial Narrow" w:cs="Times New Roman"/>
          <w:b/>
          <w:sz w:val="26"/>
          <w:szCs w:val="26"/>
        </w:rPr>
        <w:t>C</w:t>
      </w:r>
      <w:r w:rsidR="00DD093E">
        <w:rPr>
          <w:rFonts w:ascii="Arial Narrow" w:eastAsia="MS Mincho" w:hAnsi="Arial Narrow" w:cs="Times New Roman"/>
          <w:b/>
          <w:sz w:val="26"/>
          <w:szCs w:val="26"/>
        </w:rPr>
        <w:t>ONTRATO ADMINISTRATIVO Nº. 035</w:t>
      </w:r>
      <w:r w:rsidRPr="00BB6BF7">
        <w:rPr>
          <w:rFonts w:ascii="Arial Narrow" w:eastAsia="MS Mincho" w:hAnsi="Arial Narrow" w:cs="Times New Roman"/>
          <w:b/>
          <w:sz w:val="26"/>
          <w:szCs w:val="26"/>
        </w:rPr>
        <w:t>/2023.</w:t>
      </w:r>
    </w:p>
    <w:p w14:paraId="7793BD45" w14:textId="77777777" w:rsidR="00BB6BF7" w:rsidRPr="00BB6BF7" w:rsidRDefault="00BB6BF7" w:rsidP="00BB6BF7">
      <w:pPr>
        <w:spacing w:after="0" w:line="240" w:lineRule="auto"/>
        <w:jc w:val="center"/>
        <w:rPr>
          <w:rFonts w:ascii="Arial Narrow" w:eastAsia="MS Mincho" w:hAnsi="Arial Narrow" w:cs="MS Mincho"/>
          <w:b/>
          <w:bCs/>
          <w:sz w:val="26"/>
          <w:szCs w:val="26"/>
        </w:rPr>
      </w:pPr>
    </w:p>
    <w:p w14:paraId="79D0FA6C" w14:textId="77777777" w:rsidR="00BB6BF7" w:rsidRPr="00BB6BF7" w:rsidRDefault="00BB6BF7" w:rsidP="00BB6BF7">
      <w:pPr>
        <w:spacing w:after="0" w:line="240" w:lineRule="auto"/>
        <w:jc w:val="center"/>
        <w:rPr>
          <w:rFonts w:ascii="Arial Narrow" w:eastAsia="MS Mincho" w:hAnsi="Arial Narrow" w:cs="MS Mincho"/>
          <w:b/>
          <w:bCs/>
          <w:sz w:val="26"/>
          <w:szCs w:val="26"/>
        </w:rPr>
      </w:pPr>
    </w:p>
    <w:p w14:paraId="6123F2E6" w14:textId="77777777" w:rsidR="00BB6BF7" w:rsidRPr="00BB6BF7" w:rsidRDefault="00BB6BF7" w:rsidP="00BB6BF7">
      <w:pPr>
        <w:spacing w:after="0" w:line="240" w:lineRule="auto"/>
        <w:ind w:left="4962"/>
        <w:jc w:val="both"/>
        <w:rPr>
          <w:rFonts w:ascii="Arial Narrow" w:eastAsia="MS Mincho" w:hAnsi="Arial Narrow" w:cs="MS Mincho"/>
          <w:b/>
          <w:bCs/>
          <w:sz w:val="26"/>
          <w:szCs w:val="26"/>
        </w:rPr>
      </w:pPr>
      <w:r w:rsidRPr="00BB6BF7">
        <w:rPr>
          <w:rFonts w:ascii="Arial Narrow" w:eastAsia="MS Mincho" w:hAnsi="Arial Narrow" w:cs="MS Mincho"/>
          <w:b/>
          <w:bCs/>
          <w:sz w:val="26"/>
          <w:szCs w:val="26"/>
        </w:rPr>
        <w:t>CONTRATO QUE ENTRE SI CELEBRAM O MUNICÍPIO DE CORONEL SAPUCAIA, ESTADO DE MATO GROSSO DO SUL E A</w:t>
      </w:r>
      <w:r w:rsidR="0001768C">
        <w:rPr>
          <w:rFonts w:ascii="Arial Narrow" w:eastAsia="MS Mincho" w:hAnsi="Arial Narrow" w:cs="MS Mincho"/>
          <w:b/>
          <w:bCs/>
          <w:sz w:val="26"/>
          <w:szCs w:val="26"/>
        </w:rPr>
        <w:t xml:space="preserve"> EMPRESA SUELI RODRIGUES DE LIMA –ME </w:t>
      </w:r>
    </w:p>
    <w:p w14:paraId="3B2A5086" w14:textId="77777777" w:rsidR="00BB6BF7" w:rsidRPr="00BB6BF7" w:rsidRDefault="00BB6BF7" w:rsidP="00BB6BF7">
      <w:pPr>
        <w:spacing w:after="0" w:line="240" w:lineRule="auto"/>
        <w:ind w:right="-24"/>
        <w:jc w:val="both"/>
        <w:rPr>
          <w:rFonts w:ascii="Arial Narrow" w:eastAsia="MS Mincho" w:hAnsi="Arial Narrow" w:cs="MS Mincho"/>
          <w:b/>
          <w:sz w:val="26"/>
          <w:szCs w:val="26"/>
        </w:rPr>
      </w:pPr>
    </w:p>
    <w:p w14:paraId="615FFEE4" w14:textId="77777777" w:rsidR="00BB6BF7" w:rsidRPr="00BB6BF7" w:rsidRDefault="00BB6BF7" w:rsidP="00BB6BF7">
      <w:pPr>
        <w:spacing w:after="0" w:line="240" w:lineRule="auto"/>
        <w:ind w:right="-24"/>
        <w:jc w:val="both"/>
        <w:rPr>
          <w:rFonts w:ascii="Arial Narrow" w:eastAsia="MS Mincho" w:hAnsi="Arial Narrow" w:cs="MS Mincho"/>
          <w:b/>
          <w:sz w:val="26"/>
          <w:szCs w:val="26"/>
        </w:rPr>
      </w:pPr>
    </w:p>
    <w:p w14:paraId="3AC26558" w14:textId="77777777" w:rsidR="0001768C" w:rsidRPr="00300474" w:rsidRDefault="0001768C" w:rsidP="0001768C">
      <w:pPr>
        <w:spacing w:after="0" w:line="240" w:lineRule="auto"/>
        <w:jc w:val="both"/>
        <w:rPr>
          <w:rFonts w:ascii="Calibri" w:eastAsia="Calibri" w:hAnsi="Calibri" w:cs="Calibri"/>
          <w:sz w:val="24"/>
          <w:szCs w:val="24"/>
        </w:rPr>
      </w:pPr>
      <w:r w:rsidRPr="00A94E88">
        <w:rPr>
          <w:rFonts w:ascii="Calibri" w:eastAsia="Calibri" w:hAnsi="Calibri" w:cs="Calibri"/>
          <w:bCs/>
          <w:iCs/>
          <w:sz w:val="24"/>
          <w:szCs w:val="24"/>
        </w:rPr>
        <w:t xml:space="preserve">I – CONTRATANTES: </w:t>
      </w:r>
      <w:r w:rsidRPr="00A94E88">
        <w:rPr>
          <w:rFonts w:ascii="Calibri" w:eastAsia="Calibri" w:hAnsi="Calibri" w:cs="Calibri"/>
          <w:bCs/>
          <w:sz w:val="24"/>
          <w:szCs w:val="24"/>
        </w:rPr>
        <w:t>MUNICÍPIO DE CORONEL SAPUCAIA, ESTADO DE MATO GROSSO DO SUL,</w:t>
      </w:r>
      <w:r w:rsidRPr="00A94E88">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A94E88">
        <w:rPr>
          <w:rFonts w:ascii="Calibri" w:eastAsia="Calibri" w:hAnsi="Calibri" w:cs="Calibri"/>
          <w:iCs/>
          <w:sz w:val="24"/>
          <w:szCs w:val="24"/>
        </w:rPr>
        <w:t xml:space="preserve"> doravante denominada CONTRATANTE e a empresa </w:t>
      </w:r>
      <w:r w:rsidR="00F668B6">
        <w:rPr>
          <w:rFonts w:ascii="Calibri" w:eastAsia="Calibri" w:hAnsi="Calibri" w:cs="Calibri"/>
          <w:bCs/>
          <w:sz w:val="24"/>
          <w:szCs w:val="24"/>
        </w:rPr>
        <w:t>SUELI RODRIGUES DE LIMA –</w:t>
      </w:r>
      <w:proofErr w:type="gramStart"/>
      <w:r w:rsidR="00F668B6">
        <w:rPr>
          <w:rFonts w:ascii="Calibri" w:eastAsia="Calibri" w:hAnsi="Calibri" w:cs="Calibri"/>
          <w:bCs/>
          <w:sz w:val="24"/>
          <w:szCs w:val="24"/>
        </w:rPr>
        <w:t xml:space="preserve">ME </w:t>
      </w:r>
      <w:r>
        <w:rPr>
          <w:rFonts w:ascii="Calibri" w:eastAsia="Calibri" w:hAnsi="Calibri" w:cs="Calibri"/>
          <w:bCs/>
          <w:sz w:val="24"/>
          <w:szCs w:val="24"/>
        </w:rPr>
        <w:t xml:space="preserve"> </w:t>
      </w:r>
      <w:r w:rsidRPr="00A94E88">
        <w:rPr>
          <w:rFonts w:ascii="Calibri" w:eastAsia="Calibri" w:hAnsi="Calibri" w:cs="Calibri"/>
          <w:iCs/>
          <w:sz w:val="24"/>
          <w:szCs w:val="24"/>
        </w:rPr>
        <w:t>,</w:t>
      </w:r>
      <w:proofErr w:type="gramEnd"/>
      <w:r w:rsidRPr="00A94E88">
        <w:rPr>
          <w:rFonts w:ascii="Calibri" w:eastAsia="Calibri" w:hAnsi="Calibri" w:cs="Calibri"/>
          <w:iCs/>
          <w:sz w:val="24"/>
          <w:szCs w:val="24"/>
        </w:rPr>
        <w:t xml:space="preserve"> pessoa jurídica de direito privado, estabelecida à </w:t>
      </w:r>
      <w:r w:rsidR="00F668B6">
        <w:rPr>
          <w:rFonts w:ascii="Calibri" w:eastAsia="Calibri" w:hAnsi="Calibri" w:cs="Calibri"/>
          <w:sz w:val="24"/>
          <w:szCs w:val="24"/>
        </w:rPr>
        <w:t>Rua Rachid Saldanha Derzi, 666, centro</w:t>
      </w:r>
      <w:r w:rsidRPr="00A94E88">
        <w:rPr>
          <w:rFonts w:ascii="Calibri" w:eastAsia="Calibri" w:hAnsi="Calibri" w:cs="Calibri"/>
          <w:sz w:val="24"/>
          <w:szCs w:val="24"/>
        </w:rPr>
        <w:t>, CEP 79.995-000 Coronel Sapucaia – MS.</w:t>
      </w:r>
      <w:r>
        <w:rPr>
          <w:rFonts w:ascii="Calibri" w:eastAsia="Calibri" w:hAnsi="Calibri" w:cs="Calibri"/>
          <w:sz w:val="24"/>
          <w:szCs w:val="24"/>
        </w:rPr>
        <w:t xml:space="preserve"> </w:t>
      </w:r>
      <w:r>
        <w:rPr>
          <w:rFonts w:ascii="Calibri" w:eastAsia="Calibri" w:hAnsi="Calibri" w:cs="Calibri"/>
          <w:iCs/>
          <w:sz w:val="24"/>
          <w:szCs w:val="24"/>
        </w:rPr>
        <w:t>,</w:t>
      </w:r>
      <w:r w:rsidRPr="00A94E88">
        <w:rPr>
          <w:rFonts w:ascii="Calibri" w:eastAsia="Calibri" w:hAnsi="Calibri" w:cs="Calibri"/>
          <w:iCs/>
          <w:sz w:val="24"/>
          <w:szCs w:val="24"/>
        </w:rPr>
        <w:t xml:space="preserve">inscrita no CNPJ nº. </w:t>
      </w:r>
      <w:r w:rsidR="00F668B6">
        <w:rPr>
          <w:rFonts w:ascii="Calibri" w:eastAsia="Calibri" w:hAnsi="Calibri" w:cs="Calibri"/>
          <w:sz w:val="24"/>
          <w:szCs w:val="24"/>
        </w:rPr>
        <w:t>11.551.577/0001-08</w:t>
      </w:r>
      <w:r w:rsidRPr="00A94E88">
        <w:rPr>
          <w:rFonts w:ascii="Calibri" w:eastAsia="Calibri" w:hAnsi="Calibri" w:cs="Calibri"/>
          <w:iCs/>
          <w:sz w:val="24"/>
          <w:szCs w:val="24"/>
        </w:rPr>
        <w:t xml:space="preserve"> e Inscrição Estadual nº. 28.422.013-2 doravante denominada CONTRATADA.</w:t>
      </w:r>
    </w:p>
    <w:p w14:paraId="4EB6A5C1" w14:textId="77777777" w:rsidR="00BB6BF7" w:rsidRDefault="0001768C" w:rsidP="00F668B6">
      <w:pPr>
        <w:spacing w:after="0" w:line="240" w:lineRule="auto"/>
        <w:jc w:val="both"/>
        <w:rPr>
          <w:rFonts w:ascii="Calibri" w:eastAsia="Calibri" w:hAnsi="Calibri" w:cs="Calibri"/>
          <w:sz w:val="24"/>
          <w:szCs w:val="24"/>
        </w:rPr>
      </w:pPr>
      <w:r w:rsidRPr="00A94E88">
        <w:rPr>
          <w:rFonts w:ascii="Calibri" w:eastAsia="Calibri" w:hAnsi="Calibri" w:cs="Calibri"/>
          <w:sz w:val="24"/>
          <w:szCs w:val="24"/>
        </w:rPr>
        <w:t xml:space="preserve">II - REPRESENTANTES: Representa a CONTRATANTE os Secretários Municipais de Coronel Sapucaia - MS, a Senhora </w:t>
      </w:r>
      <w:r w:rsidRPr="00A94E88">
        <w:rPr>
          <w:rFonts w:ascii="Calibri" w:eastAsia="Calibri" w:hAnsi="Calibri" w:cs="Calibri"/>
          <w:b/>
          <w:bCs/>
          <w:sz w:val="24"/>
          <w:szCs w:val="24"/>
        </w:rPr>
        <w:t xml:space="preserve">Ivone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b/>
          <w:bCs/>
          <w:sz w:val="24"/>
          <w:szCs w:val="24"/>
        </w:rPr>
        <w:t xml:space="preserve"> Soares</w:t>
      </w:r>
      <w:r w:rsidRPr="00A94E88">
        <w:rPr>
          <w:rFonts w:ascii="Calibri" w:eastAsia="Calibri" w:hAnsi="Calibri" w:cs="Calibri"/>
          <w:sz w:val="24"/>
          <w:szCs w:val="24"/>
        </w:rPr>
        <w:t xml:space="preserve">, Secretária Municipal de Assistência Social, portadora da Cédula de Identidade RG n.º 464093 SSP/MS e CPF n.º 555.735.251-15, residente e domiciliado à Rua </w:t>
      </w:r>
      <w:proofErr w:type="spellStart"/>
      <w:r w:rsidRPr="00A94E88">
        <w:rPr>
          <w:rFonts w:ascii="Calibri" w:eastAsia="Calibri" w:hAnsi="Calibri" w:cs="Calibri"/>
          <w:sz w:val="24"/>
          <w:szCs w:val="24"/>
        </w:rPr>
        <w:t>Av.Dep</w:t>
      </w:r>
      <w:proofErr w:type="spellEnd"/>
      <w:r w:rsidRPr="00A94E88">
        <w:rPr>
          <w:rFonts w:ascii="Calibri" w:eastAsia="Calibri" w:hAnsi="Calibri" w:cs="Calibri"/>
          <w:sz w:val="24"/>
          <w:szCs w:val="24"/>
        </w:rPr>
        <w:t xml:space="preserve">. Flavio Derzi; Srta. </w:t>
      </w:r>
      <w:r w:rsidRPr="00A94E88">
        <w:rPr>
          <w:rFonts w:ascii="Calibri" w:eastAsia="Calibri" w:hAnsi="Calibri" w:cs="Calibri"/>
          <w:b/>
          <w:bCs/>
          <w:sz w:val="24"/>
          <w:szCs w:val="24"/>
        </w:rPr>
        <w:t xml:space="preserve">Adriane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sz w:val="24"/>
          <w:szCs w:val="24"/>
        </w:rPr>
        <w:t xml:space="preserve">, Secretária Municipal de Administração, portadora da Cédula de Identidade RG n.º  1175912 SSP/MS e CPF n.º 938.288.451-34, Sra. </w:t>
      </w:r>
      <w:r w:rsidRPr="00A94E88">
        <w:rPr>
          <w:rFonts w:ascii="Calibri" w:eastAsia="Calibri" w:hAnsi="Calibri" w:cs="Calibri"/>
          <w:b/>
          <w:bCs/>
          <w:sz w:val="24"/>
          <w:szCs w:val="24"/>
        </w:rPr>
        <w:t xml:space="preserve">Maria Eva </w:t>
      </w:r>
      <w:proofErr w:type="spellStart"/>
      <w:r w:rsidRPr="00A94E88">
        <w:rPr>
          <w:rFonts w:ascii="Calibri" w:eastAsia="Calibri" w:hAnsi="Calibri" w:cs="Calibri"/>
          <w:b/>
          <w:bCs/>
          <w:sz w:val="24"/>
          <w:szCs w:val="24"/>
        </w:rPr>
        <w:t>Gauto</w:t>
      </w:r>
      <w:proofErr w:type="spellEnd"/>
      <w:r w:rsidRPr="00A94E88">
        <w:rPr>
          <w:rFonts w:ascii="Calibri" w:eastAsia="Calibri" w:hAnsi="Calibri" w:cs="Calibri"/>
          <w:b/>
          <w:bCs/>
          <w:sz w:val="24"/>
          <w:szCs w:val="24"/>
        </w:rPr>
        <w:t xml:space="preserve"> Flor </w:t>
      </w:r>
      <w:proofErr w:type="spellStart"/>
      <w:r w:rsidRPr="00A94E88">
        <w:rPr>
          <w:rFonts w:ascii="Calibri" w:eastAsia="Calibri" w:hAnsi="Calibri" w:cs="Calibri"/>
          <w:b/>
          <w:bCs/>
          <w:sz w:val="24"/>
          <w:szCs w:val="24"/>
        </w:rPr>
        <w:t>Eringer</w:t>
      </w:r>
      <w:proofErr w:type="spellEnd"/>
      <w:r w:rsidRPr="00A94E88">
        <w:rPr>
          <w:rFonts w:ascii="Calibri" w:eastAsia="Calibri" w:hAnsi="Calibri" w:cs="Calibr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A94E88">
        <w:rPr>
          <w:rFonts w:ascii="Calibri" w:eastAsia="Calibri" w:hAnsi="Calibri" w:cs="Calibri"/>
          <w:b/>
          <w:bCs/>
          <w:sz w:val="24"/>
          <w:szCs w:val="24"/>
        </w:rPr>
        <w:t>Najla</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Marienne</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Schuck</w:t>
      </w:r>
      <w:proofErr w:type="spellEnd"/>
      <w:r w:rsidRPr="00A94E88">
        <w:rPr>
          <w:rFonts w:ascii="Calibri" w:eastAsia="Calibri" w:hAnsi="Calibri" w:cs="Calibri"/>
          <w:b/>
          <w:bCs/>
          <w:sz w:val="24"/>
          <w:szCs w:val="24"/>
        </w:rPr>
        <w:t xml:space="preserve"> Mariano</w:t>
      </w:r>
      <w:r w:rsidRPr="00A94E88">
        <w:rPr>
          <w:rFonts w:ascii="Calibri" w:eastAsia="Calibri" w:hAnsi="Calibri" w:cs="Calibri"/>
          <w:sz w:val="24"/>
          <w:szCs w:val="24"/>
        </w:rPr>
        <w:t>, Secretária De Saúde, Portadora Da CI-RG n.º 648678 SSP/MS e inscrita no CPF/MF nº 855.507.791-53, residente e domiciliada na Rua Gerônimo Martins de Oliveira N° 1515, nesta cidade de Coronel Sapucaia – MS</w:t>
      </w:r>
      <w:r w:rsidR="009A67AB">
        <w:rPr>
          <w:rFonts w:ascii="Calibri" w:eastAsia="Calibri" w:hAnsi="Calibri" w:cs="Calibri"/>
          <w:sz w:val="24"/>
          <w:szCs w:val="24"/>
        </w:rPr>
        <w:t xml:space="preserve"> </w:t>
      </w:r>
      <w:r w:rsidRPr="00A94E88">
        <w:rPr>
          <w:rFonts w:ascii="Calibri" w:eastAsia="Calibri" w:hAnsi="Calibri" w:cs="Calibri"/>
          <w:sz w:val="24"/>
          <w:szCs w:val="24"/>
        </w:rPr>
        <w:t xml:space="preserve">e a </w:t>
      </w:r>
      <w:r w:rsidRPr="00A94E88">
        <w:rPr>
          <w:rFonts w:ascii="Calibri" w:eastAsia="Calibri" w:hAnsi="Calibri" w:cs="Calibri"/>
          <w:bCs/>
          <w:sz w:val="24"/>
          <w:szCs w:val="24"/>
        </w:rPr>
        <w:t>CONTRATADA</w:t>
      </w:r>
      <w:r w:rsidRPr="00A94E88">
        <w:rPr>
          <w:rFonts w:ascii="Calibri" w:eastAsia="Calibri" w:hAnsi="Calibri" w:cs="Calibri"/>
          <w:sz w:val="24"/>
          <w:szCs w:val="24"/>
        </w:rPr>
        <w:t xml:space="preserve"> pelo seu Proprietário (a) o </w:t>
      </w:r>
      <w:proofErr w:type="spellStart"/>
      <w:r w:rsidR="00F668B6">
        <w:rPr>
          <w:rFonts w:ascii="Calibri" w:eastAsia="Calibri" w:hAnsi="Calibri" w:cs="Calibri"/>
          <w:sz w:val="24"/>
          <w:szCs w:val="24"/>
        </w:rPr>
        <w:t>Sr</w:t>
      </w:r>
      <w:proofErr w:type="spellEnd"/>
      <w:r w:rsidR="00F668B6">
        <w:rPr>
          <w:rFonts w:ascii="Calibri" w:eastAsia="Calibri" w:hAnsi="Calibri" w:cs="Calibri"/>
          <w:sz w:val="24"/>
          <w:szCs w:val="24"/>
        </w:rPr>
        <w:t xml:space="preserve"> (a) SUELI RODRIGUES DE LIMA </w:t>
      </w:r>
      <w:r>
        <w:rPr>
          <w:rFonts w:ascii="Calibri" w:eastAsia="Calibri" w:hAnsi="Calibri" w:cs="Calibri"/>
          <w:sz w:val="24"/>
          <w:szCs w:val="24"/>
        </w:rPr>
        <w:t xml:space="preserve"> </w:t>
      </w:r>
      <w:r w:rsidRPr="00A94E88">
        <w:rPr>
          <w:rFonts w:ascii="Calibri" w:eastAsia="Calibri" w:hAnsi="Calibri" w:cs="Calibri"/>
          <w:sz w:val="24"/>
          <w:szCs w:val="24"/>
        </w:rPr>
        <w:t>, portador da C</w:t>
      </w:r>
      <w:r>
        <w:rPr>
          <w:rFonts w:ascii="Calibri" w:eastAsia="Calibri" w:hAnsi="Calibri" w:cs="Calibri"/>
          <w:sz w:val="24"/>
          <w:szCs w:val="24"/>
        </w:rPr>
        <w:t>édu</w:t>
      </w:r>
      <w:r w:rsidR="00F668B6">
        <w:rPr>
          <w:rFonts w:ascii="Calibri" w:eastAsia="Calibri" w:hAnsi="Calibri" w:cs="Calibri"/>
          <w:sz w:val="24"/>
          <w:szCs w:val="24"/>
        </w:rPr>
        <w:t xml:space="preserve">la de Identidade RG n.º 001110765  SEJUSP/MS </w:t>
      </w:r>
      <w:r>
        <w:rPr>
          <w:rFonts w:ascii="Calibri" w:eastAsia="Calibri" w:hAnsi="Calibri" w:cs="Calibri"/>
          <w:sz w:val="24"/>
          <w:szCs w:val="24"/>
        </w:rPr>
        <w:t xml:space="preserve"> </w:t>
      </w:r>
      <w:r w:rsidR="00F668B6">
        <w:rPr>
          <w:rFonts w:ascii="Calibri" w:eastAsia="Calibri" w:hAnsi="Calibri" w:cs="Calibri"/>
          <w:sz w:val="24"/>
          <w:szCs w:val="24"/>
        </w:rPr>
        <w:t xml:space="preserve"> e CPF n.º 012.112.201-84</w:t>
      </w:r>
      <w:r w:rsidRPr="00A94E88">
        <w:rPr>
          <w:rFonts w:ascii="Calibri" w:eastAsia="Calibri" w:hAnsi="Calibri" w:cs="Calibri"/>
          <w:sz w:val="24"/>
          <w:szCs w:val="24"/>
        </w:rPr>
        <w:t>, residente e domic</w:t>
      </w:r>
      <w:r>
        <w:rPr>
          <w:rFonts w:ascii="Calibri" w:eastAsia="Calibri" w:hAnsi="Calibri" w:cs="Calibri"/>
          <w:sz w:val="24"/>
          <w:szCs w:val="24"/>
        </w:rPr>
        <w:t xml:space="preserve">iliado </w:t>
      </w:r>
      <w:r w:rsidR="00F668B6">
        <w:rPr>
          <w:rFonts w:ascii="Calibri" w:eastAsia="Calibri" w:hAnsi="Calibri" w:cs="Calibri"/>
          <w:sz w:val="24"/>
          <w:szCs w:val="24"/>
        </w:rPr>
        <w:t>Rua Rachid Saldanha Derzi, 666, centro</w:t>
      </w:r>
      <w:r w:rsidR="00F668B6" w:rsidRPr="00A94E88">
        <w:rPr>
          <w:rFonts w:ascii="Calibri" w:eastAsia="Calibri" w:hAnsi="Calibri" w:cs="Calibri"/>
          <w:sz w:val="24"/>
          <w:szCs w:val="24"/>
        </w:rPr>
        <w:t>, CEP 79.995-000 Coronel Sapucaia – MS.</w:t>
      </w:r>
    </w:p>
    <w:p w14:paraId="5001AD36" w14:textId="77777777" w:rsidR="0082043A" w:rsidRPr="00BB6BF7" w:rsidRDefault="0082043A" w:rsidP="00F668B6">
      <w:pPr>
        <w:spacing w:after="0" w:line="240" w:lineRule="auto"/>
        <w:jc w:val="both"/>
        <w:rPr>
          <w:rFonts w:ascii="Arial Narrow" w:eastAsia="MS Mincho" w:hAnsi="Arial Narrow" w:cs="MS Mincho"/>
          <w:b/>
          <w:sz w:val="26"/>
          <w:szCs w:val="26"/>
        </w:rPr>
      </w:pPr>
    </w:p>
    <w:p w14:paraId="6B5ED11F" w14:textId="4E1CAE1A" w:rsidR="00BB6BF7" w:rsidRPr="00BB6BF7" w:rsidRDefault="00BB6BF7" w:rsidP="00BB6BF7">
      <w:pPr>
        <w:spacing w:after="0" w:line="240" w:lineRule="auto"/>
        <w:ind w:right="-24"/>
        <w:jc w:val="both"/>
        <w:rPr>
          <w:rFonts w:ascii="Arial Narrow" w:eastAsia="MS Mincho" w:hAnsi="Arial Narrow" w:cs="MS Mincho"/>
          <w:sz w:val="26"/>
          <w:szCs w:val="26"/>
        </w:rPr>
      </w:pPr>
      <w:r w:rsidRPr="00BB6BF7">
        <w:rPr>
          <w:rFonts w:ascii="Arial Narrow" w:eastAsia="MS Mincho" w:hAnsi="Arial Narrow" w:cs="MS Mincho"/>
          <w:b/>
          <w:sz w:val="26"/>
          <w:szCs w:val="26"/>
        </w:rPr>
        <w:t xml:space="preserve">III </w:t>
      </w:r>
      <w:r w:rsidRPr="00BB6BF7">
        <w:rPr>
          <w:rFonts w:ascii="Arial Narrow" w:eastAsia="MS Mincho" w:hAnsi="Arial Narrow" w:cs="MS Mincho"/>
          <w:bCs/>
          <w:sz w:val="26"/>
          <w:szCs w:val="26"/>
        </w:rPr>
        <w:t>-</w:t>
      </w:r>
      <w:r w:rsidRPr="00BB6BF7">
        <w:rPr>
          <w:rFonts w:ascii="Arial Narrow" w:eastAsia="MS Mincho" w:hAnsi="Arial Narrow" w:cs="MS Mincho"/>
          <w:b/>
          <w:sz w:val="26"/>
          <w:szCs w:val="26"/>
        </w:rPr>
        <w:tab/>
        <w:t>DA AUTORIZAÇÃO E LICITAÇÃO:</w:t>
      </w:r>
      <w:r w:rsidRPr="00BB6BF7">
        <w:rPr>
          <w:rFonts w:ascii="Arial Narrow" w:eastAsia="MS Mincho" w:hAnsi="Arial Narrow" w:cs="MS Mincho"/>
          <w:sz w:val="26"/>
          <w:szCs w:val="26"/>
        </w:rPr>
        <w:t xml:space="preserve"> O presente Contrato é celebrado em decorrência da autorização do Prefeito Municipal, exarada em despa</w:t>
      </w:r>
      <w:r w:rsidR="00A57543">
        <w:rPr>
          <w:rFonts w:ascii="Arial Narrow" w:eastAsia="MS Mincho" w:hAnsi="Arial Narrow" w:cs="MS Mincho"/>
          <w:sz w:val="26"/>
          <w:szCs w:val="26"/>
        </w:rPr>
        <w:t>cho constante do Convite nº. 00</w:t>
      </w:r>
      <w:r w:rsidR="0022488F">
        <w:rPr>
          <w:rFonts w:ascii="Arial Narrow" w:eastAsia="MS Mincho" w:hAnsi="Arial Narrow" w:cs="MS Mincho"/>
          <w:sz w:val="26"/>
          <w:szCs w:val="26"/>
        </w:rPr>
        <w:t>8</w:t>
      </w:r>
      <w:r w:rsidRPr="00BB6BF7">
        <w:rPr>
          <w:rFonts w:ascii="Arial Narrow" w:eastAsia="MS Mincho" w:hAnsi="Arial Narrow" w:cs="MS Mincho"/>
          <w:sz w:val="26"/>
          <w:szCs w:val="26"/>
        </w:rPr>
        <w:t>/20</w:t>
      </w:r>
      <w:r w:rsidR="00A57543">
        <w:rPr>
          <w:rFonts w:ascii="Arial Narrow" w:eastAsia="MS Mincho" w:hAnsi="Arial Narrow" w:cs="MS Mincho"/>
          <w:sz w:val="26"/>
          <w:szCs w:val="26"/>
        </w:rPr>
        <w:t>23, gerado pelo Processo n°. 04</w:t>
      </w:r>
      <w:r w:rsidR="0022488F">
        <w:rPr>
          <w:rFonts w:ascii="Arial Narrow" w:eastAsia="MS Mincho" w:hAnsi="Arial Narrow" w:cs="MS Mincho"/>
          <w:sz w:val="26"/>
          <w:szCs w:val="26"/>
        </w:rPr>
        <w:t>3</w:t>
      </w:r>
      <w:r w:rsidRPr="00BB6BF7">
        <w:rPr>
          <w:rFonts w:ascii="Arial Narrow" w:eastAsia="MS Mincho" w:hAnsi="Arial Narrow" w:cs="MS Mincho"/>
          <w:sz w:val="26"/>
          <w:szCs w:val="26"/>
        </w:rPr>
        <w:t>/2023, que faz parte integrante e complementar deste Contrato, como se nele estivesse contido.</w:t>
      </w:r>
    </w:p>
    <w:p w14:paraId="2F8990AB"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4B7FB415" w14:textId="77777777" w:rsidR="00BB6BF7" w:rsidRPr="00BB6BF7" w:rsidRDefault="00BB6BF7" w:rsidP="00BB6BF7">
      <w:pPr>
        <w:spacing w:after="0" w:line="240" w:lineRule="auto"/>
        <w:ind w:right="-24"/>
        <w:jc w:val="both"/>
        <w:rPr>
          <w:rFonts w:ascii="Arial Narrow" w:eastAsia="MS Mincho" w:hAnsi="Arial Narrow" w:cs="Arial"/>
          <w:b/>
          <w:spacing w:val="-2"/>
          <w:sz w:val="26"/>
          <w:szCs w:val="26"/>
        </w:rPr>
      </w:pPr>
      <w:r w:rsidRPr="00BB6BF7">
        <w:rPr>
          <w:rFonts w:ascii="Arial Narrow" w:eastAsia="MS Mincho" w:hAnsi="Arial Narrow" w:cs="Arial"/>
          <w:b/>
          <w:bCs/>
          <w:sz w:val="26"/>
          <w:szCs w:val="26"/>
        </w:rPr>
        <w:t>CLÁUSULA PRIMEIRA – DO OBJETO</w:t>
      </w:r>
    </w:p>
    <w:p w14:paraId="7D2C59CC" w14:textId="77777777" w:rsidR="00BB6BF7" w:rsidRPr="00BB6BF7" w:rsidRDefault="00BB6BF7" w:rsidP="00BB6BF7">
      <w:pPr>
        <w:spacing w:after="0" w:line="240" w:lineRule="auto"/>
        <w:ind w:right="-24"/>
        <w:jc w:val="both"/>
        <w:rPr>
          <w:rFonts w:ascii="Arial Narrow" w:eastAsia="Times New Roman" w:hAnsi="Arial Narrow" w:cs="Arial"/>
          <w:b/>
          <w:spacing w:val="-2"/>
          <w:sz w:val="26"/>
          <w:szCs w:val="26"/>
          <w:lang w:eastAsia="pt-BR"/>
        </w:rPr>
      </w:pPr>
    </w:p>
    <w:p w14:paraId="297DF4F3" w14:textId="77777777" w:rsidR="00BB6BF7" w:rsidRPr="008A4D26" w:rsidRDefault="00BB6BF7" w:rsidP="008A4D26">
      <w:pPr>
        <w:pStyle w:val="PargrafodaLista"/>
        <w:numPr>
          <w:ilvl w:val="1"/>
          <w:numId w:val="23"/>
        </w:numPr>
        <w:ind w:right="-24"/>
        <w:jc w:val="both"/>
        <w:rPr>
          <w:rFonts w:ascii="Arial Narrow" w:eastAsia="Times New Roman" w:hAnsi="Arial Narrow" w:cs="Arial"/>
          <w:sz w:val="26"/>
          <w:szCs w:val="26"/>
          <w:lang w:eastAsia="pt-BR"/>
        </w:rPr>
      </w:pPr>
      <w:r w:rsidRPr="008A4D26">
        <w:rPr>
          <w:rFonts w:ascii="Arial Narrow" w:eastAsia="Times New Roman" w:hAnsi="Arial Narrow" w:cs="Arial"/>
          <w:sz w:val="26"/>
          <w:szCs w:val="26"/>
          <w:lang w:eastAsia="pt-BR"/>
        </w:rPr>
        <w:t xml:space="preserve">Constitui objeto deste Contrato </w:t>
      </w:r>
      <w:r w:rsidRPr="008A4D26">
        <w:rPr>
          <w:rFonts w:ascii="Arial Narrow" w:eastAsia="Times New Roman" w:hAnsi="Arial Narrow" w:cs="Arial Narrow"/>
          <w:sz w:val="26"/>
          <w:szCs w:val="26"/>
          <w:lang w:eastAsia="pt-BR"/>
        </w:rPr>
        <w:t xml:space="preserve">a aquisição peças e periféricos para manutenção preventiva de computadores da administração pública, conforme solicitação das </w:t>
      </w:r>
      <w:r w:rsidRPr="008A4D26">
        <w:rPr>
          <w:rFonts w:ascii="Arial Narrow" w:eastAsia="Times New Roman" w:hAnsi="Arial Narrow" w:cs="Arial Narrow"/>
          <w:sz w:val="26"/>
          <w:szCs w:val="26"/>
          <w:lang w:eastAsia="pt-BR"/>
        </w:rPr>
        <w:lastRenderedPageBreak/>
        <w:t>secretarias municipais de Coronel Sapucaia/MS</w:t>
      </w:r>
      <w:r w:rsidRPr="008A4D26">
        <w:rPr>
          <w:rFonts w:ascii="Arial Narrow" w:eastAsia="Times New Roman" w:hAnsi="Arial Narrow" w:cs="Arial"/>
          <w:sz w:val="26"/>
          <w:szCs w:val="26"/>
          <w:lang w:eastAsia="pt-BR"/>
        </w:rPr>
        <w:t>, conforme condições, quantidades e exigências estabelecidas no Edital do Convite n.º 008/2023 e seus anexos, que são partes integrantes deste Contrato, assim como a proposta vencedora, independentemente de transcrição,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4"/>
        <w:gridCol w:w="1189"/>
        <w:gridCol w:w="860"/>
        <w:gridCol w:w="860"/>
      </w:tblGrid>
      <w:tr w:rsidR="008A4D26" w:rsidRPr="008A4D26" w14:paraId="11688776" w14:textId="77777777" w:rsidTr="008A4D26">
        <w:trPr>
          <w:trHeight w:val="210"/>
        </w:trPr>
        <w:tc>
          <w:tcPr>
            <w:tcW w:w="400" w:type="dxa"/>
            <w:tcBorders>
              <w:top w:val="nil"/>
              <w:left w:val="nil"/>
              <w:bottom w:val="nil"/>
              <w:right w:val="nil"/>
            </w:tcBorders>
            <w:shd w:val="clear" w:color="auto" w:fill="auto"/>
            <w:vAlign w:val="center"/>
            <w:hideMark/>
          </w:tcPr>
          <w:p w14:paraId="602AE245"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683762A8"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2FD0AEF5"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73D4C45E"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447E4269"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3AC67E27"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6BE266FF"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679633C1"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84C5B58" w14:textId="77777777" w:rsidR="008A4D26" w:rsidRPr="008A4D26" w:rsidRDefault="008A4D26" w:rsidP="008A4D2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458E57B" w14:textId="77777777" w:rsidR="008A4D26" w:rsidRPr="008A4D26" w:rsidRDefault="008A4D26" w:rsidP="008A4D26">
            <w:pPr>
              <w:spacing w:after="0" w:line="240" w:lineRule="auto"/>
              <w:rPr>
                <w:rFonts w:ascii="Tahoma" w:eastAsia="Times New Roman" w:hAnsi="Tahoma" w:cs="Tahoma"/>
                <w:b/>
                <w:bCs/>
                <w:sz w:val="16"/>
                <w:szCs w:val="16"/>
                <w:lang w:eastAsia="pt-BR"/>
              </w:rPr>
            </w:pPr>
          </w:p>
        </w:tc>
      </w:tr>
      <w:tr w:rsidR="008A4D26" w:rsidRPr="008A4D26" w14:paraId="0AB9B49F" w14:textId="77777777" w:rsidTr="008A4D26">
        <w:trPr>
          <w:trHeight w:val="300"/>
        </w:trPr>
        <w:tc>
          <w:tcPr>
            <w:tcW w:w="9760" w:type="dxa"/>
            <w:gridSpan w:val="10"/>
            <w:tcBorders>
              <w:top w:val="nil"/>
              <w:left w:val="nil"/>
              <w:bottom w:val="nil"/>
              <w:right w:val="nil"/>
            </w:tcBorders>
            <w:shd w:val="clear" w:color="auto" w:fill="auto"/>
            <w:vAlign w:val="center"/>
            <w:hideMark/>
          </w:tcPr>
          <w:p w14:paraId="7221835E" w14:textId="77777777" w:rsidR="008A4D26" w:rsidRPr="008A4D26" w:rsidRDefault="008A4D26" w:rsidP="008A4D26">
            <w:pPr>
              <w:spacing w:after="0" w:line="240" w:lineRule="auto"/>
              <w:jc w:val="center"/>
              <w:rPr>
                <w:rFonts w:ascii="Tahoma" w:eastAsia="Times New Roman" w:hAnsi="Tahoma" w:cs="Tahoma"/>
                <w:b/>
                <w:bCs/>
                <w:color w:val="000000"/>
                <w:sz w:val="16"/>
                <w:szCs w:val="16"/>
                <w:lang w:eastAsia="pt-BR"/>
              </w:rPr>
            </w:pPr>
            <w:r w:rsidRPr="008A4D26">
              <w:rPr>
                <w:rFonts w:ascii="Tahoma" w:eastAsia="Times New Roman" w:hAnsi="Tahoma" w:cs="Tahoma"/>
                <w:b/>
                <w:bCs/>
                <w:color w:val="000000"/>
                <w:sz w:val="16"/>
                <w:szCs w:val="16"/>
                <w:lang w:eastAsia="pt-BR"/>
              </w:rPr>
              <w:t>SUELI RODRIGUES DE LIMA - MEI</w:t>
            </w:r>
          </w:p>
        </w:tc>
      </w:tr>
      <w:tr w:rsidR="008A4D26" w:rsidRPr="008A4D26" w14:paraId="512D4F56" w14:textId="77777777" w:rsidTr="008A4D26">
        <w:trPr>
          <w:trHeight w:val="165"/>
        </w:trPr>
        <w:tc>
          <w:tcPr>
            <w:tcW w:w="400" w:type="dxa"/>
            <w:tcBorders>
              <w:top w:val="nil"/>
              <w:left w:val="nil"/>
              <w:bottom w:val="nil"/>
              <w:right w:val="nil"/>
            </w:tcBorders>
            <w:shd w:val="clear" w:color="auto" w:fill="auto"/>
            <w:vAlign w:val="center"/>
            <w:hideMark/>
          </w:tcPr>
          <w:p w14:paraId="1152FAD3"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376D39EF"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74545206"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61DBA5F7"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427AE340"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7F6CE503"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0F9AB155"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3C91CC7E"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405EC39B" w14:textId="77777777" w:rsidR="008A4D26" w:rsidRPr="008A4D26" w:rsidRDefault="008A4D26" w:rsidP="008A4D2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E82F63E" w14:textId="77777777" w:rsidR="008A4D26" w:rsidRPr="008A4D26" w:rsidRDefault="008A4D26" w:rsidP="008A4D26">
            <w:pPr>
              <w:spacing w:after="0" w:line="240" w:lineRule="auto"/>
              <w:rPr>
                <w:rFonts w:ascii="Tahoma" w:eastAsia="Times New Roman" w:hAnsi="Tahoma" w:cs="Tahoma"/>
                <w:sz w:val="12"/>
                <w:szCs w:val="12"/>
                <w:lang w:eastAsia="pt-BR"/>
              </w:rPr>
            </w:pPr>
          </w:p>
        </w:tc>
      </w:tr>
      <w:tr w:rsidR="008A4D26" w:rsidRPr="008A4D26" w14:paraId="34597775" w14:textId="77777777" w:rsidTr="008A4D2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97387"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E1E15A"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28F1556"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6323D56"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067F5D2"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F4E4124"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82609B2"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4EE92C"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C543265"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51E3EBB" w14:textId="77777777" w:rsidR="008A4D26" w:rsidRPr="008A4D26" w:rsidRDefault="008A4D26" w:rsidP="008A4D26">
            <w:pPr>
              <w:spacing w:after="0" w:line="240" w:lineRule="auto"/>
              <w:jc w:val="center"/>
              <w:rPr>
                <w:rFonts w:ascii="Tahoma" w:eastAsia="Times New Roman" w:hAnsi="Tahoma" w:cs="Tahoma"/>
                <w:sz w:val="10"/>
                <w:szCs w:val="10"/>
                <w:lang w:eastAsia="pt-BR"/>
              </w:rPr>
            </w:pPr>
            <w:r w:rsidRPr="008A4D26">
              <w:rPr>
                <w:rFonts w:ascii="Tahoma" w:eastAsia="Times New Roman" w:hAnsi="Tahoma" w:cs="Tahoma"/>
                <w:sz w:val="10"/>
                <w:szCs w:val="10"/>
                <w:lang w:eastAsia="pt-BR"/>
              </w:rPr>
              <w:t>VALOR TOTAL</w:t>
            </w:r>
          </w:p>
        </w:tc>
      </w:tr>
      <w:tr w:rsidR="008A4D26" w:rsidRPr="008A4D26" w14:paraId="6085D1D7"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489014"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CC4187"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FAD851"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D499A6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21752</w:t>
            </w:r>
          </w:p>
        </w:tc>
        <w:tc>
          <w:tcPr>
            <w:tcW w:w="3680" w:type="dxa"/>
            <w:tcBorders>
              <w:top w:val="nil"/>
              <w:left w:val="nil"/>
              <w:bottom w:val="single" w:sz="4" w:space="0" w:color="000000"/>
              <w:right w:val="single" w:sz="4" w:space="0" w:color="000000"/>
            </w:tcBorders>
            <w:shd w:val="clear" w:color="auto" w:fill="auto"/>
            <w:vAlign w:val="center"/>
            <w:hideMark/>
          </w:tcPr>
          <w:p w14:paraId="2BB6433B"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 xml:space="preserve">CARTUCHO DE </w:t>
            </w:r>
            <w:proofErr w:type="gramStart"/>
            <w:r w:rsidRPr="008A4D26">
              <w:rPr>
                <w:rFonts w:ascii="Tahoma" w:eastAsia="Times New Roman" w:hAnsi="Tahoma" w:cs="Tahoma"/>
                <w:color w:val="000000"/>
                <w:sz w:val="14"/>
                <w:szCs w:val="14"/>
                <w:lang w:eastAsia="pt-BR"/>
              </w:rPr>
              <w:t>TINTA  IMPRESSORA</w:t>
            </w:r>
            <w:proofErr w:type="gramEnd"/>
            <w:r w:rsidRPr="008A4D26">
              <w:rPr>
                <w:rFonts w:ascii="Tahoma" w:eastAsia="Times New Roman" w:hAnsi="Tahoma" w:cs="Tahoma"/>
                <w:color w:val="000000"/>
                <w:sz w:val="14"/>
                <w:szCs w:val="14"/>
                <w:lang w:eastAsia="pt-BR"/>
              </w:rPr>
              <w:t xml:space="preserve"> HP DESKJET 5650 N°21 PRETO</w:t>
            </w:r>
          </w:p>
        </w:tc>
        <w:tc>
          <w:tcPr>
            <w:tcW w:w="400" w:type="dxa"/>
            <w:tcBorders>
              <w:top w:val="nil"/>
              <w:left w:val="nil"/>
              <w:bottom w:val="single" w:sz="4" w:space="0" w:color="000000"/>
              <w:right w:val="single" w:sz="4" w:space="0" w:color="000000"/>
            </w:tcBorders>
            <w:shd w:val="clear" w:color="auto" w:fill="auto"/>
            <w:vAlign w:val="center"/>
            <w:hideMark/>
          </w:tcPr>
          <w:p w14:paraId="0A3DFD09"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210A81"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199CAE3D"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2AD5168E"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85,90</w:t>
            </w:r>
          </w:p>
        </w:tc>
        <w:tc>
          <w:tcPr>
            <w:tcW w:w="860" w:type="dxa"/>
            <w:tcBorders>
              <w:top w:val="nil"/>
              <w:left w:val="nil"/>
              <w:bottom w:val="single" w:sz="4" w:space="0" w:color="000000"/>
              <w:right w:val="single" w:sz="4" w:space="0" w:color="000000"/>
            </w:tcBorders>
            <w:shd w:val="clear" w:color="auto" w:fill="auto"/>
            <w:vAlign w:val="center"/>
            <w:hideMark/>
          </w:tcPr>
          <w:p w14:paraId="4BCF087F"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1.803,90</w:t>
            </w:r>
          </w:p>
        </w:tc>
      </w:tr>
      <w:tr w:rsidR="008A4D26" w:rsidRPr="008A4D26" w14:paraId="3771973D" w14:textId="77777777" w:rsidTr="008A4D2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D01FEB"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6522A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F062C6"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60A1F8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32285</w:t>
            </w:r>
          </w:p>
        </w:tc>
        <w:tc>
          <w:tcPr>
            <w:tcW w:w="3680" w:type="dxa"/>
            <w:tcBorders>
              <w:top w:val="nil"/>
              <w:left w:val="nil"/>
              <w:bottom w:val="single" w:sz="4" w:space="0" w:color="000000"/>
              <w:right w:val="single" w:sz="4" w:space="0" w:color="000000"/>
            </w:tcBorders>
            <w:shd w:val="clear" w:color="auto" w:fill="auto"/>
            <w:vAlign w:val="center"/>
            <w:hideMark/>
          </w:tcPr>
          <w:p w14:paraId="6D68FAA0"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DE TONER BROTHER HL - L 5102 DW</w:t>
            </w:r>
          </w:p>
        </w:tc>
        <w:tc>
          <w:tcPr>
            <w:tcW w:w="400" w:type="dxa"/>
            <w:tcBorders>
              <w:top w:val="nil"/>
              <w:left w:val="nil"/>
              <w:bottom w:val="single" w:sz="4" w:space="0" w:color="000000"/>
              <w:right w:val="single" w:sz="4" w:space="0" w:color="000000"/>
            </w:tcBorders>
            <w:shd w:val="clear" w:color="auto" w:fill="auto"/>
            <w:vAlign w:val="center"/>
            <w:hideMark/>
          </w:tcPr>
          <w:p w14:paraId="6F63B1E0"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ABD1FD"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14:paraId="00A3BB3E"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EVOLUT</w:t>
            </w:r>
          </w:p>
        </w:tc>
        <w:tc>
          <w:tcPr>
            <w:tcW w:w="860" w:type="dxa"/>
            <w:tcBorders>
              <w:top w:val="nil"/>
              <w:left w:val="nil"/>
              <w:bottom w:val="single" w:sz="4" w:space="0" w:color="000000"/>
              <w:right w:val="single" w:sz="4" w:space="0" w:color="000000"/>
            </w:tcBorders>
            <w:shd w:val="clear" w:color="auto" w:fill="auto"/>
            <w:vAlign w:val="center"/>
            <w:hideMark/>
          </w:tcPr>
          <w:p w14:paraId="2452F551"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154,90</w:t>
            </w:r>
          </w:p>
        </w:tc>
        <w:tc>
          <w:tcPr>
            <w:tcW w:w="860" w:type="dxa"/>
            <w:tcBorders>
              <w:top w:val="nil"/>
              <w:left w:val="nil"/>
              <w:bottom w:val="single" w:sz="4" w:space="0" w:color="000000"/>
              <w:right w:val="single" w:sz="4" w:space="0" w:color="000000"/>
            </w:tcBorders>
            <w:shd w:val="clear" w:color="auto" w:fill="auto"/>
            <w:vAlign w:val="center"/>
            <w:hideMark/>
          </w:tcPr>
          <w:p w14:paraId="1D99FC52"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2.478,40</w:t>
            </w:r>
          </w:p>
        </w:tc>
      </w:tr>
      <w:tr w:rsidR="008A4D26" w:rsidRPr="008A4D26" w14:paraId="1A1FBA17" w14:textId="77777777" w:rsidTr="008A4D2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C3DF42"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58ABE9"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C7E7A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480FD67A"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34392</w:t>
            </w:r>
          </w:p>
        </w:tc>
        <w:tc>
          <w:tcPr>
            <w:tcW w:w="3680" w:type="dxa"/>
            <w:tcBorders>
              <w:top w:val="nil"/>
              <w:left w:val="nil"/>
              <w:bottom w:val="single" w:sz="4" w:space="0" w:color="000000"/>
              <w:right w:val="single" w:sz="4" w:space="0" w:color="000000"/>
            </w:tcBorders>
            <w:shd w:val="clear" w:color="auto" w:fill="auto"/>
            <w:vAlign w:val="center"/>
            <w:hideMark/>
          </w:tcPr>
          <w:p w14:paraId="22A3DF1D"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HP 901 COLOR</w:t>
            </w:r>
          </w:p>
        </w:tc>
        <w:tc>
          <w:tcPr>
            <w:tcW w:w="400" w:type="dxa"/>
            <w:tcBorders>
              <w:top w:val="nil"/>
              <w:left w:val="nil"/>
              <w:bottom w:val="single" w:sz="4" w:space="0" w:color="000000"/>
              <w:right w:val="single" w:sz="4" w:space="0" w:color="000000"/>
            </w:tcBorders>
            <w:shd w:val="clear" w:color="auto" w:fill="auto"/>
            <w:vAlign w:val="center"/>
            <w:hideMark/>
          </w:tcPr>
          <w:p w14:paraId="03B31862"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BB079A"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0A1F4191"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6C230801"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147,90</w:t>
            </w:r>
          </w:p>
        </w:tc>
        <w:tc>
          <w:tcPr>
            <w:tcW w:w="860" w:type="dxa"/>
            <w:tcBorders>
              <w:top w:val="nil"/>
              <w:left w:val="nil"/>
              <w:bottom w:val="single" w:sz="4" w:space="0" w:color="000000"/>
              <w:right w:val="single" w:sz="4" w:space="0" w:color="000000"/>
            </w:tcBorders>
            <w:shd w:val="clear" w:color="auto" w:fill="auto"/>
            <w:vAlign w:val="center"/>
            <w:hideMark/>
          </w:tcPr>
          <w:p w14:paraId="16F6EE46"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2.070,60</w:t>
            </w:r>
          </w:p>
        </w:tc>
      </w:tr>
      <w:tr w:rsidR="008A4D26" w:rsidRPr="008A4D26" w14:paraId="6E2A65FE" w14:textId="77777777" w:rsidTr="008A4D2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32C2D8"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69C50B"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B8F20A"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622A4891"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34391</w:t>
            </w:r>
          </w:p>
        </w:tc>
        <w:tc>
          <w:tcPr>
            <w:tcW w:w="3680" w:type="dxa"/>
            <w:tcBorders>
              <w:top w:val="nil"/>
              <w:left w:val="nil"/>
              <w:bottom w:val="single" w:sz="4" w:space="0" w:color="000000"/>
              <w:right w:val="single" w:sz="4" w:space="0" w:color="000000"/>
            </w:tcBorders>
            <w:shd w:val="clear" w:color="auto" w:fill="auto"/>
            <w:vAlign w:val="center"/>
            <w:hideMark/>
          </w:tcPr>
          <w:p w14:paraId="0B2EC1D7"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HP 901 PRETO</w:t>
            </w:r>
          </w:p>
        </w:tc>
        <w:tc>
          <w:tcPr>
            <w:tcW w:w="400" w:type="dxa"/>
            <w:tcBorders>
              <w:top w:val="nil"/>
              <w:left w:val="nil"/>
              <w:bottom w:val="single" w:sz="4" w:space="0" w:color="000000"/>
              <w:right w:val="single" w:sz="4" w:space="0" w:color="000000"/>
            </w:tcBorders>
            <w:shd w:val="clear" w:color="auto" w:fill="auto"/>
            <w:vAlign w:val="center"/>
            <w:hideMark/>
          </w:tcPr>
          <w:p w14:paraId="1BCEFC72"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B762C0"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0C544894"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18710DBD"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147,90</w:t>
            </w:r>
          </w:p>
        </w:tc>
        <w:tc>
          <w:tcPr>
            <w:tcW w:w="860" w:type="dxa"/>
            <w:tcBorders>
              <w:top w:val="nil"/>
              <w:left w:val="nil"/>
              <w:bottom w:val="single" w:sz="4" w:space="0" w:color="000000"/>
              <w:right w:val="single" w:sz="4" w:space="0" w:color="000000"/>
            </w:tcBorders>
            <w:shd w:val="clear" w:color="auto" w:fill="auto"/>
            <w:vAlign w:val="center"/>
            <w:hideMark/>
          </w:tcPr>
          <w:p w14:paraId="4428D970"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2.070,60</w:t>
            </w:r>
          </w:p>
        </w:tc>
      </w:tr>
      <w:tr w:rsidR="008A4D26" w:rsidRPr="008A4D26" w14:paraId="454883A3"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97A5FA"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C74675"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E6B9D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475386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21768</w:t>
            </w:r>
          </w:p>
        </w:tc>
        <w:tc>
          <w:tcPr>
            <w:tcW w:w="3680" w:type="dxa"/>
            <w:tcBorders>
              <w:top w:val="nil"/>
              <w:left w:val="nil"/>
              <w:bottom w:val="single" w:sz="4" w:space="0" w:color="000000"/>
              <w:right w:val="single" w:sz="4" w:space="0" w:color="000000"/>
            </w:tcBorders>
            <w:shd w:val="clear" w:color="auto" w:fill="auto"/>
            <w:vAlign w:val="center"/>
            <w:hideMark/>
          </w:tcPr>
          <w:p w14:paraId="500302EB"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IMPRESSORA HP DESKJET 5650 N°22 COLORIDO</w:t>
            </w:r>
          </w:p>
        </w:tc>
        <w:tc>
          <w:tcPr>
            <w:tcW w:w="400" w:type="dxa"/>
            <w:tcBorders>
              <w:top w:val="nil"/>
              <w:left w:val="nil"/>
              <w:bottom w:val="single" w:sz="4" w:space="0" w:color="000000"/>
              <w:right w:val="single" w:sz="4" w:space="0" w:color="000000"/>
            </w:tcBorders>
            <w:shd w:val="clear" w:color="auto" w:fill="auto"/>
            <w:vAlign w:val="center"/>
            <w:hideMark/>
          </w:tcPr>
          <w:p w14:paraId="1E93D04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7AB1F7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6AE418D6"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4B99B171"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131,90</w:t>
            </w:r>
          </w:p>
        </w:tc>
        <w:tc>
          <w:tcPr>
            <w:tcW w:w="860" w:type="dxa"/>
            <w:tcBorders>
              <w:top w:val="nil"/>
              <w:left w:val="nil"/>
              <w:bottom w:val="single" w:sz="4" w:space="0" w:color="000000"/>
              <w:right w:val="single" w:sz="4" w:space="0" w:color="000000"/>
            </w:tcBorders>
            <w:shd w:val="clear" w:color="auto" w:fill="auto"/>
            <w:vAlign w:val="center"/>
            <w:hideMark/>
          </w:tcPr>
          <w:p w14:paraId="623924E0"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2.242,30</w:t>
            </w:r>
          </w:p>
        </w:tc>
      </w:tr>
      <w:tr w:rsidR="008A4D26" w:rsidRPr="008A4D26" w14:paraId="21C15905"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EECB07"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EF719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E62BA4"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0D24EE60"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21628</w:t>
            </w:r>
          </w:p>
        </w:tc>
        <w:tc>
          <w:tcPr>
            <w:tcW w:w="3680" w:type="dxa"/>
            <w:tcBorders>
              <w:top w:val="nil"/>
              <w:left w:val="nil"/>
              <w:bottom w:val="single" w:sz="4" w:space="0" w:color="000000"/>
              <w:right w:val="single" w:sz="4" w:space="0" w:color="000000"/>
            </w:tcBorders>
            <w:shd w:val="clear" w:color="auto" w:fill="auto"/>
            <w:vAlign w:val="center"/>
            <w:hideMark/>
          </w:tcPr>
          <w:p w14:paraId="5CD98A67"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PARA IMPRESSORA EPSON STYLUS TX620 FWD T</w:t>
            </w:r>
            <w:proofErr w:type="gramStart"/>
            <w:r w:rsidRPr="008A4D26">
              <w:rPr>
                <w:rFonts w:ascii="Tahoma" w:eastAsia="Times New Roman" w:hAnsi="Tahoma" w:cs="Tahoma"/>
                <w:color w:val="000000"/>
                <w:sz w:val="14"/>
                <w:szCs w:val="14"/>
                <w:lang w:eastAsia="pt-BR"/>
              </w:rPr>
              <w:t>40  COR</w:t>
            </w:r>
            <w:proofErr w:type="gramEnd"/>
            <w:r w:rsidRPr="008A4D26">
              <w:rPr>
                <w:rFonts w:ascii="Tahoma" w:eastAsia="Times New Roman" w:hAnsi="Tahoma" w:cs="Tahoma"/>
                <w:color w:val="000000"/>
                <w:sz w:val="14"/>
                <w:szCs w:val="14"/>
                <w:lang w:eastAsia="pt-BR"/>
              </w:rPr>
              <w:t xml:space="preserve"> AMARELA .</w:t>
            </w:r>
          </w:p>
        </w:tc>
        <w:tc>
          <w:tcPr>
            <w:tcW w:w="400" w:type="dxa"/>
            <w:tcBorders>
              <w:top w:val="nil"/>
              <w:left w:val="nil"/>
              <w:bottom w:val="single" w:sz="4" w:space="0" w:color="000000"/>
              <w:right w:val="single" w:sz="4" w:space="0" w:color="000000"/>
            </w:tcBorders>
            <w:shd w:val="clear" w:color="auto" w:fill="auto"/>
            <w:vAlign w:val="center"/>
            <w:hideMark/>
          </w:tcPr>
          <w:p w14:paraId="209F6DBB"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417062"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2C812416"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71523A94"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14:paraId="7A9E30C1"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549,00</w:t>
            </w:r>
          </w:p>
        </w:tc>
      </w:tr>
      <w:tr w:rsidR="008A4D26" w:rsidRPr="008A4D26" w14:paraId="429E9286"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80E6DE"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258228"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FEF227"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259C8FC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21629</w:t>
            </w:r>
          </w:p>
        </w:tc>
        <w:tc>
          <w:tcPr>
            <w:tcW w:w="3680" w:type="dxa"/>
            <w:tcBorders>
              <w:top w:val="nil"/>
              <w:left w:val="nil"/>
              <w:bottom w:val="single" w:sz="4" w:space="0" w:color="000000"/>
              <w:right w:val="single" w:sz="4" w:space="0" w:color="000000"/>
            </w:tcBorders>
            <w:shd w:val="clear" w:color="auto" w:fill="auto"/>
            <w:vAlign w:val="center"/>
            <w:hideMark/>
          </w:tcPr>
          <w:p w14:paraId="02453F7C"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PARA IMPRESSORA EPSON STYLUS TX620 FWD T</w:t>
            </w:r>
            <w:proofErr w:type="gramStart"/>
            <w:r w:rsidRPr="008A4D26">
              <w:rPr>
                <w:rFonts w:ascii="Tahoma" w:eastAsia="Times New Roman" w:hAnsi="Tahoma" w:cs="Tahoma"/>
                <w:color w:val="000000"/>
                <w:sz w:val="14"/>
                <w:szCs w:val="14"/>
                <w:lang w:eastAsia="pt-BR"/>
              </w:rPr>
              <w:t>40  COR</w:t>
            </w:r>
            <w:proofErr w:type="gramEnd"/>
            <w:r w:rsidRPr="008A4D26">
              <w:rPr>
                <w:rFonts w:ascii="Tahoma" w:eastAsia="Times New Roman" w:hAnsi="Tahoma" w:cs="Tahoma"/>
                <w:color w:val="000000"/>
                <w:sz w:val="14"/>
                <w:szCs w:val="14"/>
                <w:lang w:eastAsia="pt-BR"/>
              </w:rPr>
              <w:t xml:space="preserve"> CIANO</w:t>
            </w:r>
          </w:p>
        </w:tc>
        <w:tc>
          <w:tcPr>
            <w:tcW w:w="400" w:type="dxa"/>
            <w:tcBorders>
              <w:top w:val="nil"/>
              <w:left w:val="nil"/>
              <w:bottom w:val="single" w:sz="4" w:space="0" w:color="000000"/>
              <w:right w:val="single" w:sz="4" w:space="0" w:color="000000"/>
            </w:tcBorders>
            <w:shd w:val="clear" w:color="auto" w:fill="auto"/>
            <w:vAlign w:val="center"/>
            <w:hideMark/>
          </w:tcPr>
          <w:p w14:paraId="35A11844"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02CC698"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50CB7030"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279BB968"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14:paraId="1C249616"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549,00</w:t>
            </w:r>
          </w:p>
        </w:tc>
      </w:tr>
      <w:tr w:rsidR="008A4D26" w:rsidRPr="008A4D26" w14:paraId="7882BFB7"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867F1ED"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B8E35F"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F777E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9C06C5B"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21630</w:t>
            </w:r>
          </w:p>
        </w:tc>
        <w:tc>
          <w:tcPr>
            <w:tcW w:w="3680" w:type="dxa"/>
            <w:tcBorders>
              <w:top w:val="nil"/>
              <w:left w:val="nil"/>
              <w:bottom w:val="single" w:sz="4" w:space="0" w:color="000000"/>
              <w:right w:val="single" w:sz="4" w:space="0" w:color="000000"/>
            </w:tcBorders>
            <w:shd w:val="clear" w:color="auto" w:fill="auto"/>
            <w:vAlign w:val="center"/>
            <w:hideMark/>
          </w:tcPr>
          <w:p w14:paraId="2609ADCF"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PARA IMPRESSORA EPSON STYLUS TX620 FWD T</w:t>
            </w:r>
            <w:proofErr w:type="gramStart"/>
            <w:r w:rsidRPr="008A4D26">
              <w:rPr>
                <w:rFonts w:ascii="Tahoma" w:eastAsia="Times New Roman" w:hAnsi="Tahoma" w:cs="Tahoma"/>
                <w:color w:val="000000"/>
                <w:sz w:val="14"/>
                <w:szCs w:val="14"/>
                <w:lang w:eastAsia="pt-BR"/>
              </w:rPr>
              <w:t>40  COR</w:t>
            </w:r>
            <w:proofErr w:type="gramEnd"/>
            <w:r w:rsidRPr="008A4D26">
              <w:rPr>
                <w:rFonts w:ascii="Tahoma" w:eastAsia="Times New Roman" w:hAnsi="Tahoma" w:cs="Tahoma"/>
                <w:color w:val="000000"/>
                <w:sz w:val="14"/>
                <w:szCs w:val="14"/>
                <w:lang w:eastAsia="pt-BR"/>
              </w:rPr>
              <w:t xml:space="preserve"> MAGENTA</w:t>
            </w:r>
          </w:p>
        </w:tc>
        <w:tc>
          <w:tcPr>
            <w:tcW w:w="400" w:type="dxa"/>
            <w:tcBorders>
              <w:top w:val="nil"/>
              <w:left w:val="nil"/>
              <w:bottom w:val="single" w:sz="4" w:space="0" w:color="000000"/>
              <w:right w:val="single" w:sz="4" w:space="0" w:color="000000"/>
            </w:tcBorders>
            <w:shd w:val="clear" w:color="auto" w:fill="auto"/>
            <w:vAlign w:val="center"/>
            <w:hideMark/>
          </w:tcPr>
          <w:p w14:paraId="5C5DB45E"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1DD4FA5"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2452A15"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626C49DC"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14:paraId="6F5A5BDA"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549,00</w:t>
            </w:r>
          </w:p>
        </w:tc>
      </w:tr>
      <w:tr w:rsidR="008A4D26" w:rsidRPr="008A4D26" w14:paraId="1F71BF82" w14:textId="77777777" w:rsidTr="008A4D2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01C3B2"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BD5304"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2681A5"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7484B77"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21631</w:t>
            </w:r>
          </w:p>
        </w:tc>
        <w:tc>
          <w:tcPr>
            <w:tcW w:w="3680" w:type="dxa"/>
            <w:tcBorders>
              <w:top w:val="nil"/>
              <w:left w:val="nil"/>
              <w:bottom w:val="single" w:sz="4" w:space="0" w:color="000000"/>
              <w:right w:val="single" w:sz="4" w:space="0" w:color="000000"/>
            </w:tcBorders>
            <w:shd w:val="clear" w:color="auto" w:fill="auto"/>
            <w:vAlign w:val="center"/>
            <w:hideMark/>
          </w:tcPr>
          <w:p w14:paraId="2B83FABC" w14:textId="77777777" w:rsidR="008A4D26" w:rsidRPr="008A4D26" w:rsidRDefault="008A4D26" w:rsidP="008A4D26">
            <w:pPr>
              <w:spacing w:after="0" w:line="240" w:lineRule="auto"/>
              <w:jc w:val="both"/>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CARTUCHO PARA IMPRESSORA EPSON STYLUS TX620 FWD T</w:t>
            </w:r>
            <w:proofErr w:type="gramStart"/>
            <w:r w:rsidRPr="008A4D26">
              <w:rPr>
                <w:rFonts w:ascii="Tahoma" w:eastAsia="Times New Roman" w:hAnsi="Tahoma" w:cs="Tahoma"/>
                <w:color w:val="000000"/>
                <w:sz w:val="14"/>
                <w:szCs w:val="14"/>
                <w:lang w:eastAsia="pt-BR"/>
              </w:rPr>
              <w:t>40  COR</w:t>
            </w:r>
            <w:proofErr w:type="gramEnd"/>
            <w:r w:rsidRPr="008A4D26">
              <w:rPr>
                <w:rFonts w:ascii="Tahoma" w:eastAsia="Times New Roman" w:hAnsi="Tahoma" w:cs="Tahoma"/>
                <w:color w:val="000000"/>
                <w:sz w:val="14"/>
                <w:szCs w:val="14"/>
                <w:lang w:eastAsia="pt-BR"/>
              </w:rPr>
              <w:t xml:space="preserve"> PRETO</w:t>
            </w:r>
          </w:p>
        </w:tc>
        <w:tc>
          <w:tcPr>
            <w:tcW w:w="400" w:type="dxa"/>
            <w:tcBorders>
              <w:top w:val="nil"/>
              <w:left w:val="nil"/>
              <w:bottom w:val="single" w:sz="4" w:space="0" w:color="000000"/>
              <w:right w:val="single" w:sz="4" w:space="0" w:color="000000"/>
            </w:tcBorders>
            <w:shd w:val="clear" w:color="auto" w:fill="auto"/>
            <w:vAlign w:val="center"/>
            <w:hideMark/>
          </w:tcPr>
          <w:p w14:paraId="0136DB70"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8D02B3"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2CAD4A8C" w14:textId="77777777" w:rsidR="008A4D26" w:rsidRPr="008A4D26" w:rsidRDefault="008A4D26" w:rsidP="008A4D26">
            <w:pPr>
              <w:spacing w:after="0" w:line="240" w:lineRule="auto"/>
              <w:jc w:val="center"/>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0F11A0B6"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w:t>
            </w:r>
          </w:p>
        </w:tc>
        <w:tc>
          <w:tcPr>
            <w:tcW w:w="860" w:type="dxa"/>
            <w:tcBorders>
              <w:top w:val="nil"/>
              <w:left w:val="nil"/>
              <w:bottom w:val="single" w:sz="4" w:space="0" w:color="000000"/>
              <w:right w:val="single" w:sz="4" w:space="0" w:color="000000"/>
            </w:tcBorders>
            <w:shd w:val="clear" w:color="auto" w:fill="auto"/>
            <w:vAlign w:val="center"/>
            <w:hideMark/>
          </w:tcPr>
          <w:p w14:paraId="324F18A8"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549,00</w:t>
            </w:r>
          </w:p>
        </w:tc>
      </w:tr>
      <w:tr w:rsidR="008A4D26" w:rsidRPr="008A4D26" w14:paraId="7259D7A4" w14:textId="77777777" w:rsidTr="008A4D2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CB195" w14:textId="77777777" w:rsidR="008A4D26" w:rsidRPr="008A4D26" w:rsidRDefault="008A4D26" w:rsidP="008A4D26">
            <w:pPr>
              <w:spacing w:after="0" w:line="240" w:lineRule="auto"/>
              <w:jc w:val="right"/>
              <w:rPr>
                <w:rFonts w:ascii="Tahoma" w:eastAsia="Times New Roman" w:hAnsi="Tahoma" w:cs="Tahoma"/>
                <w:color w:val="000000"/>
                <w:sz w:val="14"/>
                <w:szCs w:val="14"/>
                <w:lang w:eastAsia="pt-BR"/>
              </w:rPr>
            </w:pPr>
            <w:r w:rsidRPr="008A4D2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CC59108" w14:textId="77777777" w:rsidR="008A4D26" w:rsidRPr="008A4D26" w:rsidRDefault="008A4D26" w:rsidP="008A4D26">
            <w:pPr>
              <w:spacing w:after="0" w:line="240" w:lineRule="auto"/>
              <w:jc w:val="center"/>
              <w:rPr>
                <w:rFonts w:ascii="Tahoma" w:eastAsia="Times New Roman" w:hAnsi="Tahoma" w:cs="Tahoma"/>
                <w:b/>
                <w:bCs/>
                <w:color w:val="000000"/>
                <w:sz w:val="16"/>
                <w:szCs w:val="16"/>
                <w:lang w:eastAsia="pt-BR"/>
              </w:rPr>
            </w:pPr>
            <w:r w:rsidRPr="008A4D26">
              <w:rPr>
                <w:rFonts w:ascii="Tahoma" w:eastAsia="Times New Roman" w:hAnsi="Tahoma" w:cs="Tahoma"/>
                <w:b/>
                <w:bCs/>
                <w:color w:val="000000"/>
                <w:sz w:val="16"/>
                <w:szCs w:val="16"/>
                <w:lang w:eastAsia="pt-BR"/>
              </w:rPr>
              <w:t>12.861,80</w:t>
            </w:r>
          </w:p>
        </w:tc>
      </w:tr>
    </w:tbl>
    <w:p w14:paraId="7BB2929B" w14:textId="77777777" w:rsidR="008A4D26" w:rsidRPr="008A4D26" w:rsidRDefault="008A4D26" w:rsidP="008A4D26">
      <w:pPr>
        <w:ind w:right="-24"/>
        <w:jc w:val="both"/>
        <w:rPr>
          <w:rFonts w:ascii="Arial Narrow" w:eastAsia="Times New Roman" w:hAnsi="Arial Narrow"/>
          <w:sz w:val="26"/>
          <w:szCs w:val="26"/>
          <w:lang w:eastAsia="pt-BR"/>
        </w:rPr>
      </w:pPr>
    </w:p>
    <w:p w14:paraId="0CAF3108" w14:textId="77777777" w:rsidR="00BB6BF7" w:rsidRPr="00BB6BF7" w:rsidRDefault="00BB6BF7" w:rsidP="00BB6BF7">
      <w:pPr>
        <w:spacing w:after="0" w:line="240" w:lineRule="auto"/>
        <w:jc w:val="both"/>
        <w:rPr>
          <w:rFonts w:ascii="Arial Narrow" w:eastAsia="MS Mincho" w:hAnsi="Arial Narrow" w:cs="Times New Roman"/>
          <w:sz w:val="26"/>
          <w:szCs w:val="26"/>
        </w:rPr>
      </w:pPr>
    </w:p>
    <w:p w14:paraId="37F8C8F6"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5E426307" w14:textId="77777777" w:rsidR="00BB6BF7" w:rsidRPr="00BB6BF7" w:rsidRDefault="00BB6BF7" w:rsidP="00BB6BF7">
      <w:pPr>
        <w:spacing w:after="0" w:line="240" w:lineRule="auto"/>
        <w:ind w:right="-24"/>
        <w:jc w:val="both"/>
        <w:rPr>
          <w:rFonts w:ascii="Arial Narrow" w:eastAsia="Times New Roman" w:hAnsi="Arial Narrow" w:cs="Times New Roman"/>
          <w:b/>
          <w:sz w:val="26"/>
          <w:szCs w:val="26"/>
          <w:lang w:eastAsia="pt-BR"/>
        </w:rPr>
      </w:pPr>
      <w:r w:rsidRPr="00BB6BF7">
        <w:rPr>
          <w:rFonts w:ascii="Arial Narrow" w:eastAsia="Times New Roman" w:hAnsi="Arial Narrow" w:cs="Arial"/>
          <w:b/>
          <w:bCs/>
          <w:sz w:val="26"/>
          <w:szCs w:val="26"/>
          <w:lang w:eastAsia="pt-BR"/>
        </w:rPr>
        <w:t>CLÁUSULA SEGUNDA – DA VIGÊNCIA</w:t>
      </w:r>
      <w:r w:rsidRPr="00BB6BF7">
        <w:rPr>
          <w:rFonts w:ascii="Arial Narrow" w:eastAsia="Times New Roman" w:hAnsi="Arial Narrow" w:cs="Times New Roman"/>
          <w:b/>
          <w:sz w:val="26"/>
          <w:szCs w:val="26"/>
          <w:lang w:eastAsia="pt-BR"/>
        </w:rPr>
        <w:t xml:space="preserve"> </w:t>
      </w:r>
    </w:p>
    <w:p w14:paraId="33DDDF55" w14:textId="77777777" w:rsidR="00BB6BF7" w:rsidRPr="00BB6BF7" w:rsidRDefault="00BB6BF7" w:rsidP="00BB6BF7">
      <w:pPr>
        <w:tabs>
          <w:tab w:val="left" w:pos="709"/>
        </w:tabs>
        <w:spacing w:after="0" w:line="240" w:lineRule="auto"/>
        <w:ind w:right="-24"/>
        <w:jc w:val="both"/>
        <w:rPr>
          <w:rFonts w:ascii="Arial Narrow" w:eastAsia="MS Mincho" w:hAnsi="Arial Narrow" w:cs="Arial"/>
          <w:b/>
          <w:color w:val="000000"/>
          <w:sz w:val="26"/>
          <w:szCs w:val="26"/>
        </w:rPr>
      </w:pPr>
    </w:p>
    <w:p w14:paraId="61CD86E9" w14:textId="77777777" w:rsidR="00BB6BF7" w:rsidRPr="00BB6BF7" w:rsidRDefault="00BB6BF7" w:rsidP="00BB6BF7">
      <w:pPr>
        <w:tabs>
          <w:tab w:val="left" w:pos="709"/>
        </w:tabs>
        <w:spacing w:after="0" w:line="240" w:lineRule="auto"/>
        <w:ind w:right="-24"/>
        <w:jc w:val="both"/>
        <w:rPr>
          <w:rFonts w:ascii="Arial Narrow" w:eastAsia="MS Mincho" w:hAnsi="Arial Narrow" w:cs="Arial"/>
          <w:sz w:val="26"/>
          <w:szCs w:val="26"/>
        </w:rPr>
      </w:pPr>
      <w:r w:rsidRPr="00BB6BF7">
        <w:rPr>
          <w:rFonts w:ascii="Arial Narrow" w:eastAsia="MS Mincho" w:hAnsi="Arial Narrow" w:cs="Arial"/>
          <w:b/>
          <w:color w:val="000000"/>
          <w:sz w:val="26"/>
          <w:szCs w:val="26"/>
        </w:rPr>
        <w:t>2.1.</w:t>
      </w:r>
      <w:r w:rsidRPr="00BB6BF7">
        <w:rPr>
          <w:rFonts w:ascii="Arial Narrow" w:eastAsia="MS Mincho" w:hAnsi="Arial Narrow" w:cs="Arial"/>
          <w:color w:val="000000"/>
          <w:sz w:val="26"/>
          <w:szCs w:val="26"/>
        </w:rPr>
        <w:t xml:space="preserve"> O presente CONTRATO terá vigência até </w:t>
      </w:r>
      <w:r w:rsidRPr="00BB6BF7">
        <w:rPr>
          <w:rFonts w:ascii="Arial Narrow" w:eastAsia="MS Mincho" w:hAnsi="Arial Narrow" w:cs="Arial"/>
          <w:b/>
          <w:color w:val="000000"/>
          <w:sz w:val="26"/>
          <w:szCs w:val="26"/>
        </w:rPr>
        <w:t>31/12/2023</w:t>
      </w:r>
      <w:r w:rsidRPr="00BB6BF7">
        <w:rPr>
          <w:rFonts w:ascii="Arial Narrow" w:eastAsia="MS Mincho" w:hAnsi="Arial Narrow" w:cs="Arial"/>
          <w:color w:val="000000"/>
          <w:sz w:val="26"/>
          <w:szCs w:val="26"/>
        </w:rPr>
        <w:t xml:space="preserve">, contados a partir da data da assinatura, tendo validade e eficácia legal após a publicação de seu extrato na imprensa oficial da CONTRATANTE, </w:t>
      </w:r>
      <w:r w:rsidRPr="00BB6BF7">
        <w:rPr>
          <w:rFonts w:ascii="Arial Narrow" w:eastAsia="MS Mincho" w:hAnsi="Arial Narrow" w:cs="Arial"/>
          <w:sz w:val="26"/>
          <w:szCs w:val="26"/>
        </w:rPr>
        <w:t>tendo início e vencimento em dias de expediente, devendo-se excluir o primeiro e incluir o último.</w:t>
      </w:r>
    </w:p>
    <w:p w14:paraId="24BD79FA" w14:textId="77777777" w:rsidR="00BB6BF7" w:rsidRPr="00BB6BF7" w:rsidRDefault="00BB6BF7" w:rsidP="00BB6BF7">
      <w:pPr>
        <w:spacing w:after="0" w:line="240" w:lineRule="auto"/>
        <w:ind w:right="-24"/>
        <w:jc w:val="both"/>
        <w:rPr>
          <w:rFonts w:ascii="Arial Narrow" w:eastAsia="MS Mincho" w:hAnsi="Arial Narrow" w:cs="Arial"/>
          <w:color w:val="000000"/>
          <w:sz w:val="26"/>
          <w:szCs w:val="26"/>
        </w:rPr>
      </w:pPr>
    </w:p>
    <w:p w14:paraId="13FD43CA" w14:textId="77777777" w:rsidR="00BB6BF7" w:rsidRPr="00BB6BF7" w:rsidRDefault="00BB6BF7" w:rsidP="00BB6BF7">
      <w:pPr>
        <w:spacing w:after="0" w:line="240" w:lineRule="auto"/>
        <w:ind w:right="-24"/>
        <w:jc w:val="both"/>
        <w:rPr>
          <w:rFonts w:ascii="Arial Narrow" w:eastAsia="MS Mincho" w:hAnsi="Arial Narrow" w:cs="Arial"/>
          <w:b/>
          <w:color w:val="000000"/>
          <w:sz w:val="26"/>
          <w:szCs w:val="26"/>
        </w:rPr>
      </w:pPr>
      <w:r w:rsidRPr="00BB6BF7">
        <w:rPr>
          <w:rFonts w:ascii="Arial Narrow" w:eastAsia="MS Mincho" w:hAnsi="Arial Narrow" w:cs="Arial"/>
          <w:b/>
          <w:bCs/>
          <w:sz w:val="26"/>
          <w:szCs w:val="26"/>
        </w:rPr>
        <w:t>CLÁUSULA TERCEIRA – DAS OBRIGAÇÕES DA CONTRATADA</w:t>
      </w:r>
    </w:p>
    <w:p w14:paraId="761E594C"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0554AC4D"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3.1.</w:t>
      </w:r>
      <w:r w:rsidRPr="00BB6BF7">
        <w:rPr>
          <w:rFonts w:ascii="Arial Narrow" w:eastAsia="MS Mincho" w:hAnsi="Arial Narrow" w:cs="Arial"/>
          <w:sz w:val="26"/>
          <w:szCs w:val="26"/>
        </w:rPr>
        <w:t xml:space="preserve"> A adjudicatária se obriga, nos termos do Edital e deste, a:</w:t>
      </w:r>
    </w:p>
    <w:p w14:paraId="1C62CAD6" w14:textId="77777777" w:rsidR="00BB6BF7" w:rsidRPr="00BB6BF7" w:rsidRDefault="00BB6BF7" w:rsidP="00BB6BF7">
      <w:pPr>
        <w:spacing w:after="0" w:line="240" w:lineRule="auto"/>
        <w:jc w:val="both"/>
        <w:rPr>
          <w:rFonts w:ascii="Arial Narrow" w:eastAsia="MS Mincho" w:hAnsi="Arial Narrow" w:cs="Arial"/>
          <w:sz w:val="26"/>
          <w:szCs w:val="26"/>
        </w:rPr>
      </w:pPr>
    </w:p>
    <w:p w14:paraId="150C2473"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3.2.</w:t>
      </w:r>
      <w:r w:rsidRPr="00BB6BF7">
        <w:rPr>
          <w:rFonts w:ascii="Arial Narrow" w:eastAsia="MS Mincho" w:hAnsi="Arial Narrow" w:cs="Arial"/>
          <w:sz w:val="26"/>
          <w:szCs w:val="26"/>
        </w:rPr>
        <w:t xml:space="preserve"> Após a homologação da licitação, assinar o Termo de Contrato no prazo de 72 horas, contados do recebimento da convocação formal.</w:t>
      </w:r>
    </w:p>
    <w:p w14:paraId="0DDF05CE" w14:textId="77777777" w:rsidR="00BB6BF7" w:rsidRPr="00BB6BF7" w:rsidRDefault="00BB6BF7" w:rsidP="00BB6BF7">
      <w:pPr>
        <w:spacing w:after="0" w:line="240" w:lineRule="auto"/>
        <w:jc w:val="both"/>
        <w:rPr>
          <w:rFonts w:ascii="Arial Narrow" w:eastAsia="MS Mincho" w:hAnsi="Arial Narrow" w:cs="Arial"/>
          <w:sz w:val="26"/>
          <w:szCs w:val="26"/>
        </w:rPr>
      </w:pPr>
    </w:p>
    <w:p w14:paraId="3FEE61E3"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3.3.</w:t>
      </w:r>
      <w:r w:rsidRPr="00BB6BF7">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372E2831" w14:textId="77777777" w:rsidR="00BB6BF7" w:rsidRPr="00BB6BF7" w:rsidRDefault="00BB6BF7" w:rsidP="00BB6BF7">
      <w:pPr>
        <w:spacing w:after="0" w:line="240" w:lineRule="auto"/>
        <w:jc w:val="both"/>
        <w:rPr>
          <w:rFonts w:ascii="Arial Narrow" w:eastAsia="MS Mincho" w:hAnsi="Arial Narrow" w:cs="Arial"/>
          <w:sz w:val="26"/>
          <w:szCs w:val="26"/>
        </w:rPr>
      </w:pPr>
    </w:p>
    <w:p w14:paraId="00C8BAC5" w14:textId="77777777" w:rsidR="00BB6BF7" w:rsidRPr="00BB6BF7" w:rsidRDefault="00BB6BF7" w:rsidP="00BB6BF7">
      <w:pPr>
        <w:spacing w:after="0" w:line="240" w:lineRule="auto"/>
        <w:jc w:val="both"/>
        <w:rPr>
          <w:rFonts w:ascii="Arial Narrow" w:eastAsia="MS Mincho" w:hAnsi="Arial Narrow" w:cs="Arial"/>
          <w:b/>
          <w:i/>
          <w:sz w:val="26"/>
          <w:szCs w:val="26"/>
          <w:u w:val="single"/>
        </w:rPr>
      </w:pPr>
      <w:r w:rsidRPr="00BB6BF7">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2FB1B850" w14:textId="77777777" w:rsidR="00BB6BF7" w:rsidRPr="00BB6BF7" w:rsidRDefault="00BB6BF7" w:rsidP="00BB6BF7">
      <w:pPr>
        <w:spacing w:after="0" w:line="240" w:lineRule="auto"/>
        <w:jc w:val="both"/>
        <w:rPr>
          <w:rFonts w:ascii="Arial Narrow" w:eastAsia="MS Mincho" w:hAnsi="Arial Narrow" w:cs="Arial"/>
          <w:sz w:val="26"/>
          <w:szCs w:val="26"/>
        </w:rPr>
      </w:pPr>
    </w:p>
    <w:p w14:paraId="4FF89700"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lastRenderedPageBreak/>
        <w:t>3.5.</w:t>
      </w:r>
      <w:r w:rsidRPr="00BB6BF7">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0EC5BA59" w14:textId="77777777" w:rsidR="00BB6BF7" w:rsidRPr="00BB6BF7" w:rsidRDefault="00BB6BF7" w:rsidP="00BB6BF7">
      <w:pPr>
        <w:spacing w:after="0" w:line="240" w:lineRule="auto"/>
        <w:jc w:val="both"/>
        <w:rPr>
          <w:rFonts w:ascii="Arial Narrow" w:eastAsia="MS Mincho" w:hAnsi="Arial Narrow" w:cs="Arial"/>
          <w:sz w:val="26"/>
          <w:szCs w:val="26"/>
        </w:rPr>
      </w:pPr>
    </w:p>
    <w:p w14:paraId="528AB44F"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3.6.</w:t>
      </w:r>
      <w:r w:rsidRPr="00BB6BF7">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2E341B95" w14:textId="77777777" w:rsidR="00BB6BF7" w:rsidRPr="00BB6BF7" w:rsidRDefault="00BB6BF7" w:rsidP="00BB6BF7">
      <w:pPr>
        <w:spacing w:after="0" w:line="240" w:lineRule="auto"/>
        <w:jc w:val="both"/>
        <w:rPr>
          <w:rFonts w:ascii="Arial Narrow" w:eastAsia="Times New Roman" w:hAnsi="Arial Narrow" w:cs="Arial"/>
          <w:bCs/>
          <w:sz w:val="26"/>
          <w:szCs w:val="26"/>
          <w:lang w:eastAsia="pt-BR"/>
        </w:rPr>
      </w:pPr>
    </w:p>
    <w:p w14:paraId="2012F7A6"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3.7.</w:t>
      </w:r>
      <w:r w:rsidRPr="00BB6BF7">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12B370F3"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0900E55C"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3.8.</w:t>
      </w:r>
      <w:r w:rsidRPr="00BB6BF7">
        <w:rPr>
          <w:rFonts w:ascii="Arial Narrow" w:eastAsia="Times New Roman" w:hAnsi="Arial Narrow" w:cs="Arial"/>
          <w:sz w:val="26"/>
          <w:szCs w:val="26"/>
          <w:lang w:eastAsia="pt-BR"/>
        </w:rPr>
        <w:t xml:space="preserve"> Responsabilizar-se integralmente pelo objeto CONTRATADO, nos termos da legislação vigente.</w:t>
      </w:r>
    </w:p>
    <w:p w14:paraId="026BAE0D"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7800E1F7"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3.9.</w:t>
      </w:r>
      <w:r w:rsidRPr="00BB6BF7">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14:paraId="54E9B83E"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254E0881" w14:textId="77777777" w:rsidR="00BB6BF7" w:rsidRPr="00BB6BF7" w:rsidRDefault="00BB6BF7" w:rsidP="00BB6BF7">
      <w:pPr>
        <w:tabs>
          <w:tab w:val="left" w:pos="1440"/>
        </w:tabs>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3.10.</w:t>
      </w:r>
      <w:r w:rsidRPr="00BB6BF7">
        <w:rPr>
          <w:rFonts w:ascii="Arial Narrow" w:eastAsia="Times New Roman" w:hAnsi="Arial Narrow" w:cs="Arial"/>
          <w:sz w:val="26"/>
          <w:szCs w:val="26"/>
          <w:lang w:eastAsia="pt-BR"/>
        </w:rPr>
        <w:t xml:space="preserve"> Responsabilizar-se por danos causados diretamente a Prefeitura Municipal de </w:t>
      </w:r>
      <w:r w:rsidRPr="00BB6BF7">
        <w:rPr>
          <w:rFonts w:ascii="Arial Narrow" w:eastAsia="Times New Roman" w:hAnsi="Arial Narrow" w:cs="Times New Roman"/>
          <w:sz w:val="26"/>
          <w:szCs w:val="26"/>
          <w:lang w:eastAsia="pt-BR"/>
        </w:rPr>
        <w:t>Coronel Sapucaia</w:t>
      </w:r>
      <w:r w:rsidRPr="00BB6BF7">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14:paraId="3DA8F882"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16525D2F"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3.11.</w:t>
      </w:r>
      <w:r w:rsidRPr="00BB6BF7">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14:paraId="70CD9243"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3.12.</w:t>
      </w:r>
      <w:r w:rsidRPr="00BB6BF7">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19710B67"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20CF3A06"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3.13</w:t>
      </w:r>
      <w:r w:rsidRPr="00BB6BF7">
        <w:rPr>
          <w:rFonts w:ascii="Arial Narrow" w:eastAsia="Times New Roman" w:hAnsi="Arial Narrow" w:cs="Arial"/>
          <w:bCs/>
          <w:sz w:val="26"/>
          <w:szCs w:val="26"/>
          <w:lang w:eastAsia="pt-BR"/>
        </w:rPr>
        <w:t>.</w:t>
      </w:r>
      <w:r w:rsidRPr="00BB6BF7">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14:paraId="48F1B638"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7BE86B77"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3.14.</w:t>
      </w:r>
      <w:r w:rsidRPr="00BB6BF7">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14:paraId="1E6FAE5E"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3D81029F"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3.15.</w:t>
      </w:r>
      <w:r w:rsidRPr="00BB6BF7">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14:paraId="194E69A0"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7036ED1F" w14:textId="77777777" w:rsidR="00BB6BF7" w:rsidRPr="00BB6BF7" w:rsidRDefault="00BB6BF7" w:rsidP="00BB6BF7">
      <w:pPr>
        <w:spacing w:after="0" w:line="240" w:lineRule="auto"/>
        <w:jc w:val="both"/>
        <w:rPr>
          <w:rFonts w:ascii="Arial Narrow" w:eastAsia="Times New Roman" w:hAnsi="Arial Narrow" w:cs="Arial"/>
          <w:bCs/>
          <w:sz w:val="26"/>
          <w:szCs w:val="26"/>
          <w:lang w:eastAsia="pt-BR"/>
        </w:rPr>
      </w:pPr>
      <w:r w:rsidRPr="00BB6BF7">
        <w:rPr>
          <w:rFonts w:ascii="Arial Narrow" w:eastAsia="Times New Roman" w:hAnsi="Arial Narrow" w:cs="Arial"/>
          <w:b/>
          <w:bCs/>
          <w:sz w:val="26"/>
          <w:szCs w:val="26"/>
          <w:lang w:eastAsia="pt-BR"/>
        </w:rPr>
        <w:t>3.16.</w:t>
      </w:r>
      <w:r w:rsidRPr="00BB6BF7">
        <w:rPr>
          <w:rFonts w:ascii="Arial Narrow" w:eastAsia="Times New Roman" w:hAnsi="Arial Narrow" w:cs="Arial"/>
          <w:sz w:val="26"/>
          <w:szCs w:val="26"/>
          <w:lang w:eastAsia="pt-BR"/>
        </w:rPr>
        <w:t xml:space="preserve"> Cumprir o regulamento, os procedimentos e as normas de segurança do trabalho.</w:t>
      </w:r>
    </w:p>
    <w:p w14:paraId="0633C1D7"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0AA00716"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3.17.</w:t>
      </w:r>
      <w:r w:rsidRPr="00BB6BF7">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BB6BF7">
        <w:rPr>
          <w:rFonts w:ascii="Arial Narrow" w:eastAsia="Times New Roman" w:hAnsi="Arial Narrow" w:cs="Times New Roman"/>
          <w:sz w:val="26"/>
          <w:szCs w:val="26"/>
          <w:lang w:eastAsia="pt-BR"/>
        </w:rPr>
        <w:t>Coronel Sapucaia</w:t>
      </w:r>
      <w:r w:rsidRPr="00BB6BF7">
        <w:rPr>
          <w:rFonts w:ascii="Arial Narrow" w:eastAsia="Times New Roman" w:hAnsi="Arial Narrow" w:cs="Arial"/>
          <w:sz w:val="26"/>
          <w:szCs w:val="26"/>
          <w:lang w:eastAsia="pt-BR"/>
        </w:rPr>
        <w:t xml:space="preserve">/MS todos os direitos inerentes à qualidade de “consumidor”, decorrentes do </w:t>
      </w:r>
      <w:r w:rsidRPr="00BB6BF7">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BB6BF7">
        <w:rPr>
          <w:rFonts w:ascii="Arial Narrow" w:eastAsia="Times New Roman" w:hAnsi="Arial Narrow" w:cs="Arial"/>
          <w:sz w:val="26"/>
          <w:szCs w:val="26"/>
          <w:lang w:eastAsia="pt-BR"/>
        </w:rPr>
        <w:t>.</w:t>
      </w:r>
    </w:p>
    <w:p w14:paraId="383C9063" w14:textId="77777777" w:rsidR="00BB6BF7" w:rsidRPr="00BB6BF7" w:rsidRDefault="00BB6BF7" w:rsidP="00BB6BF7">
      <w:pPr>
        <w:spacing w:after="0" w:line="240" w:lineRule="auto"/>
        <w:jc w:val="both"/>
        <w:rPr>
          <w:rFonts w:ascii="Arial Narrow" w:eastAsia="Times New Roman" w:hAnsi="Arial Narrow" w:cs="Arial"/>
          <w:bCs/>
          <w:sz w:val="26"/>
          <w:szCs w:val="26"/>
          <w:lang w:eastAsia="pt-BR"/>
        </w:rPr>
      </w:pPr>
    </w:p>
    <w:p w14:paraId="067C050D" w14:textId="77777777" w:rsidR="00BB6BF7" w:rsidRPr="00BB6BF7" w:rsidRDefault="00BB6BF7" w:rsidP="00BB6BF7">
      <w:pPr>
        <w:spacing w:after="0" w:line="240" w:lineRule="auto"/>
        <w:ind w:right="-24"/>
        <w:jc w:val="both"/>
        <w:rPr>
          <w:rFonts w:ascii="Arial Narrow" w:eastAsia="MS Mincho" w:hAnsi="Arial Narrow" w:cs="Arial"/>
          <w:sz w:val="26"/>
          <w:szCs w:val="26"/>
        </w:rPr>
      </w:pPr>
      <w:r w:rsidRPr="00BB6BF7">
        <w:rPr>
          <w:rFonts w:ascii="Arial Narrow" w:eastAsia="MS Mincho" w:hAnsi="Arial Narrow" w:cs="Arial"/>
          <w:b/>
          <w:bCs/>
          <w:sz w:val="26"/>
          <w:szCs w:val="26"/>
        </w:rPr>
        <w:t>3.18.</w:t>
      </w:r>
      <w:r w:rsidRPr="00BB6BF7">
        <w:rPr>
          <w:rFonts w:ascii="Arial Narrow" w:eastAsia="MS Mincho" w:hAnsi="Arial Narrow" w:cs="Arial"/>
          <w:sz w:val="26"/>
          <w:szCs w:val="26"/>
        </w:rPr>
        <w:t xml:space="preserve"> Atender todas as obrigações constantes da Lei Federal nº. 8.666/93, bem como, do presente Edital e seus anexos.</w:t>
      </w:r>
    </w:p>
    <w:p w14:paraId="5EDA8A74"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00FE6FF7" w14:textId="77777777" w:rsidR="00BB6BF7" w:rsidRPr="00BB6BF7" w:rsidRDefault="00BB6BF7" w:rsidP="00BB6BF7">
      <w:pPr>
        <w:spacing w:after="0" w:line="240" w:lineRule="auto"/>
        <w:ind w:right="-24"/>
        <w:jc w:val="both"/>
        <w:rPr>
          <w:rFonts w:ascii="Arial Narrow" w:eastAsia="MS Mincho" w:hAnsi="Arial Narrow" w:cs="Arial"/>
          <w:b/>
          <w:sz w:val="26"/>
          <w:szCs w:val="26"/>
        </w:rPr>
      </w:pPr>
      <w:r w:rsidRPr="00BB6BF7">
        <w:rPr>
          <w:rFonts w:ascii="Arial Narrow" w:eastAsia="MS Mincho" w:hAnsi="Arial Narrow" w:cs="Arial"/>
          <w:b/>
          <w:bCs/>
          <w:sz w:val="26"/>
          <w:szCs w:val="26"/>
        </w:rPr>
        <w:t>CLÁUSULA QUARTA – DAS OBRIGAÇÕES DA CONTRATANTE</w:t>
      </w:r>
    </w:p>
    <w:p w14:paraId="3C1A18D1" w14:textId="77777777" w:rsidR="00BB6BF7" w:rsidRPr="00BB6BF7" w:rsidRDefault="00BB6BF7" w:rsidP="00BB6BF7">
      <w:pPr>
        <w:spacing w:after="0" w:line="240" w:lineRule="auto"/>
        <w:ind w:right="-24"/>
        <w:jc w:val="both"/>
        <w:rPr>
          <w:rFonts w:ascii="Arial Narrow" w:eastAsia="Times New Roman" w:hAnsi="Arial Narrow" w:cs="Arial"/>
          <w:vanish/>
          <w:sz w:val="26"/>
          <w:szCs w:val="26"/>
          <w:u w:val="single"/>
          <w:lang w:eastAsia="pt-BR"/>
        </w:rPr>
      </w:pPr>
    </w:p>
    <w:p w14:paraId="5036EBB5"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65FD65A1"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4.1.</w:t>
      </w:r>
      <w:r w:rsidRPr="00BB6BF7">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14:paraId="4530BA63"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796B4D31"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4.2.</w:t>
      </w:r>
      <w:r w:rsidRPr="00BB6BF7">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14:paraId="247D39DA"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73212D25"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4.3.</w:t>
      </w:r>
      <w:r w:rsidRPr="00BB6BF7">
        <w:rPr>
          <w:rFonts w:ascii="Arial Narrow" w:eastAsia="Times New Roman" w:hAnsi="Arial Narrow" w:cs="Arial"/>
          <w:sz w:val="26"/>
          <w:szCs w:val="26"/>
          <w:lang w:eastAsia="pt-BR"/>
        </w:rPr>
        <w:t xml:space="preserve"> Fiscalizará a entrega do objeto licitado através do Fiscal de Contrato.</w:t>
      </w:r>
    </w:p>
    <w:p w14:paraId="5ACDD32F"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252B9DE6"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4.4.</w:t>
      </w:r>
      <w:r w:rsidRPr="00BB6BF7">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155542A5" w14:textId="77777777" w:rsidR="00BB6BF7" w:rsidRPr="00BB6BF7" w:rsidRDefault="00BB6BF7" w:rsidP="00BB6BF7">
      <w:pPr>
        <w:spacing w:after="0" w:line="240" w:lineRule="auto"/>
        <w:jc w:val="both"/>
        <w:rPr>
          <w:rFonts w:ascii="Arial Narrow" w:eastAsia="MS Mincho" w:hAnsi="Arial Narrow" w:cs="Arial"/>
          <w:b/>
          <w:sz w:val="26"/>
          <w:szCs w:val="26"/>
          <w:lang w:eastAsia="ar-SA"/>
        </w:rPr>
      </w:pPr>
    </w:p>
    <w:p w14:paraId="02EA6F5D" w14:textId="77777777" w:rsidR="00BB6BF7" w:rsidRPr="00BB6BF7" w:rsidRDefault="00BB6BF7" w:rsidP="00BB6BF7">
      <w:pPr>
        <w:spacing w:after="0" w:line="240" w:lineRule="auto"/>
        <w:jc w:val="both"/>
        <w:rPr>
          <w:rFonts w:ascii="Arial Narrow" w:eastAsia="MS Mincho" w:hAnsi="Arial Narrow" w:cs="Arial"/>
          <w:sz w:val="26"/>
          <w:szCs w:val="26"/>
          <w:lang w:eastAsia="ar-SA"/>
        </w:rPr>
      </w:pPr>
      <w:r w:rsidRPr="00BB6BF7">
        <w:rPr>
          <w:rFonts w:ascii="Arial Narrow" w:eastAsia="MS Mincho" w:hAnsi="Arial Narrow" w:cs="Arial"/>
          <w:b/>
          <w:sz w:val="26"/>
          <w:szCs w:val="26"/>
          <w:lang w:eastAsia="ar-SA"/>
        </w:rPr>
        <w:t>4.5.</w:t>
      </w:r>
      <w:r w:rsidRPr="00BB6BF7">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76BEF7D5" w14:textId="77777777" w:rsidR="00BB6BF7" w:rsidRPr="00BB6BF7" w:rsidRDefault="00BB6BF7" w:rsidP="00BB6BF7">
      <w:pPr>
        <w:spacing w:after="0" w:line="240" w:lineRule="auto"/>
        <w:jc w:val="both"/>
        <w:rPr>
          <w:rFonts w:ascii="Arial Narrow" w:eastAsia="Times New Roman" w:hAnsi="Arial Narrow" w:cs="Arial"/>
          <w:sz w:val="26"/>
          <w:szCs w:val="26"/>
          <w:lang w:eastAsia="pt-BR"/>
        </w:rPr>
      </w:pPr>
    </w:p>
    <w:p w14:paraId="1736974D"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 xml:space="preserve">4.6. </w:t>
      </w:r>
      <w:r w:rsidRPr="00BB6BF7">
        <w:rPr>
          <w:rFonts w:ascii="Arial Narrow" w:eastAsia="MS Mincho" w:hAnsi="Arial Narrow" w:cs="Arial"/>
          <w:sz w:val="26"/>
          <w:szCs w:val="26"/>
        </w:rPr>
        <w:t xml:space="preserve">Receberá os </w:t>
      </w:r>
      <w:r w:rsidRPr="00BB6BF7">
        <w:rPr>
          <w:rFonts w:ascii="Arial Narrow" w:eastAsia="MS Mincho" w:hAnsi="Arial Narrow" w:cs="Arial"/>
          <w:sz w:val="26"/>
          <w:szCs w:val="26"/>
          <w:lang w:eastAsia="ar-SA"/>
        </w:rPr>
        <w:t>produtos/serviços</w:t>
      </w:r>
      <w:r w:rsidRPr="00BB6BF7">
        <w:rPr>
          <w:rFonts w:ascii="Arial Narrow" w:eastAsia="MS Mincho" w:hAnsi="Arial Narrow" w:cs="Arial"/>
          <w:sz w:val="26"/>
          <w:szCs w:val="26"/>
        </w:rPr>
        <w:t xml:space="preserve"> adjudicados, nos termos, prazos, quantidade, qualidade e condições estabelecidas neste Edital;</w:t>
      </w:r>
    </w:p>
    <w:p w14:paraId="24572530" w14:textId="77777777" w:rsidR="00BB6BF7" w:rsidRPr="00BB6BF7" w:rsidRDefault="00BB6BF7" w:rsidP="00BB6BF7">
      <w:pPr>
        <w:spacing w:after="0" w:line="240" w:lineRule="auto"/>
        <w:jc w:val="both"/>
        <w:rPr>
          <w:rFonts w:ascii="Arial Narrow" w:eastAsia="MS Mincho" w:hAnsi="Arial Narrow" w:cs="Arial"/>
          <w:sz w:val="26"/>
          <w:szCs w:val="26"/>
        </w:rPr>
      </w:pPr>
    </w:p>
    <w:p w14:paraId="3E3A6F77" w14:textId="77777777" w:rsidR="00BB6BF7" w:rsidRPr="00BB6BF7" w:rsidRDefault="00BB6BF7" w:rsidP="00BB6BF7">
      <w:pPr>
        <w:spacing w:after="0" w:line="240" w:lineRule="auto"/>
        <w:ind w:left="567"/>
        <w:jc w:val="both"/>
        <w:rPr>
          <w:rFonts w:ascii="Arial Narrow" w:eastAsia="MS Mincho" w:hAnsi="Arial Narrow" w:cs="Arial"/>
          <w:sz w:val="26"/>
          <w:szCs w:val="26"/>
        </w:rPr>
      </w:pPr>
      <w:r w:rsidRPr="00BB6BF7">
        <w:rPr>
          <w:rFonts w:ascii="Arial Narrow" w:eastAsia="MS Mincho" w:hAnsi="Arial Narrow" w:cs="Arial"/>
          <w:b/>
          <w:sz w:val="26"/>
          <w:szCs w:val="26"/>
        </w:rPr>
        <w:t xml:space="preserve">4.6.1. </w:t>
      </w:r>
      <w:r w:rsidRPr="00BB6BF7">
        <w:rPr>
          <w:rFonts w:ascii="Arial Narrow" w:eastAsia="MS Mincho" w:hAnsi="Arial Narrow" w:cs="Arial"/>
          <w:sz w:val="26"/>
          <w:szCs w:val="26"/>
        </w:rPr>
        <w:t xml:space="preserve">Os </w:t>
      </w:r>
      <w:r w:rsidRPr="00BB6BF7">
        <w:rPr>
          <w:rFonts w:ascii="Arial Narrow" w:eastAsia="MS Mincho" w:hAnsi="Arial Narrow" w:cs="Arial"/>
          <w:sz w:val="26"/>
          <w:szCs w:val="26"/>
          <w:lang w:eastAsia="ar-SA"/>
        </w:rPr>
        <w:t>produtos</w:t>
      </w:r>
      <w:r w:rsidRPr="00BB6BF7">
        <w:rPr>
          <w:rFonts w:ascii="Arial Narrow" w:eastAsia="MS Mincho" w:hAnsi="Arial Narrow" w:cs="Arial"/>
          <w:sz w:val="26"/>
          <w:szCs w:val="26"/>
        </w:rPr>
        <w:t xml:space="preserve"> serão recusados e devolvidos nas seguintes hipóteses:</w:t>
      </w:r>
    </w:p>
    <w:p w14:paraId="62D2F794" w14:textId="77777777" w:rsidR="00BB6BF7" w:rsidRPr="00BB6BF7" w:rsidRDefault="00BB6BF7" w:rsidP="00BB6BF7">
      <w:pPr>
        <w:spacing w:after="0" w:line="240" w:lineRule="auto"/>
        <w:ind w:left="851" w:hanging="142"/>
        <w:jc w:val="both"/>
        <w:rPr>
          <w:rFonts w:ascii="Arial Narrow" w:eastAsia="MS Mincho" w:hAnsi="Arial Narrow" w:cs="Arial"/>
          <w:sz w:val="26"/>
          <w:szCs w:val="26"/>
        </w:rPr>
      </w:pPr>
    </w:p>
    <w:p w14:paraId="5270D051" w14:textId="77777777" w:rsidR="00BB6BF7" w:rsidRPr="00BB6BF7" w:rsidRDefault="00BB6BF7" w:rsidP="00BB6BF7">
      <w:pPr>
        <w:spacing w:after="0" w:line="240" w:lineRule="auto"/>
        <w:ind w:left="851"/>
        <w:jc w:val="both"/>
        <w:rPr>
          <w:rFonts w:ascii="Arial Narrow" w:eastAsia="MS Mincho" w:hAnsi="Arial Narrow" w:cs="Arial"/>
          <w:sz w:val="26"/>
          <w:szCs w:val="26"/>
        </w:rPr>
      </w:pPr>
      <w:r w:rsidRPr="00BB6BF7">
        <w:rPr>
          <w:rFonts w:ascii="Arial Narrow" w:eastAsia="MS Mincho" w:hAnsi="Arial Narrow" w:cs="Arial"/>
          <w:b/>
          <w:sz w:val="26"/>
          <w:szCs w:val="26"/>
        </w:rPr>
        <w:t xml:space="preserve">a) </w:t>
      </w:r>
      <w:r w:rsidRPr="00BB6BF7">
        <w:rPr>
          <w:rFonts w:ascii="Arial Narrow" w:eastAsia="MS Mincho" w:hAnsi="Arial Narrow" w:cs="Arial"/>
          <w:sz w:val="26"/>
          <w:szCs w:val="26"/>
        </w:rPr>
        <w:t xml:space="preserve">Nota fiscal eletrônica com especificação e quantidades em desacordo com o discriminado no </w:t>
      </w:r>
      <w:r w:rsidRPr="00BB6BF7">
        <w:rPr>
          <w:rFonts w:ascii="Arial Narrow" w:eastAsia="MS Mincho" w:hAnsi="Arial Narrow" w:cs="Arial"/>
          <w:b/>
          <w:sz w:val="26"/>
          <w:szCs w:val="26"/>
        </w:rPr>
        <w:t>ANEXO I</w:t>
      </w:r>
      <w:r w:rsidRPr="00BB6BF7">
        <w:rPr>
          <w:rFonts w:ascii="Arial Narrow" w:eastAsia="MS Mincho" w:hAnsi="Arial Narrow" w:cs="Arial"/>
          <w:sz w:val="26"/>
          <w:szCs w:val="26"/>
        </w:rPr>
        <w:t xml:space="preserve"> – PROPOSTA DE PREÇOS, deste Edital;</w:t>
      </w:r>
    </w:p>
    <w:p w14:paraId="4CF48E50" w14:textId="77777777" w:rsidR="00BB6BF7" w:rsidRPr="00BB6BF7" w:rsidRDefault="00BB6BF7" w:rsidP="00BB6BF7">
      <w:pPr>
        <w:spacing w:after="0" w:line="240" w:lineRule="auto"/>
        <w:ind w:left="851"/>
        <w:jc w:val="both"/>
        <w:rPr>
          <w:rFonts w:ascii="Arial Narrow" w:eastAsia="MS Mincho" w:hAnsi="Arial Narrow" w:cs="Arial"/>
          <w:sz w:val="26"/>
          <w:szCs w:val="26"/>
        </w:rPr>
      </w:pPr>
    </w:p>
    <w:p w14:paraId="5D047990" w14:textId="77777777" w:rsidR="00BB6BF7" w:rsidRPr="00BB6BF7" w:rsidRDefault="00BB6BF7" w:rsidP="00BB6BF7">
      <w:pPr>
        <w:spacing w:after="0" w:line="240" w:lineRule="auto"/>
        <w:ind w:left="851"/>
        <w:jc w:val="both"/>
        <w:rPr>
          <w:rFonts w:ascii="Arial Narrow" w:eastAsia="MS Mincho" w:hAnsi="Arial Narrow" w:cs="Arial"/>
          <w:sz w:val="26"/>
          <w:szCs w:val="26"/>
        </w:rPr>
      </w:pPr>
      <w:r w:rsidRPr="00BB6BF7">
        <w:rPr>
          <w:rFonts w:ascii="Arial Narrow" w:eastAsia="MS Mincho" w:hAnsi="Arial Narrow" w:cs="Arial"/>
          <w:b/>
          <w:sz w:val="26"/>
          <w:szCs w:val="26"/>
        </w:rPr>
        <w:t xml:space="preserve">b) </w:t>
      </w:r>
      <w:r w:rsidRPr="00BB6BF7">
        <w:rPr>
          <w:rFonts w:ascii="Arial Narrow" w:eastAsia="MS Mincho" w:hAnsi="Arial Narrow" w:cs="Arial"/>
          <w:sz w:val="26"/>
          <w:szCs w:val="26"/>
        </w:rPr>
        <w:t xml:space="preserve">Entregues em desacordo com as especificações dos requisitos obrigatórios do </w:t>
      </w:r>
      <w:r w:rsidRPr="00BB6BF7">
        <w:rPr>
          <w:rFonts w:ascii="Arial Narrow" w:eastAsia="MS Mincho" w:hAnsi="Arial Narrow" w:cs="Arial"/>
          <w:b/>
          <w:sz w:val="26"/>
          <w:szCs w:val="26"/>
        </w:rPr>
        <w:t>ANEXO I</w:t>
      </w:r>
      <w:r w:rsidRPr="00BB6BF7">
        <w:rPr>
          <w:rFonts w:ascii="Arial Narrow" w:eastAsia="MS Mincho" w:hAnsi="Arial Narrow" w:cs="Arial"/>
          <w:sz w:val="26"/>
          <w:szCs w:val="26"/>
        </w:rPr>
        <w:t xml:space="preserve"> deste Edital;</w:t>
      </w:r>
    </w:p>
    <w:p w14:paraId="0FB875BD" w14:textId="77777777" w:rsidR="00BB6BF7" w:rsidRPr="00BB6BF7" w:rsidRDefault="00BB6BF7" w:rsidP="00BB6BF7">
      <w:pPr>
        <w:spacing w:after="0" w:line="240" w:lineRule="auto"/>
        <w:ind w:left="851"/>
        <w:jc w:val="both"/>
        <w:rPr>
          <w:rFonts w:ascii="Arial Narrow" w:eastAsia="MS Mincho" w:hAnsi="Arial Narrow" w:cs="Arial"/>
          <w:sz w:val="26"/>
          <w:szCs w:val="26"/>
        </w:rPr>
      </w:pPr>
    </w:p>
    <w:p w14:paraId="328980C5" w14:textId="77777777" w:rsidR="00BB6BF7" w:rsidRPr="00BB6BF7" w:rsidRDefault="00BB6BF7" w:rsidP="00BB6BF7">
      <w:pPr>
        <w:spacing w:after="0" w:line="240" w:lineRule="auto"/>
        <w:ind w:left="851"/>
        <w:jc w:val="both"/>
        <w:rPr>
          <w:rFonts w:ascii="Arial Narrow" w:eastAsia="MS Mincho" w:hAnsi="Arial Narrow" w:cs="Arial"/>
          <w:sz w:val="26"/>
          <w:szCs w:val="26"/>
        </w:rPr>
      </w:pPr>
      <w:r w:rsidRPr="00BB6BF7">
        <w:rPr>
          <w:rFonts w:ascii="Arial Narrow" w:eastAsia="MS Mincho" w:hAnsi="Arial Narrow" w:cs="Arial"/>
          <w:b/>
          <w:sz w:val="26"/>
          <w:szCs w:val="26"/>
        </w:rPr>
        <w:t xml:space="preserve">c) </w:t>
      </w:r>
      <w:r w:rsidRPr="00BB6BF7">
        <w:rPr>
          <w:rFonts w:ascii="Arial Narrow" w:eastAsia="MS Mincho" w:hAnsi="Arial Narrow" w:cs="Arial"/>
          <w:sz w:val="26"/>
          <w:szCs w:val="26"/>
        </w:rPr>
        <w:t>Apresentem vícios de qualidade ou impropriedade para o uso.</w:t>
      </w:r>
    </w:p>
    <w:p w14:paraId="601DC661" w14:textId="77777777" w:rsidR="00BB6BF7" w:rsidRPr="00BB6BF7" w:rsidRDefault="00BB6BF7" w:rsidP="00BB6BF7">
      <w:pPr>
        <w:spacing w:after="0" w:line="240" w:lineRule="auto"/>
        <w:ind w:left="1276"/>
        <w:jc w:val="both"/>
        <w:rPr>
          <w:rFonts w:ascii="Arial Narrow" w:eastAsia="MS Mincho" w:hAnsi="Arial Narrow" w:cs="Arial"/>
          <w:sz w:val="26"/>
          <w:szCs w:val="26"/>
        </w:rPr>
      </w:pPr>
    </w:p>
    <w:p w14:paraId="715055A5" w14:textId="77777777" w:rsidR="00BB6BF7" w:rsidRPr="00BB6BF7" w:rsidRDefault="00BB6BF7" w:rsidP="00BB6BF7">
      <w:pPr>
        <w:spacing w:after="0" w:line="240" w:lineRule="auto"/>
        <w:jc w:val="both"/>
        <w:rPr>
          <w:rFonts w:ascii="Arial Narrow" w:eastAsia="MS Mincho" w:hAnsi="Arial Narrow" w:cs="Arial"/>
          <w:sz w:val="26"/>
          <w:szCs w:val="26"/>
        </w:rPr>
      </w:pPr>
      <w:r w:rsidRPr="00BB6BF7">
        <w:rPr>
          <w:rFonts w:ascii="Arial Narrow" w:eastAsia="MS Mincho" w:hAnsi="Arial Narrow" w:cs="Arial"/>
          <w:b/>
          <w:sz w:val="26"/>
          <w:szCs w:val="26"/>
        </w:rPr>
        <w:t>4.7.</w:t>
      </w:r>
      <w:r w:rsidRPr="00BB6BF7">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31F2960D"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427334FC" w14:textId="77777777" w:rsidR="00BB6BF7" w:rsidRPr="00BB6BF7" w:rsidRDefault="00BB6BF7" w:rsidP="00BB6BF7">
      <w:pPr>
        <w:spacing w:after="0" w:line="240" w:lineRule="auto"/>
        <w:ind w:right="-24"/>
        <w:jc w:val="both"/>
        <w:rPr>
          <w:rFonts w:ascii="Arial Narrow" w:eastAsia="MS Mincho" w:hAnsi="Arial Narrow" w:cs="Arial"/>
          <w:b/>
          <w:sz w:val="26"/>
          <w:szCs w:val="26"/>
        </w:rPr>
      </w:pPr>
      <w:r w:rsidRPr="00BB6BF7">
        <w:rPr>
          <w:rFonts w:ascii="Arial Narrow" w:eastAsia="MS Mincho" w:hAnsi="Arial Narrow" w:cs="Arial"/>
          <w:b/>
          <w:bCs/>
          <w:sz w:val="26"/>
          <w:szCs w:val="26"/>
        </w:rPr>
        <w:t>CLÁUSULA QUINTA – DO PREÇO E DA FORMA DE PAGAMENTO</w:t>
      </w:r>
    </w:p>
    <w:p w14:paraId="58C46D3B" w14:textId="77777777" w:rsidR="00BB6BF7" w:rsidRPr="00BB6BF7" w:rsidRDefault="00BB6BF7" w:rsidP="00BB6BF7">
      <w:pPr>
        <w:spacing w:after="0" w:line="240" w:lineRule="auto"/>
        <w:ind w:right="-24"/>
        <w:jc w:val="both"/>
        <w:rPr>
          <w:rFonts w:ascii="Arial Narrow" w:eastAsia="Times New Roman" w:hAnsi="Arial Narrow" w:cs="Arial"/>
          <w:b/>
          <w:spacing w:val="-2"/>
          <w:sz w:val="26"/>
          <w:szCs w:val="26"/>
          <w:lang w:eastAsia="pt-BR"/>
        </w:rPr>
      </w:pPr>
    </w:p>
    <w:p w14:paraId="029F476E" w14:textId="77777777" w:rsidR="00BB6BF7" w:rsidRPr="00BB6BF7" w:rsidRDefault="00BB6BF7" w:rsidP="00BB6BF7">
      <w:pPr>
        <w:spacing w:after="0" w:line="240" w:lineRule="auto"/>
        <w:ind w:right="-24"/>
        <w:jc w:val="both"/>
        <w:rPr>
          <w:rFonts w:ascii="Arial Narrow" w:eastAsia="Times New Roman" w:hAnsi="Arial Narrow" w:cs="Arial"/>
          <w:color w:val="000000"/>
          <w:sz w:val="26"/>
          <w:szCs w:val="26"/>
          <w:lang w:eastAsia="pt-BR"/>
        </w:rPr>
      </w:pPr>
      <w:r w:rsidRPr="00BB6BF7">
        <w:rPr>
          <w:rFonts w:ascii="Arial Narrow" w:eastAsia="Times New Roman" w:hAnsi="Arial Narrow" w:cs="Arial"/>
          <w:b/>
          <w:spacing w:val="-2"/>
          <w:sz w:val="26"/>
          <w:szCs w:val="26"/>
          <w:lang w:eastAsia="pt-BR"/>
        </w:rPr>
        <w:t xml:space="preserve">5.1. </w:t>
      </w:r>
      <w:r w:rsidRPr="00BB6BF7">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BB6BF7">
        <w:rPr>
          <w:rFonts w:ascii="Arial Narrow" w:eastAsia="Times New Roman" w:hAnsi="Arial Narrow" w:cs="Arial"/>
          <w:color w:val="000000"/>
          <w:spacing w:val="-2"/>
          <w:sz w:val="26"/>
          <w:szCs w:val="26"/>
          <w:lang w:eastAsia="pt-BR"/>
        </w:rPr>
        <w:t xml:space="preserve">global de </w:t>
      </w:r>
      <w:r w:rsidR="008A4D26">
        <w:rPr>
          <w:rFonts w:ascii="Arial Narrow" w:eastAsia="Times New Roman" w:hAnsi="Arial Narrow" w:cs="Arial"/>
          <w:b/>
          <w:bCs/>
          <w:color w:val="000000"/>
          <w:spacing w:val="-2"/>
          <w:sz w:val="26"/>
          <w:szCs w:val="26"/>
          <w:lang w:eastAsia="pt-BR"/>
        </w:rPr>
        <w:t>R$ 12.861,80</w:t>
      </w:r>
      <w:r w:rsidRPr="00BB6BF7">
        <w:rPr>
          <w:rFonts w:ascii="Arial Narrow" w:eastAsia="Times New Roman" w:hAnsi="Arial Narrow" w:cs="Arial"/>
          <w:color w:val="000000"/>
          <w:sz w:val="26"/>
          <w:szCs w:val="26"/>
          <w:lang w:eastAsia="pt-BR"/>
        </w:rPr>
        <w:t>, mediante a entrega da Nota Fiscal eletrônica.</w:t>
      </w:r>
    </w:p>
    <w:p w14:paraId="3383F604" w14:textId="77777777" w:rsidR="00BB6BF7" w:rsidRPr="00BB6BF7" w:rsidRDefault="00BB6BF7" w:rsidP="00BB6BF7">
      <w:pPr>
        <w:spacing w:after="0" w:line="240" w:lineRule="auto"/>
        <w:ind w:right="-24"/>
        <w:jc w:val="both"/>
        <w:rPr>
          <w:rFonts w:ascii="Arial Narrow" w:eastAsia="Times New Roman" w:hAnsi="Arial Narrow" w:cs="Arial"/>
          <w:color w:val="000000"/>
          <w:sz w:val="26"/>
          <w:szCs w:val="26"/>
          <w:lang w:eastAsia="pt-BR"/>
        </w:rPr>
      </w:pPr>
    </w:p>
    <w:p w14:paraId="6881D3FD" w14:textId="77777777" w:rsidR="00BB6BF7" w:rsidRPr="00BB6BF7" w:rsidRDefault="00BB6BF7" w:rsidP="00BB6BF7">
      <w:pPr>
        <w:spacing w:after="0" w:line="240" w:lineRule="auto"/>
        <w:ind w:right="-24"/>
        <w:jc w:val="both"/>
        <w:rPr>
          <w:rFonts w:ascii="Arial Narrow" w:eastAsia="Times New Roman" w:hAnsi="Arial Narrow" w:cs="Arial"/>
          <w:color w:val="000000"/>
          <w:sz w:val="26"/>
          <w:szCs w:val="26"/>
          <w:lang w:eastAsia="pt-BR"/>
        </w:rPr>
      </w:pPr>
      <w:r w:rsidRPr="00BB6BF7">
        <w:rPr>
          <w:rFonts w:ascii="Arial Narrow" w:eastAsia="Times New Roman" w:hAnsi="Arial Narrow" w:cs="Arial"/>
          <w:b/>
          <w:bCs/>
          <w:sz w:val="26"/>
          <w:szCs w:val="26"/>
          <w:lang w:eastAsia="pt-BR"/>
        </w:rPr>
        <w:t>5.2.</w:t>
      </w:r>
      <w:r w:rsidRPr="00BB6BF7">
        <w:rPr>
          <w:rFonts w:ascii="Arial Narrow" w:eastAsia="Times New Roman" w:hAnsi="Arial Narrow" w:cs="Arial"/>
          <w:sz w:val="26"/>
          <w:szCs w:val="26"/>
          <w:lang w:eastAsia="pt-BR"/>
        </w:rPr>
        <w:t xml:space="preserve"> </w:t>
      </w:r>
      <w:r w:rsidRPr="00BB6BF7">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14:paraId="57AE8E44" w14:textId="77777777" w:rsidR="00BB6BF7" w:rsidRPr="00BB6BF7" w:rsidRDefault="00BB6BF7" w:rsidP="00BB6BF7">
      <w:pPr>
        <w:spacing w:after="0" w:line="240" w:lineRule="auto"/>
        <w:ind w:right="-24"/>
        <w:jc w:val="both"/>
        <w:rPr>
          <w:rFonts w:ascii="Arial Narrow" w:eastAsia="Times New Roman" w:hAnsi="Arial Narrow" w:cs="Arial"/>
          <w:b/>
          <w:bCs/>
          <w:sz w:val="26"/>
          <w:szCs w:val="26"/>
          <w:lang w:eastAsia="pt-BR"/>
        </w:rPr>
      </w:pPr>
    </w:p>
    <w:p w14:paraId="5E949C1F"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5.3.</w:t>
      </w:r>
      <w:r w:rsidRPr="00BB6BF7">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w:t>
      </w:r>
      <w:proofErr w:type="spellStart"/>
      <w:r w:rsidRPr="00BB6BF7">
        <w:rPr>
          <w:rFonts w:ascii="Arial Narrow" w:eastAsia="Symbol" w:hAnsi="Arial Narrow" w:cs="MS Mincho"/>
          <w:sz w:val="26"/>
          <w:szCs w:val="26"/>
          <w:lang w:eastAsia="pt-BR"/>
        </w:rPr>
        <w:t>NFe</w:t>
      </w:r>
      <w:proofErr w:type="spellEnd"/>
      <w:r w:rsidRPr="00BB6BF7">
        <w:rPr>
          <w:rFonts w:ascii="Arial Narrow" w:eastAsia="Symbol" w:hAnsi="Arial Narrow" w:cs="MS Mincho"/>
          <w:sz w:val="26"/>
          <w:szCs w:val="26"/>
          <w:lang w:eastAsia="pt-BR"/>
        </w:rPr>
        <w:t>), devidamente atestada pelo setor competente, conforme dispõe o art. 40, inciso XIV, alínea “a”, da Lei Federal n°. 8.666/93 e alterações.</w:t>
      </w:r>
    </w:p>
    <w:p w14:paraId="06362DCD"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6787D176"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5.4.</w:t>
      </w:r>
      <w:r w:rsidRPr="00BB6BF7">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607B7A5A"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7C11AA67"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5.5.</w:t>
      </w:r>
      <w:r w:rsidRPr="00BB6BF7">
        <w:rPr>
          <w:rFonts w:ascii="Arial Narrow" w:eastAsia="Symbol" w:hAnsi="Arial Narrow" w:cs="MS Mincho"/>
          <w:sz w:val="26"/>
          <w:szCs w:val="26"/>
          <w:lang w:eastAsia="pt-BR"/>
        </w:rPr>
        <w:t xml:space="preserve"> Caso se constate erro ou irregularidade na Nota Fiscal Eletrônica (</w:t>
      </w:r>
      <w:proofErr w:type="spellStart"/>
      <w:r w:rsidRPr="00BB6BF7">
        <w:rPr>
          <w:rFonts w:ascii="Arial Narrow" w:eastAsia="Symbol" w:hAnsi="Arial Narrow" w:cs="MS Mincho"/>
          <w:sz w:val="26"/>
          <w:szCs w:val="26"/>
          <w:lang w:eastAsia="pt-BR"/>
        </w:rPr>
        <w:t>NFe</w:t>
      </w:r>
      <w:proofErr w:type="spellEnd"/>
      <w:r w:rsidRPr="00BB6BF7">
        <w:rPr>
          <w:rFonts w:ascii="Arial Narrow" w:eastAsia="Symbol" w:hAnsi="Arial Narrow" w:cs="MS Mincho"/>
          <w:sz w:val="26"/>
          <w:szCs w:val="26"/>
          <w:lang w:eastAsia="pt-BR"/>
        </w:rPr>
        <w:t>), o Departamento de Tesouraria, a seu critério, poderá devolvê-la, para as devidas correções;</w:t>
      </w:r>
    </w:p>
    <w:p w14:paraId="4CC33E35"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79365CC7"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5.6.</w:t>
      </w:r>
      <w:r w:rsidRPr="00BB6BF7">
        <w:rPr>
          <w:rFonts w:ascii="Arial Narrow" w:eastAsia="Symbol" w:hAnsi="Arial Narrow" w:cs="MS Mincho"/>
          <w:sz w:val="26"/>
          <w:szCs w:val="26"/>
          <w:lang w:eastAsia="pt-BR"/>
        </w:rPr>
        <w:t xml:space="preserve"> Na hipótese de devolução, a Nota Fiscal Eletrônica será considerada como não apresentada.</w:t>
      </w:r>
    </w:p>
    <w:p w14:paraId="35924337"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472977D0"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5.7.</w:t>
      </w:r>
      <w:r w:rsidRPr="00BB6BF7">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1CE63072"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45DD3CA3"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r w:rsidRPr="00BB6BF7">
        <w:rPr>
          <w:rFonts w:ascii="Arial Narrow" w:eastAsia="Symbol" w:hAnsi="Arial Narrow" w:cs="MS Mincho"/>
          <w:b/>
          <w:sz w:val="26"/>
          <w:szCs w:val="26"/>
          <w:lang w:eastAsia="pt-BR"/>
        </w:rPr>
        <w:t>5.8.</w:t>
      </w:r>
      <w:r w:rsidRPr="00BB6BF7">
        <w:rPr>
          <w:rFonts w:ascii="Arial Narrow" w:eastAsia="Symbol" w:hAnsi="Arial Narrow" w:cs="MS Mincho"/>
          <w:sz w:val="26"/>
          <w:szCs w:val="26"/>
          <w:lang w:eastAsia="pt-BR"/>
        </w:rPr>
        <w:t xml:space="preserve"> É condição para o pagamento do valor constante da Nota Fiscal Eletrônica (</w:t>
      </w:r>
      <w:proofErr w:type="spellStart"/>
      <w:r w:rsidRPr="00BB6BF7">
        <w:rPr>
          <w:rFonts w:ascii="Arial Narrow" w:eastAsia="Symbol" w:hAnsi="Arial Narrow" w:cs="MS Mincho"/>
          <w:sz w:val="26"/>
          <w:szCs w:val="26"/>
          <w:lang w:eastAsia="pt-BR"/>
        </w:rPr>
        <w:t>NFe</w:t>
      </w:r>
      <w:proofErr w:type="spellEnd"/>
      <w:r w:rsidRPr="00BB6BF7">
        <w:rPr>
          <w:rFonts w:ascii="Arial Narrow" w:eastAsia="Symbol" w:hAnsi="Arial Narrow" w:cs="MS Mincho"/>
          <w:sz w:val="26"/>
          <w:szCs w:val="26"/>
          <w:lang w:eastAsia="pt-BR"/>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536C0E08" w14:textId="77777777" w:rsidR="00BB6BF7" w:rsidRPr="00BB6BF7" w:rsidRDefault="00BB6BF7" w:rsidP="00BB6BF7">
      <w:pPr>
        <w:spacing w:after="0" w:line="240" w:lineRule="auto"/>
        <w:jc w:val="both"/>
        <w:rPr>
          <w:rFonts w:ascii="Arial Narrow" w:eastAsia="Symbol" w:hAnsi="Arial Narrow" w:cs="MS Mincho"/>
          <w:sz w:val="26"/>
          <w:szCs w:val="26"/>
          <w:lang w:eastAsia="pt-BR"/>
        </w:rPr>
      </w:pPr>
    </w:p>
    <w:p w14:paraId="73633A6B" w14:textId="77777777" w:rsidR="00BB6BF7" w:rsidRPr="00BB6BF7" w:rsidRDefault="00BB6BF7" w:rsidP="00BB6BF7">
      <w:pPr>
        <w:spacing w:after="0" w:line="240" w:lineRule="auto"/>
        <w:ind w:right="-24"/>
        <w:jc w:val="both"/>
        <w:rPr>
          <w:rFonts w:ascii="Arial Narrow" w:eastAsia="Times New Roman" w:hAnsi="Arial Narrow" w:cs="Arial"/>
          <w:b/>
          <w:bCs/>
          <w:sz w:val="26"/>
          <w:szCs w:val="26"/>
          <w:lang w:eastAsia="pt-BR"/>
        </w:rPr>
      </w:pPr>
      <w:r w:rsidRPr="00BB6BF7">
        <w:rPr>
          <w:rFonts w:ascii="Arial Narrow" w:eastAsia="Times New Roman" w:hAnsi="Arial Narrow" w:cs="MS Mincho"/>
          <w:b/>
          <w:sz w:val="26"/>
          <w:szCs w:val="26"/>
          <w:lang w:eastAsia="pt-BR"/>
        </w:rPr>
        <w:t>5.9.</w:t>
      </w:r>
      <w:r w:rsidRPr="00BB6BF7">
        <w:rPr>
          <w:rFonts w:ascii="Arial Narrow" w:eastAsia="Times New Roman" w:hAnsi="Arial Narrow" w:cs="MS Mincho"/>
          <w:sz w:val="26"/>
          <w:szCs w:val="26"/>
          <w:lang w:eastAsia="pt-BR"/>
        </w:rPr>
        <w:t xml:space="preserve"> As notas fiscais correspondentes serão discriminativas, constando o número do contrato a ser firmado</w:t>
      </w:r>
    </w:p>
    <w:p w14:paraId="40C52231" w14:textId="77777777" w:rsidR="00BB6BF7" w:rsidRPr="00BB6BF7" w:rsidRDefault="00BB6BF7" w:rsidP="00BB6BF7">
      <w:pPr>
        <w:spacing w:after="0" w:line="240" w:lineRule="auto"/>
        <w:ind w:right="-24"/>
        <w:jc w:val="both"/>
        <w:rPr>
          <w:rFonts w:ascii="Arial Narrow" w:eastAsia="Times New Roman" w:hAnsi="Arial Narrow" w:cs="Arial"/>
          <w:b/>
          <w:bCs/>
          <w:sz w:val="26"/>
          <w:szCs w:val="26"/>
          <w:lang w:eastAsia="pt-BR"/>
        </w:rPr>
      </w:pPr>
    </w:p>
    <w:p w14:paraId="65BD8D70" w14:textId="77777777" w:rsidR="00BB6BF7" w:rsidRPr="00BB6BF7" w:rsidRDefault="00BB6BF7" w:rsidP="00BB6BF7">
      <w:pPr>
        <w:spacing w:after="0" w:line="240" w:lineRule="auto"/>
        <w:ind w:right="-24"/>
        <w:jc w:val="both"/>
        <w:rPr>
          <w:rFonts w:ascii="Arial Narrow" w:eastAsia="Times New Roman" w:hAnsi="Arial Narrow" w:cs="Arial"/>
          <w:b/>
          <w:bCs/>
          <w:color w:val="000000"/>
          <w:sz w:val="26"/>
          <w:szCs w:val="26"/>
          <w:lang w:eastAsia="pt-BR"/>
        </w:rPr>
      </w:pPr>
      <w:r w:rsidRPr="00BB6BF7">
        <w:rPr>
          <w:rFonts w:ascii="Arial Narrow" w:eastAsia="Times New Roman" w:hAnsi="Arial Narrow" w:cs="Arial"/>
          <w:b/>
          <w:bCs/>
          <w:sz w:val="26"/>
          <w:szCs w:val="26"/>
          <w:lang w:eastAsia="pt-BR"/>
        </w:rPr>
        <w:t xml:space="preserve">CLÁUSULA SEXTA </w:t>
      </w:r>
      <w:r w:rsidRPr="00BB6BF7">
        <w:rPr>
          <w:rFonts w:ascii="Arial Narrow" w:eastAsia="Times New Roman" w:hAnsi="Arial Narrow" w:cs="Arial"/>
          <w:b/>
          <w:bCs/>
          <w:color w:val="000000"/>
          <w:sz w:val="26"/>
          <w:szCs w:val="26"/>
          <w:lang w:eastAsia="pt-BR"/>
        </w:rPr>
        <w:t>– DA DOTAÇÃO ORÇAMENTÁRIA</w:t>
      </w:r>
    </w:p>
    <w:p w14:paraId="33E7E126" w14:textId="77777777" w:rsidR="00BB6BF7" w:rsidRPr="00BB6BF7" w:rsidRDefault="00BB6BF7" w:rsidP="00BB6BF7">
      <w:pPr>
        <w:spacing w:after="0" w:line="240" w:lineRule="auto"/>
        <w:ind w:right="-24"/>
        <w:jc w:val="both"/>
        <w:rPr>
          <w:rFonts w:ascii="Arial Narrow" w:eastAsia="MS Mincho" w:hAnsi="Arial Narrow" w:cs="Arial"/>
          <w:b/>
          <w:color w:val="000000"/>
          <w:sz w:val="26"/>
          <w:szCs w:val="26"/>
        </w:rPr>
      </w:pPr>
    </w:p>
    <w:p w14:paraId="61B53203" w14:textId="77777777" w:rsidR="00BB6BF7" w:rsidRPr="00BB6BF7" w:rsidRDefault="00BB6BF7" w:rsidP="00BB6BF7">
      <w:pPr>
        <w:spacing w:after="0" w:line="240" w:lineRule="auto"/>
        <w:ind w:right="-24"/>
        <w:jc w:val="both"/>
        <w:rPr>
          <w:rFonts w:ascii="Arial Narrow" w:eastAsia="MS Mincho" w:hAnsi="Arial Narrow" w:cs="Arial"/>
          <w:color w:val="000000"/>
          <w:sz w:val="26"/>
          <w:szCs w:val="26"/>
        </w:rPr>
      </w:pPr>
      <w:r w:rsidRPr="00BB6BF7">
        <w:rPr>
          <w:rFonts w:ascii="Arial Narrow" w:eastAsia="MS Mincho" w:hAnsi="Arial Narrow" w:cs="Arial"/>
          <w:b/>
          <w:color w:val="000000"/>
          <w:sz w:val="26"/>
          <w:szCs w:val="26"/>
        </w:rPr>
        <w:t>6.1.</w:t>
      </w:r>
      <w:r w:rsidRPr="00BB6BF7">
        <w:rPr>
          <w:rFonts w:ascii="Arial Narrow" w:eastAsia="MS Mincho" w:hAnsi="Arial Narrow" w:cs="Arial"/>
          <w:color w:val="000000"/>
          <w:sz w:val="26"/>
          <w:szCs w:val="26"/>
        </w:rPr>
        <w:t xml:space="preserve"> Os recursos para pagamento dos serviços do referido Contrato, correrão por conta das seguintes dotações orçamentárias:</w:t>
      </w:r>
    </w:p>
    <w:p w14:paraId="7F4C9AAB" w14:textId="77777777" w:rsidR="00BB6BF7" w:rsidRPr="00BB6BF7" w:rsidRDefault="00BB6BF7" w:rsidP="00BB6BF7">
      <w:pPr>
        <w:spacing w:after="0" w:line="240" w:lineRule="auto"/>
        <w:ind w:right="-24"/>
        <w:rPr>
          <w:rFonts w:ascii="Arial Narrow" w:eastAsia="MS Mincho" w:hAnsi="Arial Narrow" w:cs="Arial"/>
          <w:b/>
          <w:bCs/>
          <w:color w:val="000000"/>
          <w:sz w:val="26"/>
          <w:szCs w:val="26"/>
        </w:rPr>
      </w:pPr>
    </w:p>
    <w:tbl>
      <w:tblPr>
        <w:tblW w:w="9460" w:type="dxa"/>
        <w:tblInd w:w="55" w:type="dxa"/>
        <w:tblCellMar>
          <w:left w:w="70" w:type="dxa"/>
          <w:right w:w="70" w:type="dxa"/>
        </w:tblCellMar>
        <w:tblLook w:val="04A0" w:firstRow="1" w:lastRow="0" w:firstColumn="1" w:lastColumn="0" w:noHBand="0" w:noVBand="1"/>
      </w:tblPr>
      <w:tblGrid>
        <w:gridCol w:w="9460"/>
      </w:tblGrid>
      <w:tr w:rsidR="008A4D26" w:rsidRPr="008A4D26" w14:paraId="1770F1AA" w14:textId="77777777" w:rsidTr="008A4D26">
        <w:trPr>
          <w:trHeight w:val="1980"/>
        </w:trPr>
        <w:tc>
          <w:tcPr>
            <w:tcW w:w="9460" w:type="dxa"/>
            <w:tcBorders>
              <w:top w:val="nil"/>
              <w:left w:val="nil"/>
              <w:bottom w:val="nil"/>
              <w:right w:val="nil"/>
            </w:tcBorders>
            <w:shd w:val="clear" w:color="auto" w:fill="auto"/>
            <w:vAlign w:val="center"/>
            <w:hideMark/>
          </w:tcPr>
          <w:p w14:paraId="38D67C72" w14:textId="77777777" w:rsidR="008A4D26" w:rsidRPr="008A4D26" w:rsidRDefault="008A4D26" w:rsidP="008A4D26">
            <w:pPr>
              <w:spacing w:after="0" w:line="240" w:lineRule="auto"/>
              <w:rPr>
                <w:rFonts w:ascii="Verdana" w:eastAsia="Times New Roman" w:hAnsi="Verdana" w:cs="Arial"/>
                <w:color w:val="000000"/>
                <w:sz w:val="20"/>
                <w:szCs w:val="20"/>
                <w:lang w:eastAsia="pt-BR"/>
              </w:rPr>
            </w:pPr>
            <w:proofErr w:type="gramStart"/>
            <w:r w:rsidRPr="008A4D26">
              <w:rPr>
                <w:rFonts w:ascii="Verdana" w:eastAsia="Times New Roman" w:hAnsi="Verdana" w:cs="Arial"/>
                <w:color w:val="000000"/>
                <w:sz w:val="20"/>
                <w:szCs w:val="20"/>
                <w:lang w:eastAsia="pt-BR"/>
              </w:rPr>
              <w:t>1  PREFEITURA</w:t>
            </w:r>
            <w:proofErr w:type="gramEnd"/>
            <w:r w:rsidRPr="008A4D26">
              <w:rPr>
                <w:rFonts w:ascii="Verdana" w:eastAsia="Times New Roman" w:hAnsi="Verdana" w:cs="Arial"/>
                <w:color w:val="000000"/>
                <w:sz w:val="20"/>
                <w:szCs w:val="20"/>
                <w:lang w:eastAsia="pt-BR"/>
              </w:rPr>
              <w:t xml:space="preserve"> MUNICIPAL DE CORONEL SAPUCAIA</w:t>
            </w:r>
            <w:r w:rsidRPr="008A4D26">
              <w:rPr>
                <w:rFonts w:ascii="Verdana" w:eastAsia="Times New Roman" w:hAnsi="Verdana" w:cs="Arial"/>
                <w:color w:val="000000"/>
                <w:sz w:val="20"/>
                <w:szCs w:val="20"/>
                <w:lang w:eastAsia="pt-BR"/>
              </w:rPr>
              <w:br/>
              <w:t>05  SECRETARIA MUNICIPAL DE ADMINISTRAÇÃO E GESTÃO</w:t>
            </w:r>
            <w:r w:rsidRPr="008A4D26">
              <w:rPr>
                <w:rFonts w:ascii="Verdana" w:eastAsia="Times New Roman" w:hAnsi="Verdana" w:cs="Arial"/>
                <w:color w:val="000000"/>
                <w:sz w:val="20"/>
                <w:szCs w:val="20"/>
                <w:lang w:eastAsia="pt-BR"/>
              </w:rPr>
              <w:br/>
              <w:t>05.01  SECRETARIA MUNICIPAL DE ADMINISTRAÇÃO E GESTÃO</w:t>
            </w:r>
            <w:r w:rsidRPr="008A4D26">
              <w:rPr>
                <w:rFonts w:ascii="Verdana" w:eastAsia="Times New Roman" w:hAnsi="Verdana" w:cs="Arial"/>
                <w:color w:val="000000"/>
                <w:sz w:val="20"/>
                <w:szCs w:val="20"/>
                <w:lang w:eastAsia="pt-BR"/>
              </w:rPr>
              <w:br/>
              <w:t>04.122.0400.2-109  MANUTENÇÃO DAS ATIVIDADES DA SECRETARIA MUNICIPAL DE ADMINISTRAÇÃO</w:t>
            </w:r>
            <w:r w:rsidRPr="008A4D26">
              <w:rPr>
                <w:rFonts w:ascii="Verdana" w:eastAsia="Times New Roman" w:hAnsi="Verdana" w:cs="Arial"/>
                <w:color w:val="000000"/>
                <w:sz w:val="20"/>
                <w:szCs w:val="20"/>
                <w:lang w:eastAsia="pt-BR"/>
              </w:rPr>
              <w:br/>
              <w:t>3.3.90.30.00  MATERIAL DE CONSUMO</w:t>
            </w:r>
            <w:r w:rsidRPr="008A4D26">
              <w:rPr>
                <w:rFonts w:ascii="Verdana" w:eastAsia="Times New Roman" w:hAnsi="Verdana" w:cs="Arial"/>
                <w:color w:val="000000"/>
                <w:sz w:val="20"/>
                <w:szCs w:val="20"/>
                <w:lang w:eastAsia="pt-BR"/>
              </w:rPr>
              <w:br/>
              <w:t>FONTE: 1.500.0000-000     /     FICHA: 060</w:t>
            </w:r>
            <w:r w:rsidRPr="008A4D26">
              <w:rPr>
                <w:rFonts w:ascii="Verdana" w:eastAsia="Times New Roman" w:hAnsi="Verdana" w:cs="Arial"/>
                <w:color w:val="000000"/>
                <w:sz w:val="20"/>
                <w:szCs w:val="20"/>
                <w:lang w:eastAsia="pt-BR"/>
              </w:rPr>
              <w:br/>
              <w:t>R$ 1.594,70 (um mil e quinhentos e noventa e quatro reais e setenta centavos)</w:t>
            </w:r>
          </w:p>
        </w:tc>
      </w:tr>
      <w:tr w:rsidR="008A4D26" w:rsidRPr="008A4D26" w14:paraId="3E52DDE8" w14:textId="77777777" w:rsidTr="008A4D26">
        <w:trPr>
          <w:trHeight w:val="1980"/>
        </w:trPr>
        <w:tc>
          <w:tcPr>
            <w:tcW w:w="9460" w:type="dxa"/>
            <w:tcBorders>
              <w:top w:val="nil"/>
              <w:left w:val="nil"/>
              <w:bottom w:val="nil"/>
              <w:right w:val="nil"/>
            </w:tcBorders>
            <w:shd w:val="clear" w:color="auto" w:fill="auto"/>
            <w:vAlign w:val="center"/>
            <w:hideMark/>
          </w:tcPr>
          <w:p w14:paraId="62F3CED6" w14:textId="77777777" w:rsidR="008A4D26" w:rsidRPr="008A4D26" w:rsidRDefault="008A4D26" w:rsidP="008A4D26">
            <w:pPr>
              <w:spacing w:after="0" w:line="240" w:lineRule="auto"/>
              <w:rPr>
                <w:rFonts w:ascii="Verdana" w:eastAsia="Times New Roman" w:hAnsi="Verdana" w:cs="Arial"/>
                <w:color w:val="000000"/>
                <w:sz w:val="20"/>
                <w:szCs w:val="20"/>
                <w:lang w:eastAsia="pt-BR"/>
              </w:rPr>
            </w:pPr>
            <w:proofErr w:type="gramStart"/>
            <w:r w:rsidRPr="008A4D26">
              <w:rPr>
                <w:rFonts w:ascii="Verdana" w:eastAsia="Times New Roman" w:hAnsi="Verdana" w:cs="Arial"/>
                <w:color w:val="000000"/>
                <w:sz w:val="20"/>
                <w:szCs w:val="20"/>
                <w:lang w:eastAsia="pt-BR"/>
              </w:rPr>
              <w:t>1  PREFEITURA</w:t>
            </w:r>
            <w:proofErr w:type="gramEnd"/>
            <w:r w:rsidRPr="008A4D26">
              <w:rPr>
                <w:rFonts w:ascii="Verdana" w:eastAsia="Times New Roman" w:hAnsi="Verdana" w:cs="Arial"/>
                <w:color w:val="000000"/>
                <w:sz w:val="20"/>
                <w:szCs w:val="20"/>
                <w:lang w:eastAsia="pt-BR"/>
              </w:rPr>
              <w:t xml:space="preserve"> MUNICIPAL DE CORONEL SAPUCAIA</w:t>
            </w:r>
            <w:r w:rsidRPr="008A4D26">
              <w:rPr>
                <w:rFonts w:ascii="Verdana" w:eastAsia="Times New Roman" w:hAnsi="Verdana" w:cs="Arial"/>
                <w:color w:val="000000"/>
                <w:sz w:val="20"/>
                <w:szCs w:val="20"/>
                <w:lang w:eastAsia="pt-BR"/>
              </w:rPr>
              <w:br/>
              <w:t>06  SECRETARIA MUNICIPAL DE EDUCAÇÃO E CULTURA</w:t>
            </w:r>
            <w:r w:rsidRPr="008A4D26">
              <w:rPr>
                <w:rFonts w:ascii="Verdana" w:eastAsia="Times New Roman" w:hAnsi="Verdana" w:cs="Arial"/>
                <w:color w:val="000000"/>
                <w:sz w:val="20"/>
                <w:szCs w:val="20"/>
                <w:lang w:eastAsia="pt-BR"/>
              </w:rPr>
              <w:br/>
              <w:t>06.01  SECRETARIA MUNICIPAL DE EDUCAÇÃO E CULTURA</w:t>
            </w:r>
            <w:r w:rsidRPr="008A4D26">
              <w:rPr>
                <w:rFonts w:ascii="Verdana" w:eastAsia="Times New Roman" w:hAnsi="Verdana" w:cs="Arial"/>
                <w:color w:val="000000"/>
                <w:sz w:val="20"/>
                <w:szCs w:val="20"/>
                <w:lang w:eastAsia="pt-BR"/>
              </w:rPr>
              <w:br/>
              <w:t>12.361.0300.2-110  MANUTENÇÃO DAS ATIVIDADES DO ENSINO FUNDAMENTAL</w:t>
            </w:r>
            <w:r w:rsidRPr="008A4D26">
              <w:rPr>
                <w:rFonts w:ascii="Verdana" w:eastAsia="Times New Roman" w:hAnsi="Verdana" w:cs="Arial"/>
                <w:color w:val="000000"/>
                <w:sz w:val="20"/>
                <w:szCs w:val="20"/>
                <w:lang w:eastAsia="pt-BR"/>
              </w:rPr>
              <w:br/>
              <w:t>3.3.90.30.00  MATERIAL DE CONSUMO</w:t>
            </w:r>
            <w:r w:rsidRPr="008A4D26">
              <w:rPr>
                <w:rFonts w:ascii="Verdana" w:eastAsia="Times New Roman" w:hAnsi="Verdana" w:cs="Arial"/>
                <w:color w:val="000000"/>
                <w:sz w:val="20"/>
                <w:szCs w:val="20"/>
                <w:lang w:eastAsia="pt-BR"/>
              </w:rPr>
              <w:br/>
              <w:t>FONTE: 1.550.0000-000     /     FICHA: 093</w:t>
            </w:r>
            <w:r w:rsidRPr="008A4D26">
              <w:rPr>
                <w:rFonts w:ascii="Verdana" w:eastAsia="Times New Roman" w:hAnsi="Verdana" w:cs="Arial"/>
                <w:color w:val="000000"/>
                <w:sz w:val="20"/>
                <w:szCs w:val="20"/>
                <w:lang w:eastAsia="pt-BR"/>
              </w:rPr>
              <w:br/>
              <w:t>R$ 6.176,80 (seis mil e cento e setenta e seis reais e oitenta centavos)</w:t>
            </w:r>
          </w:p>
        </w:tc>
      </w:tr>
      <w:tr w:rsidR="008A4D26" w:rsidRPr="008A4D26" w14:paraId="08DCE689" w14:textId="77777777" w:rsidTr="008A4D26">
        <w:trPr>
          <w:trHeight w:val="1980"/>
        </w:trPr>
        <w:tc>
          <w:tcPr>
            <w:tcW w:w="9460" w:type="dxa"/>
            <w:tcBorders>
              <w:top w:val="nil"/>
              <w:left w:val="nil"/>
              <w:bottom w:val="nil"/>
              <w:right w:val="nil"/>
            </w:tcBorders>
            <w:shd w:val="clear" w:color="auto" w:fill="auto"/>
            <w:vAlign w:val="center"/>
            <w:hideMark/>
          </w:tcPr>
          <w:p w14:paraId="0C17D1EB" w14:textId="77777777" w:rsidR="008A4D26" w:rsidRPr="008A4D26" w:rsidRDefault="008A4D26" w:rsidP="008A4D26">
            <w:pPr>
              <w:spacing w:after="0" w:line="240" w:lineRule="auto"/>
              <w:rPr>
                <w:rFonts w:ascii="Verdana" w:eastAsia="Times New Roman" w:hAnsi="Verdana" w:cs="Arial"/>
                <w:color w:val="000000"/>
                <w:sz w:val="20"/>
                <w:szCs w:val="20"/>
                <w:lang w:eastAsia="pt-BR"/>
              </w:rPr>
            </w:pPr>
            <w:proofErr w:type="gramStart"/>
            <w:r w:rsidRPr="008A4D26">
              <w:rPr>
                <w:rFonts w:ascii="Verdana" w:eastAsia="Times New Roman" w:hAnsi="Verdana" w:cs="Arial"/>
                <w:color w:val="000000"/>
                <w:sz w:val="20"/>
                <w:szCs w:val="20"/>
                <w:lang w:eastAsia="pt-BR"/>
              </w:rPr>
              <w:t>2  FUNDO</w:t>
            </w:r>
            <w:proofErr w:type="gramEnd"/>
            <w:r w:rsidRPr="008A4D26">
              <w:rPr>
                <w:rFonts w:ascii="Verdana" w:eastAsia="Times New Roman" w:hAnsi="Verdana" w:cs="Arial"/>
                <w:color w:val="000000"/>
                <w:sz w:val="20"/>
                <w:szCs w:val="20"/>
                <w:lang w:eastAsia="pt-BR"/>
              </w:rPr>
              <w:t xml:space="preserve"> MUNICIPAL DE SAÚDE</w:t>
            </w:r>
            <w:r w:rsidRPr="008A4D26">
              <w:rPr>
                <w:rFonts w:ascii="Verdana" w:eastAsia="Times New Roman" w:hAnsi="Verdana" w:cs="Arial"/>
                <w:color w:val="000000"/>
                <w:sz w:val="20"/>
                <w:szCs w:val="20"/>
                <w:lang w:eastAsia="pt-BR"/>
              </w:rPr>
              <w:br/>
              <w:t>07  SECRETARIA MUNICIPAL DE SAÚDE PÚBLICA</w:t>
            </w:r>
            <w:r w:rsidRPr="008A4D26">
              <w:rPr>
                <w:rFonts w:ascii="Verdana" w:eastAsia="Times New Roman" w:hAnsi="Verdana" w:cs="Arial"/>
                <w:color w:val="000000"/>
                <w:sz w:val="20"/>
                <w:szCs w:val="20"/>
                <w:lang w:eastAsia="pt-BR"/>
              </w:rPr>
              <w:br/>
              <w:t>07.01  SECRETARIA MUNICIPAL DE SAÚDE PÚBLICA</w:t>
            </w:r>
            <w:r w:rsidRPr="008A4D26">
              <w:rPr>
                <w:rFonts w:ascii="Verdana" w:eastAsia="Times New Roman" w:hAnsi="Verdana" w:cs="Arial"/>
                <w:color w:val="000000"/>
                <w:sz w:val="20"/>
                <w:szCs w:val="20"/>
                <w:lang w:eastAsia="pt-BR"/>
              </w:rPr>
              <w:br/>
              <w:t>10.122.1100.2-124  MANUTENÇÃO  DAS ATIVIDADES DA SECRETARIA MUNICIPAL DE SAÚDE PÚBLICA</w:t>
            </w:r>
            <w:r w:rsidRPr="008A4D26">
              <w:rPr>
                <w:rFonts w:ascii="Verdana" w:eastAsia="Times New Roman" w:hAnsi="Verdana" w:cs="Arial"/>
                <w:color w:val="000000"/>
                <w:sz w:val="20"/>
                <w:szCs w:val="20"/>
                <w:lang w:eastAsia="pt-BR"/>
              </w:rPr>
              <w:br/>
              <w:t>3.3.90.30.00  MATERIAL DE CONSUMO</w:t>
            </w:r>
            <w:r w:rsidRPr="008A4D26">
              <w:rPr>
                <w:rFonts w:ascii="Verdana" w:eastAsia="Times New Roman" w:hAnsi="Verdana" w:cs="Arial"/>
                <w:color w:val="000000"/>
                <w:sz w:val="20"/>
                <w:szCs w:val="20"/>
                <w:lang w:eastAsia="pt-BR"/>
              </w:rPr>
              <w:br/>
              <w:t>FONTE: 1.500.1002-000     /     FICHA: 226</w:t>
            </w:r>
            <w:r w:rsidRPr="008A4D26">
              <w:rPr>
                <w:rFonts w:ascii="Verdana" w:eastAsia="Times New Roman" w:hAnsi="Verdana" w:cs="Arial"/>
                <w:color w:val="000000"/>
                <w:sz w:val="20"/>
                <w:szCs w:val="20"/>
                <w:lang w:eastAsia="pt-BR"/>
              </w:rPr>
              <w:br/>
              <w:t>R$ 2.042,50 (dois mil e quarenta e dois reais e cinquenta centavos)</w:t>
            </w:r>
          </w:p>
        </w:tc>
      </w:tr>
      <w:tr w:rsidR="008A4D26" w:rsidRPr="008A4D26" w14:paraId="0C654DD4" w14:textId="77777777" w:rsidTr="008A4D26">
        <w:trPr>
          <w:trHeight w:val="1980"/>
        </w:trPr>
        <w:tc>
          <w:tcPr>
            <w:tcW w:w="9460" w:type="dxa"/>
            <w:tcBorders>
              <w:top w:val="nil"/>
              <w:left w:val="nil"/>
              <w:bottom w:val="nil"/>
              <w:right w:val="nil"/>
            </w:tcBorders>
            <w:shd w:val="clear" w:color="auto" w:fill="auto"/>
            <w:vAlign w:val="center"/>
            <w:hideMark/>
          </w:tcPr>
          <w:p w14:paraId="1D84D829" w14:textId="77777777" w:rsidR="008A4D26" w:rsidRPr="008A4D26" w:rsidRDefault="008A4D26" w:rsidP="008A4D26">
            <w:pPr>
              <w:spacing w:after="0" w:line="240" w:lineRule="auto"/>
              <w:rPr>
                <w:rFonts w:ascii="Verdana" w:eastAsia="Times New Roman" w:hAnsi="Verdana" w:cs="Arial"/>
                <w:color w:val="000000"/>
                <w:sz w:val="20"/>
                <w:szCs w:val="20"/>
                <w:lang w:eastAsia="pt-BR"/>
              </w:rPr>
            </w:pPr>
            <w:proofErr w:type="gramStart"/>
            <w:r w:rsidRPr="008A4D26">
              <w:rPr>
                <w:rFonts w:ascii="Verdana" w:eastAsia="Times New Roman" w:hAnsi="Verdana" w:cs="Arial"/>
                <w:color w:val="000000"/>
                <w:sz w:val="20"/>
                <w:szCs w:val="20"/>
                <w:lang w:eastAsia="pt-BR"/>
              </w:rPr>
              <w:t>3  FUNDO</w:t>
            </w:r>
            <w:proofErr w:type="gramEnd"/>
            <w:r w:rsidRPr="008A4D26">
              <w:rPr>
                <w:rFonts w:ascii="Verdana" w:eastAsia="Times New Roman" w:hAnsi="Verdana" w:cs="Arial"/>
                <w:color w:val="000000"/>
                <w:sz w:val="20"/>
                <w:szCs w:val="20"/>
                <w:lang w:eastAsia="pt-BR"/>
              </w:rPr>
              <w:t xml:space="preserve"> MUNICIPAL DE ASSISTÊNCIA SOCIAL</w:t>
            </w:r>
            <w:r w:rsidRPr="008A4D26">
              <w:rPr>
                <w:rFonts w:ascii="Verdana" w:eastAsia="Times New Roman" w:hAnsi="Verdana" w:cs="Arial"/>
                <w:color w:val="000000"/>
                <w:sz w:val="20"/>
                <w:szCs w:val="20"/>
                <w:lang w:eastAsia="pt-BR"/>
              </w:rPr>
              <w:br/>
              <w:t>08  SECRETARIA MUNICIPAL DE ASSISTÊNCIA SOCIAL</w:t>
            </w:r>
            <w:r w:rsidRPr="008A4D26">
              <w:rPr>
                <w:rFonts w:ascii="Verdana" w:eastAsia="Times New Roman" w:hAnsi="Verdana" w:cs="Arial"/>
                <w:color w:val="000000"/>
                <w:sz w:val="20"/>
                <w:szCs w:val="20"/>
                <w:lang w:eastAsia="pt-BR"/>
              </w:rPr>
              <w:br/>
              <w:t>08.01  SECRETARIA MUNICIPAL DE ASSISTÊNCIA SOCIAL</w:t>
            </w:r>
            <w:r w:rsidRPr="008A4D26">
              <w:rPr>
                <w:rFonts w:ascii="Verdana" w:eastAsia="Times New Roman" w:hAnsi="Verdana" w:cs="Arial"/>
                <w:color w:val="000000"/>
                <w:sz w:val="20"/>
                <w:szCs w:val="20"/>
                <w:lang w:eastAsia="pt-BR"/>
              </w:rPr>
              <w:br/>
              <w:t>08.244.1000.2-126  MANUTENÇÃO DAS ATIVIDADES DA SEC. MUNICIPAL DE CIDADANIA E ASSIST. SOCIAL</w:t>
            </w:r>
            <w:r w:rsidRPr="008A4D26">
              <w:rPr>
                <w:rFonts w:ascii="Verdana" w:eastAsia="Times New Roman" w:hAnsi="Verdana" w:cs="Arial"/>
                <w:color w:val="000000"/>
                <w:sz w:val="20"/>
                <w:szCs w:val="20"/>
                <w:lang w:eastAsia="pt-BR"/>
              </w:rPr>
              <w:br/>
              <w:t>3.3.90.30.00  MATERIAL DE CONSUMO</w:t>
            </w:r>
            <w:r w:rsidRPr="008A4D26">
              <w:rPr>
                <w:rFonts w:ascii="Verdana" w:eastAsia="Times New Roman" w:hAnsi="Verdana" w:cs="Arial"/>
                <w:color w:val="000000"/>
                <w:sz w:val="20"/>
                <w:szCs w:val="20"/>
                <w:lang w:eastAsia="pt-BR"/>
              </w:rPr>
              <w:br/>
              <w:t>FONTE: 1.500.0000-000     /     FICHA: 323</w:t>
            </w:r>
            <w:r w:rsidRPr="008A4D26">
              <w:rPr>
                <w:rFonts w:ascii="Verdana" w:eastAsia="Times New Roman" w:hAnsi="Verdana" w:cs="Arial"/>
                <w:color w:val="000000"/>
                <w:sz w:val="20"/>
                <w:szCs w:val="20"/>
                <w:lang w:eastAsia="pt-BR"/>
              </w:rPr>
              <w:br/>
              <w:t>R$ 3.047,80 (três mil e quarenta e sete reais e oitenta centavos)</w:t>
            </w:r>
          </w:p>
        </w:tc>
      </w:tr>
    </w:tbl>
    <w:p w14:paraId="25676295" w14:textId="77777777" w:rsidR="00BB6BF7" w:rsidRDefault="00BB6BF7" w:rsidP="00BB6BF7">
      <w:pPr>
        <w:spacing w:after="0" w:line="240" w:lineRule="auto"/>
        <w:ind w:right="-24"/>
        <w:rPr>
          <w:rFonts w:ascii="Arial Narrow" w:eastAsia="MS Mincho" w:hAnsi="Arial Narrow" w:cs="Arial"/>
          <w:b/>
          <w:bCs/>
          <w:sz w:val="26"/>
          <w:szCs w:val="26"/>
        </w:rPr>
      </w:pPr>
    </w:p>
    <w:p w14:paraId="0A3DBA2F" w14:textId="77777777" w:rsidR="008A4D26" w:rsidRPr="00BB6BF7" w:rsidRDefault="008A4D26" w:rsidP="00BB6BF7">
      <w:pPr>
        <w:spacing w:after="0" w:line="240" w:lineRule="auto"/>
        <w:ind w:right="-24"/>
        <w:rPr>
          <w:rFonts w:ascii="Arial Narrow" w:eastAsia="MS Mincho" w:hAnsi="Arial Narrow" w:cs="Arial"/>
          <w:b/>
          <w:bCs/>
          <w:sz w:val="26"/>
          <w:szCs w:val="26"/>
        </w:rPr>
      </w:pPr>
    </w:p>
    <w:p w14:paraId="7D1C5E8F" w14:textId="77777777" w:rsidR="00BB6BF7" w:rsidRPr="00BB6BF7" w:rsidRDefault="00BB6BF7" w:rsidP="00BB6BF7">
      <w:pPr>
        <w:spacing w:after="0" w:line="240" w:lineRule="auto"/>
        <w:ind w:right="-24"/>
        <w:rPr>
          <w:rFonts w:ascii="Arial Narrow" w:eastAsia="MS Mincho" w:hAnsi="Arial Narrow" w:cs="Arial"/>
          <w:b/>
          <w:sz w:val="26"/>
          <w:szCs w:val="26"/>
        </w:rPr>
      </w:pPr>
      <w:r w:rsidRPr="00BB6BF7">
        <w:rPr>
          <w:rFonts w:ascii="Arial Narrow" w:eastAsia="MS Mincho" w:hAnsi="Arial Narrow" w:cs="Arial"/>
          <w:b/>
          <w:bCs/>
          <w:sz w:val="26"/>
          <w:szCs w:val="26"/>
        </w:rPr>
        <w:t>CLÁUSULA SÉTIMA – DAS SANÇÕES ADMINISTRATIVAS</w:t>
      </w:r>
    </w:p>
    <w:p w14:paraId="44648AB6" w14:textId="77777777" w:rsidR="00BB6BF7" w:rsidRPr="00BB6BF7" w:rsidRDefault="00BB6BF7" w:rsidP="00BB6BF7">
      <w:pPr>
        <w:spacing w:after="0" w:line="240" w:lineRule="auto"/>
        <w:ind w:right="-24"/>
        <w:rPr>
          <w:rFonts w:ascii="Arial Narrow" w:eastAsia="MS Mincho" w:hAnsi="Arial Narrow" w:cs="Arial"/>
          <w:b/>
          <w:sz w:val="26"/>
          <w:szCs w:val="26"/>
        </w:rPr>
      </w:pPr>
    </w:p>
    <w:p w14:paraId="602A3E35"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7.1.</w:t>
      </w:r>
      <w:r w:rsidRPr="00BB6BF7">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14:paraId="4FA16C24"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7EBE88B3"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lastRenderedPageBreak/>
        <w:t>7.2.</w:t>
      </w:r>
      <w:r w:rsidRPr="00BB6BF7">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6E8F433F"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0913AA6C"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7.3.</w:t>
      </w:r>
      <w:r w:rsidRPr="00BB6BF7">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BB6BF7">
          <w:rPr>
            <w:rFonts w:ascii="Arial Narrow" w:eastAsia="Times New Roman" w:hAnsi="Arial Narrow" w:cs="Arial"/>
            <w:sz w:val="26"/>
            <w:szCs w:val="26"/>
            <w:lang w:eastAsia="pt-BR"/>
          </w:rPr>
          <w:t>em Dívida Ativa</w:t>
        </w:r>
      </w:smartTag>
      <w:r w:rsidRPr="00BB6BF7">
        <w:rPr>
          <w:rFonts w:ascii="Arial Narrow" w:eastAsia="Times New Roman" w:hAnsi="Arial Narrow" w:cs="Arial"/>
          <w:sz w:val="26"/>
          <w:szCs w:val="26"/>
          <w:lang w:eastAsia="pt-BR"/>
        </w:rPr>
        <w:t xml:space="preserve"> e execução pela Assessoria Jurídica da CONTRATANTE.</w:t>
      </w:r>
    </w:p>
    <w:p w14:paraId="527D9F51"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3855B51A"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7.4.</w:t>
      </w:r>
      <w:r w:rsidRPr="00BB6BF7">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4B1175A5"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77DB148D" w14:textId="77777777" w:rsidR="00BB6BF7" w:rsidRPr="00BB6BF7" w:rsidRDefault="00BB6BF7" w:rsidP="00BB6BF7">
      <w:pPr>
        <w:spacing w:after="0" w:line="240" w:lineRule="auto"/>
        <w:ind w:right="-24"/>
        <w:jc w:val="both"/>
        <w:rPr>
          <w:rFonts w:ascii="Arial Narrow" w:eastAsia="MS Mincho" w:hAnsi="Arial Narrow" w:cs="Arial"/>
          <w:b/>
          <w:sz w:val="26"/>
          <w:szCs w:val="26"/>
        </w:rPr>
      </w:pPr>
      <w:r w:rsidRPr="00BB6BF7">
        <w:rPr>
          <w:rFonts w:ascii="Arial Narrow" w:eastAsia="MS Mincho" w:hAnsi="Arial Narrow" w:cs="Arial"/>
          <w:b/>
          <w:bCs/>
          <w:sz w:val="26"/>
          <w:szCs w:val="26"/>
        </w:rPr>
        <w:t>CLÁUSULA OITAVA – DA EXECUÇÃO DO CONTRATO</w:t>
      </w:r>
    </w:p>
    <w:p w14:paraId="2AB06EB8"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4D94484F"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r w:rsidRPr="00BB6BF7">
        <w:rPr>
          <w:rFonts w:ascii="Arial Narrow" w:eastAsia="MS Mincho" w:hAnsi="Arial Narrow" w:cs="Arial"/>
          <w:b/>
          <w:sz w:val="26"/>
          <w:szCs w:val="26"/>
        </w:rPr>
        <w:t xml:space="preserve">8.1. </w:t>
      </w:r>
      <w:r w:rsidRPr="00BB6BF7">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4CA6D2C5"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p>
    <w:p w14:paraId="36F0A1C3"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8.2.</w:t>
      </w:r>
      <w:r w:rsidRPr="00BB6BF7">
        <w:rPr>
          <w:rFonts w:ascii="Arial Narrow" w:eastAsia="Times New Roman" w:hAnsi="Arial Narrow" w:cs="Arial"/>
          <w:sz w:val="26"/>
          <w:szCs w:val="26"/>
          <w:lang w:eastAsia="pt-BR"/>
        </w:rPr>
        <w:t xml:space="preserve"> A execução do objeto contratado deverá respeitar as regras contidas neste Termo Contratual e no Edital da </w:t>
      </w:r>
      <w:r w:rsidRPr="00BB6BF7">
        <w:rPr>
          <w:rFonts w:ascii="Arial Narrow" w:eastAsia="Times New Roman" w:hAnsi="Arial Narrow" w:cs="Arial"/>
          <w:b/>
          <w:bCs/>
          <w:sz w:val="26"/>
          <w:szCs w:val="26"/>
          <w:lang w:eastAsia="pt-BR"/>
        </w:rPr>
        <w:t>Carta Convite nº. 008/2023</w:t>
      </w:r>
      <w:r w:rsidRPr="00BB6BF7">
        <w:rPr>
          <w:rFonts w:ascii="Arial Narrow" w:eastAsia="Times New Roman" w:hAnsi="Arial Narrow" w:cs="Arial"/>
          <w:sz w:val="26"/>
          <w:szCs w:val="26"/>
          <w:lang w:eastAsia="pt-BR"/>
        </w:rPr>
        <w:t>, que passa a fazer parte integrante deste Termo.</w:t>
      </w:r>
    </w:p>
    <w:p w14:paraId="487A99A5" w14:textId="77777777" w:rsidR="00BB6BF7" w:rsidRPr="00BB6BF7" w:rsidRDefault="00BB6BF7" w:rsidP="00BB6BF7">
      <w:pPr>
        <w:spacing w:after="0" w:line="240" w:lineRule="auto"/>
        <w:ind w:right="-24"/>
        <w:jc w:val="both"/>
        <w:rPr>
          <w:rFonts w:ascii="Arial Narrow" w:eastAsia="MS Mincho" w:hAnsi="Arial Narrow" w:cs="Times New Roman"/>
          <w:sz w:val="26"/>
          <w:szCs w:val="26"/>
        </w:rPr>
      </w:pPr>
    </w:p>
    <w:p w14:paraId="226526AF" w14:textId="77777777" w:rsidR="00BB6BF7" w:rsidRPr="00BB6BF7" w:rsidRDefault="00BB6BF7" w:rsidP="00BB6BF7">
      <w:pPr>
        <w:spacing w:after="0" w:line="240" w:lineRule="auto"/>
        <w:ind w:right="-24"/>
        <w:jc w:val="both"/>
        <w:rPr>
          <w:rFonts w:ascii="Arial Narrow" w:eastAsia="MS Mincho" w:hAnsi="Arial Narrow" w:cs="Times New Roman"/>
          <w:b/>
          <w:sz w:val="26"/>
          <w:szCs w:val="26"/>
        </w:rPr>
      </w:pPr>
      <w:r w:rsidRPr="00BB6BF7">
        <w:rPr>
          <w:rFonts w:ascii="Arial Narrow" w:eastAsia="MS Mincho" w:hAnsi="Arial Narrow" w:cs="Arial"/>
          <w:b/>
          <w:bCs/>
          <w:sz w:val="26"/>
          <w:szCs w:val="26"/>
        </w:rPr>
        <w:t>CLÁUSULA NONA – DA INEXECUÇÃO E RESCISÃO DO CONTRATO</w:t>
      </w:r>
    </w:p>
    <w:p w14:paraId="1D89D5F4" w14:textId="77777777" w:rsidR="00BB6BF7" w:rsidRPr="00BB6BF7" w:rsidRDefault="00BB6BF7" w:rsidP="00BB6BF7">
      <w:pPr>
        <w:spacing w:after="0" w:line="240" w:lineRule="auto"/>
        <w:ind w:right="-24"/>
        <w:jc w:val="both"/>
        <w:rPr>
          <w:rFonts w:ascii="Arial Narrow" w:eastAsia="MS Mincho" w:hAnsi="Arial Narrow" w:cs="Arial"/>
          <w:b/>
          <w:spacing w:val="-2"/>
          <w:sz w:val="26"/>
          <w:szCs w:val="26"/>
        </w:rPr>
      </w:pPr>
    </w:p>
    <w:p w14:paraId="4BE1A4F7"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r w:rsidRPr="00BB6BF7">
        <w:rPr>
          <w:rFonts w:ascii="Arial Narrow" w:eastAsia="MS Mincho" w:hAnsi="Arial Narrow" w:cs="Arial"/>
          <w:b/>
          <w:spacing w:val="-2"/>
          <w:sz w:val="26"/>
          <w:szCs w:val="26"/>
        </w:rPr>
        <w:t xml:space="preserve">9.1. </w:t>
      </w:r>
      <w:r w:rsidRPr="00BB6BF7">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BB6BF7">
          <w:rPr>
            <w:rFonts w:ascii="Arial Narrow" w:eastAsia="MS Mincho" w:hAnsi="Arial Narrow" w:cs="Arial"/>
            <w:spacing w:val="-2"/>
            <w:sz w:val="26"/>
            <w:szCs w:val="26"/>
          </w:rPr>
          <w:t>77 a</w:t>
        </w:r>
      </w:smartTag>
      <w:r w:rsidRPr="00BB6BF7">
        <w:rPr>
          <w:rFonts w:ascii="Arial Narrow" w:eastAsia="MS Mincho" w:hAnsi="Arial Narrow" w:cs="Arial"/>
          <w:spacing w:val="-2"/>
          <w:sz w:val="26"/>
          <w:szCs w:val="26"/>
        </w:rPr>
        <w:t xml:space="preserve"> 80 da Lei Federal nº. 8.666/93 e suas alterações legais.</w:t>
      </w:r>
    </w:p>
    <w:p w14:paraId="2A8281D5"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p>
    <w:p w14:paraId="6BBB83A5"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r w:rsidRPr="00BB6BF7">
        <w:rPr>
          <w:rFonts w:ascii="Arial Narrow" w:eastAsia="MS Mincho" w:hAnsi="Arial Narrow" w:cs="Arial"/>
          <w:b/>
          <w:spacing w:val="-2"/>
          <w:sz w:val="26"/>
          <w:szCs w:val="26"/>
        </w:rPr>
        <w:t>9.2.</w:t>
      </w:r>
      <w:r w:rsidRPr="00BB6BF7">
        <w:rPr>
          <w:rFonts w:ascii="Arial Narrow" w:eastAsia="MS Mincho" w:hAnsi="Arial Narrow" w:cs="Arial"/>
          <w:spacing w:val="-2"/>
          <w:sz w:val="26"/>
          <w:szCs w:val="26"/>
        </w:rPr>
        <w:t xml:space="preserve"> O presente Contrato</w:t>
      </w:r>
      <w:r w:rsidRPr="00BB6BF7">
        <w:rPr>
          <w:rFonts w:ascii="Arial Narrow" w:eastAsia="MS Mincho" w:hAnsi="Arial Narrow" w:cs="Arial"/>
          <w:b/>
          <w:spacing w:val="-2"/>
          <w:sz w:val="26"/>
          <w:szCs w:val="26"/>
        </w:rPr>
        <w:t xml:space="preserve"> </w:t>
      </w:r>
      <w:r w:rsidRPr="00BB6BF7">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14:paraId="13B644C9" w14:textId="77777777" w:rsidR="00BB6BF7" w:rsidRPr="00BB6BF7" w:rsidRDefault="00BB6BF7" w:rsidP="00BB6BF7">
      <w:pPr>
        <w:spacing w:after="0" w:line="240" w:lineRule="auto"/>
        <w:ind w:right="-24"/>
        <w:jc w:val="both"/>
        <w:rPr>
          <w:rFonts w:ascii="Arial Narrow" w:eastAsia="MS Mincho" w:hAnsi="Arial Narrow" w:cs="Arial"/>
          <w:b/>
          <w:color w:val="FF0000"/>
          <w:spacing w:val="-2"/>
          <w:sz w:val="26"/>
          <w:szCs w:val="26"/>
        </w:rPr>
      </w:pPr>
    </w:p>
    <w:p w14:paraId="52797F9A" w14:textId="77777777" w:rsidR="00BB6BF7" w:rsidRPr="00BB6BF7" w:rsidRDefault="00BB6BF7" w:rsidP="00BB6BF7">
      <w:pPr>
        <w:spacing w:after="0" w:line="240" w:lineRule="auto"/>
        <w:ind w:right="-24"/>
        <w:jc w:val="both"/>
        <w:rPr>
          <w:rFonts w:ascii="Arial Narrow" w:eastAsia="MS Mincho" w:hAnsi="Arial Narrow" w:cs="Arial"/>
          <w:sz w:val="26"/>
          <w:szCs w:val="26"/>
        </w:rPr>
      </w:pPr>
      <w:r w:rsidRPr="00BB6BF7">
        <w:rPr>
          <w:rFonts w:ascii="Arial Narrow" w:eastAsia="MS Mincho" w:hAnsi="Arial Narrow" w:cs="Arial"/>
          <w:b/>
          <w:sz w:val="26"/>
          <w:szCs w:val="26"/>
        </w:rPr>
        <w:t>9.3.</w:t>
      </w:r>
      <w:r w:rsidRPr="00BB6BF7">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BB6BF7">
          <w:rPr>
            <w:rFonts w:ascii="Arial Narrow" w:eastAsia="MS Mincho" w:hAnsi="Arial Narrow" w:cs="Arial"/>
            <w:sz w:val="26"/>
            <w:szCs w:val="26"/>
          </w:rPr>
          <w:t>em suas Cláusulas</w:t>
        </w:r>
      </w:smartTag>
      <w:r w:rsidRPr="00BB6BF7">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1A2113B6"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01FDDBA7" w14:textId="77777777" w:rsidR="00BB6BF7" w:rsidRPr="00BB6BF7" w:rsidRDefault="00BB6BF7" w:rsidP="00BB6BF7">
      <w:pPr>
        <w:spacing w:after="0" w:line="240" w:lineRule="auto"/>
        <w:ind w:right="-24"/>
        <w:jc w:val="both"/>
        <w:rPr>
          <w:rFonts w:ascii="Arial Narrow" w:eastAsia="MS Mincho" w:hAnsi="Arial Narrow" w:cs="Arial"/>
          <w:sz w:val="26"/>
          <w:szCs w:val="26"/>
        </w:rPr>
      </w:pPr>
      <w:r w:rsidRPr="00BB6BF7">
        <w:rPr>
          <w:rFonts w:ascii="Arial Narrow" w:eastAsia="MS Mincho" w:hAnsi="Arial Narrow" w:cs="Arial"/>
          <w:b/>
          <w:sz w:val="26"/>
          <w:szCs w:val="26"/>
        </w:rPr>
        <w:t>Parágrafo Único -</w:t>
      </w:r>
      <w:r w:rsidRPr="00BB6BF7">
        <w:rPr>
          <w:rFonts w:ascii="Arial Narrow" w:eastAsia="MS Mincho" w:hAnsi="Arial Narrow" w:cs="Arial"/>
          <w:sz w:val="26"/>
          <w:szCs w:val="26"/>
        </w:rPr>
        <w:t xml:space="preserve"> O Contrato poderá, ainda, ser rescindido nos seguintes casos:</w:t>
      </w:r>
    </w:p>
    <w:p w14:paraId="02E0416E" w14:textId="77777777" w:rsidR="00BB6BF7" w:rsidRPr="00BB6BF7" w:rsidRDefault="00BB6BF7" w:rsidP="00BB6BF7">
      <w:pPr>
        <w:spacing w:after="0" w:line="240" w:lineRule="auto"/>
        <w:ind w:right="-24"/>
        <w:jc w:val="both"/>
        <w:rPr>
          <w:rFonts w:ascii="Arial Narrow" w:eastAsia="MS Mincho" w:hAnsi="Arial Narrow" w:cs="Times New Roman"/>
          <w:b/>
          <w:sz w:val="26"/>
          <w:szCs w:val="26"/>
        </w:rPr>
      </w:pPr>
    </w:p>
    <w:p w14:paraId="703ACF6F"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lastRenderedPageBreak/>
        <w:t>a)</w:t>
      </w:r>
      <w:r w:rsidRPr="00BB6BF7">
        <w:rPr>
          <w:rFonts w:ascii="Arial Narrow" w:eastAsia="MS Mincho" w:hAnsi="Arial Narrow" w:cs="Arial"/>
          <w:sz w:val="26"/>
          <w:szCs w:val="26"/>
        </w:rPr>
        <w:t xml:space="preserve"> Decretação de falência, pedido de concordata ou dissolução da Contratada;</w:t>
      </w:r>
    </w:p>
    <w:p w14:paraId="1B34C830"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p>
    <w:p w14:paraId="52F096CE"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t>b)</w:t>
      </w:r>
      <w:r w:rsidRPr="00BB6BF7">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14:paraId="72D62D9B"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p>
    <w:p w14:paraId="1DA08C2C"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t>c)</w:t>
      </w:r>
      <w:r w:rsidRPr="00BB6BF7">
        <w:rPr>
          <w:rFonts w:ascii="Arial Narrow" w:eastAsia="MS Mincho" w:hAnsi="Arial Narrow" w:cs="Arial"/>
          <w:sz w:val="26"/>
          <w:szCs w:val="26"/>
        </w:rPr>
        <w:t xml:space="preserve"> Transferência dos direitos e/ou obrigações pertinentes a este Contrato, sem prévia e expressa autorização da Contratante;</w:t>
      </w:r>
    </w:p>
    <w:p w14:paraId="332E2703"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p>
    <w:p w14:paraId="0C9B6C52"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t>d)</w:t>
      </w:r>
      <w:r w:rsidRPr="00BB6BF7">
        <w:rPr>
          <w:rFonts w:ascii="Arial Narrow" w:eastAsia="MS Mincho" w:hAnsi="Arial Narrow" w:cs="Arial"/>
          <w:sz w:val="26"/>
          <w:szCs w:val="26"/>
        </w:rPr>
        <w:t xml:space="preserve"> Cometimento reiterado de faltas, devidamente anotadas;</w:t>
      </w:r>
    </w:p>
    <w:p w14:paraId="41972B2E" w14:textId="77777777" w:rsidR="00BB6BF7" w:rsidRPr="00BB6BF7" w:rsidRDefault="00BB6BF7" w:rsidP="00BB6BF7">
      <w:pPr>
        <w:spacing w:after="0" w:line="240" w:lineRule="auto"/>
        <w:ind w:left="567" w:right="-24"/>
        <w:jc w:val="both"/>
        <w:rPr>
          <w:rFonts w:ascii="Arial Narrow" w:eastAsia="MS Mincho" w:hAnsi="Arial Narrow" w:cs="Arial"/>
          <w:b/>
          <w:sz w:val="26"/>
          <w:szCs w:val="26"/>
        </w:rPr>
      </w:pPr>
    </w:p>
    <w:p w14:paraId="5F604FB0"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t>e)</w:t>
      </w:r>
      <w:r w:rsidRPr="00BB6BF7">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14:paraId="0CDDF3D3"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p>
    <w:p w14:paraId="39DF93CF" w14:textId="77777777" w:rsidR="00BB6BF7" w:rsidRPr="00BB6BF7" w:rsidRDefault="00BB6BF7" w:rsidP="00BB6BF7">
      <w:pPr>
        <w:spacing w:after="0" w:line="240" w:lineRule="auto"/>
        <w:ind w:left="567" w:right="-24"/>
        <w:jc w:val="both"/>
        <w:rPr>
          <w:rFonts w:ascii="Arial Narrow" w:eastAsia="MS Mincho" w:hAnsi="Arial Narrow" w:cs="Arial"/>
          <w:sz w:val="26"/>
          <w:szCs w:val="26"/>
        </w:rPr>
      </w:pPr>
      <w:r w:rsidRPr="00BB6BF7">
        <w:rPr>
          <w:rFonts w:ascii="Arial Narrow" w:eastAsia="MS Mincho" w:hAnsi="Arial Narrow" w:cs="Arial"/>
          <w:b/>
          <w:sz w:val="26"/>
          <w:szCs w:val="26"/>
        </w:rPr>
        <w:t xml:space="preserve">f) </w:t>
      </w:r>
      <w:r w:rsidRPr="00BB6BF7">
        <w:rPr>
          <w:rFonts w:ascii="Arial Narrow" w:eastAsia="MS Mincho" w:hAnsi="Arial Narrow" w:cs="Arial"/>
          <w:sz w:val="26"/>
          <w:szCs w:val="26"/>
        </w:rPr>
        <w:t>No caso de descumprimento da legislação sobre trabalho de menores, nos termos do disposto no inciso XXXIII do Art. 7º da Constituição Federal.</w:t>
      </w:r>
    </w:p>
    <w:p w14:paraId="513641D7"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2988C68C" w14:textId="77777777" w:rsidR="00BB6BF7" w:rsidRPr="00BB6BF7" w:rsidRDefault="00BB6BF7" w:rsidP="00BB6BF7">
      <w:pPr>
        <w:spacing w:after="0" w:line="240" w:lineRule="auto"/>
        <w:ind w:right="-24"/>
        <w:jc w:val="both"/>
        <w:rPr>
          <w:rFonts w:ascii="Arial Narrow" w:eastAsia="MS Mincho" w:hAnsi="Arial Narrow" w:cs="Arial"/>
          <w:b/>
          <w:sz w:val="26"/>
          <w:szCs w:val="26"/>
        </w:rPr>
      </w:pPr>
      <w:r w:rsidRPr="00BB6BF7">
        <w:rPr>
          <w:rFonts w:ascii="Arial Narrow" w:eastAsia="MS Mincho" w:hAnsi="Arial Narrow" w:cs="Arial"/>
          <w:b/>
          <w:bCs/>
          <w:sz w:val="26"/>
          <w:szCs w:val="26"/>
        </w:rPr>
        <w:t>CLÁUSULA DÉCIMA – DAS DISPOSIÇÕES GERAIS</w:t>
      </w:r>
    </w:p>
    <w:p w14:paraId="7F35C2D8"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4C80DE71"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10.1.</w:t>
      </w:r>
      <w:r w:rsidRPr="00BB6BF7">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14:paraId="06E26634"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36778181"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10.2.</w:t>
      </w:r>
      <w:r w:rsidRPr="00BB6BF7">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14:paraId="21AFF693"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76932E88"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10.3.</w:t>
      </w:r>
      <w:r w:rsidRPr="00BB6BF7">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14:paraId="076CFC0A"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7B0DBD02"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10.4.</w:t>
      </w:r>
      <w:r w:rsidRPr="00BB6BF7">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14:paraId="5918EA77"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2BE7B112"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r w:rsidRPr="00BB6BF7">
        <w:rPr>
          <w:rFonts w:ascii="Arial Narrow" w:eastAsia="Times New Roman" w:hAnsi="Arial Narrow" w:cs="Arial"/>
          <w:b/>
          <w:bCs/>
          <w:sz w:val="26"/>
          <w:szCs w:val="26"/>
          <w:lang w:eastAsia="pt-BR"/>
        </w:rPr>
        <w:t>10.5.</w:t>
      </w:r>
      <w:r w:rsidRPr="00BB6BF7">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BB6BF7">
        <w:rPr>
          <w:rFonts w:ascii="Arial Narrow" w:eastAsia="Times New Roman" w:hAnsi="Arial Narrow" w:cs="Times New Roman"/>
          <w:sz w:val="26"/>
          <w:szCs w:val="26"/>
          <w:lang w:eastAsia="pt-BR"/>
        </w:rPr>
        <w:t>Coronel Sapucaia</w:t>
      </w:r>
      <w:r w:rsidRPr="00BB6BF7">
        <w:rPr>
          <w:rFonts w:ascii="Arial Narrow" w:eastAsia="Times New Roman" w:hAnsi="Arial Narrow" w:cs="Arial"/>
          <w:sz w:val="26"/>
          <w:szCs w:val="26"/>
          <w:lang w:eastAsia="pt-BR"/>
        </w:rPr>
        <w:t>/MS.</w:t>
      </w:r>
    </w:p>
    <w:p w14:paraId="7280D135" w14:textId="77777777" w:rsidR="00BB6BF7" w:rsidRPr="00BB6BF7" w:rsidRDefault="00BB6BF7" w:rsidP="00BB6BF7">
      <w:pPr>
        <w:spacing w:after="0" w:line="240" w:lineRule="auto"/>
        <w:ind w:right="-24"/>
        <w:jc w:val="both"/>
        <w:rPr>
          <w:rFonts w:ascii="Arial Narrow" w:eastAsia="Times New Roman" w:hAnsi="Arial Narrow" w:cs="Arial"/>
          <w:sz w:val="26"/>
          <w:szCs w:val="26"/>
          <w:lang w:eastAsia="pt-BR"/>
        </w:rPr>
      </w:pPr>
    </w:p>
    <w:p w14:paraId="52E6DE01" w14:textId="77777777" w:rsidR="00BB6BF7" w:rsidRPr="00BB6BF7" w:rsidRDefault="00BB6BF7" w:rsidP="00BB6BF7">
      <w:pPr>
        <w:spacing w:after="0" w:line="240" w:lineRule="auto"/>
        <w:ind w:right="-24"/>
        <w:jc w:val="both"/>
        <w:rPr>
          <w:rFonts w:ascii="Arial Narrow" w:eastAsia="Times New Roman" w:hAnsi="Arial Narrow" w:cs="Arial"/>
          <w:b/>
          <w:sz w:val="26"/>
          <w:szCs w:val="26"/>
          <w:lang w:eastAsia="pt-BR"/>
        </w:rPr>
      </w:pPr>
      <w:r w:rsidRPr="00BB6BF7">
        <w:rPr>
          <w:rFonts w:ascii="Arial Narrow" w:eastAsia="Times New Roman" w:hAnsi="Arial Narrow" w:cs="Arial"/>
          <w:b/>
          <w:bCs/>
          <w:sz w:val="26"/>
          <w:szCs w:val="26"/>
          <w:lang w:eastAsia="pt-BR"/>
        </w:rPr>
        <w:t>CLÁUSULA DÉCIMA PRIMEIRA – DA FISCALIZAÇÃO</w:t>
      </w:r>
    </w:p>
    <w:p w14:paraId="7DDFC106"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0BFCFC44"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r w:rsidRPr="00BB6BF7">
        <w:rPr>
          <w:rFonts w:ascii="Arial Narrow" w:eastAsia="MS Mincho" w:hAnsi="Arial Narrow" w:cs="Arial"/>
          <w:b/>
          <w:sz w:val="26"/>
          <w:szCs w:val="26"/>
        </w:rPr>
        <w:t xml:space="preserve">11.1. </w:t>
      </w:r>
      <w:r w:rsidRPr="00BB6BF7">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credenciado pela </w:t>
      </w:r>
      <w:r w:rsidRPr="00BB6BF7">
        <w:rPr>
          <w:rFonts w:ascii="Arial Narrow" w:eastAsia="MS Mincho" w:hAnsi="Arial Narrow" w:cs="Arial"/>
          <w:b/>
          <w:sz w:val="26"/>
          <w:szCs w:val="26"/>
        </w:rPr>
        <w:t>CONTRATANTE</w:t>
      </w:r>
      <w:r w:rsidRPr="00BB6BF7">
        <w:rPr>
          <w:rFonts w:ascii="Arial Narrow" w:eastAsia="MS Mincho" w:hAnsi="Arial Narrow" w:cs="Arial"/>
          <w:sz w:val="26"/>
          <w:szCs w:val="26"/>
        </w:rPr>
        <w:t>,</w:t>
      </w:r>
      <w:r w:rsidRPr="00BB6BF7">
        <w:rPr>
          <w:rFonts w:ascii="Arial Narrow" w:eastAsia="MS Mincho" w:hAnsi="Arial Narrow" w:cs="Arial"/>
          <w:b/>
          <w:sz w:val="26"/>
          <w:szCs w:val="26"/>
        </w:rPr>
        <w:t xml:space="preserve"> </w:t>
      </w:r>
      <w:r w:rsidRPr="00BB6BF7">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03668490" w14:textId="77777777" w:rsidR="00BB6BF7" w:rsidRPr="00BB6BF7" w:rsidRDefault="00BB6BF7" w:rsidP="00BB6BF7">
      <w:pPr>
        <w:spacing w:after="0" w:line="240" w:lineRule="auto"/>
        <w:ind w:right="-24"/>
        <w:jc w:val="both"/>
        <w:rPr>
          <w:rFonts w:ascii="Arial Narrow" w:eastAsia="MS Mincho" w:hAnsi="Arial Narrow" w:cs="Times New Roman"/>
          <w:spacing w:val="-2"/>
          <w:sz w:val="26"/>
          <w:szCs w:val="26"/>
        </w:rPr>
      </w:pPr>
    </w:p>
    <w:p w14:paraId="0EF84336"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r w:rsidRPr="00BB6BF7">
        <w:rPr>
          <w:rFonts w:ascii="Arial Narrow" w:eastAsia="MS Mincho" w:hAnsi="Arial Narrow" w:cs="Arial"/>
          <w:b/>
          <w:spacing w:val="-2"/>
          <w:sz w:val="26"/>
          <w:szCs w:val="26"/>
        </w:rPr>
        <w:lastRenderedPageBreak/>
        <w:t>11.2.</w:t>
      </w:r>
      <w:r w:rsidRPr="00BB6BF7">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65371940" w14:textId="77777777" w:rsidR="00BB6BF7" w:rsidRPr="00BB6BF7" w:rsidRDefault="00BB6BF7" w:rsidP="00BB6BF7">
      <w:pPr>
        <w:spacing w:after="0" w:line="240" w:lineRule="auto"/>
        <w:ind w:right="-24"/>
        <w:jc w:val="both"/>
        <w:rPr>
          <w:rFonts w:ascii="Arial Narrow" w:eastAsia="MS Mincho" w:hAnsi="Arial Narrow" w:cs="Arial"/>
          <w:spacing w:val="-2"/>
          <w:sz w:val="26"/>
          <w:szCs w:val="26"/>
        </w:rPr>
      </w:pPr>
    </w:p>
    <w:p w14:paraId="0DD093A8" w14:textId="77777777" w:rsidR="00BB6BF7" w:rsidRPr="00BB6BF7" w:rsidRDefault="00BB6BF7" w:rsidP="00BB6BF7">
      <w:pPr>
        <w:spacing w:after="0" w:line="240" w:lineRule="auto"/>
        <w:ind w:right="-24"/>
        <w:jc w:val="both"/>
        <w:rPr>
          <w:rFonts w:ascii="Arial Narrow" w:eastAsia="MS Mincho" w:hAnsi="Arial Narrow" w:cs="Arial"/>
          <w:b/>
          <w:spacing w:val="-2"/>
          <w:sz w:val="26"/>
          <w:szCs w:val="26"/>
        </w:rPr>
      </w:pPr>
      <w:r w:rsidRPr="00BB6BF7">
        <w:rPr>
          <w:rFonts w:ascii="Arial Narrow" w:eastAsia="MS Mincho" w:hAnsi="Arial Narrow" w:cs="Arial"/>
          <w:b/>
          <w:bCs/>
          <w:sz w:val="26"/>
          <w:szCs w:val="26"/>
        </w:rPr>
        <w:t>CLÁUSULA DÉCIMA SEGUNDA – DO FORO</w:t>
      </w:r>
    </w:p>
    <w:p w14:paraId="15BD3A9F" w14:textId="77777777" w:rsidR="00BB6BF7" w:rsidRPr="00BB6BF7" w:rsidRDefault="00BB6BF7" w:rsidP="00BB6BF7">
      <w:pPr>
        <w:spacing w:after="0" w:line="240" w:lineRule="auto"/>
        <w:ind w:right="-24"/>
        <w:jc w:val="both"/>
        <w:rPr>
          <w:rFonts w:ascii="Arial Narrow" w:eastAsia="MS Mincho" w:hAnsi="Arial Narrow" w:cs="Arial"/>
          <w:b/>
          <w:sz w:val="26"/>
          <w:szCs w:val="26"/>
        </w:rPr>
      </w:pPr>
    </w:p>
    <w:p w14:paraId="177EAE25" w14:textId="77777777" w:rsidR="00BB6BF7" w:rsidRPr="00BB6BF7" w:rsidRDefault="00BB6BF7" w:rsidP="00BB6BF7">
      <w:pPr>
        <w:spacing w:after="0" w:line="240" w:lineRule="auto"/>
        <w:ind w:right="-24"/>
        <w:jc w:val="both"/>
        <w:rPr>
          <w:rFonts w:ascii="Arial Narrow" w:eastAsia="MS Mincho" w:hAnsi="Arial Narrow" w:cs="Arial"/>
          <w:sz w:val="26"/>
          <w:szCs w:val="26"/>
        </w:rPr>
      </w:pPr>
      <w:r w:rsidRPr="00BB6BF7">
        <w:rPr>
          <w:rFonts w:ascii="Arial Narrow" w:eastAsia="MS Mincho" w:hAnsi="Arial Narrow" w:cs="Arial"/>
          <w:b/>
          <w:sz w:val="26"/>
          <w:szCs w:val="26"/>
        </w:rPr>
        <w:t>12.1.</w:t>
      </w:r>
      <w:r w:rsidRPr="00BB6BF7">
        <w:rPr>
          <w:rFonts w:ascii="Arial Narrow" w:eastAsia="MS Mincho" w:hAnsi="Arial Narrow" w:cs="Arial"/>
          <w:sz w:val="26"/>
          <w:szCs w:val="26"/>
        </w:rPr>
        <w:t xml:space="preserve"> Fica eleito o foro da cidade de </w:t>
      </w:r>
      <w:r w:rsidRPr="00BB6BF7">
        <w:rPr>
          <w:rFonts w:ascii="Arial Narrow" w:eastAsia="MS Mincho" w:hAnsi="Arial Narrow" w:cs="Times New Roman"/>
          <w:sz w:val="26"/>
          <w:szCs w:val="26"/>
        </w:rPr>
        <w:t>Coronel Sapucaia</w:t>
      </w:r>
      <w:r w:rsidRPr="00BB6BF7">
        <w:rPr>
          <w:rFonts w:ascii="Arial Narrow" w:eastAsia="MS Mincho" w:hAnsi="Arial Narrow" w:cs="Arial"/>
          <w:sz w:val="26"/>
          <w:szCs w:val="26"/>
        </w:rPr>
        <w:t>/MS, como competente para dirimir quaisquer questões oriundas do presente instrumento, com exclusão de qualquer outro por mais privilegiado que seja.</w:t>
      </w:r>
    </w:p>
    <w:p w14:paraId="71EB86BF" w14:textId="77777777" w:rsidR="00BB6BF7" w:rsidRPr="00BB6BF7" w:rsidRDefault="00BB6BF7" w:rsidP="00BB6BF7">
      <w:pPr>
        <w:spacing w:after="0" w:line="240" w:lineRule="auto"/>
        <w:ind w:right="-24"/>
        <w:jc w:val="both"/>
        <w:rPr>
          <w:rFonts w:ascii="Arial Narrow" w:eastAsia="MS Mincho" w:hAnsi="Arial Narrow" w:cs="Arial"/>
          <w:sz w:val="26"/>
          <w:szCs w:val="26"/>
        </w:rPr>
      </w:pPr>
    </w:p>
    <w:p w14:paraId="739D4E43" w14:textId="77777777" w:rsidR="00BB6BF7" w:rsidRPr="00BB6BF7" w:rsidRDefault="00BB6BF7" w:rsidP="00BB6BF7">
      <w:pPr>
        <w:spacing w:after="0" w:line="240" w:lineRule="auto"/>
        <w:ind w:right="-24"/>
        <w:jc w:val="both"/>
        <w:rPr>
          <w:rFonts w:ascii="Arial Narrow" w:eastAsia="MS Mincho" w:hAnsi="Arial Narrow" w:cs="MS Mincho"/>
          <w:sz w:val="26"/>
          <w:szCs w:val="26"/>
        </w:rPr>
      </w:pPr>
      <w:r w:rsidRPr="00BB6BF7">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14:paraId="74D04A5C" w14:textId="77777777" w:rsidR="00BB6BF7" w:rsidRPr="00BB6BF7" w:rsidRDefault="008A4D26" w:rsidP="00BB6BF7">
      <w:pPr>
        <w:spacing w:after="0" w:line="240" w:lineRule="auto"/>
        <w:ind w:right="-24"/>
        <w:jc w:val="right"/>
        <w:rPr>
          <w:rFonts w:ascii="Arial Narrow" w:eastAsia="MS Mincho" w:hAnsi="Arial Narrow" w:cs="MS Mincho"/>
          <w:sz w:val="26"/>
          <w:szCs w:val="26"/>
        </w:rPr>
      </w:pPr>
      <w:r>
        <w:rPr>
          <w:rFonts w:ascii="Arial Narrow" w:eastAsia="MS Mincho" w:hAnsi="Arial Narrow" w:cs="MS Mincho"/>
          <w:sz w:val="26"/>
          <w:szCs w:val="26"/>
        </w:rPr>
        <w:t xml:space="preserve">Coronel Sapucaia (MS), 04 de </w:t>
      </w:r>
      <w:proofErr w:type="gramStart"/>
      <w:r>
        <w:rPr>
          <w:rFonts w:ascii="Arial Narrow" w:eastAsia="MS Mincho" w:hAnsi="Arial Narrow" w:cs="MS Mincho"/>
          <w:sz w:val="26"/>
          <w:szCs w:val="26"/>
        </w:rPr>
        <w:t xml:space="preserve">ABRIL </w:t>
      </w:r>
      <w:r w:rsidR="00BB6BF7" w:rsidRPr="00BB6BF7">
        <w:rPr>
          <w:rFonts w:ascii="Arial Narrow" w:eastAsia="MS Mincho" w:hAnsi="Arial Narrow" w:cs="MS Mincho"/>
          <w:sz w:val="26"/>
          <w:szCs w:val="26"/>
        </w:rPr>
        <w:t xml:space="preserve"> de</w:t>
      </w:r>
      <w:proofErr w:type="gramEnd"/>
      <w:r w:rsidR="00BB6BF7" w:rsidRPr="00BB6BF7">
        <w:rPr>
          <w:rFonts w:ascii="Arial Narrow" w:eastAsia="MS Mincho" w:hAnsi="Arial Narrow" w:cs="MS Mincho"/>
          <w:sz w:val="26"/>
          <w:szCs w:val="26"/>
        </w:rPr>
        <w:t xml:space="preserve"> 2023.</w:t>
      </w:r>
    </w:p>
    <w:p w14:paraId="75C1AC85" w14:textId="77777777" w:rsidR="00BB6BF7" w:rsidRPr="00BB6BF7" w:rsidRDefault="00BB6BF7" w:rsidP="00BB6BF7">
      <w:pPr>
        <w:spacing w:after="0" w:line="240" w:lineRule="auto"/>
        <w:jc w:val="both"/>
        <w:rPr>
          <w:rFonts w:ascii="Arial Narrow" w:eastAsia="MS Mincho" w:hAnsi="Arial Narrow" w:cs="MS Mincho"/>
          <w:i/>
          <w:sz w:val="26"/>
          <w:szCs w:val="26"/>
        </w:rPr>
      </w:pPr>
    </w:p>
    <w:p w14:paraId="22046952" w14:textId="77777777" w:rsidR="00BB6BF7" w:rsidRPr="00BB6BF7" w:rsidRDefault="00BB6BF7" w:rsidP="00BB6BF7">
      <w:pPr>
        <w:spacing w:after="0" w:line="240" w:lineRule="auto"/>
        <w:jc w:val="both"/>
        <w:rPr>
          <w:rFonts w:ascii="Arial Narrow" w:eastAsia="MS Mincho" w:hAnsi="Arial Narrow" w:cs="MS Mincho"/>
          <w:i/>
          <w:sz w:val="26"/>
          <w:szCs w:val="26"/>
        </w:rPr>
      </w:pPr>
    </w:p>
    <w:tbl>
      <w:tblPr>
        <w:tblpPr w:leftFromText="141" w:rightFromText="141" w:vertAnchor="text" w:horzAnchor="margin" w:tblpY="202"/>
        <w:tblW w:w="10365" w:type="dxa"/>
        <w:tblLayout w:type="fixed"/>
        <w:tblCellMar>
          <w:left w:w="70" w:type="dxa"/>
          <w:right w:w="70" w:type="dxa"/>
        </w:tblCellMar>
        <w:tblLook w:val="04A0" w:firstRow="1" w:lastRow="0" w:firstColumn="1" w:lastColumn="0" w:noHBand="0" w:noVBand="1"/>
      </w:tblPr>
      <w:tblGrid>
        <w:gridCol w:w="10365"/>
      </w:tblGrid>
      <w:tr w:rsidR="00CB7F39" w14:paraId="5BCF0AD9" w14:textId="77777777" w:rsidTr="00CB7F39">
        <w:trPr>
          <w:trHeight w:val="2977"/>
        </w:trPr>
        <w:tc>
          <w:tcPr>
            <w:tcW w:w="10366" w:type="dxa"/>
            <w:vAlign w:val="center"/>
          </w:tcPr>
          <w:p w14:paraId="1E494423" w14:textId="77777777" w:rsidR="00CB7F39" w:rsidRDefault="00CB7F39">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Maria Eva </w:t>
            </w:r>
            <w:proofErr w:type="spellStart"/>
            <w:r>
              <w:rPr>
                <w:rFonts w:ascii="Arial Narrow" w:eastAsia="Calibri" w:hAnsi="Arial Narrow" w:cs="Arial"/>
                <w:bCs/>
                <w:i/>
                <w:sz w:val="26"/>
                <w:szCs w:val="26"/>
              </w:rPr>
              <w:t>Gauto</w:t>
            </w:r>
            <w:proofErr w:type="spellEnd"/>
            <w:r>
              <w:rPr>
                <w:rFonts w:ascii="Arial Narrow" w:eastAsia="Calibri" w:hAnsi="Arial Narrow" w:cs="Arial"/>
                <w:bCs/>
                <w:i/>
                <w:sz w:val="26"/>
                <w:szCs w:val="26"/>
              </w:rPr>
              <w:t xml:space="preserve"> Flor </w:t>
            </w:r>
            <w:proofErr w:type="spellStart"/>
            <w:r>
              <w:rPr>
                <w:rFonts w:ascii="Arial Narrow" w:eastAsia="Calibri" w:hAnsi="Arial Narrow" w:cs="Arial"/>
                <w:bCs/>
                <w:i/>
                <w:sz w:val="26"/>
                <w:szCs w:val="26"/>
              </w:rPr>
              <w:t>Eringer</w:t>
            </w:r>
            <w:proofErr w:type="spellEnd"/>
            <w:r>
              <w:rPr>
                <w:rFonts w:ascii="Arial Narrow" w:eastAsia="Calibri" w:hAnsi="Arial Narrow" w:cs="Arial"/>
                <w:bCs/>
                <w:i/>
                <w:sz w:val="26"/>
                <w:szCs w:val="26"/>
              </w:rPr>
              <w:t xml:space="preserve">                                              Ivone </w:t>
            </w:r>
            <w:proofErr w:type="spellStart"/>
            <w:r>
              <w:rPr>
                <w:rFonts w:ascii="Arial Narrow" w:eastAsia="Calibri" w:hAnsi="Arial Narrow" w:cs="Arial"/>
                <w:bCs/>
                <w:i/>
                <w:sz w:val="26"/>
                <w:szCs w:val="26"/>
              </w:rPr>
              <w:t>Paetzold</w:t>
            </w:r>
            <w:proofErr w:type="spellEnd"/>
            <w:r>
              <w:rPr>
                <w:rFonts w:ascii="Arial Narrow" w:eastAsia="Calibri" w:hAnsi="Arial Narrow" w:cs="Arial"/>
                <w:bCs/>
                <w:i/>
                <w:sz w:val="26"/>
                <w:szCs w:val="26"/>
              </w:rPr>
              <w:t xml:space="preserve"> Soares</w:t>
            </w:r>
          </w:p>
          <w:p w14:paraId="7BC7A1EB" w14:textId="77777777" w:rsidR="00CB7F39" w:rsidRPr="00CB7F39" w:rsidRDefault="00CB7F39">
            <w:pPr>
              <w:tabs>
                <w:tab w:val="right" w:pos="9781"/>
              </w:tabs>
              <w:ind w:right="-143"/>
              <w:rPr>
                <w:rFonts w:ascii="Arial Narrow" w:eastAsia="Calibri" w:hAnsi="Arial Narrow" w:cs="Arial"/>
                <w:b/>
                <w:bCs/>
                <w:i/>
                <w:sz w:val="26"/>
                <w:szCs w:val="26"/>
              </w:rPr>
            </w:pPr>
            <w:r>
              <w:rPr>
                <w:rFonts w:ascii="Arial Narrow" w:eastAsia="Calibri" w:hAnsi="Arial Narrow" w:cs="Arial"/>
                <w:bCs/>
                <w:i/>
                <w:sz w:val="26"/>
                <w:szCs w:val="26"/>
              </w:rPr>
              <w:t xml:space="preserve"> </w:t>
            </w:r>
            <w:r w:rsidRPr="00CB7F39">
              <w:rPr>
                <w:rFonts w:ascii="Arial Narrow" w:eastAsia="Calibri" w:hAnsi="Arial Narrow" w:cs="Arial"/>
                <w:b/>
                <w:bCs/>
                <w:i/>
                <w:sz w:val="26"/>
                <w:szCs w:val="26"/>
              </w:rPr>
              <w:t xml:space="preserve">Secretaria </w:t>
            </w:r>
            <w:proofErr w:type="spellStart"/>
            <w:r w:rsidRPr="00CB7F39">
              <w:rPr>
                <w:rFonts w:ascii="Arial Narrow" w:eastAsia="Calibri" w:hAnsi="Arial Narrow" w:cs="Arial"/>
                <w:b/>
                <w:bCs/>
                <w:i/>
                <w:sz w:val="26"/>
                <w:szCs w:val="26"/>
              </w:rPr>
              <w:t>Mun</w:t>
            </w:r>
            <w:proofErr w:type="spellEnd"/>
            <w:r w:rsidRPr="00CB7F39">
              <w:rPr>
                <w:rFonts w:ascii="Arial Narrow" w:eastAsia="Calibri" w:hAnsi="Arial Narrow" w:cs="Arial"/>
                <w:b/>
                <w:bCs/>
                <w:i/>
                <w:sz w:val="26"/>
                <w:szCs w:val="26"/>
              </w:rPr>
              <w:t>, de Educação e Cultura                        Secretária Mun. de Assistência Social</w:t>
            </w:r>
          </w:p>
          <w:p w14:paraId="349B9ED8" w14:textId="77777777" w:rsidR="00CB7F39" w:rsidRDefault="00CB7F39">
            <w:pPr>
              <w:tabs>
                <w:tab w:val="right" w:pos="9781"/>
              </w:tabs>
              <w:ind w:right="-143"/>
              <w:rPr>
                <w:rFonts w:ascii="Arial Narrow" w:eastAsia="Calibri" w:hAnsi="Arial Narrow" w:cs="Arial"/>
                <w:bCs/>
                <w:i/>
                <w:sz w:val="26"/>
                <w:szCs w:val="26"/>
              </w:rPr>
            </w:pPr>
          </w:p>
          <w:p w14:paraId="5129A2A7" w14:textId="77777777" w:rsidR="00CB7F39" w:rsidRDefault="00CB7F39">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4551C6DF" w14:textId="77777777" w:rsidR="00CB7F39" w:rsidRDefault="00CB7F39">
            <w:pPr>
              <w:tabs>
                <w:tab w:val="right" w:pos="9781"/>
              </w:tabs>
              <w:ind w:right="-143"/>
              <w:rPr>
                <w:rFonts w:ascii="Arial Narrow" w:eastAsia="Calibri" w:hAnsi="Arial Narrow" w:cs="Arial"/>
                <w:bCs/>
                <w:i/>
                <w:sz w:val="26"/>
                <w:szCs w:val="26"/>
                <w:lang w:val="en-US"/>
              </w:rPr>
            </w:pPr>
            <w:r>
              <w:rPr>
                <w:rFonts w:ascii="Arial Narrow" w:eastAsia="Calibri" w:hAnsi="Arial Narrow" w:cs="Arial"/>
                <w:bCs/>
                <w:i/>
                <w:sz w:val="26"/>
                <w:szCs w:val="26"/>
              </w:rPr>
              <w:t xml:space="preserve">      </w:t>
            </w:r>
            <w:proofErr w:type="spellStart"/>
            <w:r>
              <w:rPr>
                <w:rFonts w:ascii="Arial Narrow" w:eastAsia="Calibri" w:hAnsi="Arial Narrow" w:cs="Arial"/>
                <w:bCs/>
                <w:i/>
                <w:sz w:val="26"/>
                <w:szCs w:val="26"/>
                <w:lang w:val="en-US"/>
              </w:rPr>
              <w:t>Najla</w:t>
            </w:r>
            <w:proofErr w:type="spellEnd"/>
            <w:r>
              <w:rPr>
                <w:rFonts w:ascii="Arial Narrow" w:eastAsia="Calibri" w:hAnsi="Arial Narrow" w:cs="Arial"/>
                <w:bCs/>
                <w:i/>
                <w:sz w:val="26"/>
                <w:szCs w:val="26"/>
                <w:lang w:val="en-US"/>
              </w:rPr>
              <w:t xml:space="preserve"> </w:t>
            </w:r>
            <w:proofErr w:type="spellStart"/>
            <w:r>
              <w:rPr>
                <w:rFonts w:ascii="Arial Narrow" w:eastAsia="Calibri" w:hAnsi="Arial Narrow" w:cs="Arial"/>
                <w:bCs/>
                <w:i/>
                <w:sz w:val="26"/>
                <w:szCs w:val="26"/>
                <w:lang w:val="en-US"/>
              </w:rPr>
              <w:t>Marienne</w:t>
            </w:r>
            <w:proofErr w:type="spellEnd"/>
            <w:r>
              <w:rPr>
                <w:rFonts w:ascii="Arial Narrow" w:eastAsia="Calibri" w:hAnsi="Arial Narrow" w:cs="Arial"/>
                <w:bCs/>
                <w:i/>
                <w:sz w:val="26"/>
                <w:szCs w:val="26"/>
                <w:lang w:val="en-US"/>
              </w:rPr>
              <w:t xml:space="preserve"> Schuck Mariano                                                Adriane </w:t>
            </w:r>
            <w:proofErr w:type="spellStart"/>
            <w:r>
              <w:rPr>
                <w:rFonts w:ascii="Arial Narrow" w:eastAsia="Calibri" w:hAnsi="Arial Narrow" w:cs="Arial"/>
                <w:bCs/>
                <w:i/>
                <w:sz w:val="26"/>
                <w:szCs w:val="26"/>
                <w:lang w:val="en-US"/>
              </w:rPr>
              <w:t>Paetzold</w:t>
            </w:r>
            <w:proofErr w:type="spellEnd"/>
          </w:p>
          <w:p w14:paraId="6D47298F" w14:textId="77777777" w:rsidR="00CB7F39" w:rsidRPr="00CB7F39" w:rsidRDefault="00CB7F39">
            <w:pPr>
              <w:tabs>
                <w:tab w:val="right" w:pos="9781"/>
              </w:tabs>
              <w:ind w:right="-143"/>
              <w:rPr>
                <w:rFonts w:ascii="Arial Narrow" w:eastAsia="Calibri" w:hAnsi="Arial Narrow" w:cs="Arial"/>
                <w:b/>
                <w:bCs/>
                <w:i/>
                <w:sz w:val="26"/>
                <w:szCs w:val="26"/>
              </w:rPr>
            </w:pPr>
            <w:r w:rsidRPr="00CB7F39">
              <w:rPr>
                <w:rFonts w:ascii="Arial Narrow" w:eastAsia="Calibri" w:hAnsi="Arial Narrow" w:cs="Arial"/>
                <w:b/>
                <w:bCs/>
                <w:i/>
                <w:sz w:val="26"/>
                <w:szCs w:val="26"/>
                <w:lang w:val="en-US"/>
              </w:rPr>
              <w:t xml:space="preserve">          </w:t>
            </w:r>
            <w:r w:rsidRPr="00CB7F39">
              <w:rPr>
                <w:rFonts w:ascii="Arial Narrow" w:eastAsia="Calibri" w:hAnsi="Arial Narrow" w:cs="Arial"/>
                <w:b/>
                <w:bCs/>
                <w:i/>
                <w:sz w:val="26"/>
                <w:szCs w:val="26"/>
              </w:rPr>
              <w:t>Secretária Mun. De Saúde                                     Secretária Mun. de Administração e Gestão</w:t>
            </w:r>
          </w:p>
          <w:p w14:paraId="5E1236E7" w14:textId="77777777" w:rsidR="00CB7F39" w:rsidRDefault="00CB7F39">
            <w:pPr>
              <w:tabs>
                <w:tab w:val="right" w:pos="9781"/>
              </w:tabs>
              <w:ind w:right="-143"/>
              <w:rPr>
                <w:rFonts w:ascii="Arial Narrow" w:eastAsia="Calibri" w:hAnsi="Arial Narrow" w:cs="Arial"/>
                <w:bCs/>
                <w:i/>
                <w:sz w:val="26"/>
                <w:szCs w:val="26"/>
              </w:rPr>
            </w:pPr>
          </w:p>
          <w:p w14:paraId="7BD121BE" w14:textId="77777777" w:rsidR="00CB7F39" w:rsidRDefault="00CB7F39">
            <w:pPr>
              <w:tabs>
                <w:tab w:val="right" w:pos="9781"/>
              </w:tabs>
              <w:ind w:right="-143"/>
              <w:rPr>
                <w:rFonts w:ascii="Arial Narrow" w:eastAsia="Calibri" w:hAnsi="Arial Narrow" w:cs="Arial"/>
                <w:bCs/>
                <w:i/>
                <w:sz w:val="26"/>
                <w:szCs w:val="26"/>
              </w:rPr>
            </w:pPr>
          </w:p>
          <w:p w14:paraId="21087075" w14:textId="77777777" w:rsidR="00CB7F39" w:rsidRDefault="00CB7F39" w:rsidP="00CB7F39">
            <w:pPr>
              <w:tabs>
                <w:tab w:val="right" w:pos="9781"/>
              </w:tabs>
              <w:ind w:right="-143"/>
              <w:rPr>
                <w:rFonts w:ascii="Arial Narrow" w:eastAsia="Calibri" w:hAnsi="Arial Narrow" w:cs="Arial"/>
                <w:bCs/>
                <w:i/>
                <w:sz w:val="26"/>
                <w:szCs w:val="26"/>
              </w:rPr>
            </w:pPr>
          </w:p>
        </w:tc>
      </w:tr>
    </w:tbl>
    <w:p w14:paraId="30E01893" w14:textId="77777777" w:rsidR="00CB7F39" w:rsidRDefault="00CB7F39" w:rsidP="00CB7F39">
      <w:pPr>
        <w:widowControl w:val="0"/>
        <w:autoSpaceDE w:val="0"/>
        <w:autoSpaceDN w:val="0"/>
        <w:adjustRightInd w:val="0"/>
        <w:ind w:right="-30"/>
        <w:rPr>
          <w:rFonts w:ascii="Arial Narrow" w:eastAsia="Calibri" w:hAnsi="Arial Narrow"/>
          <w:szCs w:val="24"/>
        </w:rPr>
      </w:pPr>
    </w:p>
    <w:p w14:paraId="201B8EE7" w14:textId="77777777" w:rsidR="00CB7F39" w:rsidRDefault="00CB7F39" w:rsidP="00CB7F39">
      <w:pPr>
        <w:widowControl w:val="0"/>
        <w:autoSpaceDE w:val="0"/>
        <w:autoSpaceDN w:val="0"/>
        <w:adjustRightInd w:val="0"/>
        <w:ind w:right="-30"/>
        <w:jc w:val="center"/>
        <w:rPr>
          <w:rFonts w:ascii="Arial Narrow" w:eastAsia="Calibri" w:hAnsi="Arial Narrow"/>
          <w:color w:val="FF00FF"/>
          <w:szCs w:val="24"/>
        </w:rPr>
      </w:pPr>
    </w:p>
    <w:p w14:paraId="5C46030A" w14:textId="77777777" w:rsidR="00CB7F39" w:rsidRPr="00CB7F39" w:rsidRDefault="00CB7F39" w:rsidP="00CB7F39">
      <w:pPr>
        <w:rPr>
          <w:rFonts w:ascii="Arial Narrow" w:eastAsia="Calibri" w:hAnsi="Arial Narrow"/>
          <w:b/>
          <w:szCs w:val="24"/>
        </w:rPr>
      </w:pPr>
      <w:r w:rsidRPr="00CB7F39">
        <w:rPr>
          <w:rFonts w:ascii="Arial Narrow" w:eastAsia="Calibri" w:hAnsi="Arial Narrow"/>
          <w:b/>
          <w:szCs w:val="24"/>
        </w:rPr>
        <w:t xml:space="preserve">                                                               SUELI RODRIGUES LIMA MEI</w:t>
      </w:r>
    </w:p>
    <w:p w14:paraId="04EF8FA5" w14:textId="77777777" w:rsidR="00CB7F39" w:rsidRPr="00CB7F39" w:rsidRDefault="00CB7F39" w:rsidP="00CB7F39">
      <w:pPr>
        <w:rPr>
          <w:rFonts w:ascii="Arial Narrow" w:eastAsia="Calibri" w:hAnsi="Arial Narrow"/>
          <w:b/>
          <w:szCs w:val="24"/>
        </w:rPr>
      </w:pPr>
      <w:r w:rsidRPr="00CB7F39">
        <w:rPr>
          <w:rFonts w:ascii="Arial Narrow" w:eastAsia="Calibri" w:hAnsi="Arial Narrow"/>
          <w:b/>
          <w:szCs w:val="24"/>
        </w:rPr>
        <w:t xml:space="preserve">                                                                  SUELI RODRIGUES LIMA</w:t>
      </w:r>
    </w:p>
    <w:p w14:paraId="75666DD4" w14:textId="77777777" w:rsidR="00CB7F39" w:rsidRDefault="00CB7F39" w:rsidP="00CB7F39">
      <w:pPr>
        <w:rPr>
          <w:rFonts w:ascii="Times New Roman" w:eastAsia="Times New Roman" w:hAnsi="Times New Roman"/>
          <w:szCs w:val="20"/>
        </w:rPr>
      </w:pPr>
      <w:r>
        <w:rPr>
          <w:rFonts w:ascii="Arial Narrow" w:eastAsia="Calibri" w:hAnsi="Arial Narrow"/>
          <w:szCs w:val="24"/>
        </w:rPr>
        <w:t xml:space="preserve">                                                                       CPF: 012.112.201-84</w:t>
      </w:r>
    </w:p>
    <w:p w14:paraId="75904364"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p>
    <w:p w14:paraId="3A764A64"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r w:rsidRPr="00BB6BF7">
        <w:rPr>
          <w:rFonts w:ascii="Arial Narrow" w:eastAsia="MS Mincho" w:hAnsi="Arial Narrow" w:cs="Cambria"/>
          <w:b/>
          <w:bCs/>
          <w:sz w:val="26"/>
          <w:szCs w:val="26"/>
        </w:rPr>
        <w:lastRenderedPageBreak/>
        <w:t>TESTEMUNHAS:</w:t>
      </w:r>
    </w:p>
    <w:p w14:paraId="6710A9EE"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p>
    <w:p w14:paraId="0553F3DE"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p>
    <w:p w14:paraId="00BF4E6A"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p>
    <w:p w14:paraId="462FE5EA" w14:textId="77777777" w:rsidR="00BB6BF7" w:rsidRPr="00BB6BF7" w:rsidRDefault="00BB6BF7" w:rsidP="00BB6BF7">
      <w:pPr>
        <w:autoSpaceDE w:val="0"/>
        <w:autoSpaceDN w:val="0"/>
        <w:adjustRightInd w:val="0"/>
        <w:spacing w:after="0" w:line="240" w:lineRule="auto"/>
        <w:rPr>
          <w:rFonts w:ascii="Arial Narrow" w:eastAsia="MS Mincho" w:hAnsi="Arial Narrow" w:cs="Cambria"/>
          <w:b/>
          <w:bCs/>
          <w:sz w:val="26"/>
          <w:szCs w:val="26"/>
        </w:rPr>
      </w:pPr>
    </w:p>
    <w:tbl>
      <w:tblPr>
        <w:tblW w:w="13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7"/>
        <w:gridCol w:w="6361"/>
      </w:tblGrid>
      <w:tr w:rsidR="00D8631C" w:rsidRPr="00BD4B51" w14:paraId="331FFD09" w14:textId="77777777" w:rsidTr="00D8631C">
        <w:trPr>
          <w:jc w:val="center"/>
        </w:trPr>
        <w:tc>
          <w:tcPr>
            <w:tcW w:w="7017" w:type="dxa"/>
            <w:tcBorders>
              <w:top w:val="nil"/>
              <w:left w:val="nil"/>
              <w:bottom w:val="nil"/>
              <w:right w:val="nil"/>
            </w:tcBorders>
          </w:tcPr>
          <w:p w14:paraId="36941EB2" w14:textId="77777777" w:rsidR="00D8631C" w:rsidRPr="00BD4B51" w:rsidRDefault="00D8631C" w:rsidP="005D3BDA">
            <w:pPr>
              <w:jc w:val="center"/>
              <w:rPr>
                <w:rFonts w:ascii="Arial Narrow" w:hAnsi="Arial Narrow" w:cs="Arial"/>
                <w:sz w:val="26"/>
                <w:szCs w:val="26"/>
              </w:rPr>
            </w:pPr>
            <w:r w:rsidRPr="00BD4B51">
              <w:rPr>
                <w:rFonts w:ascii="Arial Narrow" w:hAnsi="Arial Narrow" w:cs="Arial"/>
                <w:sz w:val="26"/>
                <w:szCs w:val="26"/>
              </w:rPr>
              <w:t>___________________________</w:t>
            </w:r>
          </w:p>
          <w:p w14:paraId="6B6A6C0D" w14:textId="77777777" w:rsidR="00D8631C" w:rsidRPr="00BD4B51" w:rsidRDefault="00D8631C" w:rsidP="005D3BDA">
            <w:pPr>
              <w:jc w:val="center"/>
              <w:rPr>
                <w:rFonts w:ascii="Arial Narrow" w:hAnsi="Arial Narrow" w:cs="Arial"/>
                <w:sz w:val="26"/>
                <w:szCs w:val="26"/>
              </w:rPr>
            </w:pPr>
            <w:proofErr w:type="spellStart"/>
            <w:r w:rsidRPr="00BD4B51">
              <w:rPr>
                <w:rFonts w:ascii="Arial Narrow" w:hAnsi="Arial Narrow" w:cs="Arial Narrow"/>
                <w:sz w:val="26"/>
                <w:szCs w:val="26"/>
              </w:rPr>
              <w:t>Gabrielly</w:t>
            </w:r>
            <w:proofErr w:type="spellEnd"/>
            <w:r w:rsidRPr="00BD4B51">
              <w:rPr>
                <w:rFonts w:ascii="Arial Narrow" w:hAnsi="Arial Narrow" w:cs="Arial Narrow"/>
                <w:sz w:val="26"/>
                <w:szCs w:val="26"/>
              </w:rPr>
              <w:t xml:space="preserve"> Ap. de Sousa Silva</w:t>
            </w:r>
          </w:p>
          <w:p w14:paraId="6CC0234F" w14:textId="77777777" w:rsidR="00D8631C" w:rsidRPr="00BD4B51" w:rsidRDefault="00D8631C" w:rsidP="005D3BDA">
            <w:pPr>
              <w:jc w:val="center"/>
              <w:rPr>
                <w:rFonts w:ascii="Arial Narrow" w:hAnsi="Arial Narrow" w:cs="Arial"/>
                <w:sz w:val="26"/>
                <w:szCs w:val="26"/>
              </w:rPr>
            </w:pPr>
            <w:r w:rsidRPr="00BD4B51">
              <w:rPr>
                <w:rFonts w:ascii="Arial Narrow" w:hAnsi="Arial Narrow" w:cs="Arial"/>
                <w:sz w:val="26"/>
                <w:szCs w:val="26"/>
              </w:rPr>
              <w:t xml:space="preserve">CPF: </w:t>
            </w:r>
            <w:r w:rsidRPr="00BD4B51">
              <w:rPr>
                <w:rFonts w:ascii="Arial Narrow" w:hAnsi="Arial Narrow" w:cs="Arial Narrow"/>
                <w:sz w:val="26"/>
                <w:szCs w:val="26"/>
              </w:rPr>
              <w:t>073.442.261-03</w:t>
            </w:r>
          </w:p>
        </w:tc>
        <w:tc>
          <w:tcPr>
            <w:tcW w:w="6361" w:type="dxa"/>
            <w:tcBorders>
              <w:top w:val="nil"/>
              <w:left w:val="nil"/>
              <w:bottom w:val="nil"/>
              <w:right w:val="nil"/>
            </w:tcBorders>
          </w:tcPr>
          <w:p w14:paraId="22177FD1" w14:textId="77777777" w:rsidR="00D8631C" w:rsidRPr="00BD4B51" w:rsidRDefault="00D8631C" w:rsidP="005D3BDA">
            <w:pPr>
              <w:jc w:val="center"/>
              <w:rPr>
                <w:rFonts w:ascii="Arial Narrow" w:hAnsi="Arial Narrow" w:cs="Arial"/>
                <w:sz w:val="26"/>
                <w:szCs w:val="26"/>
              </w:rPr>
            </w:pPr>
            <w:r w:rsidRPr="00BD4B51">
              <w:rPr>
                <w:rFonts w:ascii="Arial Narrow" w:hAnsi="Arial Narrow" w:cs="Arial"/>
                <w:sz w:val="26"/>
                <w:szCs w:val="26"/>
              </w:rPr>
              <w:t>___________________________</w:t>
            </w:r>
          </w:p>
          <w:p w14:paraId="7A8F40FA" w14:textId="77777777" w:rsidR="00D8631C" w:rsidRPr="00BD4B51" w:rsidRDefault="00D8631C" w:rsidP="005D3BDA">
            <w:pPr>
              <w:jc w:val="center"/>
              <w:rPr>
                <w:rFonts w:ascii="Arial Narrow" w:hAnsi="Arial Narrow" w:cs="Arial"/>
                <w:sz w:val="26"/>
                <w:szCs w:val="26"/>
              </w:rPr>
            </w:pPr>
            <w:proofErr w:type="spellStart"/>
            <w:r w:rsidRPr="00BD4B51">
              <w:rPr>
                <w:rFonts w:ascii="Arial Narrow" w:hAnsi="Arial Narrow" w:cs="Arial Narrow"/>
                <w:sz w:val="26"/>
                <w:szCs w:val="26"/>
              </w:rPr>
              <w:t>Gessica</w:t>
            </w:r>
            <w:proofErr w:type="spellEnd"/>
            <w:r w:rsidRPr="00BD4B51">
              <w:rPr>
                <w:rFonts w:ascii="Arial Narrow" w:hAnsi="Arial Narrow" w:cs="Arial Narrow"/>
                <w:sz w:val="26"/>
                <w:szCs w:val="26"/>
              </w:rPr>
              <w:t xml:space="preserve"> </w:t>
            </w:r>
            <w:proofErr w:type="spellStart"/>
            <w:r w:rsidRPr="00BD4B51">
              <w:rPr>
                <w:rFonts w:ascii="Arial Narrow" w:hAnsi="Arial Narrow" w:cs="Arial Narrow"/>
                <w:sz w:val="26"/>
                <w:szCs w:val="26"/>
              </w:rPr>
              <w:t>Scarco</w:t>
            </w:r>
            <w:proofErr w:type="spellEnd"/>
          </w:p>
          <w:p w14:paraId="64BC9EAB" w14:textId="77777777" w:rsidR="00D8631C" w:rsidRPr="00BD4B51" w:rsidRDefault="00D8631C" w:rsidP="005D3BDA">
            <w:pPr>
              <w:jc w:val="center"/>
              <w:rPr>
                <w:rFonts w:ascii="Arial Narrow" w:hAnsi="Arial Narrow" w:cs="Arial"/>
                <w:sz w:val="26"/>
                <w:szCs w:val="26"/>
              </w:rPr>
            </w:pPr>
            <w:r w:rsidRPr="00BD4B51">
              <w:rPr>
                <w:rFonts w:ascii="Arial Narrow" w:hAnsi="Arial Narrow" w:cs="Arial"/>
                <w:sz w:val="26"/>
                <w:szCs w:val="26"/>
              </w:rPr>
              <w:t xml:space="preserve">CPF: </w:t>
            </w:r>
            <w:r w:rsidRPr="00BD4B51">
              <w:rPr>
                <w:rFonts w:ascii="Arial Narrow" w:hAnsi="Arial Narrow" w:cs="Arial Narrow"/>
                <w:sz w:val="26"/>
                <w:szCs w:val="26"/>
              </w:rPr>
              <w:t>079.681.631-02</w:t>
            </w:r>
          </w:p>
        </w:tc>
      </w:tr>
    </w:tbl>
    <w:p w14:paraId="6D3AFFDC" w14:textId="77777777" w:rsidR="00BB6BF7" w:rsidRPr="00BB6BF7" w:rsidRDefault="00BB6BF7" w:rsidP="00BB6BF7">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0B76809A" w14:textId="77777777" w:rsidR="00BB6BF7" w:rsidRPr="00BB6BF7" w:rsidRDefault="00BB6BF7" w:rsidP="00BB6BF7">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5C305A27" w14:textId="77777777" w:rsidR="00BB6BF7" w:rsidRPr="00BB6BF7" w:rsidRDefault="00BB6BF7" w:rsidP="00BB6BF7"/>
    <w:p w14:paraId="45FF6B93" w14:textId="77777777" w:rsidR="006D4399" w:rsidRDefault="006D4399"/>
    <w:sectPr w:rsidR="006D43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47B1" w14:textId="77777777" w:rsidR="00F668B6" w:rsidRDefault="00F668B6" w:rsidP="00F668B6">
      <w:pPr>
        <w:spacing w:after="0" w:line="240" w:lineRule="auto"/>
      </w:pPr>
      <w:r>
        <w:separator/>
      </w:r>
    </w:p>
  </w:endnote>
  <w:endnote w:type="continuationSeparator" w:id="0">
    <w:p w14:paraId="046AD5B3" w14:textId="77777777" w:rsidR="00F668B6" w:rsidRDefault="00F668B6" w:rsidP="00F6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C555" w14:textId="77777777" w:rsidR="00F668B6" w:rsidRDefault="00F668B6" w:rsidP="00F668B6">
      <w:pPr>
        <w:spacing w:after="0" w:line="240" w:lineRule="auto"/>
      </w:pPr>
      <w:r>
        <w:separator/>
      </w:r>
    </w:p>
  </w:footnote>
  <w:footnote w:type="continuationSeparator" w:id="0">
    <w:p w14:paraId="0D0D6446" w14:textId="77777777" w:rsidR="00F668B6" w:rsidRDefault="00F668B6" w:rsidP="00F6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D139" w14:textId="77777777" w:rsidR="00F668B6" w:rsidRPr="00F668B6" w:rsidRDefault="00F668B6" w:rsidP="00F668B6">
    <w:pPr>
      <w:spacing w:after="0" w:line="240" w:lineRule="auto"/>
      <w:jc w:val="center"/>
      <w:rPr>
        <w:rFonts w:ascii="Arial Black" w:eastAsia="TimesNewRomanPS-BoldMT" w:hAnsi="Arial Black" w:cs="Arial"/>
        <w:sz w:val="20"/>
      </w:rPr>
    </w:pPr>
    <w:r>
      <w:rPr>
        <w:rFonts w:ascii="MS Mincho" w:eastAsia="TimesNewRomanPS-BoldMT" w:hAnsi="MS Mincho" w:cs="Symbol"/>
        <w:noProof/>
        <w:sz w:val="24"/>
        <w:lang w:eastAsia="pt-BR"/>
      </w:rPr>
      <w:drawing>
        <wp:anchor distT="0" distB="0" distL="114300" distR="114300" simplePos="0" relativeHeight="251659264" behindDoc="0" locked="0" layoutInCell="1" allowOverlap="1" wp14:anchorId="52177BD4" wp14:editId="69F64815">
          <wp:simplePos x="0" y="0"/>
          <wp:positionH relativeFrom="column">
            <wp:posOffset>-218440</wp:posOffset>
          </wp:positionH>
          <wp:positionV relativeFrom="paragraph">
            <wp:posOffset>-116205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8B6">
      <w:rPr>
        <w:rFonts w:ascii="Arial Black" w:eastAsia="TimesNewRomanPS-BoldMT" w:hAnsi="Arial Black" w:cs="Arial"/>
        <w:sz w:val="20"/>
      </w:rPr>
      <w:t>PREFEITURA MUNICIPAL DE CORONEL SAPUCAIA</w:t>
    </w:r>
  </w:p>
  <w:p w14:paraId="478436F2" w14:textId="77777777" w:rsidR="00F668B6" w:rsidRPr="00F668B6" w:rsidRDefault="00F668B6" w:rsidP="00F668B6">
    <w:pPr>
      <w:spacing w:after="0" w:line="240" w:lineRule="auto"/>
      <w:jc w:val="center"/>
      <w:rPr>
        <w:rFonts w:ascii="Arial Black" w:eastAsia="TimesNewRomanPS-BoldMT" w:hAnsi="Arial Black" w:cs="Arial"/>
        <w:sz w:val="20"/>
      </w:rPr>
    </w:pPr>
    <w:r w:rsidRPr="00F668B6">
      <w:rPr>
        <w:rFonts w:ascii="Arial Black" w:eastAsia="TimesNewRomanPS-BoldMT" w:hAnsi="Arial Black" w:cs="Arial"/>
        <w:sz w:val="20"/>
      </w:rPr>
      <w:t>ESTADO DE MATO GROSSO DO SUL</w:t>
    </w:r>
  </w:p>
  <w:p w14:paraId="363CC771" w14:textId="77777777" w:rsidR="00F668B6" w:rsidRPr="00F668B6" w:rsidRDefault="00F668B6" w:rsidP="00F668B6">
    <w:pPr>
      <w:tabs>
        <w:tab w:val="center" w:pos="4252"/>
        <w:tab w:val="right" w:pos="8504"/>
      </w:tabs>
      <w:spacing w:after="0" w:line="240" w:lineRule="auto"/>
      <w:ind w:left="-1800" w:right="-1765"/>
      <w:jc w:val="center"/>
      <w:rPr>
        <w:rFonts w:ascii="MS Mincho" w:eastAsia="TimesNewRomanPS-BoldMT" w:hAnsi="MS Mincho" w:cs="Symbol"/>
        <w:sz w:val="24"/>
      </w:rPr>
    </w:pPr>
    <w:r w:rsidRPr="00F668B6">
      <w:rPr>
        <w:rFonts w:ascii="Arial Black" w:eastAsia="TimesNewRomanPS-BoldMT" w:hAnsi="Arial Black" w:cs="Arial"/>
        <w:sz w:val="20"/>
      </w:rPr>
      <w:t>DEPARTAMENTO DE LICITAÇÃO</w:t>
    </w:r>
  </w:p>
  <w:p w14:paraId="54BC189C" w14:textId="77777777" w:rsidR="00F668B6" w:rsidRDefault="00F668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9C88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B6AF5"/>
    <w:multiLevelType w:val="hybridMultilevel"/>
    <w:tmpl w:val="F0102F6E"/>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4" w15:restartNumberingAfterBreak="0">
    <w:nsid w:val="0E224EB4"/>
    <w:multiLevelType w:val="hybridMultilevel"/>
    <w:tmpl w:val="206C3DF2"/>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5" w15:restartNumberingAfterBreak="0">
    <w:nsid w:val="1B9B399E"/>
    <w:multiLevelType w:val="hybridMultilevel"/>
    <w:tmpl w:val="48DA4F7A"/>
    <w:lvl w:ilvl="0" w:tplc="7C5403B8">
      <w:start w:val="8"/>
      <w:numFmt w:val="lowerLetter"/>
      <w:lvlText w:val="%1)"/>
      <w:lvlJc w:val="left"/>
      <w:pPr>
        <w:ind w:left="927" w:hanging="360"/>
      </w:pPr>
      <w:rPr>
        <w:rFonts w:eastAsia="MS Mincho" w:cs="Times New Roman"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18C3454"/>
    <w:multiLevelType w:val="hybridMultilevel"/>
    <w:tmpl w:val="5A3C2260"/>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7" w15:restartNumberingAfterBreak="0">
    <w:nsid w:val="21A14EC3"/>
    <w:multiLevelType w:val="hybridMultilevel"/>
    <w:tmpl w:val="4DF63BC2"/>
    <w:lvl w:ilvl="0" w:tplc="013E18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9" w15:restartNumberingAfterBreak="0">
    <w:nsid w:val="336A359F"/>
    <w:multiLevelType w:val="hybridMultilevel"/>
    <w:tmpl w:val="B8E4794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34030E99"/>
    <w:multiLevelType w:val="hybridMultilevel"/>
    <w:tmpl w:val="F86835D8"/>
    <w:lvl w:ilvl="0" w:tplc="2B8ABDB6">
      <w:start w:val="1"/>
      <w:numFmt w:val="lowerLetter"/>
      <w:lvlText w:val="%1)"/>
      <w:lvlJc w:val="left"/>
      <w:pPr>
        <w:tabs>
          <w:tab w:val="num" w:pos="720"/>
        </w:tabs>
        <w:ind w:left="720" w:hanging="360"/>
      </w:pPr>
      <w:rPr>
        <w:rFonts w:cs="Century Gothic"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5BE08C1"/>
    <w:multiLevelType w:val="hybridMultilevel"/>
    <w:tmpl w:val="8F0C32E4"/>
    <w:lvl w:ilvl="0" w:tplc="D3BA3130">
      <w:start w:val="2"/>
      <w:numFmt w:val="lowerLetter"/>
      <w:lvlText w:val="%1)"/>
      <w:lvlJc w:val="left"/>
      <w:pPr>
        <w:tabs>
          <w:tab w:val="num" w:pos="927"/>
        </w:tabs>
        <w:ind w:left="927" w:hanging="36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2" w15:restartNumberingAfterBreak="0">
    <w:nsid w:val="42980959"/>
    <w:multiLevelType w:val="hybridMultilevel"/>
    <w:tmpl w:val="3D6CE420"/>
    <w:lvl w:ilvl="0" w:tplc="FFD0744E">
      <w:start w:val="7"/>
      <w:numFmt w:val="lowerLetter"/>
      <w:lvlText w:val="%1)"/>
      <w:lvlJc w:val="left"/>
      <w:pPr>
        <w:ind w:left="1856" w:hanging="360"/>
      </w:pPr>
      <w:rPr>
        <w:rFonts w:eastAsia="TimesNewRomanPS-BoldMT" w:cs="MS Mincho" w:hint="default"/>
        <w:b/>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3" w15:restartNumberingAfterBreak="0">
    <w:nsid w:val="4D9648DF"/>
    <w:multiLevelType w:val="multilevel"/>
    <w:tmpl w:val="A566D226"/>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54FE4E19"/>
    <w:multiLevelType w:val="hybridMultilevel"/>
    <w:tmpl w:val="74044160"/>
    <w:lvl w:ilvl="0" w:tplc="88AC93A0">
      <w:start w:val="2"/>
      <w:numFmt w:val="lowerLetter"/>
      <w:lvlText w:val="%1)"/>
      <w:lvlJc w:val="left"/>
      <w:pPr>
        <w:ind w:left="927" w:hanging="360"/>
      </w:pPr>
      <w:rPr>
        <w:rFonts w:cs="MS Mincho"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85D328C"/>
    <w:multiLevelType w:val="hybridMultilevel"/>
    <w:tmpl w:val="82BC0064"/>
    <w:lvl w:ilvl="0" w:tplc="6AACD1B4">
      <w:start w:val="2"/>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7" w15:restartNumberingAfterBreak="0">
    <w:nsid w:val="5C852DCD"/>
    <w:multiLevelType w:val="multilevel"/>
    <w:tmpl w:val="31F87E22"/>
    <w:lvl w:ilvl="0">
      <w:start w:val="1"/>
      <w:numFmt w:val="decimal"/>
      <w:lvlText w:val="%1."/>
      <w:lvlJc w:val="left"/>
      <w:pPr>
        <w:ind w:left="720" w:hanging="360"/>
      </w:pPr>
      <w:rPr>
        <w:rFonts w:hint="default"/>
        <w:b/>
        <w:bCs/>
      </w:rPr>
    </w:lvl>
    <w:lvl w:ilvl="1">
      <w:start w:val="1"/>
      <w:numFmt w:val="decimal"/>
      <w:isLgl/>
      <w:lvlText w:val="%1.%2."/>
      <w:lvlJc w:val="left"/>
      <w:pPr>
        <w:ind w:left="1152" w:hanging="444"/>
      </w:pPr>
      <w:rPr>
        <w:rFonts w:hint="default"/>
        <w:b w:val="0"/>
        <w:bCs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5FF337BD"/>
    <w:multiLevelType w:val="hybridMultilevel"/>
    <w:tmpl w:val="5790BDBE"/>
    <w:lvl w:ilvl="0" w:tplc="04160013">
      <w:start w:val="1"/>
      <w:numFmt w:val="upperRoman"/>
      <w:lvlText w:val="%1."/>
      <w:lvlJc w:val="right"/>
      <w:pPr>
        <w:ind w:left="2133" w:hanging="360"/>
      </w:pPr>
    </w:lvl>
    <w:lvl w:ilvl="1" w:tplc="04160019" w:tentative="1">
      <w:start w:val="1"/>
      <w:numFmt w:val="lowerLetter"/>
      <w:lvlText w:val="%2."/>
      <w:lvlJc w:val="left"/>
      <w:pPr>
        <w:ind w:left="2853" w:hanging="360"/>
      </w:pPr>
    </w:lvl>
    <w:lvl w:ilvl="2" w:tplc="0416001B" w:tentative="1">
      <w:start w:val="1"/>
      <w:numFmt w:val="lowerRoman"/>
      <w:lvlText w:val="%3."/>
      <w:lvlJc w:val="right"/>
      <w:pPr>
        <w:ind w:left="3573" w:hanging="180"/>
      </w:pPr>
    </w:lvl>
    <w:lvl w:ilvl="3" w:tplc="0416000F" w:tentative="1">
      <w:start w:val="1"/>
      <w:numFmt w:val="decimal"/>
      <w:lvlText w:val="%4."/>
      <w:lvlJc w:val="left"/>
      <w:pPr>
        <w:ind w:left="4293" w:hanging="360"/>
      </w:pPr>
    </w:lvl>
    <w:lvl w:ilvl="4" w:tplc="04160019" w:tentative="1">
      <w:start w:val="1"/>
      <w:numFmt w:val="lowerLetter"/>
      <w:lvlText w:val="%5."/>
      <w:lvlJc w:val="left"/>
      <w:pPr>
        <w:ind w:left="5013" w:hanging="360"/>
      </w:pPr>
    </w:lvl>
    <w:lvl w:ilvl="5" w:tplc="0416001B" w:tentative="1">
      <w:start w:val="1"/>
      <w:numFmt w:val="lowerRoman"/>
      <w:lvlText w:val="%6."/>
      <w:lvlJc w:val="right"/>
      <w:pPr>
        <w:ind w:left="5733" w:hanging="180"/>
      </w:pPr>
    </w:lvl>
    <w:lvl w:ilvl="6" w:tplc="0416000F" w:tentative="1">
      <w:start w:val="1"/>
      <w:numFmt w:val="decimal"/>
      <w:lvlText w:val="%7."/>
      <w:lvlJc w:val="left"/>
      <w:pPr>
        <w:ind w:left="6453" w:hanging="360"/>
      </w:pPr>
    </w:lvl>
    <w:lvl w:ilvl="7" w:tplc="04160019" w:tentative="1">
      <w:start w:val="1"/>
      <w:numFmt w:val="lowerLetter"/>
      <w:lvlText w:val="%8."/>
      <w:lvlJc w:val="left"/>
      <w:pPr>
        <w:ind w:left="7173" w:hanging="360"/>
      </w:pPr>
    </w:lvl>
    <w:lvl w:ilvl="8" w:tplc="0416001B" w:tentative="1">
      <w:start w:val="1"/>
      <w:numFmt w:val="lowerRoman"/>
      <w:lvlText w:val="%9."/>
      <w:lvlJc w:val="right"/>
      <w:pPr>
        <w:ind w:left="7893" w:hanging="180"/>
      </w:pPr>
    </w:lvl>
  </w:abstractNum>
  <w:abstractNum w:abstractNumId="19" w15:restartNumberingAfterBreak="0">
    <w:nsid w:val="655832D6"/>
    <w:multiLevelType w:val="hybridMultilevel"/>
    <w:tmpl w:val="1E46D43C"/>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AC4FAB"/>
    <w:multiLevelType w:val="hybridMultilevel"/>
    <w:tmpl w:val="07520DA6"/>
    <w:lvl w:ilvl="0" w:tplc="0A8C0360">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DC7054B"/>
    <w:multiLevelType w:val="hybridMultilevel"/>
    <w:tmpl w:val="E488F6F4"/>
    <w:lvl w:ilvl="0" w:tplc="5FC6AA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7578995">
    <w:abstractNumId w:val="6"/>
  </w:num>
  <w:num w:numId="2" w16cid:durableId="336273737">
    <w:abstractNumId w:val="20"/>
  </w:num>
  <w:num w:numId="3" w16cid:durableId="1595237278">
    <w:abstractNumId w:val="8"/>
  </w:num>
  <w:num w:numId="4" w16cid:durableId="1702322939">
    <w:abstractNumId w:val="2"/>
  </w:num>
  <w:num w:numId="5" w16cid:durableId="703866759">
    <w:abstractNumId w:val="4"/>
  </w:num>
  <w:num w:numId="6" w16cid:durableId="672608114">
    <w:abstractNumId w:val="10"/>
  </w:num>
  <w:num w:numId="7" w16cid:durableId="1132482039">
    <w:abstractNumId w:val="21"/>
  </w:num>
  <w:num w:numId="8" w16cid:durableId="2144762776">
    <w:abstractNumId w:val="22"/>
  </w:num>
  <w:num w:numId="9" w16cid:durableId="1023285686">
    <w:abstractNumId w:val="12"/>
  </w:num>
  <w:num w:numId="10" w16cid:durableId="1071852725">
    <w:abstractNumId w:val="11"/>
  </w:num>
  <w:num w:numId="11" w16cid:durableId="1437601440">
    <w:abstractNumId w:val="16"/>
  </w:num>
  <w:num w:numId="12" w16cid:durableId="596137268">
    <w:abstractNumId w:val="1"/>
  </w:num>
  <w:num w:numId="13" w16cid:durableId="519004677">
    <w:abstractNumId w:val="15"/>
  </w:num>
  <w:num w:numId="14" w16cid:durableId="1998919867">
    <w:abstractNumId w:val="0"/>
  </w:num>
  <w:num w:numId="15" w16cid:durableId="1928877460">
    <w:abstractNumId w:val="5"/>
  </w:num>
  <w:num w:numId="16" w16cid:durableId="1153138050">
    <w:abstractNumId w:val="7"/>
  </w:num>
  <w:num w:numId="17" w16cid:durableId="516116918">
    <w:abstractNumId w:val="3"/>
  </w:num>
  <w:num w:numId="18" w16cid:durableId="1382559333">
    <w:abstractNumId w:val="14"/>
  </w:num>
  <w:num w:numId="19" w16cid:durableId="857239626">
    <w:abstractNumId w:val="17"/>
  </w:num>
  <w:num w:numId="20" w16cid:durableId="1201816559">
    <w:abstractNumId w:val="18"/>
  </w:num>
  <w:num w:numId="21" w16cid:durableId="926424703">
    <w:abstractNumId w:val="9"/>
  </w:num>
  <w:num w:numId="22" w16cid:durableId="423039743">
    <w:abstractNumId w:val="19"/>
  </w:num>
  <w:num w:numId="23" w16cid:durableId="165256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108"/>
    <w:rsid w:val="0001768C"/>
    <w:rsid w:val="0022488F"/>
    <w:rsid w:val="00482108"/>
    <w:rsid w:val="006D4399"/>
    <w:rsid w:val="0082043A"/>
    <w:rsid w:val="008A4D26"/>
    <w:rsid w:val="009A67AB"/>
    <w:rsid w:val="00A57543"/>
    <w:rsid w:val="00BB6BF7"/>
    <w:rsid w:val="00CB7F39"/>
    <w:rsid w:val="00D8631C"/>
    <w:rsid w:val="00DC2AB6"/>
    <w:rsid w:val="00DD093E"/>
    <w:rsid w:val="00F66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11E9833F"/>
  <w15:docId w15:val="{3FB38AF6-6EEA-4448-953C-A791869A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BB6BF7"/>
    <w:pPr>
      <w:keepNext/>
      <w:spacing w:before="240" w:after="60" w:line="240"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qFormat/>
    <w:rsid w:val="00BB6BF7"/>
    <w:pPr>
      <w:keepNext/>
      <w:spacing w:after="0" w:line="240" w:lineRule="auto"/>
      <w:ind w:left="-567" w:right="-765"/>
      <w:jc w:val="both"/>
      <w:outlineLvl w:val="2"/>
    </w:pPr>
    <w:rPr>
      <w:rFonts w:ascii="Arial" w:eastAsia="Times New Roman" w:hAnsi="Arial" w:cs="Times New Roman"/>
      <w:b/>
      <w:color w:val="FF0000"/>
      <w:szCs w:val="20"/>
      <w:lang w:eastAsia="pt-BR"/>
    </w:rPr>
  </w:style>
  <w:style w:type="paragraph" w:styleId="Ttulo5">
    <w:name w:val="heading 5"/>
    <w:basedOn w:val="Normal"/>
    <w:next w:val="Normal"/>
    <w:link w:val="Ttulo5Char"/>
    <w:qFormat/>
    <w:rsid w:val="00BB6BF7"/>
    <w:pPr>
      <w:keepNext/>
      <w:tabs>
        <w:tab w:val="left" w:pos="0"/>
      </w:tabs>
      <w:spacing w:after="0" w:line="240" w:lineRule="auto"/>
      <w:ind w:left="-567" w:right="-1134"/>
      <w:jc w:val="both"/>
      <w:outlineLvl w:val="4"/>
    </w:pPr>
    <w:rPr>
      <w:rFonts w:ascii="Arial" w:eastAsia="Times New Roman" w:hAnsi="Arial" w:cs="Times New Roman"/>
      <w:b/>
      <w:szCs w:val="20"/>
      <w:lang w:eastAsia="pt-BR"/>
    </w:rPr>
  </w:style>
  <w:style w:type="paragraph" w:styleId="Ttulo7">
    <w:name w:val="heading 7"/>
    <w:basedOn w:val="Normal"/>
    <w:next w:val="Normal"/>
    <w:link w:val="Ttulo7Char"/>
    <w:uiPriority w:val="9"/>
    <w:semiHidden/>
    <w:unhideWhenUsed/>
    <w:qFormat/>
    <w:rsid w:val="00BB6BF7"/>
    <w:pPr>
      <w:spacing w:before="240" w:after="60" w:line="240" w:lineRule="auto"/>
      <w:outlineLvl w:val="6"/>
    </w:pPr>
    <w:rPr>
      <w:rFonts w:ascii="Calibri" w:eastAsia="Times New Roman" w:hAnsi="Calibri" w:cs="Times New Roman"/>
      <w:sz w:val="24"/>
      <w:szCs w:val="24"/>
    </w:rPr>
  </w:style>
  <w:style w:type="paragraph" w:styleId="Ttulo8">
    <w:name w:val="heading 8"/>
    <w:basedOn w:val="Normal"/>
    <w:next w:val="Normal"/>
    <w:link w:val="Ttulo8Char"/>
    <w:qFormat/>
    <w:rsid w:val="00BB6BF7"/>
    <w:pPr>
      <w:keepNext/>
      <w:spacing w:after="0" w:line="240" w:lineRule="auto"/>
      <w:jc w:val="center"/>
      <w:outlineLvl w:val="7"/>
    </w:pPr>
    <w:rPr>
      <w:rFonts w:ascii="Arial" w:eastAsia="Times New Roman" w:hAnsi="Arial" w:cs="Arial"/>
      <w:i/>
      <w:sz w:val="24"/>
      <w:szCs w:val="20"/>
      <w:lang w:eastAsia="pt-BR"/>
    </w:rPr>
  </w:style>
  <w:style w:type="paragraph" w:styleId="Ttulo9">
    <w:name w:val="heading 9"/>
    <w:basedOn w:val="Normal"/>
    <w:next w:val="Normal"/>
    <w:link w:val="Ttulo9Char"/>
    <w:qFormat/>
    <w:rsid w:val="00BB6BF7"/>
    <w:pPr>
      <w:keepNext/>
      <w:spacing w:after="0" w:line="240" w:lineRule="auto"/>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B6BF7"/>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BB6BF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BB6BF7"/>
    <w:rPr>
      <w:rFonts w:ascii="Arial" w:eastAsia="Times New Roman" w:hAnsi="Arial" w:cs="Times New Roman"/>
      <w:b/>
      <w:szCs w:val="20"/>
      <w:lang w:eastAsia="pt-BR"/>
    </w:rPr>
  </w:style>
  <w:style w:type="character" w:customStyle="1" w:styleId="Ttulo7Char">
    <w:name w:val="Título 7 Char"/>
    <w:basedOn w:val="Fontepargpadro"/>
    <w:link w:val="Ttulo7"/>
    <w:uiPriority w:val="9"/>
    <w:semiHidden/>
    <w:rsid w:val="00BB6BF7"/>
    <w:rPr>
      <w:rFonts w:ascii="Calibri" w:eastAsia="Times New Roman" w:hAnsi="Calibri" w:cs="Times New Roman"/>
      <w:sz w:val="24"/>
      <w:szCs w:val="24"/>
    </w:rPr>
  </w:style>
  <w:style w:type="character" w:customStyle="1" w:styleId="Ttulo8Char">
    <w:name w:val="Título 8 Char"/>
    <w:basedOn w:val="Fontepargpadro"/>
    <w:link w:val="Ttulo8"/>
    <w:rsid w:val="00BB6BF7"/>
    <w:rPr>
      <w:rFonts w:ascii="Arial" w:eastAsia="Times New Roman" w:hAnsi="Arial" w:cs="Arial"/>
      <w:i/>
      <w:sz w:val="24"/>
      <w:szCs w:val="20"/>
      <w:lang w:eastAsia="pt-BR"/>
    </w:rPr>
  </w:style>
  <w:style w:type="character" w:customStyle="1" w:styleId="Ttulo9Char">
    <w:name w:val="Título 9 Char"/>
    <w:basedOn w:val="Fontepargpadro"/>
    <w:link w:val="Ttulo9"/>
    <w:rsid w:val="00BB6BF7"/>
    <w:rPr>
      <w:rFonts w:ascii="Arial" w:eastAsia="Times New Roman" w:hAnsi="Arial" w:cs="Arial"/>
      <w:i/>
      <w:sz w:val="28"/>
      <w:szCs w:val="20"/>
      <w:lang w:eastAsia="pt-BR"/>
    </w:rPr>
  </w:style>
  <w:style w:type="numbering" w:customStyle="1" w:styleId="Semlista1">
    <w:name w:val="Sem lista1"/>
    <w:next w:val="Semlista"/>
    <w:uiPriority w:val="99"/>
    <w:semiHidden/>
    <w:unhideWhenUsed/>
    <w:rsid w:val="00BB6BF7"/>
  </w:style>
  <w:style w:type="paragraph" w:styleId="Cabealho">
    <w:name w:val="header"/>
    <w:aliases w:val="hd,he,Cabeçalho superior"/>
    <w:basedOn w:val="Normal"/>
    <w:link w:val="CabealhoChar"/>
    <w:uiPriority w:val="99"/>
    <w:unhideWhenUsed/>
    <w:rsid w:val="00BB6BF7"/>
    <w:pPr>
      <w:tabs>
        <w:tab w:val="center" w:pos="4320"/>
        <w:tab w:val="right" w:pos="8640"/>
      </w:tabs>
      <w:spacing w:after="0" w:line="240" w:lineRule="auto"/>
    </w:pPr>
    <w:rPr>
      <w:rFonts w:ascii="Cambria" w:eastAsia="MS Mincho" w:hAnsi="Cambria" w:cs="Times New Roman"/>
      <w:sz w:val="24"/>
      <w:szCs w:val="24"/>
    </w:rPr>
  </w:style>
  <w:style w:type="character" w:customStyle="1" w:styleId="CabealhoChar">
    <w:name w:val="Cabeçalho Char"/>
    <w:aliases w:val="hd Char,he Char,Cabeçalho superior Char"/>
    <w:basedOn w:val="Fontepargpadro"/>
    <w:link w:val="Cabealho"/>
    <w:uiPriority w:val="99"/>
    <w:rsid w:val="00BB6BF7"/>
    <w:rPr>
      <w:rFonts w:ascii="Cambria" w:eastAsia="MS Mincho" w:hAnsi="Cambria" w:cs="Times New Roman"/>
      <w:sz w:val="24"/>
      <w:szCs w:val="24"/>
    </w:rPr>
  </w:style>
  <w:style w:type="paragraph" w:styleId="Rodap">
    <w:name w:val="footer"/>
    <w:basedOn w:val="Normal"/>
    <w:link w:val="RodapChar"/>
    <w:uiPriority w:val="99"/>
    <w:unhideWhenUsed/>
    <w:rsid w:val="00BB6BF7"/>
    <w:pPr>
      <w:tabs>
        <w:tab w:val="center" w:pos="4320"/>
        <w:tab w:val="right" w:pos="8640"/>
      </w:tabs>
      <w:spacing w:after="0" w:line="240" w:lineRule="auto"/>
    </w:pPr>
    <w:rPr>
      <w:rFonts w:ascii="Cambria" w:eastAsia="MS Mincho" w:hAnsi="Cambria" w:cs="Times New Roman"/>
      <w:sz w:val="24"/>
      <w:szCs w:val="24"/>
    </w:rPr>
  </w:style>
  <w:style w:type="character" w:customStyle="1" w:styleId="RodapChar">
    <w:name w:val="Rodapé Char"/>
    <w:basedOn w:val="Fontepargpadro"/>
    <w:link w:val="Rodap"/>
    <w:uiPriority w:val="99"/>
    <w:rsid w:val="00BB6BF7"/>
    <w:rPr>
      <w:rFonts w:ascii="Cambria" w:eastAsia="MS Mincho" w:hAnsi="Cambria" w:cs="Times New Roman"/>
      <w:sz w:val="24"/>
      <w:szCs w:val="24"/>
    </w:rPr>
  </w:style>
  <w:style w:type="paragraph" w:styleId="Textodebalo">
    <w:name w:val="Balloon Text"/>
    <w:basedOn w:val="Normal"/>
    <w:link w:val="TextodebaloChar"/>
    <w:uiPriority w:val="99"/>
    <w:semiHidden/>
    <w:unhideWhenUsed/>
    <w:rsid w:val="00BB6BF7"/>
    <w:pPr>
      <w:spacing w:after="0" w:line="240" w:lineRule="auto"/>
    </w:pPr>
    <w:rPr>
      <w:rFonts w:ascii="Lucida Grande" w:eastAsia="MS Mincho" w:hAnsi="Lucida Grande" w:cs="Lucida Grande"/>
      <w:sz w:val="18"/>
      <w:szCs w:val="18"/>
    </w:rPr>
  </w:style>
  <w:style w:type="character" w:customStyle="1" w:styleId="TextodebaloChar">
    <w:name w:val="Texto de balão Char"/>
    <w:basedOn w:val="Fontepargpadro"/>
    <w:link w:val="Textodebalo"/>
    <w:uiPriority w:val="99"/>
    <w:semiHidden/>
    <w:rsid w:val="00BB6BF7"/>
    <w:rPr>
      <w:rFonts w:ascii="Lucida Grande" w:eastAsia="MS Mincho" w:hAnsi="Lucida Grande" w:cs="Lucida Grande"/>
      <w:sz w:val="18"/>
      <w:szCs w:val="18"/>
    </w:rPr>
  </w:style>
  <w:style w:type="paragraph" w:customStyle="1" w:styleId="tj">
    <w:name w:val="tj"/>
    <w:basedOn w:val="Normal"/>
    <w:uiPriority w:val="99"/>
    <w:rsid w:val="00BB6B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BB6B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aliases w:val=" Char,Char,Char Char Char Char,Char Char Char Char Char"/>
    <w:basedOn w:val="Normal"/>
    <w:link w:val="TextodenotaderodapChar"/>
    <w:uiPriority w:val="99"/>
    <w:unhideWhenUsed/>
    <w:rsid w:val="00BB6BF7"/>
    <w:rPr>
      <w:rFonts w:ascii="Calibri" w:eastAsia="Calibri" w:hAnsi="Calibri" w:cs="Times New Roman"/>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BB6BF7"/>
    <w:rPr>
      <w:rFonts w:ascii="Calibri" w:eastAsia="Calibri" w:hAnsi="Calibri" w:cs="Times New Roman"/>
      <w:sz w:val="20"/>
      <w:szCs w:val="20"/>
      <w:lang w:eastAsia="pt-BR"/>
    </w:rPr>
  </w:style>
  <w:style w:type="character" w:styleId="Refdenotaderodap">
    <w:name w:val="footnote reference"/>
    <w:unhideWhenUsed/>
    <w:rsid w:val="00BB6BF7"/>
    <w:rPr>
      <w:vertAlign w:val="superscript"/>
    </w:rPr>
  </w:style>
  <w:style w:type="character" w:customStyle="1" w:styleId="apple-converted-space">
    <w:name w:val="apple-converted-space"/>
    <w:basedOn w:val="Fontepargpadro"/>
    <w:rsid w:val="00BB6BF7"/>
  </w:style>
  <w:style w:type="character" w:styleId="Hyperlink">
    <w:name w:val="Hyperlink"/>
    <w:uiPriority w:val="99"/>
    <w:unhideWhenUsed/>
    <w:rsid w:val="00BB6BF7"/>
    <w:rPr>
      <w:color w:val="0000FF"/>
      <w:u w:val="single"/>
    </w:rPr>
  </w:style>
  <w:style w:type="character" w:styleId="Forte">
    <w:name w:val="Strong"/>
    <w:uiPriority w:val="22"/>
    <w:qFormat/>
    <w:rsid w:val="00BB6BF7"/>
    <w:rPr>
      <w:b/>
      <w:bCs/>
    </w:rPr>
  </w:style>
  <w:style w:type="character" w:customStyle="1" w:styleId="caracteresdenotaderodap">
    <w:name w:val="caracteresdenotaderodap"/>
    <w:basedOn w:val="Fontepargpadro"/>
    <w:rsid w:val="00BB6BF7"/>
  </w:style>
  <w:style w:type="character" w:styleId="nfase">
    <w:name w:val="Emphasis"/>
    <w:uiPriority w:val="20"/>
    <w:qFormat/>
    <w:rsid w:val="00BB6BF7"/>
    <w:rPr>
      <w:i/>
      <w:iCs/>
    </w:rPr>
  </w:style>
  <w:style w:type="paragraph" w:styleId="PargrafodaLista">
    <w:name w:val="List Paragraph"/>
    <w:basedOn w:val="Normal"/>
    <w:link w:val="PargrafodaListaChar"/>
    <w:uiPriority w:val="1"/>
    <w:qFormat/>
    <w:rsid w:val="00BB6BF7"/>
    <w:pPr>
      <w:spacing w:after="0" w:line="240" w:lineRule="auto"/>
      <w:ind w:left="708"/>
    </w:pPr>
    <w:rPr>
      <w:rFonts w:ascii="Cambria" w:eastAsia="MS Mincho" w:hAnsi="Cambria" w:cs="Times New Roman"/>
      <w:sz w:val="24"/>
      <w:szCs w:val="24"/>
    </w:rPr>
  </w:style>
  <w:style w:type="paragraph" w:styleId="Textoembloco">
    <w:name w:val="Block Text"/>
    <w:basedOn w:val="Normal"/>
    <w:rsid w:val="00BB6BF7"/>
    <w:pPr>
      <w:spacing w:after="0" w:line="240" w:lineRule="auto"/>
      <w:ind w:left="-567" w:right="-765"/>
      <w:jc w:val="both"/>
    </w:pPr>
    <w:rPr>
      <w:rFonts w:ascii="Arial" w:eastAsia="Times New Roman" w:hAnsi="Arial" w:cs="Times New Roman"/>
      <w:szCs w:val="20"/>
      <w:lang w:eastAsia="pt-BR"/>
    </w:rPr>
  </w:style>
  <w:style w:type="paragraph" w:styleId="Recuodecorpodetexto">
    <w:name w:val="Body Text Indent"/>
    <w:basedOn w:val="Normal"/>
    <w:link w:val="RecuodecorpodetextoChar"/>
    <w:rsid w:val="00BB6BF7"/>
    <w:pPr>
      <w:spacing w:after="0" w:line="240" w:lineRule="auto"/>
      <w:jc w:val="both"/>
    </w:pPr>
    <w:rPr>
      <w:rFonts w:ascii="Times New Roman" w:eastAsia="Times New Roman" w:hAnsi="Times New Roman" w:cs="Times New Roman"/>
      <w:snapToGrid w:val="0"/>
      <w:szCs w:val="20"/>
      <w:lang w:eastAsia="pt-BR"/>
    </w:rPr>
  </w:style>
  <w:style w:type="character" w:customStyle="1" w:styleId="RecuodecorpodetextoChar">
    <w:name w:val="Recuo de corpo de texto Char"/>
    <w:basedOn w:val="Fontepargpadro"/>
    <w:link w:val="Recuodecorpodetexto"/>
    <w:rsid w:val="00BB6BF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BB6BF7"/>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B6BF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BB6BF7"/>
    <w:pPr>
      <w:spacing w:after="0" w:line="240" w:lineRule="auto"/>
      <w:ind w:right="-142"/>
      <w:jc w:val="both"/>
    </w:pPr>
    <w:rPr>
      <w:rFonts w:ascii="Arial" w:eastAsia="Times New Roman" w:hAnsi="Arial" w:cs="Times New Roman"/>
      <w:sz w:val="24"/>
      <w:szCs w:val="24"/>
      <w:lang w:eastAsia="pt-BR"/>
    </w:rPr>
  </w:style>
  <w:style w:type="character" w:customStyle="1" w:styleId="Corpodetexto3Char">
    <w:name w:val="Corpo de texto 3 Char"/>
    <w:basedOn w:val="Fontepargpadro"/>
    <w:link w:val="Corpodetexto3"/>
    <w:rsid w:val="00BB6BF7"/>
    <w:rPr>
      <w:rFonts w:ascii="Arial" w:eastAsia="Times New Roman" w:hAnsi="Arial" w:cs="Times New Roman"/>
      <w:sz w:val="24"/>
      <w:szCs w:val="24"/>
      <w:lang w:eastAsia="pt-BR"/>
    </w:rPr>
  </w:style>
  <w:style w:type="paragraph" w:styleId="Corpodetexto2">
    <w:name w:val="Body Text 2"/>
    <w:basedOn w:val="Normal"/>
    <w:link w:val="Corpodetexto2Char"/>
    <w:rsid w:val="00BB6BF7"/>
    <w:pPr>
      <w:spacing w:after="0" w:line="240" w:lineRule="auto"/>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BB6BF7"/>
    <w:rPr>
      <w:rFonts w:ascii="Arial" w:eastAsia="Times New Roman" w:hAnsi="Arial" w:cs="Arial"/>
      <w:i/>
      <w:sz w:val="20"/>
      <w:szCs w:val="20"/>
      <w:lang w:eastAsia="pt-BR"/>
    </w:rPr>
  </w:style>
  <w:style w:type="paragraph" w:styleId="SemEspaamento">
    <w:name w:val="No Spacing"/>
    <w:uiPriority w:val="1"/>
    <w:qFormat/>
    <w:rsid w:val="00BB6BF7"/>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iPriority w:val="99"/>
    <w:semiHidden/>
    <w:unhideWhenUsed/>
    <w:rsid w:val="00BB6BF7"/>
    <w:pPr>
      <w:spacing w:after="120" w:line="480" w:lineRule="auto"/>
      <w:ind w:left="283"/>
    </w:pPr>
    <w:rPr>
      <w:rFonts w:ascii="Cambria" w:eastAsia="MS Mincho" w:hAnsi="Cambria" w:cs="Times New Roman"/>
      <w:sz w:val="24"/>
      <w:szCs w:val="24"/>
    </w:rPr>
  </w:style>
  <w:style w:type="character" w:customStyle="1" w:styleId="Recuodecorpodetexto2Char">
    <w:name w:val="Recuo de corpo de texto 2 Char"/>
    <w:basedOn w:val="Fontepargpadro"/>
    <w:link w:val="Recuodecorpodetexto2"/>
    <w:uiPriority w:val="99"/>
    <w:semiHidden/>
    <w:rsid w:val="00BB6BF7"/>
    <w:rPr>
      <w:rFonts w:ascii="Cambria" w:eastAsia="MS Mincho" w:hAnsi="Cambria" w:cs="Times New Roman"/>
      <w:sz w:val="24"/>
      <w:szCs w:val="24"/>
    </w:rPr>
  </w:style>
  <w:style w:type="character" w:customStyle="1" w:styleId="PargrafodaListaChar">
    <w:name w:val="Parágrafo da Lista Char"/>
    <w:link w:val="PargrafodaLista"/>
    <w:uiPriority w:val="1"/>
    <w:rsid w:val="00BB6BF7"/>
    <w:rPr>
      <w:rFonts w:ascii="Cambria" w:eastAsia="MS Mincho" w:hAnsi="Cambria" w:cs="Times New Roman"/>
      <w:sz w:val="24"/>
      <w:szCs w:val="24"/>
    </w:rPr>
  </w:style>
  <w:style w:type="paragraph" w:customStyle="1" w:styleId="Corpodetexto21">
    <w:name w:val="Corpo de texto 21"/>
    <w:basedOn w:val="Normal"/>
    <w:rsid w:val="00BB6BF7"/>
    <w:pPr>
      <w:spacing w:after="0" w:line="240" w:lineRule="auto"/>
      <w:ind w:firstLine="1134"/>
      <w:jc w:val="both"/>
    </w:pPr>
    <w:rPr>
      <w:rFonts w:ascii="Symbol" w:eastAsia="Symbol" w:hAnsi="Symbol" w:cs="Symbol"/>
      <w:sz w:val="24"/>
      <w:szCs w:val="20"/>
      <w:lang w:eastAsia="pt-BR"/>
    </w:rPr>
  </w:style>
  <w:style w:type="paragraph" w:customStyle="1" w:styleId="Avanocorpodotexto">
    <w:name w:val="Avanço corpo do texto"/>
    <w:basedOn w:val="Normal"/>
    <w:rsid w:val="00BB6BF7"/>
    <w:pPr>
      <w:suppressAutoHyphens/>
      <w:spacing w:after="0" w:line="240" w:lineRule="auto"/>
      <w:ind w:left="4678" w:firstLine="1"/>
      <w:jc w:val="both"/>
    </w:pPr>
    <w:rPr>
      <w:rFonts w:ascii="Symbol" w:eastAsia="Symbol" w:hAnsi="Symbol" w:cs="Symbol"/>
      <w:b/>
      <w:sz w:val="28"/>
      <w:szCs w:val="20"/>
      <w:lang w:eastAsia="ar-SA"/>
    </w:rPr>
  </w:style>
  <w:style w:type="paragraph" w:styleId="Recuodecorpodetexto3">
    <w:name w:val="Body Text Indent 3"/>
    <w:basedOn w:val="Normal"/>
    <w:link w:val="Recuodecorpodetexto3Char"/>
    <w:uiPriority w:val="99"/>
    <w:rsid w:val="00BB6BF7"/>
    <w:pPr>
      <w:spacing w:after="120" w:line="240" w:lineRule="auto"/>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BB6BF7"/>
    <w:rPr>
      <w:rFonts w:ascii="Symbol" w:eastAsia="Symbol" w:hAnsi="Symbol" w:cs="Symbol"/>
      <w:sz w:val="16"/>
      <w:szCs w:val="16"/>
      <w:lang w:eastAsia="pt-BR"/>
    </w:rPr>
  </w:style>
  <w:style w:type="paragraph" w:styleId="Ttulo">
    <w:name w:val="Title"/>
    <w:basedOn w:val="Normal"/>
    <w:link w:val="TtuloChar"/>
    <w:qFormat/>
    <w:rsid w:val="00BB6BF7"/>
    <w:pPr>
      <w:spacing w:after="0" w:line="240" w:lineRule="auto"/>
      <w:jc w:val="center"/>
    </w:pPr>
    <w:rPr>
      <w:rFonts w:ascii="MS Mincho" w:eastAsia="Symbol" w:hAnsi="MS Mincho" w:cs="Times New Roman"/>
      <w:b/>
      <w:sz w:val="24"/>
      <w:szCs w:val="20"/>
      <w:lang w:val="x-none" w:eastAsia="x-none"/>
    </w:rPr>
  </w:style>
  <w:style w:type="character" w:customStyle="1" w:styleId="TtuloChar">
    <w:name w:val="Título Char"/>
    <w:basedOn w:val="Fontepargpadro"/>
    <w:link w:val="Ttulo"/>
    <w:rsid w:val="00BB6BF7"/>
    <w:rPr>
      <w:rFonts w:ascii="MS Mincho" w:eastAsia="Symbol" w:hAnsi="MS Mincho" w:cs="Times New Roman"/>
      <w:b/>
      <w:sz w:val="24"/>
      <w:szCs w:val="20"/>
      <w:lang w:val="x-none" w:eastAsia="x-none"/>
    </w:rPr>
  </w:style>
  <w:style w:type="character" w:styleId="HiperlinkVisitado">
    <w:name w:val="FollowedHyperlink"/>
    <w:uiPriority w:val="99"/>
    <w:semiHidden/>
    <w:unhideWhenUsed/>
    <w:rsid w:val="00BB6BF7"/>
    <w:rPr>
      <w:color w:val="800080"/>
      <w:u w:val="single"/>
    </w:rPr>
  </w:style>
  <w:style w:type="paragraph" w:customStyle="1" w:styleId="xl65">
    <w:name w:val="xl65"/>
    <w:basedOn w:val="Normal"/>
    <w:rsid w:val="00BB6BF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BB6BF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BB6BF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BB6BF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BB6BF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BB6BF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BB6BF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B6BF7"/>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BB6BF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BB6BF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BB6BF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BB6BF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BB6BF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8">
    <w:name w:val="xl88"/>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9">
    <w:name w:val="xl89"/>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90">
    <w:name w:val="xl90"/>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91">
    <w:name w:val="xl91"/>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92">
    <w:name w:val="xl92"/>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3">
    <w:name w:val="xl93"/>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94">
    <w:name w:val="xl94"/>
    <w:basedOn w:val="Normal"/>
    <w:rsid w:val="00BB6B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95">
    <w:name w:val="xl95"/>
    <w:basedOn w:val="Normal"/>
    <w:rsid w:val="00BB6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96">
    <w:name w:val="xl96"/>
    <w:basedOn w:val="Normal"/>
    <w:rsid w:val="00BB6BF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7">
    <w:name w:val="xl97"/>
    <w:basedOn w:val="Normal"/>
    <w:rsid w:val="00BB6BF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8">
    <w:name w:val="xl98"/>
    <w:basedOn w:val="Normal"/>
    <w:rsid w:val="00BB6BF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9">
    <w:name w:val="xl99"/>
    <w:basedOn w:val="Normal"/>
    <w:rsid w:val="00BB6BF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0">
    <w:name w:val="xl100"/>
    <w:basedOn w:val="Normal"/>
    <w:rsid w:val="00BB6BF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1">
    <w:name w:val="xl101"/>
    <w:basedOn w:val="Normal"/>
    <w:rsid w:val="00BB6BF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2">
    <w:name w:val="xl102"/>
    <w:basedOn w:val="Normal"/>
    <w:rsid w:val="00BB6BF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3">
    <w:name w:val="xl103"/>
    <w:basedOn w:val="Normal"/>
    <w:rsid w:val="00BB6BF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4">
    <w:name w:val="xl104"/>
    <w:basedOn w:val="Normal"/>
    <w:rsid w:val="00BB6BF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5">
    <w:name w:val="xl105"/>
    <w:basedOn w:val="Normal"/>
    <w:rsid w:val="00BB6BF7"/>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6">
    <w:name w:val="xl106"/>
    <w:basedOn w:val="Normal"/>
    <w:rsid w:val="00BB6BF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7">
    <w:name w:val="xl107"/>
    <w:basedOn w:val="Normal"/>
    <w:rsid w:val="00BB6BF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8">
    <w:name w:val="xl108"/>
    <w:basedOn w:val="Normal"/>
    <w:rsid w:val="00BB6BF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09">
    <w:name w:val="xl109"/>
    <w:basedOn w:val="Normal"/>
    <w:rsid w:val="00BB6BF7"/>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B6BF7"/>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B6BF7"/>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12">
    <w:name w:val="xl112"/>
    <w:basedOn w:val="Normal"/>
    <w:rsid w:val="00BB6BF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13">
    <w:name w:val="xl113"/>
    <w:basedOn w:val="Normal"/>
    <w:rsid w:val="00BB6BF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14">
    <w:name w:val="xl114"/>
    <w:basedOn w:val="Normal"/>
    <w:rsid w:val="00BB6BF7"/>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5">
    <w:name w:val="xl115"/>
    <w:basedOn w:val="Normal"/>
    <w:rsid w:val="00BB6BF7"/>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6">
    <w:name w:val="xl116"/>
    <w:basedOn w:val="Normal"/>
    <w:rsid w:val="00BB6BF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7">
    <w:name w:val="xl117"/>
    <w:basedOn w:val="Normal"/>
    <w:rsid w:val="00BB6BF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8">
    <w:name w:val="xl118"/>
    <w:basedOn w:val="Normal"/>
    <w:rsid w:val="00BB6BF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9">
    <w:name w:val="xl119"/>
    <w:basedOn w:val="Normal"/>
    <w:rsid w:val="00BB6BF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0">
    <w:name w:val="xl120"/>
    <w:basedOn w:val="Normal"/>
    <w:rsid w:val="00BB6BF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1">
    <w:name w:val="xl121"/>
    <w:basedOn w:val="Normal"/>
    <w:rsid w:val="00BB6BF7"/>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22">
    <w:name w:val="xl122"/>
    <w:basedOn w:val="Normal"/>
    <w:rsid w:val="00BB6BF7"/>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23">
    <w:name w:val="xl123"/>
    <w:basedOn w:val="Normal"/>
    <w:rsid w:val="00BB6BF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character" w:customStyle="1" w:styleId="MenoPendente1">
    <w:name w:val="Menção Pendente1"/>
    <w:uiPriority w:val="99"/>
    <w:semiHidden/>
    <w:unhideWhenUsed/>
    <w:rsid w:val="00BB6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4419">
      <w:bodyDiv w:val="1"/>
      <w:marLeft w:val="0"/>
      <w:marRight w:val="0"/>
      <w:marTop w:val="0"/>
      <w:marBottom w:val="0"/>
      <w:divBdr>
        <w:top w:val="none" w:sz="0" w:space="0" w:color="auto"/>
        <w:left w:val="none" w:sz="0" w:space="0" w:color="auto"/>
        <w:bottom w:val="none" w:sz="0" w:space="0" w:color="auto"/>
        <w:right w:val="none" w:sz="0" w:space="0" w:color="auto"/>
      </w:divBdr>
    </w:div>
    <w:div w:id="148333192">
      <w:bodyDiv w:val="1"/>
      <w:marLeft w:val="0"/>
      <w:marRight w:val="0"/>
      <w:marTop w:val="0"/>
      <w:marBottom w:val="0"/>
      <w:divBdr>
        <w:top w:val="none" w:sz="0" w:space="0" w:color="auto"/>
        <w:left w:val="none" w:sz="0" w:space="0" w:color="auto"/>
        <w:bottom w:val="none" w:sz="0" w:space="0" w:color="auto"/>
        <w:right w:val="none" w:sz="0" w:space="0" w:color="auto"/>
      </w:divBdr>
    </w:div>
    <w:div w:id="534780587">
      <w:bodyDiv w:val="1"/>
      <w:marLeft w:val="0"/>
      <w:marRight w:val="0"/>
      <w:marTop w:val="0"/>
      <w:marBottom w:val="0"/>
      <w:divBdr>
        <w:top w:val="none" w:sz="0" w:space="0" w:color="auto"/>
        <w:left w:val="none" w:sz="0" w:space="0" w:color="auto"/>
        <w:bottom w:val="none" w:sz="0" w:space="0" w:color="auto"/>
        <w:right w:val="none" w:sz="0" w:space="0" w:color="auto"/>
      </w:divBdr>
    </w:div>
    <w:div w:id="12401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3214</Words>
  <Characters>17359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13</cp:revision>
  <cp:lastPrinted>2023-04-28T15:47:00Z</cp:lastPrinted>
  <dcterms:created xsi:type="dcterms:W3CDTF">2023-04-04T15:05:00Z</dcterms:created>
  <dcterms:modified xsi:type="dcterms:W3CDTF">2023-04-28T15:48:00Z</dcterms:modified>
</cp:coreProperties>
</file>