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8E" w:rsidRPr="00822F8E" w:rsidRDefault="00822F8E" w:rsidP="00822F8E">
      <w:pPr>
        <w:spacing w:after="0" w:line="240" w:lineRule="auto"/>
        <w:jc w:val="center"/>
        <w:rPr>
          <w:rFonts w:ascii="Arial Narrow" w:eastAsia="Calibri" w:hAnsi="Arial Narrow" w:cs="Calibri"/>
          <w:b/>
          <w:u w:val="single"/>
        </w:rPr>
      </w:pPr>
      <w:r w:rsidRPr="00822F8E">
        <w:rPr>
          <w:rFonts w:ascii="Arial Narrow" w:eastAsia="Calibri" w:hAnsi="Arial Narrow" w:cs="Calibri"/>
          <w:b/>
          <w:u w:val="single"/>
        </w:rPr>
        <w:t>DA ATA DE REGISTRO DE PREÇOS</w:t>
      </w:r>
    </w:p>
    <w:p w:rsidR="00822F8E" w:rsidRPr="00822F8E" w:rsidRDefault="00822F8E" w:rsidP="00822F8E">
      <w:pPr>
        <w:spacing w:after="0"/>
        <w:jc w:val="center"/>
        <w:rPr>
          <w:rFonts w:ascii="Arial Narrow" w:eastAsia="Calibri" w:hAnsi="Arial Narrow" w:cs="Calibri"/>
          <w:b/>
          <w:color w:val="000000"/>
        </w:rPr>
      </w:pPr>
    </w:p>
    <w:p w:rsidR="00822F8E" w:rsidRPr="00822F8E" w:rsidRDefault="00822F8E" w:rsidP="00822F8E">
      <w:pPr>
        <w:spacing w:after="0"/>
        <w:rPr>
          <w:rFonts w:ascii="Arial Narrow" w:eastAsia="Calibri" w:hAnsi="Arial Narrow" w:cs="Calibri"/>
        </w:rPr>
      </w:pPr>
    </w:p>
    <w:p w:rsidR="00822F8E" w:rsidRPr="00822F8E" w:rsidRDefault="00822F8E" w:rsidP="00822F8E">
      <w:pPr>
        <w:spacing w:after="0"/>
        <w:rPr>
          <w:rFonts w:ascii="Arial Narrow" w:eastAsia="Calibri" w:hAnsi="Arial Narrow" w:cs="Calibri"/>
        </w:rPr>
      </w:pPr>
      <w:r w:rsidRPr="00822F8E">
        <w:rPr>
          <w:rFonts w:ascii="Arial Narrow" w:eastAsia="Calibri" w:hAnsi="Arial Narrow" w:cs="Calibri"/>
        </w:rPr>
        <w:t xml:space="preserve">ATA DE </w:t>
      </w:r>
      <w:r>
        <w:rPr>
          <w:rFonts w:ascii="Arial Narrow" w:eastAsia="Calibri" w:hAnsi="Arial Narrow" w:cs="Calibri"/>
        </w:rPr>
        <w:t>REGISTRO DE PREÇOS N.º 008</w:t>
      </w:r>
      <w:r w:rsidRPr="00822F8E">
        <w:rPr>
          <w:rFonts w:ascii="Arial Narrow" w:eastAsia="Calibri" w:hAnsi="Arial Narrow" w:cs="Calibri"/>
        </w:rPr>
        <w:t>/2022</w:t>
      </w:r>
    </w:p>
    <w:p w:rsidR="00822F8E" w:rsidRPr="00822F8E" w:rsidRDefault="00822F8E" w:rsidP="00822F8E">
      <w:pPr>
        <w:spacing w:after="0"/>
        <w:jc w:val="both"/>
        <w:rPr>
          <w:rFonts w:ascii="Arial Narrow" w:eastAsia="Calibri" w:hAnsi="Arial Narrow" w:cs="Calibri"/>
        </w:rPr>
      </w:pPr>
      <w:r w:rsidRPr="00822F8E">
        <w:rPr>
          <w:rFonts w:ascii="Arial Narrow" w:eastAsia="Calibri" w:hAnsi="Arial Narrow" w:cs="Calibri"/>
        </w:rPr>
        <w:t>PROCESSO N.º 025/2022</w:t>
      </w:r>
    </w:p>
    <w:p w:rsidR="00822F8E" w:rsidRPr="00822F8E" w:rsidRDefault="00822F8E" w:rsidP="00822F8E">
      <w:pPr>
        <w:spacing w:after="0"/>
        <w:jc w:val="both"/>
        <w:rPr>
          <w:rFonts w:ascii="Arial Narrow" w:eastAsia="Calibri" w:hAnsi="Arial Narrow" w:cs="Calibri"/>
          <w:color w:val="000000"/>
        </w:rPr>
      </w:pPr>
      <w:r w:rsidRPr="00822F8E">
        <w:rPr>
          <w:rFonts w:ascii="Arial Narrow" w:eastAsia="Calibri" w:hAnsi="Arial Narrow" w:cs="Calibri"/>
          <w:color w:val="000000"/>
        </w:rPr>
        <w:t>PREGÃO PRESENCIAL (SRP) N.º 008/2022</w:t>
      </w:r>
    </w:p>
    <w:p w:rsidR="00822F8E" w:rsidRPr="00822F8E" w:rsidRDefault="00822F8E" w:rsidP="00822F8E">
      <w:pPr>
        <w:spacing w:after="0"/>
        <w:jc w:val="both"/>
        <w:rPr>
          <w:rFonts w:ascii="Arial Narrow" w:eastAsia="Calibri" w:hAnsi="Arial Narrow" w:cs="Calibri"/>
          <w:color w:val="000000"/>
        </w:rPr>
      </w:pPr>
    </w:p>
    <w:p w:rsidR="00822F8E" w:rsidRPr="00822F8E" w:rsidRDefault="00822F8E" w:rsidP="00822F8E">
      <w:pPr>
        <w:spacing w:after="0" w:line="240" w:lineRule="auto"/>
        <w:jc w:val="both"/>
        <w:rPr>
          <w:rFonts w:ascii="Arial Narrow" w:eastAsia="Calibri" w:hAnsi="Arial Narrow" w:cs="Calibri"/>
        </w:rPr>
      </w:pPr>
      <w:r w:rsidRPr="00822F8E">
        <w:rPr>
          <w:rFonts w:ascii="Arial Narrow" w:eastAsia="Calibri" w:hAnsi="Arial Narrow" w:cs="Calibri"/>
        </w:rPr>
        <w:t xml:space="preserve">O </w:t>
      </w:r>
      <w:r w:rsidRPr="00822F8E">
        <w:rPr>
          <w:rFonts w:ascii="Arial Narrow" w:eastAsia="Calibri" w:hAnsi="Arial Narrow" w:cs="Calibri"/>
          <w:b/>
          <w:bCs/>
        </w:rPr>
        <w:t>MUNICÍPIO DE CORONEL SAPUCAIA</w:t>
      </w:r>
      <w:r w:rsidRPr="00822F8E">
        <w:rPr>
          <w:rFonts w:ascii="Arial Narrow" w:eastAsia="Calibri" w:hAnsi="Arial Narrow" w:cs="Calibri"/>
        </w:rPr>
        <w:t xml:space="preserve">, Estado de Mato Grosso do Sul, pessoa jurídica de direito público interno, com sede à Avenida Abílio Espíndola Sobrinho, n.º 570, em Coronel Sapucaia-MS, inscrito no CNPJ sob o n.º 01.988.9140001/75, neste ato representado pelo </w:t>
      </w:r>
      <w:r w:rsidRPr="00822F8E">
        <w:rPr>
          <w:rFonts w:ascii="Arial Narrow" w:eastAsia="Calibri" w:hAnsi="Arial Narrow" w:cs="Calibri"/>
        </w:rPr>
        <w:t>Sr.ª</w:t>
      </w:r>
      <w:r w:rsidRPr="00822F8E">
        <w:rPr>
          <w:rFonts w:ascii="Arial Narrow" w:eastAsia="Calibri" w:hAnsi="Arial Narrow" w:cs="Calibri"/>
        </w:rPr>
        <w:t xml:space="preserve"> </w:t>
      </w:r>
      <w:r w:rsidRPr="00822F8E">
        <w:rPr>
          <w:rFonts w:ascii="Arial Narrow" w:eastAsia="Calibri" w:hAnsi="Arial Narrow" w:cs="Calibri"/>
          <w:bCs/>
          <w:iCs/>
        </w:rPr>
        <w:t xml:space="preserve">Maria Eva </w:t>
      </w:r>
      <w:proofErr w:type="spellStart"/>
      <w:r w:rsidRPr="00822F8E">
        <w:rPr>
          <w:rFonts w:ascii="Arial Narrow" w:eastAsia="Calibri" w:hAnsi="Arial Narrow" w:cs="Calibri"/>
          <w:bCs/>
          <w:iCs/>
        </w:rPr>
        <w:t>Gauto</w:t>
      </w:r>
      <w:proofErr w:type="spellEnd"/>
      <w:r w:rsidRPr="00822F8E">
        <w:rPr>
          <w:rFonts w:ascii="Arial Narrow" w:eastAsia="Calibri" w:hAnsi="Arial Narrow" w:cs="Calibri"/>
          <w:bCs/>
          <w:iCs/>
        </w:rPr>
        <w:t xml:space="preserve"> Flor </w:t>
      </w:r>
      <w:proofErr w:type="spellStart"/>
      <w:r w:rsidRPr="00822F8E">
        <w:rPr>
          <w:rFonts w:ascii="Arial Narrow" w:eastAsia="Calibri" w:hAnsi="Arial Narrow" w:cs="Calibri"/>
          <w:bCs/>
          <w:iCs/>
        </w:rPr>
        <w:t>Eringer</w:t>
      </w:r>
      <w:proofErr w:type="spellEnd"/>
      <w:r w:rsidRPr="00822F8E">
        <w:rPr>
          <w:rFonts w:ascii="Arial Narrow" w:eastAsia="Calibri" w:hAnsi="Arial Narrow" w:cs="Calibri"/>
          <w:bCs/>
          <w:iCs/>
        </w:rPr>
        <w:t>, brasileira, casada, residente e domiciliada na Rua. Mario Gonçalves, Nº 573, nesta cidade de Coronel Sapucaia</w:t>
      </w:r>
      <w:r w:rsidRPr="00822F8E">
        <w:rPr>
          <w:rFonts w:ascii="Arial Narrow" w:eastAsia="Calibri" w:hAnsi="Arial Narrow" w:cs="Calibri"/>
        </w:rPr>
        <w:t xml:space="preserve">. Na qualidade de representantes do órgão usuário do sistema Registro de Preços, doravante denominado ORGÃO USUÁRIO e as empresas abaixo qualificadas, doravante denominadas COMPROMITENTES FORNECEDORES, resolvem firmar a presente </w:t>
      </w:r>
      <w:r w:rsidRPr="00822F8E">
        <w:rPr>
          <w:rFonts w:ascii="Arial Narrow" w:eastAsia="Calibri" w:hAnsi="Arial Narrow" w:cs="Calibri"/>
          <w:b/>
          <w:bCs/>
        </w:rPr>
        <w:t xml:space="preserve">ATA DE REGISTRO DE PREÇO PARA </w:t>
      </w:r>
      <w:proofErr w:type="gramStart"/>
      <w:r w:rsidRPr="00822F8E">
        <w:rPr>
          <w:rFonts w:ascii="Arial Narrow" w:eastAsia="Calibri" w:hAnsi="Arial Narrow" w:cs="Calibri"/>
          <w:b/>
          <w:bCs/>
        </w:rPr>
        <w:t>FUTURA E EVENTUAL AQUISIÇÃO DE MATERIAL DIDÁTICOS</w:t>
      </w:r>
      <w:proofErr w:type="gramEnd"/>
      <w:r w:rsidRPr="00822F8E">
        <w:rPr>
          <w:rFonts w:ascii="Arial Narrow" w:eastAsia="Calibri" w:hAnsi="Arial Narrow" w:cs="Calibri"/>
          <w:b/>
          <w:bCs/>
        </w:rPr>
        <w:t xml:space="preserve"> PEDAGÓGIGOS, CONFORME SOLICITAÇÃO DA SECRETARIA MUNICIPAL DE EDUCAÇÃO E CULTURA DE CORONEL SAPUCAIA/MS</w:t>
      </w:r>
      <w:r w:rsidRPr="00822F8E">
        <w:rPr>
          <w:rFonts w:ascii="Arial Narrow" w:eastAsia="Calibri" w:hAnsi="Arial Narrow" w:cs="Calibri"/>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008/2022, autorizado pelo Processo Administrativo nº 025/2022, regida pela Lei Federal n.º 10.520, de 17 de julho de 2002, Decreto Municipal n.º 076, de 01 de junho de </w:t>
      </w:r>
      <w:proofErr w:type="gramStart"/>
      <w:r w:rsidRPr="00822F8E">
        <w:rPr>
          <w:rFonts w:ascii="Arial Narrow" w:eastAsia="Calibri" w:hAnsi="Arial Narrow" w:cs="Calibri"/>
        </w:rPr>
        <w:t>2017,</w:t>
      </w:r>
      <w:proofErr w:type="gramEnd"/>
      <w:r w:rsidRPr="00822F8E">
        <w:rPr>
          <w:rFonts w:ascii="Arial Narrow" w:eastAsia="Calibri" w:hAnsi="Arial Narrow" w:cs="Calibri"/>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spacing w:after="0" w:line="240" w:lineRule="auto"/>
        <w:jc w:val="both"/>
        <w:rPr>
          <w:rFonts w:ascii="Arial Narrow" w:eastAsia="Calibri" w:hAnsi="Arial Narrow" w:cs="Calibri"/>
        </w:rPr>
      </w:pPr>
      <w:r w:rsidRPr="00822F8E">
        <w:rPr>
          <w:rFonts w:ascii="Arial Narrow" w:eastAsia="Calibri" w:hAnsi="Arial Narrow" w:cs="Calibri"/>
        </w:rPr>
        <w:t xml:space="preserve">Empresa </w:t>
      </w:r>
      <w:proofErr w:type="spellStart"/>
      <w:r w:rsidRPr="00822F8E">
        <w:rPr>
          <w:rFonts w:ascii="Arial Narrow" w:eastAsia="Calibri" w:hAnsi="Arial Narrow" w:cs="Calibri"/>
        </w:rPr>
        <w:t>Kraievski</w:t>
      </w:r>
      <w:proofErr w:type="spellEnd"/>
      <w:r w:rsidRPr="00822F8E">
        <w:rPr>
          <w:rFonts w:ascii="Arial Narrow" w:eastAsia="Calibri" w:hAnsi="Arial Narrow" w:cs="Calibri"/>
        </w:rPr>
        <w:t xml:space="preserve"> Com. </w:t>
      </w:r>
      <w:proofErr w:type="spellStart"/>
      <w:r w:rsidRPr="00822F8E">
        <w:rPr>
          <w:rFonts w:ascii="Arial Narrow" w:eastAsia="Calibri" w:hAnsi="Arial Narrow" w:cs="Calibri"/>
        </w:rPr>
        <w:t>Alim</w:t>
      </w:r>
      <w:proofErr w:type="spellEnd"/>
      <w:r w:rsidRPr="00822F8E">
        <w:rPr>
          <w:rFonts w:ascii="Arial Narrow" w:eastAsia="Calibri" w:hAnsi="Arial Narrow" w:cs="Calibri"/>
        </w:rPr>
        <w:t xml:space="preserve">. E Mat. Const. LTDA - ME, inscrita no CNPJ sob o n.º 26.830.307/0001-03, com sede à </w:t>
      </w:r>
      <w:proofErr w:type="spellStart"/>
      <w:r w:rsidRPr="00822F8E">
        <w:rPr>
          <w:rFonts w:ascii="Arial Narrow" w:eastAsia="Calibri" w:hAnsi="Arial Narrow" w:cs="Calibri"/>
        </w:rPr>
        <w:t>Av</w:t>
      </w:r>
      <w:proofErr w:type="spellEnd"/>
      <w:r w:rsidRPr="00822F8E">
        <w:rPr>
          <w:rFonts w:ascii="Arial Narrow" w:eastAsia="Calibri" w:hAnsi="Arial Narrow" w:cs="Calibri"/>
        </w:rPr>
        <w:t xml:space="preserve"> </w:t>
      </w:r>
      <w:proofErr w:type="spellStart"/>
      <w:r w:rsidRPr="00822F8E">
        <w:rPr>
          <w:rFonts w:ascii="Arial Narrow" w:eastAsia="Calibri" w:hAnsi="Arial Narrow" w:cs="Calibri"/>
        </w:rPr>
        <w:t>Abilio</w:t>
      </w:r>
      <w:proofErr w:type="spellEnd"/>
      <w:r w:rsidRPr="00822F8E">
        <w:rPr>
          <w:rFonts w:ascii="Arial Narrow" w:eastAsia="Calibri" w:hAnsi="Arial Narrow" w:cs="Calibri"/>
        </w:rPr>
        <w:t xml:space="preserve"> Espíndola Sobrinho, n° 141, Centro na cidade de Coronel Sapucaia MS, neste ato representado por seu procurador o (a) Senhor (a) Tainara Beatriz </w:t>
      </w:r>
      <w:proofErr w:type="spellStart"/>
      <w:r w:rsidRPr="00822F8E">
        <w:rPr>
          <w:rFonts w:ascii="Arial Narrow" w:eastAsia="Calibri" w:hAnsi="Arial Narrow" w:cs="Calibri"/>
        </w:rPr>
        <w:t>Gauto</w:t>
      </w:r>
      <w:proofErr w:type="spellEnd"/>
      <w:r w:rsidRPr="00822F8E">
        <w:rPr>
          <w:rFonts w:ascii="Arial Narrow" w:eastAsia="Calibri" w:hAnsi="Arial Narrow" w:cs="Calibri"/>
        </w:rPr>
        <w:t xml:space="preserve"> </w:t>
      </w:r>
      <w:proofErr w:type="spellStart"/>
      <w:r w:rsidRPr="00822F8E">
        <w:rPr>
          <w:rFonts w:ascii="Arial Narrow" w:eastAsia="Calibri" w:hAnsi="Arial Narrow" w:cs="Calibri"/>
        </w:rPr>
        <w:t>Kraievski</w:t>
      </w:r>
      <w:proofErr w:type="spellEnd"/>
      <w:r w:rsidRPr="00822F8E">
        <w:rPr>
          <w:rFonts w:ascii="Arial Narrow" w:eastAsia="Calibri" w:hAnsi="Arial Narrow" w:cs="Calibri"/>
        </w:rPr>
        <w:t xml:space="preserve">, portador da Cédula de Identidade RG n.º 1.271.830 e CPF n.º 015.251.791-01, residente e domiciliado à Rua Rachid Saldanha </w:t>
      </w:r>
      <w:proofErr w:type="spellStart"/>
      <w:r w:rsidRPr="00822F8E">
        <w:rPr>
          <w:rFonts w:ascii="Arial Narrow" w:eastAsia="Calibri" w:hAnsi="Arial Narrow" w:cs="Calibri"/>
        </w:rPr>
        <w:t>Derzi</w:t>
      </w:r>
      <w:proofErr w:type="spellEnd"/>
      <w:r w:rsidRPr="00822F8E">
        <w:rPr>
          <w:rFonts w:ascii="Arial Narrow" w:eastAsia="Calibri" w:hAnsi="Arial Narrow" w:cs="Calibri"/>
        </w:rPr>
        <w:t xml:space="preserve"> n° 1174, Centro – Coronel Sapucaia MS.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spacing w:after="0" w:line="240" w:lineRule="auto"/>
        <w:jc w:val="both"/>
        <w:rPr>
          <w:rFonts w:ascii="Arial Narrow" w:eastAsia="Calibri" w:hAnsi="Arial Narrow" w:cs="Calibri"/>
        </w:rPr>
      </w:pPr>
      <w:r w:rsidRPr="00822F8E">
        <w:rPr>
          <w:rFonts w:ascii="Arial Narrow" w:eastAsia="Calibri" w:hAnsi="Arial Narrow" w:cs="Calibri"/>
        </w:rPr>
        <w:t xml:space="preserve">Empresa C GRAZIELI SOARES - ME, inscrita no CNPJ sob o n.º 07.229.746/0001-10, com sede à Rua Mário Gonçalves, n° 498, vila Nova Esperança na cidade de Coronel Sapucaia MS, neste </w:t>
      </w:r>
      <w:proofErr w:type="gramStart"/>
      <w:r w:rsidRPr="00822F8E">
        <w:rPr>
          <w:rFonts w:ascii="Arial Narrow" w:eastAsia="Calibri" w:hAnsi="Arial Narrow" w:cs="Calibri"/>
        </w:rPr>
        <w:t>ato representada</w:t>
      </w:r>
      <w:proofErr w:type="gramEnd"/>
      <w:r w:rsidRPr="00822F8E">
        <w:rPr>
          <w:rFonts w:ascii="Arial Narrow" w:eastAsia="Calibri" w:hAnsi="Arial Narrow" w:cs="Calibri"/>
        </w:rPr>
        <w:t xml:space="preserve"> por seu procurador o (a) Senhor (a) Cintia </w:t>
      </w:r>
      <w:proofErr w:type="spellStart"/>
      <w:r w:rsidRPr="00822F8E">
        <w:rPr>
          <w:rFonts w:ascii="Arial Narrow" w:eastAsia="Calibri" w:hAnsi="Arial Narrow" w:cs="Calibri"/>
        </w:rPr>
        <w:t>Grazieli</w:t>
      </w:r>
      <w:proofErr w:type="spellEnd"/>
      <w:r w:rsidRPr="00822F8E">
        <w:rPr>
          <w:rFonts w:ascii="Arial Narrow" w:eastAsia="Calibri" w:hAnsi="Arial Narrow" w:cs="Calibri"/>
        </w:rPr>
        <w:t xml:space="preserve"> Soares, portador da Cédula de Identidade RG n.º 9.517.989-4 e CPF n.º 012.254.921-06, residente e domiciliado à Av. Abílio Espíndola Sobrinho n° 607, Centro – Coronel Sapucaia MS.</w:t>
      </w:r>
    </w:p>
    <w:p w:rsidR="00822F8E" w:rsidRPr="00822F8E" w:rsidRDefault="00822F8E" w:rsidP="00822F8E">
      <w:pPr>
        <w:spacing w:after="0" w:line="240" w:lineRule="auto"/>
        <w:jc w:val="both"/>
        <w:rPr>
          <w:rFonts w:ascii="Arial Narrow" w:eastAsia="Calibri" w:hAnsi="Arial Narrow" w:cs="Calibri"/>
        </w:rPr>
      </w:pPr>
    </w:p>
    <w:p w:rsidR="00822F8E" w:rsidRDefault="00822F8E" w:rsidP="00822F8E">
      <w:pPr>
        <w:spacing w:after="0" w:line="240" w:lineRule="auto"/>
        <w:jc w:val="both"/>
        <w:rPr>
          <w:rFonts w:ascii="Arial Narrow" w:eastAsia="Calibri" w:hAnsi="Arial Narrow" w:cs="Calibri"/>
        </w:rPr>
      </w:pPr>
      <w:r w:rsidRPr="00822F8E">
        <w:rPr>
          <w:rFonts w:ascii="Arial Narrow" w:eastAsia="Calibri" w:hAnsi="Arial Narrow" w:cs="Calibri"/>
        </w:rPr>
        <w:t>Empresa VANESSA DE OLIVEIRA ESPINDOLA EIRELI ME, inscrita no CNPJ sob o n.º 28.195.896/0001-20, com sede à Rua José Horizonte Espindola, n° 670, Centro na cidade de Coronel Sapucaia MS, neste ato representado por seu procurador o (a) Senhor (a) Everton Perroni Soares, portador da Cédula de Identidade RG n.º 001381375 e CPF n.º 015.523.861-20, residente e domiciliado na cidade de Coronel Sapucaia MS.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spacing w:after="0" w:line="240" w:lineRule="auto"/>
        <w:jc w:val="both"/>
        <w:rPr>
          <w:rFonts w:ascii="Arial Narrow" w:eastAsia="Calibri" w:hAnsi="Arial Narrow" w:cs="Calibri"/>
        </w:rPr>
      </w:pPr>
      <w:r w:rsidRPr="00822F8E">
        <w:rPr>
          <w:rFonts w:ascii="Arial Narrow" w:eastAsia="Calibri" w:hAnsi="Arial Narrow" w:cs="Calibri"/>
        </w:rPr>
        <w:t xml:space="preserve">Empresa MARCIO ABDALLAH FERNANDES, inscrita no CNPJ sob o n.º 08.650775/000-43, com sede à Av. </w:t>
      </w:r>
      <w:proofErr w:type="spellStart"/>
      <w:r w:rsidRPr="00822F8E">
        <w:rPr>
          <w:rFonts w:ascii="Arial Narrow" w:eastAsia="Calibri" w:hAnsi="Arial Narrow" w:cs="Calibri"/>
        </w:rPr>
        <w:t>Abilio</w:t>
      </w:r>
      <w:proofErr w:type="spellEnd"/>
      <w:r w:rsidRPr="00822F8E">
        <w:rPr>
          <w:rFonts w:ascii="Arial Narrow" w:eastAsia="Calibri" w:hAnsi="Arial Narrow" w:cs="Calibri"/>
        </w:rPr>
        <w:t xml:space="preserve"> Espindola Sobrinho, n° 917, Centro na cidade de Coronel Sapucaia MS, neste </w:t>
      </w:r>
      <w:proofErr w:type="gramStart"/>
      <w:r w:rsidRPr="00822F8E">
        <w:rPr>
          <w:rFonts w:ascii="Arial Narrow" w:eastAsia="Calibri" w:hAnsi="Arial Narrow" w:cs="Calibri"/>
        </w:rPr>
        <w:t>ato representada</w:t>
      </w:r>
      <w:proofErr w:type="gramEnd"/>
      <w:r w:rsidRPr="00822F8E">
        <w:rPr>
          <w:rFonts w:ascii="Arial Narrow" w:eastAsia="Calibri" w:hAnsi="Arial Narrow" w:cs="Calibri"/>
        </w:rPr>
        <w:t xml:space="preserve"> por seu procurador o (a) Senhor (a) Mary </w:t>
      </w:r>
      <w:proofErr w:type="spellStart"/>
      <w:r w:rsidRPr="00822F8E">
        <w:rPr>
          <w:rFonts w:ascii="Arial Narrow" w:eastAsia="Calibri" w:hAnsi="Arial Narrow" w:cs="Calibri"/>
        </w:rPr>
        <w:t>Nehme</w:t>
      </w:r>
      <w:proofErr w:type="spellEnd"/>
      <w:r w:rsidRPr="00822F8E">
        <w:rPr>
          <w:rFonts w:ascii="Arial Narrow" w:eastAsia="Calibri" w:hAnsi="Arial Narrow" w:cs="Calibri"/>
        </w:rPr>
        <w:t xml:space="preserve"> Abdallah, portador da Cédula de Identidade RG n.º 000030277 e CPF n.º 201.292.201-59, residente e domiciliado à cidade de Coronel Sapucaia MS.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1"/>
        </w:numPr>
        <w:spacing w:after="0" w:line="240" w:lineRule="auto"/>
        <w:ind w:left="709" w:hanging="709"/>
        <w:jc w:val="both"/>
        <w:rPr>
          <w:rFonts w:ascii="Arial Narrow" w:eastAsia="Calibri" w:hAnsi="Arial Narrow" w:cs="Calibri"/>
          <w:b/>
          <w:bCs/>
        </w:rPr>
      </w:pPr>
      <w:r w:rsidRPr="00822F8E">
        <w:rPr>
          <w:rFonts w:ascii="Arial Narrow" w:eastAsia="Calibri" w:hAnsi="Arial Narrow" w:cs="Calibri"/>
          <w:b/>
          <w:bCs/>
        </w:rPr>
        <w:t>CLÁUSULA PRIMEIRA – OBJETO</w:t>
      </w:r>
    </w:p>
    <w:p w:rsidR="00822F8E" w:rsidRPr="00822F8E" w:rsidRDefault="00822F8E" w:rsidP="00822F8E">
      <w:pPr>
        <w:spacing w:after="0" w:line="240" w:lineRule="auto"/>
        <w:jc w:val="both"/>
        <w:rPr>
          <w:rFonts w:ascii="Arial Narrow" w:eastAsia="Calibri" w:hAnsi="Arial Narrow" w:cs="Calibri"/>
          <w:b/>
          <w:bCs/>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 xml:space="preserve">O objeto da presente ATA DE REGISTRO DE PREÇOS consiste em </w:t>
      </w:r>
      <w:proofErr w:type="gramStart"/>
      <w:r w:rsidRPr="00822F8E">
        <w:rPr>
          <w:rFonts w:ascii="Arial Narrow" w:eastAsia="Calibri" w:hAnsi="Arial Narrow" w:cs="Calibri"/>
        </w:rPr>
        <w:t xml:space="preserve">FUTURA E EVENTUAL </w:t>
      </w:r>
      <w:r w:rsidRPr="00822F8E">
        <w:rPr>
          <w:rFonts w:ascii="Arial Narrow" w:eastAsia="Calibri" w:hAnsi="Arial Narrow" w:cs="Calibri"/>
          <w:b/>
          <w:bCs/>
        </w:rPr>
        <w:t>AQUISIÇÃO DE MATERIAL DIDÁTICOS</w:t>
      </w:r>
      <w:proofErr w:type="gramEnd"/>
      <w:r w:rsidRPr="00822F8E">
        <w:rPr>
          <w:rFonts w:ascii="Arial Narrow" w:eastAsia="Calibri" w:hAnsi="Arial Narrow" w:cs="Calibri"/>
          <w:b/>
          <w:bCs/>
        </w:rPr>
        <w:t xml:space="preserve"> E PEDAGÓGIGOS PARA SUPRIR AS NECESSIDADES DA SECRETARIA MUNICIPAL DE EDUCAÇÃO E CULTURA DO MUNICÍPIO DE CORONEL SAPUCAIA/MS</w:t>
      </w:r>
      <w:r w:rsidRPr="00822F8E">
        <w:rPr>
          <w:rFonts w:ascii="Arial Narrow" w:eastAsia="Calibri" w:hAnsi="Arial Narrow" w:cs="Calibri"/>
        </w:rPr>
        <w:t xml:space="preserve">, com execução parcelada, pelo período de 12 (doze) meses. De acordo com as especificações e quantidades detalhadas no Termo de Referência e Anexos, parte integrante da licitação em epígrafe, e ata do Pregão Presencial n.º </w:t>
      </w:r>
      <w:r w:rsidRPr="00822F8E">
        <w:rPr>
          <w:rFonts w:ascii="Arial Narrow" w:eastAsia="Calibri" w:hAnsi="Arial Narrow" w:cs="Calibri"/>
        </w:rPr>
        <w:lastRenderedPageBreak/>
        <w:t>008/2022, que integram este instrumento independente de transcrição, pelo prazo de validade do registro.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 existência de preços registrados não obriga o Município de Coronel Sapucaia-MS, a firmar contratações com os respectivos fornecedores ou a contratar a totalidade dos materiais registrados, sendo-lhe facultada a utilização de outros meios permitidos pela legislação relativa às licitações, sem cabimento de recurso, sendo assegurado ao beneficiário do registro de preços preferência em igualdades de condições.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1"/>
        </w:numPr>
        <w:spacing w:after="0" w:line="240" w:lineRule="auto"/>
        <w:ind w:left="709" w:hanging="709"/>
        <w:jc w:val="both"/>
        <w:rPr>
          <w:rFonts w:ascii="Arial Narrow" w:eastAsia="Calibri" w:hAnsi="Arial Narrow" w:cs="Calibri"/>
          <w:b/>
          <w:bCs/>
        </w:rPr>
      </w:pPr>
      <w:r w:rsidRPr="00822F8E">
        <w:rPr>
          <w:rFonts w:ascii="Arial Narrow" w:eastAsia="Calibri" w:hAnsi="Arial Narrow" w:cs="Calibri"/>
          <w:b/>
          <w:bCs/>
        </w:rPr>
        <w:t>CLÁUSULA SEGUNDA – DO PREÇO E REVISÃO</w:t>
      </w:r>
    </w:p>
    <w:p w:rsidR="00822F8E" w:rsidRPr="00822F8E" w:rsidRDefault="00822F8E" w:rsidP="00822F8E">
      <w:pPr>
        <w:spacing w:after="0" w:line="240" w:lineRule="auto"/>
        <w:ind w:left="360"/>
        <w:jc w:val="both"/>
        <w:rPr>
          <w:rFonts w:ascii="Arial Narrow" w:eastAsia="Calibri" w:hAnsi="Arial Narrow" w:cs="Calibri"/>
          <w:b/>
          <w:bCs/>
        </w:rPr>
      </w:pPr>
    </w:p>
    <w:p w:rsidR="00822F8E" w:rsidRPr="00822F8E" w:rsidRDefault="00822F8E" w:rsidP="00822F8E">
      <w:pPr>
        <w:numPr>
          <w:ilvl w:val="1"/>
          <w:numId w:val="1"/>
        </w:numPr>
        <w:spacing w:after="0" w:line="240" w:lineRule="auto"/>
        <w:jc w:val="both"/>
        <w:rPr>
          <w:rFonts w:ascii="Arial Narrow" w:eastAsia="Calibri" w:hAnsi="Arial Narrow" w:cs="Calibri"/>
          <w:b/>
          <w:bCs/>
        </w:rPr>
      </w:pPr>
      <w:r w:rsidRPr="00822F8E">
        <w:rPr>
          <w:rFonts w:ascii="Arial Narrow" w:eastAsia="Calibri" w:hAnsi="Arial Narrow" w:cs="Calibri"/>
        </w:rPr>
        <w:t>O preço unitário para execução do objeto de registro será o de menor preço inscrito na Ata do Pregão Presencial n.º 008/2022, Processo Administrativo nº 025/2022, de acordo com a ordem de classificação das respectivas propostas de que integram este instrumento independente de transcrição, pelo prazo de validade do registro, conforme segue:</w:t>
      </w:r>
    </w:p>
    <w:p w:rsidR="00822F8E" w:rsidRPr="00822F8E" w:rsidRDefault="00822F8E" w:rsidP="00822F8E">
      <w:pPr>
        <w:spacing w:after="0" w:line="240" w:lineRule="auto"/>
        <w:jc w:val="both"/>
        <w:rPr>
          <w:rFonts w:ascii="Arial Narrow" w:eastAsia="Calibri" w:hAnsi="Arial Narrow" w:cs="Calibri"/>
          <w:b/>
          <w:bCs/>
        </w:rPr>
      </w:pPr>
    </w:p>
    <w:tbl>
      <w:tblPr>
        <w:tblW w:w="9760" w:type="dxa"/>
        <w:tblInd w:w="55" w:type="dxa"/>
        <w:tblCellMar>
          <w:left w:w="70" w:type="dxa"/>
          <w:right w:w="70" w:type="dxa"/>
        </w:tblCellMar>
        <w:tblLook w:val="04A0" w:firstRow="1" w:lastRow="0" w:firstColumn="1" w:lastColumn="0" w:noHBand="0" w:noVBand="1"/>
      </w:tblPr>
      <w:tblGrid>
        <w:gridCol w:w="452"/>
        <w:gridCol w:w="51"/>
        <w:gridCol w:w="50"/>
        <w:gridCol w:w="51"/>
        <w:gridCol w:w="246"/>
        <w:gridCol w:w="51"/>
        <w:gridCol w:w="50"/>
        <w:gridCol w:w="49"/>
        <w:gridCol w:w="248"/>
        <w:gridCol w:w="49"/>
        <w:gridCol w:w="52"/>
        <w:gridCol w:w="55"/>
        <w:gridCol w:w="367"/>
        <w:gridCol w:w="74"/>
        <w:gridCol w:w="79"/>
        <w:gridCol w:w="74"/>
        <w:gridCol w:w="3418"/>
        <w:gridCol w:w="38"/>
        <w:gridCol w:w="15"/>
        <w:gridCol w:w="15"/>
        <w:gridCol w:w="332"/>
        <w:gridCol w:w="36"/>
        <w:gridCol w:w="15"/>
        <w:gridCol w:w="14"/>
        <w:gridCol w:w="973"/>
        <w:gridCol w:w="15"/>
        <w:gridCol w:w="6"/>
        <w:gridCol w:w="6"/>
        <w:gridCol w:w="1159"/>
        <w:gridCol w:w="860"/>
        <w:gridCol w:w="860"/>
      </w:tblGrid>
      <w:tr w:rsidR="00822F8E" w:rsidRPr="00822F8E" w:rsidTr="00822F8E">
        <w:trPr>
          <w:trHeight w:val="300"/>
        </w:trPr>
        <w:tc>
          <w:tcPr>
            <w:tcW w:w="9760" w:type="dxa"/>
            <w:gridSpan w:val="31"/>
            <w:tcBorders>
              <w:top w:val="nil"/>
              <w:left w:val="nil"/>
              <w:bottom w:val="nil"/>
              <w:right w:val="nil"/>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b/>
                <w:bCs/>
                <w:color w:val="000000"/>
                <w:sz w:val="16"/>
                <w:szCs w:val="16"/>
                <w:lang w:eastAsia="pt-BR"/>
              </w:rPr>
            </w:pPr>
            <w:r w:rsidRPr="00822F8E">
              <w:rPr>
                <w:rFonts w:ascii="Tahoma" w:eastAsia="Times New Roman" w:hAnsi="Tahoma" w:cs="Tahoma"/>
                <w:b/>
                <w:bCs/>
                <w:color w:val="000000"/>
                <w:sz w:val="16"/>
                <w:szCs w:val="16"/>
                <w:lang w:eastAsia="pt-BR"/>
              </w:rPr>
              <w:t>C GRAZIELI SOARES - ME</w:t>
            </w:r>
          </w:p>
        </w:tc>
      </w:tr>
      <w:tr w:rsidR="00822F8E" w:rsidRPr="00822F8E" w:rsidTr="00822F8E">
        <w:trPr>
          <w:trHeight w:val="165"/>
        </w:trPr>
        <w:tc>
          <w:tcPr>
            <w:tcW w:w="554"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97"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400"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576"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521"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98"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1021"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1173"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r>
      <w:tr w:rsidR="00822F8E" w:rsidRPr="00822F8E" w:rsidTr="00822F8E">
        <w:trPr>
          <w:trHeight w:val="330"/>
        </w:trPr>
        <w:tc>
          <w:tcPr>
            <w:tcW w:w="5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ANEXO</w:t>
            </w:r>
          </w:p>
        </w:tc>
        <w:tc>
          <w:tcPr>
            <w:tcW w:w="397"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LOTE</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ITEM</w:t>
            </w:r>
          </w:p>
        </w:tc>
        <w:tc>
          <w:tcPr>
            <w:tcW w:w="576"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CÓD.</w:t>
            </w:r>
          </w:p>
        </w:tc>
        <w:tc>
          <w:tcPr>
            <w:tcW w:w="3521"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ESPECIFICAÇÃO DO ITEM</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UNID</w:t>
            </w:r>
          </w:p>
        </w:tc>
        <w:tc>
          <w:tcPr>
            <w:tcW w:w="1021"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QUANTIDADE</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VALOR TOTAL</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21407</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BASTÃO DE COLA QUENTE FINO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RENDICOLLA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1,88</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1.880,00</w:t>
            </w:r>
          </w:p>
        </w:tc>
      </w:tr>
      <w:tr w:rsidR="00822F8E" w:rsidRPr="00822F8E" w:rsidTr="00822F8E">
        <w:trPr>
          <w:trHeight w:val="3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20007</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BLOCO ADESIVO ANOTE E COLE COLORIDO 76X102MM C/50FLS.</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LYKE</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119,85</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22245</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BLOCO ANOTE E COLE </w:t>
            </w:r>
            <w:proofErr w:type="gramStart"/>
            <w:r w:rsidRPr="00822F8E">
              <w:rPr>
                <w:rFonts w:ascii="Tahoma" w:eastAsia="Times New Roman" w:hAnsi="Tahoma" w:cs="Tahoma"/>
                <w:color w:val="000000"/>
                <w:sz w:val="14"/>
                <w:szCs w:val="14"/>
                <w:lang w:eastAsia="pt-BR"/>
              </w:rPr>
              <w:t>4</w:t>
            </w:r>
            <w:proofErr w:type="gramEnd"/>
            <w:r w:rsidRPr="00822F8E">
              <w:rPr>
                <w:rFonts w:ascii="Tahoma" w:eastAsia="Times New Roman" w:hAnsi="Tahoma" w:cs="Tahoma"/>
                <w:color w:val="000000"/>
                <w:sz w:val="14"/>
                <w:szCs w:val="14"/>
                <w:lang w:eastAsia="pt-BR"/>
              </w:rPr>
              <w:t xml:space="preserve"> CORES 51X38 MM</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LIKE</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6,15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92,25</w:t>
            </w:r>
          </w:p>
        </w:tc>
      </w:tr>
      <w:tr w:rsidR="00822F8E" w:rsidRPr="00822F8E" w:rsidTr="00822F8E">
        <w:trPr>
          <w:trHeight w:val="90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18</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15975</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CADERNO BOCHURA, CAPA DURA UNIVERSITÁRIO, COM 96 FOLHAS INTERNAS EM PAPEL BRANCO COM NO MÍNIMO 50G/M2, COM MARGEM E PAUTA. DIMENSÕES: </w:t>
            </w:r>
            <w:proofErr w:type="gramStart"/>
            <w:r w:rsidRPr="00822F8E">
              <w:rPr>
                <w:rFonts w:ascii="Tahoma" w:eastAsia="Times New Roman" w:hAnsi="Tahoma" w:cs="Tahoma"/>
                <w:color w:val="000000"/>
                <w:sz w:val="14"/>
                <w:szCs w:val="14"/>
                <w:lang w:eastAsia="pt-BR"/>
              </w:rPr>
              <w:t>200MM</w:t>
            </w:r>
            <w:proofErr w:type="gramEnd"/>
            <w:r w:rsidRPr="00822F8E">
              <w:rPr>
                <w:rFonts w:ascii="Tahoma" w:eastAsia="Times New Roman" w:hAnsi="Tahoma" w:cs="Tahoma"/>
                <w:color w:val="000000"/>
                <w:sz w:val="14"/>
                <w:szCs w:val="14"/>
                <w:lang w:eastAsia="pt-BR"/>
              </w:rPr>
              <w:t xml:space="preserve"> X 275MM. </w:t>
            </w:r>
            <w:proofErr w:type="gramStart"/>
            <w:r w:rsidRPr="00822F8E">
              <w:rPr>
                <w:rFonts w:ascii="Tahoma" w:eastAsia="Times New Roman" w:hAnsi="Tahoma" w:cs="Tahoma"/>
                <w:color w:val="000000"/>
                <w:sz w:val="14"/>
                <w:szCs w:val="14"/>
                <w:lang w:eastAsia="pt-BR"/>
              </w:rPr>
              <w:t>CORES VARIADA</w:t>
            </w:r>
            <w:proofErr w:type="gramEnd"/>
            <w:r w:rsidRPr="00822F8E">
              <w:rPr>
                <w:rFonts w:ascii="Tahoma" w:eastAsia="Times New Roman" w:hAnsi="Tahoma" w:cs="Tahoma"/>
                <w:color w:val="000000"/>
                <w:sz w:val="14"/>
                <w:szCs w:val="14"/>
                <w:lang w:eastAsia="pt-BR"/>
              </w:rPr>
              <w:t>.</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DNA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3,65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7.300,00</w:t>
            </w:r>
          </w:p>
        </w:tc>
      </w:tr>
      <w:tr w:rsidR="00822F8E" w:rsidRPr="00822F8E" w:rsidTr="00822F8E">
        <w:trPr>
          <w:trHeight w:val="54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32</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20140</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CLIPES DE AÇO NIQUELADO Nº2/0, CAIXA COM 500G, FABRICADO COM ARAME DE AÇO COM TRATAM. ANTIFERRUGEM</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289,00</w:t>
            </w:r>
          </w:p>
        </w:tc>
      </w:tr>
      <w:tr w:rsidR="00822F8E" w:rsidRPr="00822F8E" w:rsidTr="00822F8E">
        <w:trPr>
          <w:trHeight w:val="54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33</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20141</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CLIPES DE AÇO NIQUELADO Nº3/0, CAIXA COM 500G, FABRICADO COM ARAME DE AÇO COM TRATAM. ANTIFERRUGEM</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867,00</w:t>
            </w:r>
          </w:p>
        </w:tc>
      </w:tr>
      <w:tr w:rsidR="00822F8E" w:rsidRPr="00822F8E" w:rsidTr="00822F8E">
        <w:trPr>
          <w:trHeight w:val="54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34</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22466</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CLIPES DE AÇO NIQUELADO Nº4/0, CAIXA COM 500G, FABRICADO COM ARAME DE AÇO COM TRATAM. ANTIFERRUGEM</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289,00</w:t>
            </w:r>
          </w:p>
        </w:tc>
      </w:tr>
      <w:tr w:rsidR="00822F8E" w:rsidRPr="00822F8E" w:rsidTr="00822F8E">
        <w:trPr>
          <w:trHeight w:val="54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35</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20142</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CLIPES DE AÇO NIQUELADO Nº6/0, CAIXA COM 500G, FABRICADO COM ARAME DE AÇO COM TRATAM. ANTIFERRUGEM</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29,50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295,00</w:t>
            </w:r>
          </w:p>
        </w:tc>
      </w:tr>
      <w:tr w:rsidR="00822F8E" w:rsidRPr="00822F8E" w:rsidTr="00822F8E">
        <w:trPr>
          <w:trHeight w:val="72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36</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00118</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COLA BRANCA LÍQUIDA, FRASCO COM NO MÍNIMO </w:t>
            </w:r>
            <w:proofErr w:type="gramStart"/>
            <w:r w:rsidRPr="00822F8E">
              <w:rPr>
                <w:rFonts w:ascii="Tahoma" w:eastAsia="Times New Roman" w:hAnsi="Tahoma" w:cs="Tahoma"/>
                <w:color w:val="000000"/>
                <w:sz w:val="14"/>
                <w:szCs w:val="14"/>
                <w:lang w:eastAsia="pt-BR"/>
              </w:rPr>
              <w:t>1KG</w:t>
            </w:r>
            <w:proofErr w:type="gramEnd"/>
            <w:r w:rsidRPr="00822F8E">
              <w:rPr>
                <w:rFonts w:ascii="Tahoma" w:eastAsia="Times New Roman" w:hAnsi="Tahoma" w:cs="Tahoma"/>
                <w:color w:val="000000"/>
                <w:sz w:val="14"/>
                <w:szCs w:val="14"/>
                <w:lang w:eastAsia="pt-BR"/>
              </w:rPr>
              <w:t>, LAVÁVEL, NÃO TÓXICA, COMPOSIÇÃO BÁSICA DE ACETATO DE POLIVINILA, VALIDADE DE NO MÍNIMO 1(UM) ANO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250,00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MAXI COLA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37,90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9.475,00</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39</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16246</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COLA DE SILICONE</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MON AMMY</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89,50</w:t>
            </w:r>
          </w:p>
        </w:tc>
      </w:tr>
      <w:tr w:rsidR="00822F8E" w:rsidRPr="00822F8E" w:rsidTr="00822F8E">
        <w:trPr>
          <w:trHeight w:val="10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00117</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COLA EM BASTÃO, PARA USO EM PAPÉIS, FOTOGRAFIAS, TECIDOS, TUBOS COM NO MÍNIMO 20GR, LAVÁVEL, NÃO TÓXICO, COMPOSIÇÃO DE PRODUTOS A BASE DE POLIMEROS E GLICERINA OU ÉTER DE POLYLOCOSÍDEOAS, VALIDADE DE NO MÍNIMO </w:t>
            </w:r>
            <w:proofErr w:type="gramStart"/>
            <w:r w:rsidRPr="00822F8E">
              <w:rPr>
                <w:rFonts w:ascii="Tahoma" w:eastAsia="Times New Roman" w:hAnsi="Tahoma" w:cs="Tahoma"/>
                <w:color w:val="000000"/>
                <w:sz w:val="14"/>
                <w:szCs w:val="14"/>
                <w:lang w:eastAsia="pt-BR"/>
              </w:rPr>
              <w:t>1</w:t>
            </w:r>
            <w:proofErr w:type="gramEnd"/>
            <w:r w:rsidRPr="00822F8E">
              <w:rPr>
                <w:rFonts w:ascii="Tahoma" w:eastAsia="Times New Roman" w:hAnsi="Tahoma" w:cs="Tahoma"/>
                <w:color w:val="000000"/>
                <w:sz w:val="14"/>
                <w:szCs w:val="14"/>
                <w:lang w:eastAsia="pt-BR"/>
              </w:rPr>
              <w:t>(UM) ANO.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LEO </w:t>
            </w:r>
            <w:proofErr w:type="spellStart"/>
            <w:r w:rsidRPr="00822F8E">
              <w:rPr>
                <w:rFonts w:ascii="Tahoma" w:eastAsia="Times New Roman" w:hAnsi="Tahoma" w:cs="Tahoma"/>
                <w:color w:val="000000"/>
                <w:sz w:val="14"/>
                <w:szCs w:val="14"/>
                <w:lang w:eastAsia="pt-BR"/>
              </w:rPr>
              <w:t>LEO</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99,00</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44</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22331</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COMPASSO PEQUENO (PARA O ALUNO)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WALLEY</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9,95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995,00</w:t>
            </w:r>
          </w:p>
        </w:tc>
      </w:tr>
      <w:tr w:rsidR="00822F8E" w:rsidRPr="00822F8E" w:rsidTr="00822F8E">
        <w:trPr>
          <w:trHeight w:val="10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46</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00340</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CORRETIVO LÍQUIDO, PARA ERROS DE ESCRITA MANUAL E DATILOGRÁFIA A BASE DE ÁGUA E PIGMENTOS BRANCOS, NÃO TÓXICO, FRASCO COM NO MÍNIMO </w:t>
            </w:r>
            <w:proofErr w:type="gramStart"/>
            <w:r w:rsidRPr="00822F8E">
              <w:rPr>
                <w:rFonts w:ascii="Tahoma" w:eastAsia="Times New Roman" w:hAnsi="Tahoma" w:cs="Tahoma"/>
                <w:color w:val="000000"/>
                <w:sz w:val="14"/>
                <w:szCs w:val="14"/>
                <w:lang w:eastAsia="pt-BR"/>
              </w:rPr>
              <w:t>18ML</w:t>
            </w:r>
            <w:proofErr w:type="gramEnd"/>
            <w:r w:rsidRPr="00822F8E">
              <w:rPr>
                <w:rFonts w:ascii="Tahoma" w:eastAsia="Times New Roman" w:hAnsi="Tahoma" w:cs="Tahoma"/>
                <w:color w:val="000000"/>
                <w:sz w:val="14"/>
                <w:szCs w:val="14"/>
                <w:lang w:eastAsia="pt-BR"/>
              </w:rPr>
              <w:t>,  COMPOSIÇÃO BÁSICA: RESINA, ÁGUA, PLASTIFICANTES E PIGMENTOS; NÃO TÓXICOS, PRAZO DE VALIDADE 1 ANO.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4,95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49,50</w:t>
            </w:r>
          </w:p>
        </w:tc>
      </w:tr>
      <w:tr w:rsidR="00822F8E" w:rsidRPr="00822F8E" w:rsidTr="00822F8E">
        <w:trPr>
          <w:trHeight w:val="72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56</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01309</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ESTILETE CORPO EM MATERIAL PLÁSTICO, MEDINDO APROXIMADAMENTE 13 CM, COM LÂMINA LARGA E</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AFIADA, REMOVÍVEL, DIMENSÃO APROXIMADA DE 1,8X0,05X1,00 CM .</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ALAMO</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40,50</w:t>
            </w:r>
          </w:p>
        </w:tc>
      </w:tr>
      <w:tr w:rsidR="00822F8E" w:rsidRPr="00822F8E" w:rsidTr="00822F8E">
        <w:trPr>
          <w:trHeight w:val="54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57</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00352</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EXTRATOR DE GRAMPOS, TIPO ESPÁTULA, EM INOX, MEDINDO APROXIMADAMENTE 15,0 CM DE COMPRIMENTO.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3,79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75,80</w:t>
            </w:r>
          </w:p>
        </w:tc>
      </w:tr>
      <w:tr w:rsidR="00822F8E" w:rsidRPr="00822F8E" w:rsidTr="00822F8E">
        <w:trPr>
          <w:trHeight w:val="3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60</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00130</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FITA ADESIVA DUPLA FACE, EM PAPEL DE 19MMX30M.</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3G</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693,00</w:t>
            </w:r>
          </w:p>
        </w:tc>
      </w:tr>
      <w:tr w:rsidR="00822F8E" w:rsidRPr="00822F8E" w:rsidTr="00822F8E">
        <w:trPr>
          <w:trHeight w:val="3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67</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07931</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GIZ, ESCOLAR, COLORIDO NÃO TÓXICO, CAIXA COM 55 PALITOS, PESANDO 220 GR.</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760,00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ZIG GIZ</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5.244,00</w:t>
            </w:r>
          </w:p>
        </w:tc>
      </w:tr>
      <w:tr w:rsidR="00822F8E" w:rsidRPr="00822F8E" w:rsidTr="00822F8E">
        <w:trPr>
          <w:trHeight w:val="3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lastRenderedPageBreak/>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68</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00151</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GLITTER, EMBALAGEM PESANDO APROXIMADAMENTE 3,5 </w:t>
            </w:r>
            <w:proofErr w:type="gramStart"/>
            <w:r w:rsidRPr="00822F8E">
              <w:rPr>
                <w:rFonts w:ascii="Tahoma" w:eastAsia="Times New Roman" w:hAnsi="Tahoma" w:cs="Tahoma"/>
                <w:color w:val="000000"/>
                <w:sz w:val="14"/>
                <w:szCs w:val="14"/>
                <w:lang w:eastAsia="pt-BR"/>
              </w:rPr>
              <w:t>G</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319,20</w:t>
            </w:r>
          </w:p>
        </w:tc>
      </w:tr>
      <w:tr w:rsidR="00822F8E" w:rsidRPr="00822F8E" w:rsidTr="00822F8E">
        <w:trPr>
          <w:trHeight w:val="54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71</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22329</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GRAMPO </w:t>
            </w:r>
            <w:proofErr w:type="gramStart"/>
            <w:r w:rsidRPr="00822F8E">
              <w:rPr>
                <w:rFonts w:ascii="Tahoma" w:eastAsia="Times New Roman" w:hAnsi="Tahoma" w:cs="Tahoma"/>
                <w:color w:val="000000"/>
                <w:sz w:val="14"/>
                <w:szCs w:val="14"/>
                <w:lang w:eastAsia="pt-BR"/>
              </w:rPr>
              <w:t>GRAMPEADOR ,</w:t>
            </w:r>
            <w:proofErr w:type="gramEnd"/>
            <w:r w:rsidRPr="00822F8E">
              <w:rPr>
                <w:rFonts w:ascii="Tahoma" w:eastAsia="Times New Roman" w:hAnsi="Tahoma" w:cs="Tahoma"/>
                <w:color w:val="000000"/>
                <w:sz w:val="14"/>
                <w:szCs w:val="14"/>
                <w:lang w:eastAsia="pt-BR"/>
              </w:rPr>
              <w:t xml:space="preserve"> MATERIAL METAL. TRATAMENTO SUPERFICIAL GALVANIZADO TAMANHO 23/6 A 23/10</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EAGLE</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23,80</w:t>
            </w:r>
          </w:p>
        </w:tc>
      </w:tr>
      <w:tr w:rsidR="00822F8E" w:rsidRPr="00822F8E" w:rsidTr="00822F8E">
        <w:trPr>
          <w:trHeight w:val="3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72</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20071</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GRAMPO P/GRAMPEADOR 26/6 GALVANIZADO SPIRAL GRAMPOS CX 5000 UN</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EAGLE</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11,40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342,00</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73</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20167</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ISOPOR PLACAS </w:t>
            </w:r>
            <w:proofErr w:type="gramStart"/>
            <w:r w:rsidRPr="00822F8E">
              <w:rPr>
                <w:rFonts w:ascii="Tahoma" w:eastAsia="Times New Roman" w:hAnsi="Tahoma" w:cs="Tahoma"/>
                <w:color w:val="000000"/>
                <w:sz w:val="14"/>
                <w:szCs w:val="14"/>
                <w:lang w:eastAsia="pt-BR"/>
              </w:rPr>
              <w:t>50MM</w:t>
            </w:r>
            <w:proofErr w:type="gramEnd"/>
            <w:r w:rsidRPr="00822F8E">
              <w:rPr>
                <w:rFonts w:ascii="Tahoma" w:eastAsia="Times New Roman" w:hAnsi="Tahoma" w:cs="Tahoma"/>
                <w:color w:val="000000"/>
                <w:sz w:val="14"/>
                <w:szCs w:val="14"/>
                <w:lang w:eastAsia="pt-BR"/>
              </w:rPr>
              <w:t xml:space="preserve"> LARGURA</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ISOPLASYT</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18,99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569,70</w:t>
            </w:r>
          </w:p>
        </w:tc>
      </w:tr>
      <w:tr w:rsidR="00822F8E" w:rsidRPr="00822F8E" w:rsidTr="00822F8E">
        <w:trPr>
          <w:trHeight w:val="3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74</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20005</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KIT PINCEL QUADRO BRANCO, </w:t>
            </w:r>
            <w:proofErr w:type="gramStart"/>
            <w:r w:rsidRPr="00822F8E">
              <w:rPr>
                <w:rFonts w:ascii="Tahoma" w:eastAsia="Times New Roman" w:hAnsi="Tahoma" w:cs="Tahoma"/>
                <w:color w:val="000000"/>
                <w:sz w:val="14"/>
                <w:szCs w:val="14"/>
                <w:lang w:eastAsia="pt-BR"/>
              </w:rPr>
              <w:t>3</w:t>
            </w:r>
            <w:proofErr w:type="gramEnd"/>
            <w:r w:rsidRPr="00822F8E">
              <w:rPr>
                <w:rFonts w:ascii="Tahoma" w:eastAsia="Times New Roman" w:hAnsi="Tahoma" w:cs="Tahoma"/>
                <w:color w:val="000000"/>
                <w:sz w:val="14"/>
                <w:szCs w:val="14"/>
                <w:lang w:eastAsia="pt-BR"/>
              </w:rPr>
              <w:t xml:space="preserve"> PINCÉIS CORES AZUL, VERMELHO, PRETO E 1 APAGADOR.</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EXPO</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59,00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708,00</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75</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22290</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KIT TINTA FACIAL COM </w:t>
            </w:r>
            <w:proofErr w:type="gramStart"/>
            <w:r w:rsidRPr="00822F8E">
              <w:rPr>
                <w:rFonts w:ascii="Tahoma" w:eastAsia="Times New Roman" w:hAnsi="Tahoma" w:cs="Tahoma"/>
                <w:color w:val="000000"/>
                <w:sz w:val="14"/>
                <w:szCs w:val="14"/>
                <w:lang w:eastAsia="pt-BR"/>
              </w:rPr>
              <w:t>6</w:t>
            </w:r>
            <w:proofErr w:type="gramEnd"/>
            <w:r w:rsidRPr="00822F8E">
              <w:rPr>
                <w:rFonts w:ascii="Tahoma" w:eastAsia="Times New Roman" w:hAnsi="Tahoma" w:cs="Tahoma"/>
                <w:color w:val="000000"/>
                <w:sz w:val="14"/>
                <w:szCs w:val="14"/>
                <w:lang w:eastAsia="pt-BR"/>
              </w:rPr>
              <w:t xml:space="preserve"> CORES DE 15ML</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MARIPEL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325,00</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76</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02345</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LÁPIS 6B</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FABER CASTEL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4,15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124,50</w:t>
            </w:r>
          </w:p>
        </w:tc>
      </w:tr>
      <w:tr w:rsidR="00822F8E" w:rsidRPr="00822F8E" w:rsidTr="00822F8E">
        <w:trPr>
          <w:trHeight w:val="90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77</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00156</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LÁPIS BORRACHA, PARA APAGAR ERROS DE TINTA E DATILOGRAFIA,</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COM CORPO ROLIÇO DE MADEIRA MACIÇA, BORRACHA ABRASIVA E DURA , MEDINDO NO MÍNIMO 17,50 CM, APONTADO E PRAZO DE VALIDADE DE NO MÍNIMO 1 ANO.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FABER CASTEL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29,90</w:t>
            </w:r>
          </w:p>
        </w:tc>
      </w:tr>
      <w:tr w:rsidR="00822F8E" w:rsidRPr="00822F8E" w:rsidTr="00822F8E">
        <w:trPr>
          <w:trHeight w:val="3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78</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20220</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LAPIS DE COR, MATERIAL CORPO MADEIRA, LONGO CAIXA COM 12 </w:t>
            </w:r>
            <w:proofErr w:type="gramStart"/>
            <w:r w:rsidRPr="00822F8E">
              <w:rPr>
                <w:rFonts w:ascii="Tahoma" w:eastAsia="Times New Roman" w:hAnsi="Tahoma" w:cs="Tahoma"/>
                <w:color w:val="000000"/>
                <w:sz w:val="14"/>
                <w:szCs w:val="14"/>
                <w:lang w:eastAsia="pt-BR"/>
              </w:rPr>
              <w:t>UNIDADES</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3.500,00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MULTICOLOR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10,44</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36.540,00</w:t>
            </w:r>
          </w:p>
        </w:tc>
      </w:tr>
      <w:tr w:rsidR="00822F8E" w:rsidRPr="00822F8E" w:rsidTr="00822F8E">
        <w:trPr>
          <w:trHeight w:val="3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92</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20331</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PAPEL DE DOBRADURA A4 CORES VARIADAS COM 10 UNIDADES</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COLOR PLUS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3,59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251,30</w:t>
            </w:r>
          </w:p>
        </w:tc>
      </w:tr>
      <w:tr w:rsidR="00822F8E" w:rsidRPr="00822F8E" w:rsidTr="00822F8E">
        <w:trPr>
          <w:trHeight w:val="10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102</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07435</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PASTA AZ, CAPA EM PAPELÃO, TAMANHO OFÍCIO, LOMBO LARGO, MEDINDO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APROXIMADAMENTE 34,5 X 27,5 X 8,0 CM, COM  2 ARGOLAS FIXAS  DE METAL NA CONTRA CAPA, IDENTIFICADOR, EM MATERIAL PLÁSTICO, NA LATERAL EXTERNA.</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USUAL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17,90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268,50</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106</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20182</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PERCEVEJO LATONADO CAIXA COM 100 UNIDADES</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9,79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146,85</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117</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12949</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PISTOLA DE COLA QUENTE PARA REFIL GROSSO.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LEOARTE</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37,90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758,00</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123</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25701</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TECIDO DIOLEN, CORES VARIADAS, </w:t>
            </w:r>
            <w:proofErr w:type="gramStart"/>
            <w:r w:rsidRPr="00822F8E">
              <w:rPr>
                <w:rFonts w:ascii="Tahoma" w:eastAsia="Times New Roman" w:hAnsi="Tahoma" w:cs="Tahoma"/>
                <w:color w:val="000000"/>
                <w:sz w:val="14"/>
                <w:szCs w:val="14"/>
                <w:lang w:eastAsia="pt-BR"/>
              </w:rPr>
              <w:t>METRO</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MT</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MOLALISA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1.470,00</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124</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25702</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TECIDO ESTAMPADO VARIAS</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MT</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MONALISA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29,10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291,00</w:t>
            </w:r>
          </w:p>
        </w:tc>
      </w:tr>
      <w:tr w:rsidR="00822F8E" w:rsidRPr="00822F8E" w:rsidTr="00822F8E">
        <w:trPr>
          <w:trHeight w:val="72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128</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07935</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TINTA PARA REABASTECER ALMOFADA PARA CARIMBO, NAS CORES AZUL OU PRETA, TUBO COM NO MÍNIMO 40 ML, COM PRAZO DE VALIDADE DE NO MÍNIMO 01 ANO.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RADEX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7,15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71,50</w:t>
            </w:r>
          </w:p>
        </w:tc>
      </w:tr>
      <w:tr w:rsidR="00822F8E" w:rsidRPr="00822F8E" w:rsidTr="00822F8E">
        <w:trPr>
          <w:trHeight w:val="36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129</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20320</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TINTA VARIADAS CORES PARA PINTURA EM TECIDO, CAIXA CONTENDO 12 </w:t>
            </w:r>
            <w:proofErr w:type="gramStart"/>
            <w:r w:rsidRPr="00822F8E">
              <w:rPr>
                <w:rFonts w:ascii="Tahoma" w:eastAsia="Times New Roman" w:hAnsi="Tahoma" w:cs="Tahoma"/>
                <w:color w:val="000000"/>
                <w:sz w:val="14"/>
                <w:szCs w:val="14"/>
                <w:lang w:eastAsia="pt-BR"/>
              </w:rPr>
              <w:t>UNIDADES</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RADEX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8,05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241,50</w:t>
            </w:r>
          </w:p>
        </w:tc>
      </w:tr>
      <w:tr w:rsidR="00822F8E" w:rsidRPr="00822F8E" w:rsidTr="00822F8E">
        <w:trPr>
          <w:trHeight w:val="180"/>
        </w:trPr>
        <w:tc>
          <w:tcPr>
            <w:tcW w:w="554" w:type="dxa"/>
            <w:gridSpan w:val="4"/>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133</w:t>
            </w:r>
          </w:p>
        </w:tc>
        <w:tc>
          <w:tcPr>
            <w:tcW w:w="576"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22336</w:t>
            </w:r>
          </w:p>
        </w:tc>
        <w:tc>
          <w:tcPr>
            <w:tcW w:w="35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TRANSFERIDOR PEQUENO (PARA O ALUNO)</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1"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w:t>
            </w:r>
          </w:p>
        </w:tc>
        <w:tc>
          <w:tcPr>
            <w:tcW w:w="1173"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WALLEY</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17,40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870,00</w:t>
            </w:r>
          </w:p>
        </w:tc>
      </w:tr>
      <w:tr w:rsidR="00822F8E" w:rsidRPr="00822F8E" w:rsidTr="00822F8E">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22F8E" w:rsidRPr="00822F8E" w:rsidRDefault="00822F8E" w:rsidP="00822F8E">
            <w:pPr>
              <w:spacing w:after="0" w:line="240" w:lineRule="auto"/>
              <w:jc w:val="center"/>
              <w:rPr>
                <w:rFonts w:ascii="Tahoma" w:eastAsia="Times New Roman" w:hAnsi="Tahoma" w:cs="Tahoma"/>
                <w:b/>
                <w:bCs/>
                <w:color w:val="000000"/>
                <w:sz w:val="16"/>
                <w:szCs w:val="16"/>
                <w:lang w:eastAsia="pt-BR"/>
              </w:rPr>
            </w:pPr>
            <w:r w:rsidRPr="00822F8E">
              <w:rPr>
                <w:rFonts w:ascii="Tahoma" w:eastAsia="Times New Roman" w:hAnsi="Tahoma" w:cs="Tahoma"/>
                <w:b/>
                <w:bCs/>
                <w:color w:val="000000"/>
                <w:sz w:val="16"/>
                <w:szCs w:val="16"/>
                <w:lang w:eastAsia="pt-BR"/>
              </w:rPr>
              <w:t>71.244,15</w:t>
            </w:r>
          </w:p>
        </w:tc>
      </w:tr>
      <w:tr w:rsidR="00822F8E" w:rsidRPr="00822F8E" w:rsidTr="00822F8E">
        <w:trPr>
          <w:trHeight w:val="300"/>
        </w:trPr>
        <w:tc>
          <w:tcPr>
            <w:tcW w:w="9760" w:type="dxa"/>
            <w:gridSpan w:val="31"/>
            <w:tcBorders>
              <w:top w:val="nil"/>
              <w:left w:val="nil"/>
              <w:bottom w:val="nil"/>
              <w:right w:val="nil"/>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b/>
                <w:bCs/>
                <w:color w:val="000000"/>
                <w:sz w:val="16"/>
                <w:szCs w:val="16"/>
                <w:lang w:eastAsia="pt-BR"/>
              </w:rPr>
            </w:pPr>
            <w:r w:rsidRPr="00822F8E">
              <w:rPr>
                <w:rFonts w:ascii="Tahoma" w:eastAsia="Times New Roman" w:hAnsi="Tahoma" w:cs="Tahoma"/>
                <w:b/>
                <w:bCs/>
                <w:color w:val="000000"/>
                <w:sz w:val="16"/>
                <w:szCs w:val="16"/>
                <w:lang w:eastAsia="pt-BR"/>
              </w:rPr>
              <w:t>KRAIEVSKI COMERCIO ALIMENTOS E MATERIAIS CONSTR LTDA-ME</w:t>
            </w:r>
          </w:p>
        </w:tc>
      </w:tr>
      <w:tr w:rsidR="00822F8E" w:rsidRPr="00822F8E" w:rsidTr="00822F8E">
        <w:trPr>
          <w:trHeight w:val="165"/>
        </w:trPr>
        <w:tc>
          <w:tcPr>
            <w:tcW w:w="503" w:type="dxa"/>
            <w:gridSpan w:val="3"/>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98"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97"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555"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580"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99"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1029"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1179" w:type="dxa"/>
            <w:gridSpan w:val="2"/>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r>
      <w:tr w:rsidR="00822F8E" w:rsidRPr="00822F8E" w:rsidTr="00822F8E">
        <w:trPr>
          <w:trHeight w:val="330"/>
        </w:trPr>
        <w:tc>
          <w:tcPr>
            <w:tcW w:w="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ANEXO</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LOTE</w:t>
            </w:r>
          </w:p>
        </w:tc>
        <w:tc>
          <w:tcPr>
            <w:tcW w:w="397"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ITEM</w:t>
            </w:r>
          </w:p>
        </w:tc>
        <w:tc>
          <w:tcPr>
            <w:tcW w:w="555"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CÓD.</w:t>
            </w:r>
          </w:p>
        </w:tc>
        <w:tc>
          <w:tcPr>
            <w:tcW w:w="3580"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ESPECIFICAÇÃO DO ITEM</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UNID</w:t>
            </w:r>
          </w:p>
        </w:tc>
        <w:tc>
          <w:tcPr>
            <w:tcW w:w="1029"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QUANTIDADE</w:t>
            </w:r>
          </w:p>
        </w:tc>
        <w:tc>
          <w:tcPr>
            <w:tcW w:w="1179" w:type="dxa"/>
            <w:gridSpan w:val="2"/>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VALOR TOTAL</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22280</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ALFINETE DE SEGURANÇA NÚMERO 000, PACOTE COM 100 </w:t>
            </w:r>
            <w:proofErr w:type="gramStart"/>
            <w:r w:rsidRPr="00822F8E">
              <w:rPr>
                <w:rFonts w:ascii="Tahoma" w:eastAsia="Times New Roman" w:hAnsi="Tahoma" w:cs="Tahoma"/>
                <w:color w:val="000000"/>
                <w:sz w:val="14"/>
                <w:szCs w:val="14"/>
                <w:lang w:eastAsia="pt-BR"/>
              </w:rPr>
              <w:t>UNIDADES</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COATS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14,95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224,25</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2</w:t>
            </w:r>
            <w:proofErr w:type="gramEnd"/>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20156</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ALFINETE PARA MAPA Nº 1 CORES SORTIDAS CAIXA COM 50 UNIDADES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COATS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359,60</w:t>
            </w:r>
          </w:p>
        </w:tc>
      </w:tr>
      <w:tr w:rsidR="00822F8E" w:rsidRPr="00822F8E" w:rsidTr="00822F8E">
        <w:trPr>
          <w:trHeight w:val="72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3</w:t>
            </w:r>
            <w:proofErr w:type="gramEnd"/>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01240</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ALMOFADA PARA CARIMBO Nº 03, TINTADA, NAS CORES AZUL, PRETA OU VERMELHA, COM ESTOJO EM MATERIAL PLÁSTICO, MEDINDO APROXIMADAMENTE 12,5</w:t>
            </w:r>
            <w:proofErr w:type="gramStart"/>
            <w:r w:rsidRPr="00822F8E">
              <w:rPr>
                <w:rFonts w:ascii="Tahoma" w:eastAsia="Times New Roman" w:hAnsi="Tahoma" w:cs="Tahoma"/>
                <w:color w:val="000000"/>
                <w:sz w:val="14"/>
                <w:szCs w:val="14"/>
                <w:lang w:eastAsia="pt-BR"/>
              </w:rPr>
              <w:t>X9,</w:t>
            </w:r>
            <w:proofErr w:type="gramEnd"/>
            <w:r w:rsidRPr="00822F8E">
              <w:rPr>
                <w:rFonts w:ascii="Tahoma" w:eastAsia="Times New Roman" w:hAnsi="Tahoma" w:cs="Tahoma"/>
                <w:color w:val="000000"/>
                <w:sz w:val="14"/>
                <w:szCs w:val="14"/>
                <w:lang w:eastAsia="pt-BR"/>
              </w:rPr>
              <w:t>5 CM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PILOT</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239,92</w:t>
            </w:r>
          </w:p>
        </w:tc>
      </w:tr>
      <w:tr w:rsidR="00822F8E" w:rsidRPr="00822F8E" w:rsidTr="00822F8E">
        <w:trPr>
          <w:trHeight w:val="54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6</w:t>
            </w:r>
            <w:proofErr w:type="gramEnd"/>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20219</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APONTADOR LÁPIS PARA N°2, MATERIAL PLÁSTICO, TIPO ESCOLAR, CORES VARIADAS, CAIXA COM 24 UNIDADES.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265,00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CIS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3.972,35</w:t>
            </w:r>
          </w:p>
        </w:tc>
      </w:tr>
      <w:tr w:rsidR="00822F8E" w:rsidRPr="00822F8E" w:rsidTr="00822F8E">
        <w:trPr>
          <w:trHeight w:val="54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9</w:t>
            </w:r>
            <w:proofErr w:type="gramEnd"/>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20321</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BARBANTE 100% ALGODÃO CRU, N.º 12, COM FIO TRANÇADO, ROLO COM 250 GRAMAS, E APROXIMADAMENTE </w:t>
            </w:r>
            <w:proofErr w:type="gramStart"/>
            <w:r w:rsidRPr="00822F8E">
              <w:rPr>
                <w:rFonts w:ascii="Tahoma" w:eastAsia="Times New Roman" w:hAnsi="Tahoma" w:cs="Tahoma"/>
                <w:color w:val="000000"/>
                <w:sz w:val="14"/>
                <w:szCs w:val="14"/>
                <w:lang w:eastAsia="pt-BR"/>
              </w:rPr>
              <w:t>188 M</w:t>
            </w:r>
            <w:proofErr w:type="gramEnd"/>
            <w:r w:rsidRPr="00822F8E">
              <w:rPr>
                <w:rFonts w:ascii="Tahoma" w:eastAsia="Times New Roman" w:hAnsi="Tahoma" w:cs="Tahoma"/>
                <w:color w:val="000000"/>
                <w:sz w:val="14"/>
                <w:szCs w:val="14"/>
                <w:lang w:eastAsia="pt-BR"/>
              </w:rPr>
              <w:t xml:space="preserve"> .</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SÃO FRANSISCO</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26,99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1.349,50</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13430</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BOBINA DE PAPEL DE PRESENTE MEDINDO </w:t>
            </w:r>
            <w:proofErr w:type="gramStart"/>
            <w:r w:rsidRPr="00822F8E">
              <w:rPr>
                <w:rFonts w:ascii="Tahoma" w:eastAsia="Times New Roman" w:hAnsi="Tahoma" w:cs="Tahoma"/>
                <w:color w:val="000000"/>
                <w:sz w:val="14"/>
                <w:szCs w:val="14"/>
                <w:lang w:eastAsia="pt-BR"/>
              </w:rPr>
              <w:t>60CMX1,</w:t>
            </w:r>
            <w:proofErr w:type="gramEnd"/>
            <w:r w:rsidRPr="00822F8E">
              <w:rPr>
                <w:rFonts w:ascii="Tahoma" w:eastAsia="Times New Roman" w:hAnsi="Tahoma" w:cs="Tahoma"/>
                <w:color w:val="000000"/>
                <w:sz w:val="14"/>
                <w:szCs w:val="14"/>
                <w:lang w:eastAsia="pt-BR"/>
              </w:rPr>
              <w:t>50 MT, COM 13 KG.</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V.M.</w:t>
            </w:r>
            <w:proofErr w:type="gramEnd"/>
            <w:r w:rsidRPr="00822F8E">
              <w:rPr>
                <w:rFonts w:ascii="Tahoma" w:eastAsia="Times New Roman" w:hAnsi="Tahoma" w:cs="Tahoma"/>
                <w:color w:val="000000"/>
                <w:sz w:val="14"/>
                <w:szCs w:val="14"/>
                <w:lang w:eastAsia="pt-BR"/>
              </w:rPr>
              <w:t>P</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141,00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1.974,00</w:t>
            </w:r>
          </w:p>
        </w:tc>
      </w:tr>
      <w:tr w:rsidR="00822F8E" w:rsidRPr="00822F8E" w:rsidTr="00822F8E">
        <w:trPr>
          <w:trHeight w:val="90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23011</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BORRACHA PARA ESCRITA A LÁPIS, BRANCA, MACIA, N° 40, COMPOSTA POR BORRACHA NATURAL OU SINTÉTICA, CARGAS, ÓLEO MINERAL E ACELERADOR DE ENERGIA, VALIDADE DE NO MÍNIMO 01 (UM) ANO, CAIXA COM 40 UNIDADES.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REDBOR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16,98</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11.886,00</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17</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27060</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CADERNO 1/4 CAPA MOLE BROCHURA 48 </w:t>
            </w:r>
            <w:proofErr w:type="gramStart"/>
            <w:r w:rsidRPr="00822F8E">
              <w:rPr>
                <w:rFonts w:ascii="Tahoma" w:eastAsia="Times New Roman" w:hAnsi="Tahoma" w:cs="Tahoma"/>
                <w:color w:val="000000"/>
                <w:sz w:val="14"/>
                <w:szCs w:val="14"/>
                <w:lang w:eastAsia="pt-BR"/>
              </w:rPr>
              <w:t>FLS ,</w:t>
            </w:r>
            <w:proofErr w:type="gramEnd"/>
            <w:r w:rsidRPr="00822F8E">
              <w:rPr>
                <w:rFonts w:ascii="Tahoma" w:eastAsia="Times New Roman" w:hAnsi="Tahoma" w:cs="Tahoma"/>
                <w:color w:val="000000"/>
                <w:sz w:val="14"/>
                <w:szCs w:val="14"/>
                <w:lang w:eastAsia="pt-BR"/>
              </w:rPr>
              <w:t xml:space="preserve"> 1UN</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3,79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11.370,00</w:t>
            </w:r>
          </w:p>
        </w:tc>
      </w:tr>
      <w:tr w:rsidR="00822F8E" w:rsidRPr="00822F8E" w:rsidTr="00822F8E">
        <w:trPr>
          <w:trHeight w:val="54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19</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20438</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CADERNO CARTOGRAFIA </w:t>
            </w:r>
            <w:proofErr w:type="gramStart"/>
            <w:r w:rsidRPr="00822F8E">
              <w:rPr>
                <w:rFonts w:ascii="Tahoma" w:eastAsia="Times New Roman" w:hAnsi="Tahoma" w:cs="Tahoma"/>
                <w:color w:val="000000"/>
                <w:sz w:val="14"/>
                <w:szCs w:val="14"/>
                <w:lang w:eastAsia="pt-BR"/>
              </w:rPr>
              <w:t>96FL .</w:t>
            </w:r>
            <w:proofErr w:type="gramEnd"/>
            <w:r w:rsidRPr="00822F8E">
              <w:rPr>
                <w:rFonts w:ascii="Tahoma" w:eastAsia="Times New Roman" w:hAnsi="Tahoma" w:cs="Tahoma"/>
                <w:color w:val="000000"/>
                <w:sz w:val="14"/>
                <w:szCs w:val="14"/>
                <w:lang w:eastAsia="pt-BR"/>
              </w:rPr>
              <w:t xml:space="preserve"> CADERNO CARTOGRAFIA E DESENHO SEM SEDA 200X275MM </w:t>
            </w:r>
            <w:proofErr w:type="gramStart"/>
            <w:r w:rsidRPr="00822F8E">
              <w:rPr>
                <w:rFonts w:ascii="Tahoma" w:eastAsia="Times New Roman" w:hAnsi="Tahoma" w:cs="Tahoma"/>
                <w:color w:val="000000"/>
                <w:sz w:val="14"/>
                <w:szCs w:val="14"/>
                <w:lang w:eastAsia="pt-BR"/>
              </w:rPr>
              <w:t>1</w:t>
            </w:r>
            <w:proofErr w:type="gramEnd"/>
            <w:r w:rsidRPr="00822F8E">
              <w:rPr>
                <w:rFonts w:ascii="Tahoma" w:eastAsia="Times New Roman" w:hAnsi="Tahoma" w:cs="Tahoma"/>
                <w:color w:val="000000"/>
                <w:sz w:val="14"/>
                <w:szCs w:val="14"/>
                <w:lang w:eastAsia="pt-BR"/>
              </w:rPr>
              <w:t xml:space="preserve"> UN</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4.396,00</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26224</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CADERNO ESPIRAL UNIVERSITARIO 12 MATERIAS; 12X1; 144 FOLHAS; FORMATO: </w:t>
            </w:r>
            <w:proofErr w:type="gramStart"/>
            <w:r w:rsidRPr="00822F8E">
              <w:rPr>
                <w:rFonts w:ascii="Tahoma" w:eastAsia="Times New Roman" w:hAnsi="Tahoma" w:cs="Tahoma"/>
                <w:color w:val="000000"/>
                <w:sz w:val="14"/>
                <w:szCs w:val="14"/>
                <w:lang w:eastAsia="pt-BR"/>
              </w:rPr>
              <w:t>200MM</w:t>
            </w:r>
            <w:proofErr w:type="gramEnd"/>
            <w:r w:rsidRPr="00822F8E">
              <w:rPr>
                <w:rFonts w:ascii="Tahoma" w:eastAsia="Times New Roman" w:hAnsi="Tahoma" w:cs="Tahoma"/>
                <w:color w:val="000000"/>
                <w:sz w:val="14"/>
                <w:szCs w:val="14"/>
                <w:lang w:eastAsia="pt-BR"/>
              </w:rPr>
              <w:t xml:space="preserve"> X 275MM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23.079,00</w:t>
            </w:r>
          </w:p>
        </w:tc>
      </w:tr>
      <w:tr w:rsidR="00822F8E" w:rsidRPr="00822F8E" w:rsidTr="00822F8E">
        <w:trPr>
          <w:trHeight w:val="12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lastRenderedPageBreak/>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00098</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CAIXA ARQUIVO PERMANENTE DE PAPELÃO, REVESTIDA POR PAPEL KRAFT DE NO MÍNIMO 190G/M², DESMONTÁVEL, MEDINDO APROXIMADAMENTE 36,5</w:t>
            </w:r>
            <w:proofErr w:type="gramStart"/>
            <w:r w:rsidRPr="00822F8E">
              <w:rPr>
                <w:rFonts w:ascii="Tahoma" w:eastAsia="Times New Roman" w:hAnsi="Tahoma" w:cs="Tahoma"/>
                <w:color w:val="000000"/>
                <w:sz w:val="14"/>
                <w:szCs w:val="14"/>
                <w:lang w:eastAsia="pt-BR"/>
              </w:rPr>
              <w:t>X25,</w:t>
            </w:r>
            <w:proofErr w:type="gramEnd"/>
            <w:r w:rsidRPr="00822F8E">
              <w:rPr>
                <w:rFonts w:ascii="Tahoma" w:eastAsia="Times New Roman" w:hAnsi="Tahoma" w:cs="Tahoma"/>
                <w:color w:val="000000"/>
                <w:sz w:val="14"/>
                <w:szCs w:val="14"/>
                <w:lang w:eastAsia="pt-BR"/>
              </w:rPr>
              <w:t>0X13,0 CM, COM CAMPO PARA ANO/MÊS/SETOR/ VALIDADE E CONTEÚDO COM FURO NAS DUAS LATERAIS E NA TAMPA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419,40</w:t>
            </w:r>
          </w:p>
        </w:tc>
      </w:tr>
      <w:tr w:rsidR="00822F8E" w:rsidRPr="00822F8E" w:rsidTr="00822F8E">
        <w:trPr>
          <w:trHeight w:val="234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24</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22980</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CANETA ESFEROGRÁFICA, NA COR AZUL, CORPO SEXTAVADO EM MATERIAL TRANSPARENTE, COM ORIFÍCIO PARA ENTRADA DE AR NO CORPO DA CANETA, PONTA COM BIQUEIRA PLÁSTICA E ESFERA EM TUNGSTÊNIO, COM ESCRITA EM 0,8MM, FIXAÇÃO DA CARGA POR PRESSÃO ENTRE A BIQUEIRA E O TUBO SEXTAVADA TRANSPARENTE, TUBO DE CARGA COM APROXIMADAMENTE </w:t>
            </w:r>
            <w:proofErr w:type="gramStart"/>
            <w:r w:rsidRPr="00822F8E">
              <w:rPr>
                <w:rFonts w:ascii="Tahoma" w:eastAsia="Times New Roman" w:hAnsi="Tahoma" w:cs="Tahoma"/>
                <w:color w:val="000000"/>
                <w:sz w:val="14"/>
                <w:szCs w:val="14"/>
                <w:lang w:eastAsia="pt-BR"/>
              </w:rPr>
              <w:t>11CM</w:t>
            </w:r>
            <w:proofErr w:type="gramEnd"/>
            <w:r w:rsidRPr="00822F8E">
              <w:rPr>
                <w:rFonts w:ascii="Tahoma" w:eastAsia="Times New Roman" w:hAnsi="Tahoma" w:cs="Tahoma"/>
                <w:color w:val="000000"/>
                <w:sz w:val="14"/>
                <w:szCs w:val="14"/>
                <w:lang w:eastAsia="pt-BR"/>
              </w:rPr>
              <w:t xml:space="preserve"> DE ALTURA E 1,25CM DE ESPESSURA E 10CM DE CARGA DE TINTA, TAMPA DA BIQUEIRA E DA PARTE SUPERIOR FIXADO POR PRESSÃO NO CORPO SEXTAVADO TRANSPARENTE, CAIXA CONTENDO 50 UNIDADES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160,00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BIG</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71,99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11.518,40</w:t>
            </w:r>
          </w:p>
        </w:tc>
      </w:tr>
      <w:tr w:rsidR="00822F8E" w:rsidRPr="00822F8E" w:rsidTr="00822F8E">
        <w:trPr>
          <w:trHeight w:val="252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25</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22978</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CANETA ESFEROGRÁFICA, NA COR PRETA, CORPO SEXTAVADO EM MATERIAL TRANSPARENTE, COM ORIFÍCIO PARA ENTRADA DE AR NO CORPO DA CANETA, PONTA COM BIQUEIRA PLÁSTICA E ESFERA EM TUNGSTÊNIO, COM ESCRITA EM 0,8MM, FIXAÇÃO DA CARGA POR PRESSÃO ENTRE A BIQUEIRA E O TUBO SEXTAVADA TRANSPARENTE, TUBO DE CARGA COM APROXIMADAMENTE </w:t>
            </w:r>
            <w:proofErr w:type="gramStart"/>
            <w:r w:rsidRPr="00822F8E">
              <w:rPr>
                <w:rFonts w:ascii="Tahoma" w:eastAsia="Times New Roman" w:hAnsi="Tahoma" w:cs="Tahoma"/>
                <w:color w:val="000000"/>
                <w:sz w:val="14"/>
                <w:szCs w:val="14"/>
                <w:lang w:eastAsia="pt-BR"/>
              </w:rPr>
              <w:t>11CM</w:t>
            </w:r>
            <w:proofErr w:type="gramEnd"/>
            <w:r w:rsidRPr="00822F8E">
              <w:rPr>
                <w:rFonts w:ascii="Tahoma" w:eastAsia="Times New Roman" w:hAnsi="Tahoma" w:cs="Tahoma"/>
                <w:color w:val="000000"/>
                <w:sz w:val="14"/>
                <w:szCs w:val="14"/>
                <w:lang w:eastAsia="pt-BR"/>
              </w:rPr>
              <w:t xml:space="preserve"> DE ALTURA E 1,25CM DE ESPESSURA E 10CM DE CARGA DE TINTA, TAMPA DA BIQUEIRA E DA PARTE SUPERIOR FIXADO POR PRESSÃO NO CORPO SEXTAVADO TRANSPARENTE, CAIXA CONTENDO 50 UNIDADES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BIG</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68,99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2.069,70</w:t>
            </w:r>
          </w:p>
        </w:tc>
      </w:tr>
      <w:tr w:rsidR="00822F8E" w:rsidRPr="00822F8E" w:rsidTr="00822F8E">
        <w:trPr>
          <w:trHeight w:val="144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26</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07418</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CANETA MARCA TEXTO FLUORESCENTE, COM PONTA CHANFRADA COM POSSIBILIDADE DE TRAÇO DE 4,00 MM, NAS CORES (VERDE, AMARELO, AZUL, ROSA OU LARANJA), COM TAMPA DA MESMA COR DA TINTA, EM EMBALAGEM PLÁSTICA MEDINDO APROXIMADAMENTE 13,0 CM</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SEM CONSIDERAR A TAMPA.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CIS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2,94</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147,00</w:t>
            </w:r>
          </w:p>
        </w:tc>
      </w:tr>
      <w:tr w:rsidR="00822F8E" w:rsidRPr="00822F8E" w:rsidTr="00822F8E">
        <w:trPr>
          <w:trHeight w:val="144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27</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20323</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CANETA PERMANENTE</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PRETO - 748 - TP001 POSSUI 2 PONTAS: MÉDIA POROSA E FINA METÁLICA, IDEAL PARA FAZER DESENHOS E CONTORNOS EM TRABALHOS ARTESANAIS.QUANDO APLICADA SOBRE SUPERFÍCIES LIMPAS E NÃO GORDUROSAS, A TINTA É EXTREMAMENTE DIFÍCIL DE SER REMOVIDA. TINTA ATÓXICA. PRETA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TILIBRA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209,70</w:t>
            </w:r>
          </w:p>
        </w:tc>
      </w:tr>
      <w:tr w:rsidR="00822F8E" w:rsidRPr="00822F8E" w:rsidTr="00822F8E">
        <w:trPr>
          <w:trHeight w:val="90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20324</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CANETA PERMANENTE COM 02 PONTAS - COR: AZUL MARCADOR PERMANENTE CANETAS P/ ASSINATURA EM TELA, VIDRO, MADEIRA, METAL, BISCUIT, TECIDO E </w:t>
            </w:r>
            <w:proofErr w:type="gramStart"/>
            <w:r w:rsidRPr="00822F8E">
              <w:rPr>
                <w:rFonts w:ascii="Tahoma" w:eastAsia="Times New Roman" w:hAnsi="Tahoma" w:cs="Tahoma"/>
                <w:color w:val="000000"/>
                <w:sz w:val="14"/>
                <w:szCs w:val="14"/>
                <w:lang w:eastAsia="pt-BR"/>
              </w:rPr>
              <w:t>OUTROS.</w:t>
            </w:r>
            <w:proofErr w:type="gramEnd"/>
            <w:r w:rsidRPr="00822F8E">
              <w:rPr>
                <w:rFonts w:ascii="Tahoma" w:eastAsia="Times New Roman" w:hAnsi="Tahoma" w:cs="Tahoma"/>
                <w:color w:val="000000"/>
                <w:sz w:val="14"/>
                <w:szCs w:val="14"/>
                <w:lang w:eastAsia="pt-BR"/>
              </w:rPr>
              <w:t>CONTÊM 2 PONTAS FINA E GROSSA.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TILIBRA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6,93</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69,30</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20442</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CAPA PARA ENCADERNAÇÃO PP 0,30 A4 AZUL, PACOTE COM 50 UNIDADES.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PCT</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CASSMAR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91,99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2.759,70</w:t>
            </w:r>
          </w:p>
        </w:tc>
      </w:tr>
      <w:tr w:rsidR="00822F8E" w:rsidRPr="00822F8E" w:rsidTr="00822F8E">
        <w:trPr>
          <w:trHeight w:val="30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42</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22983</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COLA PARA ATESANATO, É UM ADESIVO À BASE DE CIANOACRILATO DESENVOLVIDO PARA COLAGENS QUE NECESSITAM DE ALTA VELOCIDADE DE CURA E EXCELENTE RESISTÊNCIA. É UM PRODUTO MONOCOMPONENTE E NÃO REQUER MISTURA. O PROCESSO DE CURA INICIA-SE QUANDO UMA FINA CAMADA DE ADESIVO É APLICADA ENTRE AS SUPERFÍCIES, ENTRANDO EM CONTATO COM A UMIDADE DO AR ATMOSFÉRICO, INDICADO PARA SUPERFÍCIES FLEXÍVEIS. ADERE UMA AMPLA VARIEDADE DE METAIS, PLÁSTICOS, BORRACHAS E OUTROS MATERIAIS. VISCOSIDADE (CP): 40 A 60</w:t>
            </w:r>
            <w:r w:rsidRPr="00822F8E">
              <w:rPr>
                <w:rFonts w:ascii="Tahoma" w:eastAsia="Times New Roman" w:hAnsi="Tahoma" w:cs="Tahoma"/>
                <w:color w:val="000000"/>
                <w:sz w:val="14"/>
                <w:szCs w:val="14"/>
                <w:lang w:eastAsia="pt-BR"/>
              </w:rPr>
              <w:br/>
              <w:t>TEMPERATURA DE TRABALHO (</w:t>
            </w:r>
            <w:proofErr w:type="spellStart"/>
            <w:r w:rsidRPr="00822F8E">
              <w:rPr>
                <w:rFonts w:ascii="Tahoma" w:eastAsia="Times New Roman" w:hAnsi="Tahoma" w:cs="Tahoma"/>
                <w:color w:val="000000"/>
                <w:sz w:val="14"/>
                <w:szCs w:val="14"/>
                <w:lang w:eastAsia="pt-BR"/>
              </w:rPr>
              <w:t>ºC</w:t>
            </w:r>
            <w:proofErr w:type="spellEnd"/>
            <w:r w:rsidRPr="00822F8E">
              <w:rPr>
                <w:rFonts w:ascii="Tahoma" w:eastAsia="Times New Roman" w:hAnsi="Tahoma" w:cs="Tahoma"/>
                <w:color w:val="000000"/>
                <w:sz w:val="14"/>
                <w:szCs w:val="14"/>
                <w:lang w:eastAsia="pt-BR"/>
              </w:rPr>
              <w:t>): -55 A 80</w:t>
            </w:r>
            <w:r w:rsidRPr="00822F8E">
              <w:rPr>
                <w:rFonts w:ascii="Tahoma" w:eastAsia="Times New Roman" w:hAnsi="Tahoma" w:cs="Tahoma"/>
                <w:color w:val="000000"/>
                <w:sz w:val="14"/>
                <w:szCs w:val="14"/>
                <w:lang w:eastAsia="pt-BR"/>
              </w:rPr>
              <w:br/>
              <w:t>PREENCHIMENTO DE FOLGAS (MM): ATÉ 0,06</w:t>
            </w:r>
            <w:r w:rsidRPr="00822F8E">
              <w:rPr>
                <w:rFonts w:ascii="Tahoma" w:eastAsia="Times New Roman" w:hAnsi="Tahoma" w:cs="Tahoma"/>
                <w:color w:val="000000"/>
                <w:sz w:val="14"/>
                <w:szCs w:val="14"/>
                <w:lang w:eastAsia="pt-BR"/>
              </w:rPr>
              <w:br/>
              <w:t>RESISTÊNCIA AO CISALHAMENTO (AÇO X AÇO):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100KGF/CM2</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89,90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43</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20326</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COLA PARA EVA E ISOPOR</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90G - 1 UNIDADE</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89,90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45</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22325</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CONTACT TRANSPARENTE 2MX45CM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CRISTAL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27,98</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1.399,00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47</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20327</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E.V.</w:t>
            </w:r>
            <w:proofErr w:type="gramEnd"/>
            <w:r w:rsidRPr="00822F8E">
              <w:rPr>
                <w:rFonts w:ascii="Tahoma" w:eastAsia="Times New Roman" w:hAnsi="Tahoma" w:cs="Tahoma"/>
                <w:color w:val="000000"/>
                <w:sz w:val="14"/>
                <w:szCs w:val="14"/>
                <w:lang w:eastAsia="pt-BR"/>
              </w:rPr>
              <w:t>A FELPUDO DIVERSAS CORES FOLHAS,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KREATEVA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7.990,00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48</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00125</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ENVELOPE OFÍCIO 75GRS 114X162C/PRC</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ADERE</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0,38</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190,00</w:t>
            </w:r>
          </w:p>
        </w:tc>
      </w:tr>
      <w:tr w:rsidR="00822F8E" w:rsidRPr="00822F8E" w:rsidTr="00822F8E">
        <w:trPr>
          <w:trHeight w:val="72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lastRenderedPageBreak/>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49</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00121</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ENVELOPE PLÁSTICO TRANSPARENTE, PARA PASTA CATÁLOGO, COM </w:t>
            </w:r>
            <w:proofErr w:type="gramStart"/>
            <w:r w:rsidRPr="00822F8E">
              <w:rPr>
                <w:rFonts w:ascii="Tahoma" w:eastAsia="Times New Roman" w:hAnsi="Tahoma" w:cs="Tahoma"/>
                <w:color w:val="000000"/>
                <w:sz w:val="14"/>
                <w:szCs w:val="14"/>
                <w:lang w:eastAsia="pt-BR"/>
              </w:rPr>
              <w:t>4</w:t>
            </w:r>
            <w:proofErr w:type="gramEnd"/>
            <w:r w:rsidRPr="00822F8E">
              <w:rPr>
                <w:rFonts w:ascii="Tahoma" w:eastAsia="Times New Roman" w:hAnsi="Tahoma" w:cs="Tahoma"/>
                <w:color w:val="000000"/>
                <w:sz w:val="14"/>
                <w:szCs w:val="14"/>
                <w:lang w:eastAsia="pt-BR"/>
              </w:rPr>
              <w:t xml:space="preserve"> FUROS NA LATERAL ESQUERDA, COM ESPESSURA MÉDIA, MEDINDO 21,6X33,0CM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MULTCOLOR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0,82</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41,00</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20003</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ENVELOPE SACO KRAFT OURO A4, MEDINDO 22,9 X 32,4 </w:t>
            </w:r>
            <w:proofErr w:type="gramStart"/>
            <w:r w:rsidRPr="00822F8E">
              <w:rPr>
                <w:rFonts w:ascii="Tahoma" w:eastAsia="Times New Roman" w:hAnsi="Tahoma" w:cs="Tahoma"/>
                <w:color w:val="000000"/>
                <w:sz w:val="14"/>
                <w:szCs w:val="14"/>
                <w:lang w:eastAsia="pt-BR"/>
              </w:rPr>
              <w:t>CM</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ADERE</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0,65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1.950,00</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51</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00123</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ENVELOPE, MEDINDO APROXIMADAMENTE </w:t>
            </w:r>
            <w:proofErr w:type="gramStart"/>
            <w:r w:rsidRPr="00822F8E">
              <w:rPr>
                <w:rFonts w:ascii="Tahoma" w:eastAsia="Times New Roman" w:hAnsi="Tahoma" w:cs="Tahoma"/>
                <w:color w:val="000000"/>
                <w:sz w:val="14"/>
                <w:szCs w:val="14"/>
                <w:lang w:eastAsia="pt-BR"/>
              </w:rPr>
              <w:t>20X28CM</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ADERE</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0,74</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74,00</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52</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20157</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ESPIRAL PARA ENCADERNAÇÃO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09MM ATÉ 50 FOLHAS A4 100UN</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SPIRAL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26,99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134,95</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53</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20158</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ESPIRAL PARA ENCADERNAÇÃO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17MM PARA 100 FOLHAS A4 100UN</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SPIRAL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32,99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164,95</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54</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20159</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ESPIRAL PARA ENCADERNAÇÃO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23MM PARA 140 FOLHAS A4 60UN</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SPIRAL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39,99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199,95</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55</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20160</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ESPIRAL PARA ENCADERNAÇÃO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29MM PARA 200 FOLHAS A4 35UN</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SPIRAL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56,00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280,00</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63</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12519</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FITILHO CORES VARIADAS, ROLO MEDINDO APROXIMADAMENTE </w:t>
            </w:r>
            <w:proofErr w:type="gramStart"/>
            <w:r w:rsidRPr="00822F8E">
              <w:rPr>
                <w:rFonts w:ascii="Tahoma" w:eastAsia="Times New Roman" w:hAnsi="Tahoma" w:cs="Tahoma"/>
                <w:color w:val="000000"/>
                <w:sz w:val="14"/>
                <w:szCs w:val="14"/>
                <w:lang w:eastAsia="pt-BR"/>
              </w:rPr>
              <w:t>50MX5MM</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134,85</w:t>
            </w:r>
          </w:p>
        </w:tc>
      </w:tr>
      <w:tr w:rsidR="00822F8E" w:rsidRPr="00822F8E" w:rsidTr="00822F8E">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64</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34030</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FOLHA EM EVA, CORES VARIADAS, MEDINDO APROXIMADAMENTE 60,0</w:t>
            </w:r>
            <w:proofErr w:type="gramStart"/>
            <w:r w:rsidRPr="00822F8E">
              <w:rPr>
                <w:rFonts w:ascii="Tahoma" w:eastAsia="Times New Roman" w:hAnsi="Tahoma" w:cs="Tahoma"/>
                <w:color w:val="000000"/>
                <w:sz w:val="14"/>
                <w:szCs w:val="14"/>
                <w:lang w:eastAsia="pt-BR"/>
              </w:rPr>
              <w:t>X40,</w:t>
            </w:r>
            <w:proofErr w:type="gramEnd"/>
            <w:r w:rsidRPr="00822F8E">
              <w:rPr>
                <w:rFonts w:ascii="Tahoma" w:eastAsia="Times New Roman" w:hAnsi="Tahoma" w:cs="Tahoma"/>
                <w:color w:val="000000"/>
                <w:sz w:val="14"/>
                <w:szCs w:val="14"/>
                <w:lang w:eastAsia="pt-BR"/>
              </w:rPr>
              <w:t>0CM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KREATEVA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6,89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1.378,00</w:t>
            </w:r>
          </w:p>
        </w:tc>
      </w:tr>
      <w:tr w:rsidR="00822F8E" w:rsidRPr="00822F8E" w:rsidTr="00822F8E">
        <w:trPr>
          <w:trHeight w:val="12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109</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13344</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PINCEL ATÔMICO, CORPO EM MATERIAL PLÁSTICO,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TAMPA NA COR DA TINTA, PARA USO EM QUALQUER SUPERFÍCIE, SECAGEM RÁPIDA, MEDINDO NO MÍNIMO 11,0 CM, COM PONTA CHANFRADA, CORES VARIADAS ( AZUL, VERMELHO, PRETO E VERDE), COMPOSIÇÃO BÁSICA: ÁLCOOL E CORANTES.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MARIPEL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4,19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2.933,00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110</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02338</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PINCEL Nº 12</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6,09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609,00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111</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02340</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PINCEL Nº 18</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8,49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849,00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112</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02385</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PINCEL Nº 2</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78,00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113</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02887</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PINCEL PARA PINTURA COM CERDA CHATA Nº 06</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299,80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114</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02888</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PINCEL PARA PINTURA COM CERDA CHATA Nº 08</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19,49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389,80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115</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02889</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PINCEL PARA PINTURA COM CERDA CHATA Nº 10</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24,10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482,00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130</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22315</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TNT 1,40 - ROLO COM 50M, COR </w:t>
            </w:r>
            <w:proofErr w:type="gramStart"/>
            <w:r w:rsidRPr="00822F8E">
              <w:rPr>
                <w:rFonts w:ascii="Tahoma" w:eastAsia="Times New Roman" w:hAnsi="Tahoma" w:cs="Tahoma"/>
                <w:color w:val="000000"/>
                <w:sz w:val="14"/>
                <w:szCs w:val="14"/>
                <w:lang w:eastAsia="pt-BR"/>
              </w:rPr>
              <w:t>BRANCO</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ZANTEX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3.000,00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131</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07938</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TNT 1,40 - ROLO COM 50M, CORES </w:t>
            </w:r>
            <w:proofErr w:type="gramStart"/>
            <w:r w:rsidRPr="00822F8E">
              <w:rPr>
                <w:rFonts w:ascii="Tahoma" w:eastAsia="Times New Roman" w:hAnsi="Tahoma" w:cs="Tahoma"/>
                <w:color w:val="000000"/>
                <w:sz w:val="14"/>
                <w:szCs w:val="14"/>
                <w:lang w:eastAsia="pt-BR"/>
              </w:rPr>
              <w:t>VARIADAS</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ZANTEX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3.000,00</w:t>
            </w:r>
          </w:p>
        </w:tc>
      </w:tr>
      <w:tr w:rsidR="00822F8E" w:rsidRPr="00822F8E" w:rsidTr="00822F8E">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7"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132</w:t>
            </w:r>
          </w:p>
        </w:tc>
        <w:tc>
          <w:tcPr>
            <w:tcW w:w="55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34034</w:t>
            </w:r>
          </w:p>
        </w:tc>
        <w:tc>
          <w:tcPr>
            <w:tcW w:w="35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TNT, CORES VARIADAS, 01 </w:t>
            </w:r>
            <w:proofErr w:type="gramStart"/>
            <w:r w:rsidRPr="00822F8E">
              <w:rPr>
                <w:rFonts w:ascii="Tahoma" w:eastAsia="Times New Roman" w:hAnsi="Tahoma" w:cs="Tahoma"/>
                <w:color w:val="000000"/>
                <w:sz w:val="14"/>
                <w:szCs w:val="14"/>
                <w:lang w:eastAsia="pt-BR"/>
              </w:rPr>
              <w:t>METRO</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MT</w:t>
            </w:r>
          </w:p>
        </w:tc>
        <w:tc>
          <w:tcPr>
            <w:tcW w:w="102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890,00</w:t>
            </w:r>
          </w:p>
        </w:tc>
        <w:tc>
          <w:tcPr>
            <w:tcW w:w="1179" w:type="dxa"/>
            <w:gridSpan w:val="2"/>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ZANTEX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5,59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4.975,10</w:t>
            </w:r>
          </w:p>
        </w:tc>
      </w:tr>
      <w:tr w:rsidR="00822F8E" w:rsidRPr="00822F8E" w:rsidTr="00822F8E">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22F8E" w:rsidRPr="00822F8E" w:rsidRDefault="00822F8E" w:rsidP="00822F8E">
            <w:pPr>
              <w:spacing w:after="0" w:line="240" w:lineRule="auto"/>
              <w:jc w:val="center"/>
              <w:rPr>
                <w:rFonts w:ascii="Tahoma" w:eastAsia="Times New Roman" w:hAnsi="Tahoma" w:cs="Tahoma"/>
                <w:b/>
                <w:bCs/>
                <w:color w:val="000000"/>
                <w:sz w:val="16"/>
                <w:szCs w:val="16"/>
                <w:lang w:eastAsia="pt-BR"/>
              </w:rPr>
            </w:pPr>
            <w:r w:rsidRPr="00822F8E">
              <w:rPr>
                <w:rFonts w:ascii="Tahoma" w:eastAsia="Times New Roman" w:hAnsi="Tahoma" w:cs="Tahoma"/>
                <w:b/>
                <w:bCs/>
                <w:color w:val="000000"/>
                <w:sz w:val="16"/>
                <w:szCs w:val="16"/>
                <w:lang w:eastAsia="pt-BR"/>
              </w:rPr>
              <w:t>106.776,02</w:t>
            </w:r>
          </w:p>
        </w:tc>
      </w:tr>
      <w:tr w:rsidR="00822F8E" w:rsidRPr="00822F8E" w:rsidTr="00822F8E">
        <w:trPr>
          <w:trHeight w:val="300"/>
        </w:trPr>
        <w:tc>
          <w:tcPr>
            <w:tcW w:w="9760" w:type="dxa"/>
            <w:gridSpan w:val="31"/>
            <w:tcBorders>
              <w:top w:val="nil"/>
              <w:left w:val="nil"/>
              <w:bottom w:val="nil"/>
              <w:right w:val="nil"/>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b/>
                <w:bCs/>
                <w:color w:val="000000"/>
                <w:sz w:val="16"/>
                <w:szCs w:val="16"/>
                <w:lang w:eastAsia="pt-BR"/>
              </w:rPr>
            </w:pPr>
            <w:r w:rsidRPr="00822F8E">
              <w:rPr>
                <w:rFonts w:ascii="Tahoma" w:eastAsia="Times New Roman" w:hAnsi="Tahoma" w:cs="Tahoma"/>
                <w:b/>
                <w:bCs/>
                <w:color w:val="000000"/>
                <w:sz w:val="16"/>
                <w:szCs w:val="16"/>
                <w:lang w:eastAsia="pt-BR"/>
              </w:rPr>
              <w:t>MARCIO ABDALLAH FERNANDES</w:t>
            </w:r>
          </w:p>
        </w:tc>
      </w:tr>
      <w:tr w:rsidR="00822F8E" w:rsidRPr="00822F8E" w:rsidTr="00822F8E">
        <w:trPr>
          <w:trHeight w:val="165"/>
        </w:trPr>
        <w:tc>
          <w:tcPr>
            <w:tcW w:w="453" w:type="dxa"/>
            <w:gridSpan w:val="2"/>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98"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98"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525"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644"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99"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1038"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1185" w:type="dxa"/>
            <w:gridSpan w:val="3"/>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r>
      <w:tr w:rsidR="00822F8E" w:rsidRPr="00822F8E" w:rsidTr="00822F8E">
        <w:trPr>
          <w:trHeight w:val="330"/>
        </w:trPr>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ANEXO</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LOTE</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ITEM</w:t>
            </w:r>
          </w:p>
        </w:tc>
        <w:tc>
          <w:tcPr>
            <w:tcW w:w="525"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CÓD.</w:t>
            </w:r>
          </w:p>
        </w:tc>
        <w:tc>
          <w:tcPr>
            <w:tcW w:w="3644"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ESPECIFICAÇÃO DO ITEM</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UNID</w:t>
            </w:r>
          </w:p>
        </w:tc>
        <w:tc>
          <w:tcPr>
            <w:tcW w:w="1038"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QUANTIDADE</w:t>
            </w:r>
          </w:p>
        </w:tc>
        <w:tc>
          <w:tcPr>
            <w:tcW w:w="1185" w:type="dxa"/>
            <w:gridSpan w:val="3"/>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VALOR TOTAL</w:t>
            </w:r>
          </w:p>
        </w:tc>
      </w:tr>
      <w:tr w:rsidR="00822F8E" w:rsidRPr="00822F8E" w:rsidTr="00822F8E">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7</w:t>
            </w:r>
            <w:proofErr w:type="gramEnd"/>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33010</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BALÃO METALIZADO METÁLICO EM CORES SORTIDAS, PACOTE COM 50 UNIDADES.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PCT</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DEL REY</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280,00</w:t>
            </w:r>
          </w:p>
        </w:tc>
      </w:tr>
      <w:tr w:rsidR="00822F8E" w:rsidRPr="00822F8E" w:rsidTr="00822F8E">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8</w:t>
            </w:r>
            <w:proofErr w:type="gramEnd"/>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34027</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BALÃO Nº 07, PACOTE COM 50 UNIDADES (COR A SER DEFINIDA NO ATO DA COMPRA</w:t>
            </w:r>
            <w:proofErr w:type="gramStart"/>
            <w:r w:rsidRPr="00822F8E">
              <w:rPr>
                <w:rFonts w:ascii="Tahoma" w:eastAsia="Times New Roman" w:hAnsi="Tahoma" w:cs="Tahoma"/>
                <w:color w:val="000000"/>
                <w:sz w:val="14"/>
                <w:szCs w:val="14"/>
                <w:lang w:eastAsia="pt-BR"/>
              </w:rPr>
              <w:t>)</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PCT</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DEL REY</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7.500,00</w:t>
            </w:r>
          </w:p>
        </w:tc>
      </w:tr>
      <w:tr w:rsidR="00822F8E" w:rsidRPr="00822F8E" w:rsidTr="00822F8E">
        <w:trPr>
          <w:trHeight w:val="5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01251</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BOBINA DE PAPEL KRAFT NATURAL PARA EMBRULHO, 60 CM DE COMPRIMENTO, PESANDO ENTRE 10 A 12 KG.</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BRASIL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295,00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11.800,00</w:t>
            </w:r>
          </w:p>
        </w:tc>
      </w:tr>
      <w:tr w:rsidR="00822F8E" w:rsidRPr="00822F8E" w:rsidTr="00822F8E">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16</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20203</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BRINQUEDO BLOCOS DE MONTAR </w:t>
            </w:r>
            <w:proofErr w:type="gramStart"/>
            <w:r w:rsidRPr="00822F8E">
              <w:rPr>
                <w:rFonts w:ascii="Tahoma" w:eastAsia="Times New Roman" w:hAnsi="Tahoma" w:cs="Tahoma"/>
                <w:color w:val="000000"/>
                <w:sz w:val="14"/>
                <w:szCs w:val="14"/>
                <w:lang w:eastAsia="pt-BR"/>
              </w:rPr>
              <w:t>1000 PEÇAS PEDAGÓGICO EDUCATIVO</w:t>
            </w:r>
            <w:proofErr w:type="gramEnd"/>
            <w:r w:rsidRPr="00822F8E">
              <w:rPr>
                <w:rFonts w:ascii="Tahoma" w:eastAsia="Times New Roman" w:hAnsi="Tahoma" w:cs="Tahoma"/>
                <w:color w:val="000000"/>
                <w:sz w:val="14"/>
                <w:szCs w:val="14"/>
                <w:lang w:eastAsia="pt-BR"/>
              </w:rPr>
              <w:t>.</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LUCTOYS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277,00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5.540,00</w:t>
            </w:r>
          </w:p>
        </w:tc>
      </w:tr>
      <w:tr w:rsidR="00822F8E" w:rsidRPr="00822F8E" w:rsidTr="00822F8E">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08006</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CAIXA ORGANIZADORA PL G - FORMATO 260 X 340 X </w:t>
            </w:r>
            <w:proofErr w:type="gramStart"/>
            <w:r w:rsidRPr="00822F8E">
              <w:rPr>
                <w:rFonts w:ascii="Tahoma" w:eastAsia="Times New Roman" w:hAnsi="Tahoma" w:cs="Tahoma"/>
                <w:color w:val="000000"/>
                <w:sz w:val="14"/>
                <w:szCs w:val="14"/>
                <w:lang w:eastAsia="pt-BR"/>
              </w:rPr>
              <w:t>455MM</w:t>
            </w:r>
            <w:proofErr w:type="gramEnd"/>
            <w:r w:rsidRPr="00822F8E">
              <w:rPr>
                <w:rFonts w:ascii="Tahoma" w:eastAsia="Times New Roman" w:hAnsi="Tahoma" w:cs="Tahoma"/>
                <w:color w:val="000000"/>
                <w:sz w:val="14"/>
                <w:szCs w:val="14"/>
                <w:lang w:eastAsia="pt-BR"/>
              </w:rPr>
              <w:t>, COM CAPACIDADE CARGA DISTRIBUIDA DE 15KG, MATERIAL ATÓXICO, LAVAVEL E 100% RECICLAVEL</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134,00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4.020,00</w:t>
            </w:r>
          </w:p>
        </w:tc>
      </w:tr>
      <w:tr w:rsidR="00822F8E" w:rsidRPr="00822F8E" w:rsidTr="00822F8E">
        <w:trPr>
          <w:trHeight w:val="34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23</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18857</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CALCULADORAS DE MESA NA COR CINZA OU PRETA, VISOR DE 12 CARACTERES, COM DESLIGAMENTO AUTOMÁTICO, ALIMENTAÇÃO A ENERGIA SOLAR E BATERIA, RECURSOS MATEMÁTICOS DAS </w:t>
            </w:r>
            <w:proofErr w:type="gramStart"/>
            <w:r w:rsidRPr="00822F8E">
              <w:rPr>
                <w:rFonts w:ascii="Tahoma" w:eastAsia="Times New Roman" w:hAnsi="Tahoma" w:cs="Tahoma"/>
                <w:color w:val="000000"/>
                <w:sz w:val="14"/>
                <w:szCs w:val="14"/>
                <w:lang w:eastAsia="pt-BR"/>
              </w:rPr>
              <w:t>4</w:t>
            </w:r>
            <w:proofErr w:type="gramEnd"/>
            <w:r w:rsidRPr="00822F8E">
              <w:rPr>
                <w:rFonts w:ascii="Tahoma" w:eastAsia="Times New Roman" w:hAnsi="Tahoma" w:cs="Tahoma"/>
                <w:color w:val="000000"/>
                <w:sz w:val="14"/>
                <w:szCs w:val="14"/>
                <w:lang w:eastAsia="pt-BR"/>
              </w:rPr>
              <w:t xml:space="preserve"> OPERAÇÕES BÁSICAS: ADIÇÃO/SUBTRAÇÃO/MULTIPLICAÇÃO/DIVISÃO, INCLUSIVE EM CADEIA; OPERAÇÕES COM MEMÓRIA (MEMORY I) E MEMÓRIA PARA TOTAL GERAL ( MEMORY II); CÁLCULO DE PORCENTAGEM; CÁLCULO DE MARGEM DE LUCRO BRUTA ( GPM - GROSS PROFIT MARGIN) ; RAIZ QUADRADA; GPM; M+; M-; MRC; MII+; MII-; MIIRC, CAPACIDADE DA MEMÓRIA 120 PASSOS. NÚMERO DE PILHA/</w:t>
            </w:r>
            <w:proofErr w:type="gramStart"/>
            <w:r w:rsidRPr="00822F8E">
              <w:rPr>
                <w:rFonts w:ascii="Tahoma" w:eastAsia="Times New Roman" w:hAnsi="Tahoma" w:cs="Tahoma"/>
                <w:color w:val="000000"/>
                <w:sz w:val="14"/>
                <w:szCs w:val="14"/>
                <w:lang w:eastAsia="pt-BR"/>
              </w:rPr>
              <w:t>BATERIA:</w:t>
            </w:r>
            <w:proofErr w:type="gramEnd"/>
            <w:r w:rsidRPr="00822F8E">
              <w:rPr>
                <w:rFonts w:ascii="Tahoma" w:eastAsia="Times New Roman" w:hAnsi="Tahoma" w:cs="Tahoma"/>
                <w:color w:val="000000"/>
                <w:sz w:val="14"/>
                <w:szCs w:val="14"/>
                <w:lang w:eastAsia="pt-BR"/>
              </w:rPr>
              <w:t>1; TIPO DE PILHA/BATERIA G10. TENSÃO DA PILHA/BATERIA CÉLULA SOLAR. GARANTIA PRAZO 06 MESES (</w:t>
            </w:r>
            <w:proofErr w:type="gramStart"/>
            <w:r w:rsidRPr="00822F8E">
              <w:rPr>
                <w:rFonts w:ascii="Tahoma" w:eastAsia="Times New Roman" w:hAnsi="Tahoma" w:cs="Tahoma"/>
                <w:color w:val="000000"/>
                <w:sz w:val="14"/>
                <w:szCs w:val="14"/>
                <w:lang w:eastAsia="pt-BR"/>
              </w:rPr>
              <w:t>3</w:t>
            </w:r>
            <w:proofErr w:type="gramEnd"/>
            <w:r w:rsidRPr="00822F8E">
              <w:rPr>
                <w:rFonts w:ascii="Tahoma" w:eastAsia="Times New Roman" w:hAnsi="Tahoma" w:cs="Tahoma"/>
                <w:color w:val="000000"/>
                <w:sz w:val="14"/>
                <w:szCs w:val="14"/>
                <w:lang w:eastAsia="pt-BR"/>
              </w:rPr>
              <w:t xml:space="preserve"> MESES DE GARANTIA LEGAL E MAIS 3 MESES DE GARANTIA ESPECIAL CONCEDIDA PELO FABRICANTE).</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47,80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478,00</w:t>
            </w:r>
          </w:p>
        </w:tc>
      </w:tr>
      <w:tr w:rsidR="00822F8E" w:rsidRPr="00822F8E" w:rsidTr="00822F8E">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31</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20039</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CAPA PARA ENCADERNAÇÃO PP 0,30 A4 TRANSPARENTE, PACOTE COM 50 UNIDADES.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PCT</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AC</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91,90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2.757,00</w:t>
            </w:r>
          </w:p>
        </w:tc>
      </w:tr>
      <w:tr w:rsidR="00822F8E" w:rsidRPr="00822F8E" w:rsidTr="00822F8E">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lastRenderedPageBreak/>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41</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09848</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COLA GLITER LIQUIDA, FRASCO COM 25 G LAVAVEL E NÃO TÓXICA, COMPOSIÇÃO BÁSICA DE ACETATO DE POLIVINILA, VALIDADE DE NO MINIMO </w:t>
            </w:r>
            <w:proofErr w:type="gramStart"/>
            <w:r w:rsidRPr="00822F8E">
              <w:rPr>
                <w:rFonts w:ascii="Tahoma" w:eastAsia="Times New Roman" w:hAnsi="Tahoma" w:cs="Tahoma"/>
                <w:color w:val="000000"/>
                <w:sz w:val="14"/>
                <w:szCs w:val="14"/>
                <w:lang w:eastAsia="pt-BR"/>
              </w:rPr>
              <w:t>1</w:t>
            </w:r>
            <w:proofErr w:type="gramEnd"/>
            <w:r w:rsidRPr="00822F8E">
              <w:rPr>
                <w:rFonts w:ascii="Tahoma" w:eastAsia="Times New Roman" w:hAnsi="Tahoma" w:cs="Tahoma"/>
                <w:color w:val="000000"/>
                <w:sz w:val="14"/>
                <w:szCs w:val="14"/>
                <w:lang w:eastAsia="pt-BR"/>
              </w:rPr>
              <w:t xml:space="preserve"> ANO CAIXA COM 06 UNIDADES (CORES SORTIDAS).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23,98</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6.714,40</w:t>
            </w:r>
          </w:p>
        </w:tc>
      </w:tr>
      <w:tr w:rsidR="00822F8E" w:rsidRPr="00822F8E" w:rsidTr="00822F8E">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58</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22215</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FIO SISAL COLORIDO 2.7MM 350M 700/2 </w:t>
            </w:r>
            <w:proofErr w:type="gramStart"/>
            <w:r w:rsidRPr="00822F8E">
              <w:rPr>
                <w:rFonts w:ascii="Tahoma" w:eastAsia="Times New Roman" w:hAnsi="Tahoma" w:cs="Tahoma"/>
                <w:color w:val="000000"/>
                <w:sz w:val="14"/>
                <w:szCs w:val="14"/>
                <w:lang w:eastAsia="pt-BR"/>
              </w:rPr>
              <w:t>1KG</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FIAL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53,99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809,85</w:t>
            </w:r>
          </w:p>
        </w:tc>
      </w:tr>
      <w:tr w:rsidR="00822F8E" w:rsidRPr="00822F8E" w:rsidTr="00822F8E">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61</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07424</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FITA ADESIVA EM PVC, MEDINDO APROXIMADAMENTE 50,0MM X 50,0M TRANSPARENTE, COM VALIDADE NO MÍNIMO </w:t>
            </w:r>
            <w:proofErr w:type="gramStart"/>
            <w:r w:rsidRPr="00822F8E">
              <w:rPr>
                <w:rFonts w:ascii="Tahoma" w:eastAsia="Times New Roman" w:hAnsi="Tahoma" w:cs="Tahoma"/>
                <w:color w:val="000000"/>
                <w:sz w:val="14"/>
                <w:szCs w:val="14"/>
                <w:lang w:eastAsia="pt-BR"/>
              </w:rPr>
              <w:t>1</w:t>
            </w:r>
            <w:proofErr w:type="gramEnd"/>
            <w:r w:rsidRPr="00822F8E">
              <w:rPr>
                <w:rFonts w:ascii="Tahoma" w:eastAsia="Times New Roman" w:hAnsi="Tahoma" w:cs="Tahoma"/>
                <w:color w:val="000000"/>
                <w:sz w:val="14"/>
                <w:szCs w:val="14"/>
                <w:lang w:eastAsia="pt-BR"/>
              </w:rPr>
              <w:t xml:space="preserve"> ANO .</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600,00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OPOLOS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18,45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11.070,00</w:t>
            </w:r>
          </w:p>
        </w:tc>
      </w:tr>
      <w:tr w:rsidR="00822F8E" w:rsidRPr="00822F8E" w:rsidTr="00822F8E">
        <w:trPr>
          <w:trHeight w:val="5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62</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34033</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FITA DE CETIM, ROLO MEDINDO APROXIMADAMENTE 0,5CM X </w:t>
            </w:r>
            <w:proofErr w:type="gramStart"/>
            <w:r w:rsidRPr="00822F8E">
              <w:rPr>
                <w:rFonts w:ascii="Tahoma" w:eastAsia="Times New Roman" w:hAnsi="Tahoma" w:cs="Tahoma"/>
                <w:color w:val="000000"/>
                <w:sz w:val="14"/>
                <w:szCs w:val="14"/>
                <w:lang w:eastAsia="pt-BR"/>
              </w:rPr>
              <w:t>50MTS</w:t>
            </w:r>
            <w:proofErr w:type="gramEnd"/>
            <w:r w:rsidRPr="00822F8E">
              <w:rPr>
                <w:rFonts w:ascii="Tahoma" w:eastAsia="Times New Roman" w:hAnsi="Tahoma" w:cs="Tahoma"/>
                <w:color w:val="000000"/>
                <w:sz w:val="14"/>
                <w:szCs w:val="14"/>
                <w:lang w:eastAsia="pt-BR"/>
              </w:rPr>
              <w:t>, CORES VARIADAS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RL</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49,90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998,00</w:t>
            </w:r>
          </w:p>
        </w:tc>
      </w:tr>
      <w:tr w:rsidR="00822F8E" w:rsidRPr="00822F8E" w:rsidTr="00822F8E">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65</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20205</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GIZ DE CERA GIZÃO, FORMATO ANATÔMICO, CAIXA COM 12 CORES.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GISBEL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12,98</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5.192,00</w:t>
            </w:r>
          </w:p>
        </w:tc>
      </w:tr>
      <w:tr w:rsidR="00822F8E" w:rsidRPr="00822F8E" w:rsidTr="00822F8E">
        <w:trPr>
          <w:trHeight w:val="10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22332</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GLOBO TERRESTRE PLOTICO -</w:t>
            </w:r>
            <w:proofErr w:type="gramStart"/>
            <w:r w:rsidRPr="00822F8E">
              <w:rPr>
                <w:rFonts w:ascii="Tahoma" w:eastAsia="Times New Roman" w:hAnsi="Tahoma" w:cs="Tahoma"/>
                <w:color w:val="000000"/>
                <w:sz w:val="14"/>
                <w:szCs w:val="14"/>
                <w:lang w:eastAsia="pt-BR"/>
              </w:rPr>
              <w:t>30CM</w:t>
            </w:r>
            <w:proofErr w:type="gramEnd"/>
            <w:r w:rsidRPr="00822F8E">
              <w:rPr>
                <w:rFonts w:ascii="Tahoma" w:eastAsia="Times New Roman" w:hAnsi="Tahoma" w:cs="Tahoma"/>
                <w:color w:val="000000"/>
                <w:sz w:val="14"/>
                <w:szCs w:val="14"/>
                <w:lang w:eastAsia="pt-BR"/>
              </w:rPr>
              <w:t xml:space="preserve"> - COM IRFORMAÇOES CLARAS. TEXTOS MAIORES QUE FACILITAM A LEITURA. CORES CONTRASTANTES ENTRE OS PAISES DANDO EFEITO DE RELEVO. INFORMAÇOES DEMOGRAFICAS DADOS ATUALIZADOS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289,00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289,00</w:t>
            </w:r>
          </w:p>
        </w:tc>
      </w:tr>
      <w:tr w:rsidR="00822F8E" w:rsidRPr="00822F8E" w:rsidTr="00822F8E">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15941</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GRAMPEADOR DE PAPEL, COM CAPACIDADE PARA PERFURAR ATÉ 25 FOLHAS DE PAPEL SULFITE COM 75G/M², UTILIZA GRAMPO 26/6. DIMENSÃO: COMPRIMENTO </w:t>
            </w:r>
            <w:proofErr w:type="gramStart"/>
            <w:r w:rsidRPr="00822F8E">
              <w:rPr>
                <w:rFonts w:ascii="Tahoma" w:eastAsia="Times New Roman" w:hAnsi="Tahoma" w:cs="Tahoma"/>
                <w:color w:val="000000"/>
                <w:sz w:val="14"/>
                <w:szCs w:val="14"/>
                <w:lang w:eastAsia="pt-BR"/>
              </w:rPr>
              <w:t>220MM</w:t>
            </w:r>
            <w:proofErr w:type="gramEnd"/>
            <w:r w:rsidRPr="00822F8E">
              <w:rPr>
                <w:rFonts w:ascii="Tahoma" w:eastAsia="Times New Roman" w:hAnsi="Tahoma" w:cs="Tahoma"/>
                <w:color w:val="000000"/>
                <w:sz w:val="14"/>
                <w:szCs w:val="14"/>
                <w:lang w:eastAsia="pt-BR"/>
              </w:rPr>
              <w:t xml:space="preserve">, LARGURA 52MM E ALTURA 85MM. COM </w:t>
            </w:r>
            <w:proofErr w:type="gramStart"/>
            <w:r w:rsidRPr="00822F8E">
              <w:rPr>
                <w:rFonts w:ascii="Tahoma" w:eastAsia="Times New Roman" w:hAnsi="Tahoma" w:cs="Tahoma"/>
                <w:color w:val="000000"/>
                <w:sz w:val="14"/>
                <w:szCs w:val="14"/>
                <w:lang w:eastAsia="pt-BR"/>
              </w:rPr>
              <w:t>1</w:t>
            </w:r>
            <w:proofErr w:type="gramEnd"/>
            <w:r w:rsidRPr="00822F8E">
              <w:rPr>
                <w:rFonts w:ascii="Tahoma" w:eastAsia="Times New Roman" w:hAnsi="Tahoma" w:cs="Tahoma"/>
                <w:color w:val="000000"/>
                <w:sz w:val="14"/>
                <w:szCs w:val="14"/>
                <w:lang w:eastAsia="pt-BR"/>
              </w:rPr>
              <w:t xml:space="preserve"> ANO DE GARANTIA.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ALAMO</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51,00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1.020,00</w:t>
            </w:r>
          </w:p>
        </w:tc>
      </w:tr>
      <w:tr w:rsidR="00822F8E" w:rsidRPr="00822F8E" w:rsidTr="00822F8E">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80</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07948</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LASTEX NATURAL COM 10 MT</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8,28</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828,00</w:t>
            </w:r>
          </w:p>
        </w:tc>
      </w:tr>
      <w:tr w:rsidR="00822F8E" w:rsidRPr="00822F8E" w:rsidTr="00822F8E">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104</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05008</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PASTA SANFONADA EM POLIPROPILENO, COM ELASTICO, TAMANHO OFICIO</w:t>
            </w:r>
            <w:proofErr w:type="gramEnd"/>
            <w:r w:rsidRPr="00822F8E">
              <w:rPr>
                <w:rFonts w:ascii="Tahoma" w:eastAsia="Times New Roman" w:hAnsi="Tahoma" w:cs="Tahoma"/>
                <w:color w:val="000000"/>
                <w:sz w:val="14"/>
                <w:szCs w:val="14"/>
                <w:lang w:eastAsia="pt-BR"/>
              </w:rPr>
              <w:t>, COM 31 DIVISÓRIAS E ETIQUETAS PARA IDENTIFICAÇÃO EM CADA DIVISÓRIA.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POLIBRAS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75,70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1.514,00</w:t>
            </w:r>
          </w:p>
        </w:tc>
      </w:tr>
      <w:tr w:rsidR="00822F8E" w:rsidRPr="00822F8E" w:rsidTr="00822F8E">
        <w:trPr>
          <w:trHeight w:val="10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107</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18845</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PERFURADOR DE PAPEL </w:t>
            </w:r>
            <w:proofErr w:type="gramStart"/>
            <w:r w:rsidRPr="00822F8E">
              <w:rPr>
                <w:rFonts w:ascii="Tahoma" w:eastAsia="Times New Roman" w:hAnsi="Tahoma" w:cs="Tahoma"/>
                <w:color w:val="000000"/>
                <w:sz w:val="14"/>
                <w:szCs w:val="14"/>
                <w:lang w:eastAsia="pt-BR"/>
              </w:rPr>
              <w:t>2</w:t>
            </w:r>
            <w:proofErr w:type="gramEnd"/>
            <w:r w:rsidRPr="00822F8E">
              <w:rPr>
                <w:rFonts w:ascii="Tahoma" w:eastAsia="Times New Roman" w:hAnsi="Tahoma" w:cs="Tahoma"/>
                <w:color w:val="000000"/>
                <w:sz w:val="14"/>
                <w:szCs w:val="14"/>
                <w:lang w:eastAsia="pt-BR"/>
              </w:rPr>
              <w:t xml:space="preserve"> FUROS, PARA ATÉ 35 FOLHAS DE PAPEL 75G/M2, METÁLICO, APOIO DA BASE EM POLIETILENO, PINOS PERFURADORES EM AÇO E MOLAS EM AÇO, DIÂMETRO DO FURO: 7MM, DISTANCIA DOS FUROS: 80MM. COM MARGEADOR EM AÇO INOXIDÁVEL.</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LAPISPEL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21,50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64,50</w:t>
            </w:r>
          </w:p>
        </w:tc>
      </w:tr>
      <w:tr w:rsidR="00822F8E" w:rsidRPr="00822F8E" w:rsidTr="00822F8E">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108</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20218</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PINCEL ATÔMICO, CORPO EM MATERIAL PLÁSTICO,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TAMPA NA COR DA TINTA, PARA USO EM QUALQUER SUPERFÍCIE, SECAGEM RÁPIDA, MEDINDO NO MÍNIMO 11,0 CM, COM PONTA CHANFRADA, COR PRETO</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350,00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1.746,50</w:t>
            </w:r>
          </w:p>
        </w:tc>
      </w:tr>
      <w:tr w:rsidR="00822F8E" w:rsidRPr="00822F8E" w:rsidTr="00822F8E">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118</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01352</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PRANCHETA EM</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ACRILICO, COM FIADOR DE PAPEL EM METAL  NA PARTE SUPERIOR, MEDINDO APROXIMADAMENTE COM 33,0X23,5 CM   .</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ACRIMET</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37,95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189,75</w:t>
            </w:r>
          </w:p>
        </w:tc>
      </w:tr>
      <w:tr w:rsidR="00822F8E" w:rsidRPr="00822F8E" w:rsidTr="00822F8E">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119</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22812</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QUADRO BRANCO NÃO MAGNÉTICO 120CMX150CM MOLDURA EM ALUMÍNIO</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TRURELLA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488,00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7.320,00</w:t>
            </w:r>
          </w:p>
        </w:tc>
      </w:tr>
      <w:tr w:rsidR="00822F8E" w:rsidRPr="00822F8E" w:rsidTr="00822F8E">
        <w:trPr>
          <w:trHeight w:val="7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125</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15986</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TESOURA ARTESANAL COM CORTE ESPECIAL, IDEAL PARA ARTESANATO, CORTA </w:t>
            </w:r>
            <w:proofErr w:type="gramStart"/>
            <w:r w:rsidRPr="00822F8E">
              <w:rPr>
                <w:rFonts w:ascii="Tahoma" w:eastAsia="Times New Roman" w:hAnsi="Tahoma" w:cs="Tahoma"/>
                <w:color w:val="000000"/>
                <w:sz w:val="14"/>
                <w:szCs w:val="14"/>
                <w:lang w:eastAsia="pt-BR"/>
              </w:rPr>
              <w:t>PAPEL,</w:t>
            </w:r>
            <w:proofErr w:type="gramEnd"/>
            <w:r w:rsidRPr="00822F8E">
              <w:rPr>
                <w:rFonts w:ascii="Tahoma" w:eastAsia="Times New Roman" w:hAnsi="Tahoma" w:cs="Tahoma"/>
                <w:color w:val="000000"/>
                <w:sz w:val="14"/>
                <w:szCs w:val="14"/>
                <w:lang w:eastAsia="pt-BR"/>
              </w:rPr>
              <w:t>E V.A. E TECIDO FINO. POSSUI LÂMINA DE AÇO E BLISTER EM PVC.</w:t>
            </w:r>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69,00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3.450,00</w:t>
            </w:r>
          </w:p>
        </w:tc>
      </w:tr>
      <w:tr w:rsidR="00822F8E" w:rsidRPr="00822F8E" w:rsidTr="00822F8E">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39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126</w:t>
            </w:r>
          </w:p>
        </w:tc>
        <w:tc>
          <w:tcPr>
            <w:tcW w:w="525"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00194</w:t>
            </w:r>
          </w:p>
        </w:tc>
        <w:tc>
          <w:tcPr>
            <w:tcW w:w="3644"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TESOURA TIPO ESCOLAR, PONTA ARREDONDADA, LÂMINA INOIDADA, CABO EM MATERIAL PLÁSTICO ENDURECIDO, COM TAMANHO MÍNIMO DE 10,0CM E COM GARANTIA CONTRA DEFEITOS DE </w:t>
            </w:r>
            <w:proofErr w:type="gramStart"/>
            <w:r w:rsidRPr="00822F8E">
              <w:rPr>
                <w:rFonts w:ascii="Tahoma" w:eastAsia="Times New Roman" w:hAnsi="Tahoma" w:cs="Tahoma"/>
                <w:color w:val="000000"/>
                <w:sz w:val="14"/>
                <w:szCs w:val="14"/>
                <w:lang w:eastAsia="pt-BR"/>
              </w:rPr>
              <w:t>FABRICAÇÃO</w:t>
            </w:r>
            <w:proofErr w:type="gramEnd"/>
          </w:p>
        </w:tc>
        <w:tc>
          <w:tcPr>
            <w:tcW w:w="399"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38"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3.000,00</w:t>
            </w:r>
          </w:p>
        </w:tc>
        <w:tc>
          <w:tcPr>
            <w:tcW w:w="1185" w:type="dxa"/>
            <w:gridSpan w:val="3"/>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LAPISPEL</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4,89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14.670,00</w:t>
            </w:r>
          </w:p>
        </w:tc>
      </w:tr>
      <w:tr w:rsidR="00822F8E" w:rsidRPr="00822F8E" w:rsidTr="00822F8E">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22F8E" w:rsidRPr="00822F8E" w:rsidRDefault="00822F8E" w:rsidP="00822F8E">
            <w:pPr>
              <w:spacing w:after="0" w:line="240" w:lineRule="auto"/>
              <w:jc w:val="center"/>
              <w:rPr>
                <w:rFonts w:ascii="Tahoma" w:eastAsia="Times New Roman" w:hAnsi="Tahoma" w:cs="Tahoma"/>
                <w:b/>
                <w:bCs/>
                <w:color w:val="000000"/>
                <w:sz w:val="16"/>
                <w:szCs w:val="16"/>
                <w:lang w:eastAsia="pt-BR"/>
              </w:rPr>
            </w:pPr>
            <w:r w:rsidRPr="00822F8E">
              <w:rPr>
                <w:rFonts w:ascii="Tahoma" w:eastAsia="Times New Roman" w:hAnsi="Tahoma" w:cs="Tahoma"/>
                <w:b/>
                <w:bCs/>
                <w:color w:val="000000"/>
                <w:sz w:val="16"/>
                <w:szCs w:val="16"/>
                <w:lang w:eastAsia="pt-BR"/>
              </w:rPr>
              <w:t>88.251,00</w:t>
            </w:r>
          </w:p>
        </w:tc>
      </w:tr>
      <w:tr w:rsidR="00822F8E" w:rsidRPr="00822F8E" w:rsidTr="00822F8E">
        <w:trPr>
          <w:trHeight w:val="300"/>
        </w:trPr>
        <w:tc>
          <w:tcPr>
            <w:tcW w:w="9760" w:type="dxa"/>
            <w:gridSpan w:val="31"/>
            <w:tcBorders>
              <w:top w:val="nil"/>
              <w:left w:val="nil"/>
              <w:bottom w:val="nil"/>
              <w:right w:val="nil"/>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b/>
                <w:bCs/>
                <w:color w:val="000000"/>
                <w:sz w:val="16"/>
                <w:szCs w:val="16"/>
                <w:lang w:eastAsia="pt-BR"/>
              </w:rPr>
            </w:pPr>
            <w:r w:rsidRPr="00822F8E">
              <w:rPr>
                <w:rFonts w:ascii="Tahoma" w:eastAsia="Times New Roman" w:hAnsi="Tahoma" w:cs="Tahoma"/>
                <w:b/>
                <w:bCs/>
                <w:color w:val="000000"/>
                <w:sz w:val="16"/>
                <w:szCs w:val="16"/>
                <w:lang w:eastAsia="pt-BR"/>
              </w:rPr>
              <w:t>VANESSA DE OLIVEIRA ESPINDOLA EIRELI</w:t>
            </w:r>
          </w:p>
        </w:tc>
      </w:tr>
      <w:tr w:rsidR="00822F8E" w:rsidRPr="00822F8E" w:rsidTr="00822F8E">
        <w:trPr>
          <w:trHeight w:val="165"/>
        </w:trPr>
        <w:tc>
          <w:tcPr>
            <w:tcW w:w="400"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400"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400"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500"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3680"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400"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1060"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1200" w:type="dxa"/>
            <w:gridSpan w:val="4"/>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2F8E" w:rsidRPr="00822F8E" w:rsidRDefault="00822F8E" w:rsidP="00822F8E">
            <w:pPr>
              <w:spacing w:after="0" w:line="240" w:lineRule="auto"/>
              <w:rPr>
                <w:rFonts w:ascii="Tahoma" w:eastAsia="Times New Roman" w:hAnsi="Tahoma" w:cs="Tahoma"/>
                <w:sz w:val="12"/>
                <w:szCs w:val="12"/>
                <w:lang w:eastAsia="pt-BR"/>
              </w:rPr>
            </w:pPr>
          </w:p>
        </w:tc>
      </w:tr>
      <w:tr w:rsidR="00822F8E" w:rsidRPr="00822F8E" w:rsidTr="00822F8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ANEXO</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LOTE</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ITEM</w:t>
            </w:r>
          </w:p>
        </w:tc>
        <w:tc>
          <w:tcPr>
            <w:tcW w:w="500"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CÓD.</w:t>
            </w:r>
          </w:p>
        </w:tc>
        <w:tc>
          <w:tcPr>
            <w:tcW w:w="3680"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ESPECIFICAÇÃO DO ITEM</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UNID</w:t>
            </w:r>
          </w:p>
        </w:tc>
        <w:tc>
          <w:tcPr>
            <w:tcW w:w="1060"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QUANTIDADE</w:t>
            </w:r>
          </w:p>
        </w:tc>
        <w:tc>
          <w:tcPr>
            <w:tcW w:w="1200" w:type="dxa"/>
            <w:gridSpan w:val="4"/>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sz w:val="10"/>
                <w:szCs w:val="10"/>
                <w:lang w:eastAsia="pt-BR"/>
              </w:rPr>
            </w:pPr>
            <w:r w:rsidRPr="00822F8E">
              <w:rPr>
                <w:rFonts w:ascii="Tahoma" w:eastAsia="Times New Roman" w:hAnsi="Tahoma" w:cs="Tahoma"/>
                <w:sz w:val="10"/>
                <w:szCs w:val="10"/>
                <w:lang w:eastAsia="pt-BR"/>
              </w:rPr>
              <w:t>VALOR TOTAL</w:t>
            </w:r>
          </w:p>
        </w:tc>
      </w:tr>
      <w:tr w:rsidR="00822F8E" w:rsidRPr="00822F8E" w:rsidTr="00822F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4</w:t>
            </w:r>
            <w:proofErr w:type="gramEnd"/>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00084</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APAGADOR PARA QUADRO NEGRO, COM PORTA GIZ, EM MADEIRA, MEDINDO APROXIMADAMENTE </w:t>
            </w:r>
            <w:proofErr w:type="gramStart"/>
            <w:r w:rsidRPr="00822F8E">
              <w:rPr>
                <w:rFonts w:ascii="Tahoma" w:eastAsia="Times New Roman" w:hAnsi="Tahoma" w:cs="Tahoma"/>
                <w:color w:val="000000"/>
                <w:sz w:val="14"/>
                <w:szCs w:val="14"/>
                <w:lang w:eastAsia="pt-BR"/>
              </w:rPr>
              <w:t>17CM</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190,00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4.178,10</w:t>
            </w:r>
          </w:p>
        </w:tc>
      </w:tr>
      <w:tr w:rsidR="00822F8E" w:rsidRPr="00822F8E" w:rsidTr="00822F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5</w:t>
            </w:r>
            <w:proofErr w:type="gramEnd"/>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12054</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APAGADOR, PARA QUADRO BRANCO (MEMOBOARD), CORPO EM MATERIAL PLÁSTICO, COM BASE EM FELTRO, MEDINDO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APROXIMADAMENTE  15,0X6,0CM</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23,99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167,93</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20325</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CANETINHAS COLORIDAS HIDROGRÁFICAS</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COM 12 CORES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LEO </w:t>
            </w:r>
            <w:proofErr w:type="spellStart"/>
            <w:r w:rsidRPr="00822F8E">
              <w:rPr>
                <w:rFonts w:ascii="Tahoma" w:eastAsia="Times New Roman" w:hAnsi="Tahoma" w:cs="Tahoma"/>
                <w:color w:val="000000"/>
                <w:sz w:val="14"/>
                <w:szCs w:val="14"/>
                <w:lang w:eastAsia="pt-BR"/>
              </w:rPr>
              <w:t>LEO</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2.997,00</w:t>
            </w:r>
          </w:p>
        </w:tc>
      </w:tr>
      <w:tr w:rsidR="00822F8E" w:rsidRPr="00822F8E" w:rsidTr="00822F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37</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12253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COLA BRANCA LÍQUIDA, FRASCO COM NO MÍNIMO 40G, LAVÁVEL, NÃO TÓXICA, COMPOSIÇÃO BÁSICA DE ACETATO DE POLIVINILA, VALIDADE DE NO MÍNIMO </w:t>
            </w:r>
            <w:proofErr w:type="gramStart"/>
            <w:r w:rsidRPr="00822F8E">
              <w:rPr>
                <w:rFonts w:ascii="Tahoma" w:eastAsia="Times New Roman" w:hAnsi="Tahoma" w:cs="Tahoma"/>
                <w:color w:val="000000"/>
                <w:sz w:val="14"/>
                <w:szCs w:val="14"/>
                <w:lang w:eastAsia="pt-BR"/>
              </w:rPr>
              <w:t>1</w:t>
            </w:r>
            <w:proofErr w:type="gramEnd"/>
            <w:r w:rsidRPr="00822F8E">
              <w:rPr>
                <w:rFonts w:ascii="Tahoma" w:eastAsia="Times New Roman" w:hAnsi="Tahoma" w:cs="Tahoma"/>
                <w:color w:val="000000"/>
                <w:sz w:val="14"/>
                <w:szCs w:val="14"/>
                <w:lang w:eastAsia="pt-BR"/>
              </w:rPr>
              <w:t>(UM) ANO.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MAXI</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9.980,00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38</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20201</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COLA COLORIDA 23G CORES DIVERSAS ACRICOR CAIXA COM 06 UNIDADES.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CX</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2.190,00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lastRenderedPageBreak/>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59</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34029</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FITA ADESIVA CREPE, 18MMX50M, CORES </w:t>
            </w:r>
            <w:proofErr w:type="gramStart"/>
            <w:r w:rsidRPr="00822F8E">
              <w:rPr>
                <w:rFonts w:ascii="Tahoma" w:eastAsia="Times New Roman" w:hAnsi="Tahoma" w:cs="Tahoma"/>
                <w:color w:val="000000"/>
                <w:sz w:val="14"/>
                <w:szCs w:val="14"/>
                <w:lang w:eastAsia="pt-BR"/>
              </w:rPr>
              <w:t>VARIADAS</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8,49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1.698,00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66</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20200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GIZ ESCOLAR COMUM BRANCO, CAIXA COM 64 </w:t>
            </w:r>
            <w:proofErr w:type="gramStart"/>
            <w:r w:rsidRPr="00822F8E">
              <w:rPr>
                <w:rFonts w:ascii="Tahoma" w:eastAsia="Times New Roman" w:hAnsi="Tahoma" w:cs="Tahoma"/>
                <w:color w:val="000000"/>
                <w:sz w:val="14"/>
                <w:szCs w:val="14"/>
                <w:lang w:eastAsia="pt-BR"/>
              </w:rPr>
              <w:t>PALITOS</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6.990,00</w:t>
            </w:r>
          </w:p>
        </w:tc>
      </w:tr>
      <w:tr w:rsidR="00822F8E" w:rsidRPr="00822F8E" w:rsidTr="00822F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79</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20208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LÁPIS DE GRAFITE PRETO N.º 2, CORPO DE MADEIRA MACIÇA,</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ROLIÇO, APONTADO, MEDINDO NO MÍNIMO 17,5 CM, CAIXA COM UMA GLOSA 144 UNIDADES.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PIRILAMPO</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77,99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15.598,00</w:t>
            </w:r>
          </w:p>
        </w:tc>
      </w:tr>
      <w:tr w:rsidR="00822F8E" w:rsidRPr="00822F8E" w:rsidTr="00822F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81</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00159</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LIVRO ATA, CAPA DE</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PAPELÃO, DE NO MÍNIMO 1000G/M², FOLHAS INTERNAS DE PAPEL  BRANCO APERGAMINHADO NO MÍNIMO COM 56G/M², COM 100 FOLHAS, MEDINDO APROXIMADAMENTE 220,0X320,0MM .</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29,99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599,80</w:t>
            </w:r>
          </w:p>
        </w:tc>
      </w:tr>
      <w:tr w:rsidR="00822F8E" w:rsidRPr="00822F8E" w:rsidTr="00822F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82</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01330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LIVRO PROTOCOLO, DE CORRESPONDÊNCIA, CAPA DE</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PAPELÃO, DE NO MÍNIMO 705G/M², FOLHAS INTERNAS DE PAPEL  BRANCO APERGAMINHADO NO MÍNIMO COM 63G/M², IMPRESSÃO EM OFF SET, COM NO MÍNIMO 100 FOLHAS, FORMATO DE APROXIMADAMENTE 153,0X216,0MM .</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31,95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319,50</w:t>
            </w:r>
          </w:p>
        </w:tc>
      </w:tr>
      <w:tr w:rsidR="00822F8E" w:rsidRPr="00822F8E" w:rsidTr="00822F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83</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20222</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MASSA DE MODELAR, MATERIAL ESCOLAR SOFT, CAIXA COM 12 CORES VARIADAS, NÃO </w:t>
            </w:r>
            <w:proofErr w:type="gramStart"/>
            <w:r w:rsidRPr="00822F8E">
              <w:rPr>
                <w:rFonts w:ascii="Tahoma" w:eastAsia="Times New Roman" w:hAnsi="Tahoma" w:cs="Tahoma"/>
                <w:color w:val="000000"/>
                <w:sz w:val="14"/>
                <w:szCs w:val="14"/>
                <w:lang w:eastAsia="pt-BR"/>
              </w:rPr>
              <w:t>TÓXICA ,</w:t>
            </w:r>
            <w:proofErr w:type="gramEnd"/>
            <w:r w:rsidRPr="00822F8E">
              <w:rPr>
                <w:rFonts w:ascii="Tahoma" w:eastAsia="Times New Roman" w:hAnsi="Tahoma" w:cs="Tahoma"/>
                <w:color w:val="000000"/>
                <w:sz w:val="14"/>
                <w:szCs w:val="14"/>
                <w:lang w:eastAsia="pt-BR"/>
              </w:rPr>
              <w:t>COMPOSIÇÃO BÁSICA AMIDO.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SOFT</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10,49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12.588,00</w:t>
            </w:r>
          </w:p>
        </w:tc>
      </w:tr>
      <w:tr w:rsidR="00822F8E" w:rsidRPr="00822F8E" w:rsidTr="00822F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84</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20329</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PALITOS DE PICOLÉ COLORIDO</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PACOTES C/100</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12,15</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850,50</w:t>
            </w:r>
          </w:p>
        </w:tc>
      </w:tr>
      <w:tr w:rsidR="00822F8E" w:rsidRPr="00822F8E" w:rsidTr="00822F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85</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20176</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PAPEL ALMAÇO, MATERIAL CELULOSE VEGETAL, GRAMATURA 56, COMPRIMENTO 330, TIPO COM PAUTA E </w:t>
            </w:r>
            <w:proofErr w:type="gramStart"/>
            <w:r w:rsidRPr="00822F8E">
              <w:rPr>
                <w:rFonts w:ascii="Tahoma" w:eastAsia="Times New Roman" w:hAnsi="Tahoma" w:cs="Tahoma"/>
                <w:color w:val="000000"/>
                <w:sz w:val="14"/>
                <w:szCs w:val="14"/>
                <w:lang w:eastAsia="pt-BR"/>
              </w:rPr>
              <w:t>MARGEM</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3.100,00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PAUTA BRANCA</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0,29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899,00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86</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20330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PAPEL CAMURÇA, FOLHA 40X60CM, CORES </w:t>
            </w:r>
            <w:proofErr w:type="gramStart"/>
            <w:r w:rsidRPr="00822F8E">
              <w:rPr>
                <w:rFonts w:ascii="Tahoma" w:eastAsia="Times New Roman" w:hAnsi="Tahoma" w:cs="Tahoma"/>
                <w:color w:val="000000"/>
                <w:sz w:val="14"/>
                <w:szCs w:val="14"/>
                <w:lang w:eastAsia="pt-BR"/>
              </w:rPr>
              <w:t>VARIADAS</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4,49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898,00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87</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22218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PAPEL CARTÃO, CORES VARIADAS, 240 GR, MEDINDO APROXIMADAMENTE 50X70 </w:t>
            </w:r>
            <w:proofErr w:type="gramStart"/>
            <w:r w:rsidRPr="00822F8E">
              <w:rPr>
                <w:rFonts w:ascii="Tahoma" w:eastAsia="Times New Roman" w:hAnsi="Tahoma" w:cs="Tahoma"/>
                <w:color w:val="000000"/>
                <w:sz w:val="14"/>
                <w:szCs w:val="14"/>
                <w:lang w:eastAsia="pt-BR"/>
              </w:rPr>
              <w:t>CM</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380,00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3,69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1.402,20</w:t>
            </w:r>
          </w:p>
        </w:tc>
      </w:tr>
      <w:tr w:rsidR="00822F8E" w:rsidRPr="00822F8E" w:rsidTr="00822F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88</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01336</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PAPEL CARTOLINA, BRANCA, GRAMATURA NO MÍNIMO 180G/M², FORMATO A4, PACOTE COM 50 </w:t>
            </w:r>
            <w:proofErr w:type="gramStart"/>
            <w:r w:rsidRPr="00822F8E">
              <w:rPr>
                <w:rFonts w:ascii="Tahoma" w:eastAsia="Times New Roman" w:hAnsi="Tahoma" w:cs="Tahoma"/>
                <w:color w:val="000000"/>
                <w:sz w:val="14"/>
                <w:szCs w:val="14"/>
                <w:lang w:eastAsia="pt-BR"/>
              </w:rPr>
              <w:t>FOLHAS</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PCT</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15,00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1.348,50</w:t>
            </w:r>
          </w:p>
        </w:tc>
      </w:tr>
      <w:tr w:rsidR="00822F8E" w:rsidRPr="00822F8E" w:rsidTr="00822F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89</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13437</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PAPEL CARTOLINA, GRAMATURA NO MÍNIMO 180G/M, MEDINDO APROXIMADAMENTE 50,0</w:t>
            </w:r>
            <w:proofErr w:type="gramStart"/>
            <w:r w:rsidRPr="00822F8E">
              <w:rPr>
                <w:rFonts w:ascii="Tahoma" w:eastAsia="Times New Roman" w:hAnsi="Tahoma" w:cs="Tahoma"/>
                <w:color w:val="000000"/>
                <w:sz w:val="14"/>
                <w:szCs w:val="14"/>
                <w:lang w:eastAsia="pt-BR"/>
              </w:rPr>
              <w:t>X66,</w:t>
            </w:r>
            <w:proofErr w:type="gramEnd"/>
            <w:r w:rsidRPr="00822F8E">
              <w:rPr>
                <w:rFonts w:ascii="Tahoma" w:eastAsia="Times New Roman" w:hAnsi="Tahoma" w:cs="Tahoma"/>
                <w:color w:val="000000"/>
                <w:sz w:val="14"/>
                <w:szCs w:val="14"/>
                <w:lang w:eastAsia="pt-BR"/>
              </w:rPr>
              <w:t>0 CM, CORES VARIADAS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1,60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1.120,00</w:t>
            </w:r>
          </w:p>
        </w:tc>
      </w:tr>
      <w:tr w:rsidR="00822F8E" w:rsidRPr="00822F8E" w:rsidTr="00822F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90</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34032</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PAPEL COLOR SET 110GR, MEDINDO APROXIMADAMENTE 48X66CM, PACOTE COM 20 </w:t>
            </w:r>
            <w:proofErr w:type="gramStart"/>
            <w:r w:rsidRPr="00822F8E">
              <w:rPr>
                <w:rFonts w:ascii="Tahoma" w:eastAsia="Times New Roman" w:hAnsi="Tahoma" w:cs="Tahoma"/>
                <w:color w:val="000000"/>
                <w:sz w:val="14"/>
                <w:szCs w:val="14"/>
                <w:lang w:eastAsia="pt-BR"/>
              </w:rPr>
              <w:t>FOLHAS</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8,49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594,30</w:t>
            </w:r>
          </w:p>
        </w:tc>
      </w:tr>
      <w:tr w:rsidR="00822F8E" w:rsidRPr="00822F8E" w:rsidTr="00822F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91</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20217</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PAPEL CREPON CORES VARIADAS </w:t>
            </w:r>
            <w:proofErr w:type="gramStart"/>
            <w:r w:rsidRPr="00822F8E">
              <w:rPr>
                <w:rFonts w:ascii="Tahoma" w:eastAsia="Times New Roman" w:hAnsi="Tahoma" w:cs="Tahoma"/>
                <w:color w:val="000000"/>
                <w:sz w:val="14"/>
                <w:szCs w:val="14"/>
                <w:lang w:eastAsia="pt-BR"/>
              </w:rPr>
              <w:t>1</w:t>
            </w:r>
            <w:proofErr w:type="gramEnd"/>
            <w:r w:rsidRPr="00822F8E">
              <w:rPr>
                <w:rFonts w:ascii="Tahoma" w:eastAsia="Times New Roman" w:hAnsi="Tahoma" w:cs="Tahoma"/>
                <w:color w:val="000000"/>
                <w:sz w:val="14"/>
                <w:szCs w:val="14"/>
                <w:lang w:eastAsia="pt-BR"/>
              </w:rPr>
              <w:t xml:space="preserve"> UN</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310,00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2,44</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756,40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93</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20108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PAPEL FOTOGRÁFICO A4 220G ADESIVO GLOSSY PAPER VD181-20 DATA JET PT 20 FL</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73,90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3.695,00</w:t>
            </w:r>
          </w:p>
        </w:tc>
      </w:tr>
      <w:tr w:rsidR="00822F8E" w:rsidRPr="00822F8E" w:rsidTr="00822F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94</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00756</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PAPEL MANTEIGA</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1,42</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568,00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98</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20070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PAPEL TEXTURIZADO, GRAMATURA 180G 210X297 CASCA DE OVO BRANCO SPIRAL PT 50 </w:t>
            </w:r>
            <w:proofErr w:type="gramStart"/>
            <w:r w:rsidRPr="00822F8E">
              <w:rPr>
                <w:rFonts w:ascii="Tahoma" w:eastAsia="Times New Roman" w:hAnsi="Tahoma" w:cs="Tahoma"/>
                <w:color w:val="000000"/>
                <w:sz w:val="14"/>
                <w:szCs w:val="14"/>
                <w:lang w:eastAsia="pt-BR"/>
              </w:rPr>
              <w:t>FL</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26,00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569,40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99</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20133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PASTA ABA COM ELASTICO POLIPROPILENO 335X235X20MM TRANSPARENTE</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6,09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2.436,00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20132</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PASTA ABA COM ELÁSTICO POLIPROPILENO 335X235X2MM TRANSPARENTE</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6,09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2.436,00</w:t>
            </w:r>
          </w:p>
        </w:tc>
      </w:tr>
      <w:tr w:rsidR="00822F8E" w:rsidRPr="00822F8E" w:rsidTr="00822F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101</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22947</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PASTA ABA ELÁSTICO EM CARTÃO TRIPLEX PINTADO PLASTIFICADO NA COR AMARELA. GRAMATURA 250 A 280G/M². REFORÇADA COM ILHÓS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10,49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1.049,00</w:t>
            </w:r>
          </w:p>
        </w:tc>
      </w:tr>
      <w:tr w:rsidR="00822F8E" w:rsidRPr="00822F8E" w:rsidTr="00822F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103</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00177</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PASTA CATÁLOGO, PARA 50 ENVELOPES PLÁSTICOS COM QUATRO FUROS E DE</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ESPESSURA MÉDIA,  COM CAPA EM PVC, TAMANHO OFÍCIO EM 4 PARAFUSOS PLÁSTICOS NA PARTE  INTERNA</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25,90</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777,00</w:t>
            </w:r>
          </w:p>
        </w:tc>
      </w:tr>
      <w:tr w:rsidR="00822F8E" w:rsidRPr="00822F8E" w:rsidTr="00822F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105</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00180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PASTA SUSPENSA MARMORIZADA EM PAPELÃO, COM PONTEIRA</w:t>
            </w:r>
            <w:proofErr w:type="gramStart"/>
            <w:r w:rsidRPr="00822F8E">
              <w:rPr>
                <w:rFonts w:ascii="Tahoma" w:eastAsia="Times New Roman" w:hAnsi="Tahoma" w:cs="Tahoma"/>
                <w:color w:val="000000"/>
                <w:sz w:val="14"/>
                <w:szCs w:val="14"/>
                <w:lang w:eastAsia="pt-BR"/>
              </w:rPr>
              <w:t xml:space="preserve">  </w:t>
            </w:r>
            <w:proofErr w:type="gramEnd"/>
            <w:r w:rsidRPr="00822F8E">
              <w:rPr>
                <w:rFonts w:ascii="Tahoma" w:eastAsia="Times New Roman" w:hAnsi="Tahoma" w:cs="Tahoma"/>
                <w:color w:val="000000"/>
                <w:sz w:val="14"/>
                <w:szCs w:val="14"/>
                <w:lang w:eastAsia="pt-BR"/>
              </w:rPr>
              <w:t>PLÁSTICA NAS EXTREMIDADES, COM UM FURO NA CAPA, VISOR  EM MATERIAL PLÁSTICO TRANSPARENTE, ETIQUETA DE IDENTIFICAÇÃO, GRAMPO TRILHO EM MATERIAL PLÁSTICO NA CONTRA CAPA – MEDINDO APROXIMADAMENTE 36,0X24,0</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8,09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809,00</w:t>
            </w:r>
          </w:p>
        </w:tc>
      </w:tr>
      <w:tr w:rsidR="00822F8E" w:rsidRPr="00822F8E" w:rsidTr="00822F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116</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00200</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PISTOLA DE COLA QUENTE PARA REFIL FINO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37,99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1.139,70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120</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20468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REFIL 1000 GRAMPOS 4-</w:t>
            </w:r>
            <w:proofErr w:type="gramStart"/>
            <w:r w:rsidRPr="00822F8E">
              <w:rPr>
                <w:rFonts w:ascii="Tahoma" w:eastAsia="Times New Roman" w:hAnsi="Tahoma" w:cs="Tahoma"/>
                <w:color w:val="000000"/>
                <w:sz w:val="14"/>
                <w:szCs w:val="14"/>
                <w:lang w:eastAsia="pt-BR"/>
              </w:rPr>
              <w:t>14MM</w:t>
            </w:r>
            <w:proofErr w:type="gramEnd"/>
            <w:r w:rsidRPr="00822F8E">
              <w:rPr>
                <w:rFonts w:ascii="Tahoma" w:eastAsia="Times New Roman" w:hAnsi="Tahoma" w:cs="Tahoma"/>
                <w:color w:val="000000"/>
                <w:sz w:val="14"/>
                <w:szCs w:val="14"/>
                <w:lang w:eastAsia="pt-BR"/>
              </w:rPr>
              <w:t xml:space="preserve"> P/ GRAMPEADOR DE TAPECEIRO ARTESANATO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40,49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323,92</w:t>
            </w:r>
          </w:p>
        </w:tc>
      </w:tr>
      <w:tr w:rsidR="00822F8E" w:rsidRPr="00822F8E" w:rsidTr="00822F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121</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21408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REFIL DE COLA QUENTE GROSSO</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1,88</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940,00</w:t>
            </w:r>
          </w:p>
        </w:tc>
      </w:tr>
      <w:tr w:rsidR="00822F8E" w:rsidRPr="00822F8E" w:rsidTr="00822F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122</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13345</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RÉGUA EM MATERIAL PLÁSTICO TRANSPARENTE, COMPRIMENTO 30 CM, GRADUAÇÃO CENTÍMETROS E MILÍMETROS.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600,00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2,89</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1.734,00</w:t>
            </w:r>
          </w:p>
        </w:tc>
      </w:tr>
      <w:tr w:rsidR="00822F8E" w:rsidRPr="00822F8E" w:rsidTr="00822F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proofErr w:type="gramStart"/>
            <w:r w:rsidRPr="00822F8E">
              <w:rPr>
                <w:rFonts w:ascii="Tahoma" w:eastAsia="Times New Roman" w:hAnsi="Tahoma" w:cs="Tahoma"/>
                <w:color w:val="000000"/>
                <w:sz w:val="14"/>
                <w:szCs w:val="14"/>
                <w:lang w:eastAsia="pt-BR"/>
              </w:rPr>
              <w:t>1</w:t>
            </w:r>
            <w:proofErr w:type="gramEnd"/>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127</w:t>
            </w:r>
          </w:p>
        </w:tc>
        <w:tc>
          <w:tcPr>
            <w:tcW w:w="5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07445</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both"/>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 xml:space="preserve">TINTA GUACHE, LAVÁVEL, CAIXA COM </w:t>
            </w:r>
            <w:proofErr w:type="gramStart"/>
            <w:r w:rsidRPr="00822F8E">
              <w:rPr>
                <w:rFonts w:ascii="Tahoma" w:eastAsia="Times New Roman" w:hAnsi="Tahoma" w:cs="Tahoma"/>
                <w:color w:val="000000"/>
                <w:sz w:val="14"/>
                <w:szCs w:val="14"/>
                <w:lang w:eastAsia="pt-BR"/>
              </w:rPr>
              <w:t>6</w:t>
            </w:r>
            <w:proofErr w:type="gramEnd"/>
            <w:r w:rsidRPr="00822F8E">
              <w:rPr>
                <w:rFonts w:ascii="Tahoma" w:eastAsia="Times New Roman" w:hAnsi="Tahoma" w:cs="Tahoma"/>
                <w:color w:val="000000"/>
                <w:sz w:val="14"/>
                <w:szCs w:val="14"/>
                <w:lang w:eastAsia="pt-BR"/>
              </w:rPr>
              <w:t xml:space="preserve"> CORES SORTIDAS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700,00</w:t>
            </w:r>
          </w:p>
        </w:tc>
        <w:tc>
          <w:tcPr>
            <w:tcW w:w="1200" w:type="dxa"/>
            <w:gridSpan w:val="4"/>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center"/>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HEROES</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8,17</w:t>
            </w:r>
          </w:p>
        </w:tc>
        <w:tc>
          <w:tcPr>
            <w:tcW w:w="860" w:type="dxa"/>
            <w:tcBorders>
              <w:top w:val="nil"/>
              <w:left w:val="nil"/>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5.719,00</w:t>
            </w:r>
          </w:p>
        </w:tc>
      </w:tr>
      <w:tr w:rsidR="00822F8E" w:rsidRPr="00822F8E" w:rsidTr="00822F8E">
        <w:trPr>
          <w:trHeight w:val="210"/>
        </w:trPr>
        <w:tc>
          <w:tcPr>
            <w:tcW w:w="8040" w:type="dxa"/>
            <w:gridSpan w:val="2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2F8E" w:rsidRPr="00822F8E" w:rsidRDefault="00822F8E" w:rsidP="00822F8E">
            <w:pPr>
              <w:spacing w:after="0" w:line="240" w:lineRule="auto"/>
              <w:jc w:val="right"/>
              <w:rPr>
                <w:rFonts w:ascii="Tahoma" w:eastAsia="Times New Roman" w:hAnsi="Tahoma" w:cs="Tahoma"/>
                <w:color w:val="000000"/>
                <w:sz w:val="14"/>
                <w:szCs w:val="14"/>
                <w:lang w:eastAsia="pt-BR"/>
              </w:rPr>
            </w:pPr>
            <w:r w:rsidRPr="00822F8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22F8E" w:rsidRPr="00822F8E" w:rsidRDefault="00822F8E" w:rsidP="00822F8E">
            <w:pPr>
              <w:spacing w:after="0" w:line="240" w:lineRule="auto"/>
              <w:jc w:val="center"/>
              <w:rPr>
                <w:rFonts w:ascii="Tahoma" w:eastAsia="Times New Roman" w:hAnsi="Tahoma" w:cs="Tahoma"/>
                <w:b/>
                <w:bCs/>
                <w:color w:val="000000"/>
                <w:sz w:val="16"/>
                <w:szCs w:val="16"/>
                <w:lang w:eastAsia="pt-BR"/>
              </w:rPr>
            </w:pPr>
            <w:r w:rsidRPr="00822F8E">
              <w:rPr>
                <w:rFonts w:ascii="Tahoma" w:eastAsia="Times New Roman" w:hAnsi="Tahoma" w:cs="Tahoma"/>
                <w:b/>
                <w:bCs/>
                <w:color w:val="000000"/>
                <w:sz w:val="16"/>
                <w:szCs w:val="16"/>
                <w:lang w:eastAsia="pt-BR"/>
              </w:rPr>
              <w:t>87.371,25</w:t>
            </w:r>
          </w:p>
        </w:tc>
      </w:tr>
    </w:tbl>
    <w:p w:rsidR="00822F8E" w:rsidRPr="00822F8E" w:rsidRDefault="00822F8E" w:rsidP="00822F8E">
      <w:pPr>
        <w:spacing w:after="0" w:line="240" w:lineRule="auto"/>
        <w:jc w:val="both"/>
        <w:rPr>
          <w:rFonts w:ascii="Arial Narrow" w:eastAsia="Calibri" w:hAnsi="Arial Narrow" w:cs="Calibri"/>
          <w:b/>
          <w:bCs/>
        </w:rPr>
      </w:pPr>
    </w:p>
    <w:p w:rsidR="00822F8E" w:rsidRPr="00822F8E" w:rsidRDefault="00822F8E" w:rsidP="00822F8E">
      <w:pPr>
        <w:numPr>
          <w:ilvl w:val="1"/>
          <w:numId w:val="1"/>
        </w:numPr>
        <w:spacing w:after="0" w:line="240" w:lineRule="auto"/>
        <w:jc w:val="both"/>
        <w:rPr>
          <w:rFonts w:ascii="Arial Narrow" w:eastAsia="Calibri" w:hAnsi="Arial Narrow" w:cs="Calibri"/>
          <w:b/>
          <w:bCs/>
        </w:rPr>
      </w:pPr>
      <w:r w:rsidRPr="00822F8E">
        <w:rPr>
          <w:rFonts w:ascii="Arial Narrow" w:eastAsia="Calibri" w:hAnsi="Arial Narrow" w:cs="Calibri"/>
        </w:rPr>
        <w:lastRenderedPageBreak/>
        <w:t>Os preços serão fixos e irreajustáveis durante a vigência do Registro de Preços.</w:t>
      </w:r>
    </w:p>
    <w:p w:rsidR="00822F8E" w:rsidRPr="00822F8E" w:rsidRDefault="00822F8E" w:rsidP="00822F8E">
      <w:pPr>
        <w:spacing w:after="0" w:line="240" w:lineRule="auto"/>
        <w:jc w:val="both"/>
        <w:rPr>
          <w:rFonts w:ascii="Arial Narrow" w:eastAsia="Calibri" w:hAnsi="Arial Narrow" w:cs="Calibri"/>
          <w:b/>
          <w:bCs/>
        </w:rPr>
      </w:pPr>
    </w:p>
    <w:p w:rsidR="00822F8E" w:rsidRPr="00822F8E" w:rsidRDefault="00822F8E" w:rsidP="00822F8E">
      <w:pPr>
        <w:numPr>
          <w:ilvl w:val="1"/>
          <w:numId w:val="1"/>
        </w:numPr>
        <w:spacing w:after="0" w:line="240" w:lineRule="auto"/>
        <w:jc w:val="both"/>
        <w:rPr>
          <w:rFonts w:ascii="Arial Narrow" w:eastAsia="Calibri" w:hAnsi="Arial Narrow" w:cs="Calibri"/>
          <w:b/>
          <w:bCs/>
        </w:rPr>
      </w:pPr>
      <w:r w:rsidRPr="00822F8E">
        <w:rPr>
          <w:rFonts w:ascii="Arial Narrow" w:eastAsia="Calibri" w:hAnsi="Arial Narrow" w:cs="Calibri"/>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2"/>
          <w:numId w:val="1"/>
        </w:numPr>
        <w:spacing w:after="0" w:line="240" w:lineRule="auto"/>
        <w:ind w:left="709"/>
        <w:jc w:val="both"/>
        <w:rPr>
          <w:rFonts w:ascii="Arial Narrow" w:eastAsia="Calibri" w:hAnsi="Arial Narrow" w:cs="Calibri"/>
          <w:b/>
          <w:bCs/>
        </w:rPr>
      </w:pPr>
      <w:r w:rsidRPr="00822F8E">
        <w:rPr>
          <w:rFonts w:ascii="Arial Narrow" w:eastAsia="Calibri" w:hAnsi="Arial Narrow" w:cs="Calibri"/>
        </w:rPr>
        <w:t xml:space="preserve">Na ocorrência do preço registrado tornar-se superior ao preço praticado no mercado, o Departamento de Licitação notificará a fornecedora com o primeiro menor preço registrado para o item visando </w:t>
      </w:r>
      <w:proofErr w:type="gramStart"/>
      <w:r w:rsidRPr="00822F8E">
        <w:rPr>
          <w:rFonts w:ascii="Arial Narrow" w:eastAsia="Calibri" w:hAnsi="Arial Narrow" w:cs="Calibri"/>
        </w:rPr>
        <w:t>a</w:t>
      </w:r>
      <w:proofErr w:type="gramEnd"/>
      <w:r w:rsidRPr="00822F8E">
        <w:rPr>
          <w:rFonts w:ascii="Arial Narrow" w:eastAsia="Calibri" w:hAnsi="Arial Narrow" w:cs="Calibri"/>
        </w:rPr>
        <w:t xml:space="preserve"> negociação para a redução de preços e sua adequação ao do mercado, mantendo o mesmo objeto cotado, qualidade e especificações.</w:t>
      </w:r>
    </w:p>
    <w:p w:rsidR="00822F8E" w:rsidRPr="00822F8E" w:rsidRDefault="00822F8E" w:rsidP="00822F8E">
      <w:pPr>
        <w:spacing w:after="0" w:line="240" w:lineRule="auto"/>
        <w:ind w:left="1213"/>
        <w:jc w:val="both"/>
        <w:rPr>
          <w:rFonts w:ascii="Arial Narrow" w:eastAsia="Calibri" w:hAnsi="Arial Narrow" w:cs="Calibri"/>
          <w:b/>
          <w:bCs/>
        </w:rPr>
      </w:pPr>
    </w:p>
    <w:p w:rsidR="00822F8E" w:rsidRPr="00822F8E" w:rsidRDefault="00822F8E" w:rsidP="00822F8E">
      <w:pPr>
        <w:numPr>
          <w:ilvl w:val="2"/>
          <w:numId w:val="1"/>
        </w:numPr>
        <w:spacing w:after="0" w:line="240" w:lineRule="auto"/>
        <w:ind w:left="709"/>
        <w:jc w:val="both"/>
        <w:rPr>
          <w:rFonts w:ascii="Arial Narrow" w:eastAsia="Calibri" w:hAnsi="Arial Narrow" w:cs="Calibri"/>
          <w:b/>
          <w:bCs/>
        </w:rPr>
      </w:pPr>
      <w:r w:rsidRPr="00822F8E">
        <w:rPr>
          <w:rFonts w:ascii="Arial Narrow" w:eastAsia="Calibri" w:hAnsi="Arial Narrow" w:cs="Calibri"/>
        </w:rPr>
        <w:t>Dando-se por infrutífera a negociação de redução dos preços, o Departamento de Licitação formalmente desonerará a fornecedora em relação ao item e cancelará o seu registro, sem prejuízos das penalidades cabíveis.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2"/>
          <w:numId w:val="1"/>
        </w:numPr>
        <w:spacing w:after="0" w:line="240" w:lineRule="auto"/>
        <w:ind w:left="709"/>
        <w:jc w:val="both"/>
        <w:rPr>
          <w:rFonts w:ascii="Arial Narrow" w:eastAsia="Calibri" w:hAnsi="Arial Narrow" w:cs="Calibri"/>
          <w:b/>
          <w:bCs/>
        </w:rPr>
      </w:pPr>
      <w:r w:rsidRPr="00822F8E">
        <w:rPr>
          <w:rFonts w:ascii="Arial Narrow" w:eastAsia="Calibri" w:hAnsi="Arial Narrow" w:cs="Calibri"/>
        </w:rPr>
        <w:t>Simultaneamente procederá à convocação das demais fornecedoras, respeitada a ordem de classificação visando estabelecer igual oportunidade de negociação.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No transcurso da negociação prevista no subitem 2.3, ficará o fornecedor condicionado a atender as solicitações de fornecimento dos órgãos usuários nos preços inicialmente registrados, ficando garantida a compensação do valor negociado para os materiais já entregues, caso do reconhecimento pelo Município de Coronel Sapucaia-MS do rompimento do equilíbrio econômico-financeiro originalmente estipulado.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proofErr w:type="gramStart"/>
      <w:r w:rsidRPr="00822F8E">
        <w:rPr>
          <w:rFonts w:ascii="Arial Narrow" w:eastAsia="Calibri" w:hAnsi="Arial Narrow" w:cs="Calibri"/>
        </w:rPr>
        <w:t>A critério</w:t>
      </w:r>
      <w:proofErr w:type="gramEnd"/>
      <w:r w:rsidRPr="00822F8E">
        <w:rPr>
          <w:rFonts w:ascii="Arial Narrow" w:eastAsia="Calibri" w:hAnsi="Arial Narrow" w:cs="Calibri"/>
        </w:rPr>
        <w:t xml:space="preserve"> do Município de Coronel Sapucaia-MS poderá ser cancelado o registro de preços e instaurada nova licitação para a aquisição ou contratação do objeto de registro, sem que caiba direito de recurso ou indenização.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 xml:space="preserve">Caso ao Município de Coronel Sapucaia-MS entenda pela revisão dos preços, o novo preço será consignado, através de </w:t>
      </w:r>
      <w:proofErr w:type="spellStart"/>
      <w:r w:rsidRPr="00822F8E">
        <w:rPr>
          <w:rFonts w:ascii="Arial Narrow" w:eastAsia="Calibri" w:hAnsi="Arial Narrow" w:cs="Calibri"/>
        </w:rPr>
        <w:t>apostilamento</w:t>
      </w:r>
      <w:proofErr w:type="spellEnd"/>
      <w:r w:rsidRPr="00822F8E">
        <w:rPr>
          <w:rFonts w:ascii="Arial Narrow" w:eastAsia="Calibri" w:hAnsi="Arial Narrow" w:cs="Calibri"/>
        </w:rPr>
        <w:t xml:space="preserve"> na Ata de Registro de Preços, ao qual estarão os fornecedores vinculados.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1"/>
        </w:numPr>
        <w:spacing w:after="0" w:line="240" w:lineRule="auto"/>
        <w:ind w:left="709" w:hanging="709"/>
        <w:jc w:val="both"/>
        <w:rPr>
          <w:rFonts w:ascii="Arial Narrow" w:eastAsia="Calibri" w:hAnsi="Arial Narrow" w:cs="Calibri"/>
          <w:b/>
          <w:bCs/>
        </w:rPr>
      </w:pPr>
      <w:r w:rsidRPr="00822F8E">
        <w:rPr>
          <w:rFonts w:ascii="Arial Narrow" w:eastAsia="Calibri" w:hAnsi="Arial Narrow" w:cs="Calibri"/>
          <w:b/>
          <w:bCs/>
        </w:rPr>
        <w:t>CLÁUSULA TERCEIRA – DO PRAZO DE VALIDADE DO REGISTRO DE PREÇOS</w:t>
      </w:r>
    </w:p>
    <w:p w:rsidR="00822F8E" w:rsidRPr="00822F8E" w:rsidRDefault="00822F8E" w:rsidP="00822F8E">
      <w:pPr>
        <w:spacing w:after="0" w:line="240" w:lineRule="auto"/>
        <w:ind w:left="360"/>
        <w:jc w:val="both"/>
        <w:rPr>
          <w:rFonts w:ascii="Arial Narrow" w:eastAsia="Calibri" w:hAnsi="Arial Narrow" w:cs="Calibri"/>
          <w:b/>
          <w:bCs/>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 vigência do presente instrumento será de 12 (doze) meses, conforme Decreto Municipal n.º 076/2017, com aplicação subsidiária da Lei Federal n.º 8.666/93 e suas alterações.</w:t>
      </w:r>
    </w:p>
    <w:p w:rsidR="00822F8E" w:rsidRPr="00822F8E" w:rsidRDefault="00822F8E" w:rsidP="00822F8E">
      <w:pPr>
        <w:spacing w:after="0" w:line="240" w:lineRule="auto"/>
        <w:ind w:left="792"/>
        <w:jc w:val="both"/>
        <w:rPr>
          <w:rFonts w:ascii="Arial Narrow" w:eastAsia="Calibri" w:hAnsi="Arial Narrow" w:cs="Calibri"/>
        </w:rPr>
      </w:pPr>
    </w:p>
    <w:p w:rsidR="00822F8E" w:rsidRPr="00822F8E" w:rsidRDefault="00822F8E" w:rsidP="00822F8E">
      <w:pPr>
        <w:numPr>
          <w:ilvl w:val="0"/>
          <w:numId w:val="1"/>
        </w:numPr>
        <w:spacing w:after="0" w:line="240" w:lineRule="auto"/>
        <w:ind w:left="709" w:hanging="709"/>
        <w:jc w:val="both"/>
        <w:rPr>
          <w:rFonts w:ascii="Arial Narrow" w:eastAsia="Calibri" w:hAnsi="Arial Narrow" w:cs="Calibri"/>
          <w:b/>
          <w:bCs/>
        </w:rPr>
      </w:pPr>
      <w:r w:rsidRPr="00822F8E">
        <w:rPr>
          <w:rFonts w:ascii="Arial Narrow" w:eastAsia="Calibri" w:hAnsi="Arial Narrow" w:cs="Calibri"/>
          <w:b/>
          <w:bCs/>
        </w:rPr>
        <w:t>CLÁUSULA QUARTA – DOS USUÁRIOS DO REGISTRO DE PREÇOS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Serão usuários do Registro de Preços os órgãos da Administração Direta e Indireta, do Município de Coronel Sapucaia-MS.</w:t>
      </w:r>
    </w:p>
    <w:p w:rsidR="00822F8E" w:rsidRPr="00822F8E" w:rsidRDefault="00822F8E" w:rsidP="00822F8E">
      <w:pPr>
        <w:spacing w:after="0" w:line="240" w:lineRule="auto"/>
        <w:ind w:left="709"/>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 xml:space="preserve">Poderá utilizar-se da Ata de Registro de Preços qualquer órgão ou entidade da Administração Pública que não tenha participado do certame, mediante prévia consulta </w:t>
      </w:r>
      <w:proofErr w:type="gramStart"/>
      <w:r w:rsidRPr="00822F8E">
        <w:rPr>
          <w:rFonts w:ascii="Arial Narrow" w:eastAsia="Calibri" w:hAnsi="Arial Narrow" w:cs="Calibri"/>
        </w:rPr>
        <w:t>à</w:t>
      </w:r>
      <w:proofErr w:type="gramEnd"/>
      <w:r w:rsidRPr="00822F8E">
        <w:rPr>
          <w:rFonts w:ascii="Arial Narrow" w:eastAsia="Calibri" w:hAnsi="Arial Narrow" w:cs="Calibri"/>
        </w:rPr>
        <w:t xml:space="preserve"> Secretarias Municipais do município, através do Departamento Central de Compras, desde que haja saldo </w:t>
      </w:r>
      <w:r w:rsidRPr="00822F8E">
        <w:rPr>
          <w:rFonts w:ascii="Arial Narrow" w:eastAsia="Calibri" w:hAnsi="Arial Narrow" w:cs="Calibri"/>
        </w:rPr>
        <w:lastRenderedPageBreak/>
        <w:t>do produto, inclusive em função do acréscimo de que trata o § 1° do Art. 65 da Lei Federal n.º 8.666/93, de saldos remanescentes dos órgãos ou entidades usuários do registro.</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Aos órgãos ou entidades usuárias da Ata de Registro de Preços, fica vedada a aquisição de materiais com preços superiores aos registrados, devendo notificar as Secretarias Municipais de Coronel Sapucaia, os casos de licitações com preços inferiores a estes.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As aquisições ou contratações adicionais a que se refere este artigo não poderão exceder, por órgão ou entidade, a 100% (cem por cento) dos quantitativos registrados na Ata de Registro de Preços.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Município de Coronel Sapucaia-MS, através do órgão gerenciador não responde pelos atos do órgão carona.</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1"/>
        </w:numPr>
        <w:spacing w:after="0" w:line="240" w:lineRule="auto"/>
        <w:ind w:left="709" w:hanging="709"/>
        <w:jc w:val="both"/>
        <w:rPr>
          <w:rFonts w:ascii="Arial Narrow" w:eastAsia="Calibri" w:hAnsi="Arial Narrow" w:cs="Calibri"/>
          <w:b/>
          <w:bCs/>
        </w:rPr>
      </w:pPr>
      <w:r w:rsidRPr="00822F8E">
        <w:rPr>
          <w:rFonts w:ascii="Arial Narrow" w:eastAsia="Calibri" w:hAnsi="Arial Narrow" w:cs="Calibri"/>
          <w:b/>
          <w:bCs/>
        </w:rPr>
        <w:t>CLÁUSULA QUINTA – DOS DIREITOS E OBRIGAÇÕES DAS PARTES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snapToGrid w:val="0"/>
        </w:rPr>
      </w:pPr>
      <w:r w:rsidRPr="00822F8E">
        <w:rPr>
          <w:rFonts w:ascii="Arial Narrow" w:eastAsia="Calibri" w:hAnsi="Arial Narrow" w:cs="Calibri"/>
        </w:rPr>
        <w:t>Constituem</w:t>
      </w:r>
      <w:r w:rsidRPr="00822F8E">
        <w:rPr>
          <w:rFonts w:ascii="Arial Narrow" w:eastAsia="Calibri" w:hAnsi="Arial Narrow" w:cs="Calibri"/>
          <w:snapToGrid w:val="0"/>
        </w:rPr>
        <w:t xml:space="preserve"> obrigações da Contratada, além das demais previstas no Contrato ou dele decorrentes:</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Entregar os materiais, objeto desta licitação, no prazo proposto e em conformidade com as especificações e quantidades exigidas neste Termo de Referência;</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Manter, durante a execução do Contrato, todas as condições de habilitação e qualificação exigidas pela legislação;</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Assumir, como exclusivamente suas, as responsabilidades pela idoneidade e pelo comportamento de seus empregados, prepostos ou subordinados, e, ainda, por quaisquer prejuízos que sejam causados ao Contratante ou a terceiros;</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Apresentar, quando solicitado pelo Contratante, a comprovação de estarem sendo satisfeitos todos os seus encargos e obrigações trabalhistas, previdenciários e fiscais;</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Responsabilizar-se por quaisquer ônus decorrentes de omissões ou erros na elaboração de estimativa de custos e que redundem em aumento de despesas ou perda de descontos para o Contratante;</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lastRenderedPageBreak/>
        <w:t>Instruir o fornecimento do objeto do Contrato com as notas fiscais correspondentes, juntando cópia da solicitação de entrega (requisição);</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 xml:space="preserve">Cumprir todas as leis e posturas federais, estaduais e municipais pertinentes e responsabilizar-se por todos os prejuízos decorrentes de infrações a que houver dado </w:t>
      </w:r>
      <w:proofErr w:type="gramStart"/>
      <w:r w:rsidRPr="00822F8E">
        <w:rPr>
          <w:rFonts w:ascii="Arial Narrow" w:eastAsia="Times New Roman" w:hAnsi="Arial Narrow" w:cs="Calibri"/>
          <w:snapToGrid w:val="0"/>
          <w:lang w:eastAsia="pt-BR"/>
        </w:rPr>
        <w:t>causa</w:t>
      </w:r>
      <w:proofErr w:type="gramEnd"/>
      <w:r w:rsidRPr="00822F8E">
        <w:rPr>
          <w:rFonts w:ascii="Arial Narrow" w:eastAsia="Times New Roman" w:hAnsi="Arial Narrow" w:cs="Calibri"/>
          <w:snapToGrid w:val="0"/>
          <w:lang w:eastAsia="pt-BR"/>
        </w:rPr>
        <w:t>;</w:t>
      </w:r>
    </w:p>
    <w:p w:rsidR="00822F8E" w:rsidRPr="00822F8E" w:rsidRDefault="00822F8E" w:rsidP="00822F8E">
      <w:pPr>
        <w:spacing w:after="0" w:line="240" w:lineRule="auto"/>
        <w:jc w:val="both"/>
        <w:rPr>
          <w:rFonts w:ascii="Arial Narrow" w:eastAsia="Times New Roman" w:hAnsi="Arial Narrow" w:cs="Calibri"/>
          <w:snapToGrid w:val="0"/>
          <w:lang w:eastAsia="pt-BR"/>
        </w:rPr>
      </w:pP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Não transferir em hipótese alguma o instrumento contratual a terceiros;</w:t>
      </w:r>
    </w:p>
    <w:p w:rsidR="00822F8E" w:rsidRPr="00822F8E" w:rsidRDefault="00822F8E" w:rsidP="00822F8E">
      <w:pPr>
        <w:numPr>
          <w:ilvl w:val="0"/>
          <w:numId w:val="10"/>
        </w:numPr>
        <w:spacing w:after="0" w:line="240" w:lineRule="auto"/>
        <w:jc w:val="both"/>
        <w:rPr>
          <w:rFonts w:ascii="Arial Narrow" w:eastAsia="Times New Roman" w:hAnsi="Arial Narrow" w:cs="Calibri"/>
          <w:snapToGrid w:val="0"/>
          <w:lang w:eastAsia="pt-BR"/>
        </w:rPr>
      </w:pPr>
      <w:r w:rsidRPr="00822F8E">
        <w:rPr>
          <w:rFonts w:ascii="Arial Narrow" w:eastAsia="Times New Roman" w:hAnsi="Arial Narrow" w:cs="Calibri"/>
          <w:snapToGrid w:val="0"/>
          <w:lang w:eastAsia="pt-BR"/>
        </w:rPr>
        <w:t>Se responsabilizar pela substituição, troca ou reposição dos itens se, porventura, forem entregues com qualquer defeito ou incompatibilidade com as especificações deste Termo de Referência, no prazo máximo de 48 (quarenta e oito) horas;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bCs/>
          <w:snapToGrid w:val="0"/>
        </w:rPr>
      </w:pPr>
      <w:r w:rsidRPr="00822F8E">
        <w:rPr>
          <w:rFonts w:ascii="Arial Narrow" w:eastAsia="Calibri" w:hAnsi="Arial Narrow" w:cs="Calibri"/>
          <w:snapToGrid w:val="0"/>
        </w:rPr>
        <w:t xml:space="preserve">Constituem </w:t>
      </w:r>
      <w:r w:rsidRPr="00822F8E">
        <w:rPr>
          <w:rFonts w:ascii="Arial Narrow" w:eastAsia="Calibri" w:hAnsi="Arial Narrow" w:cs="Calibri"/>
        </w:rPr>
        <w:t>obrigações</w:t>
      </w:r>
      <w:r w:rsidRPr="00822F8E">
        <w:rPr>
          <w:rFonts w:ascii="Arial Narrow" w:eastAsia="Calibri" w:hAnsi="Arial Narrow" w:cs="Calibri"/>
          <w:snapToGrid w:val="0"/>
        </w:rPr>
        <w:t xml:space="preserve"> do </w:t>
      </w:r>
      <w:r w:rsidRPr="00822F8E">
        <w:rPr>
          <w:rFonts w:ascii="Arial Narrow" w:eastAsia="Calibri" w:hAnsi="Arial Narrow" w:cs="Calibri"/>
          <w:b/>
          <w:snapToGrid w:val="0"/>
        </w:rPr>
        <w:t>Contratante:</w:t>
      </w:r>
    </w:p>
    <w:p w:rsidR="00822F8E" w:rsidRPr="00822F8E" w:rsidRDefault="00822F8E" w:rsidP="00822F8E">
      <w:pPr>
        <w:tabs>
          <w:tab w:val="left" w:pos="709"/>
          <w:tab w:val="left" w:pos="1276"/>
        </w:tabs>
        <w:rPr>
          <w:rFonts w:ascii="Arial Narrow" w:eastAsia="Calibri" w:hAnsi="Arial Narrow" w:cs="Calibri"/>
          <w:bCs/>
          <w:snapToGrid w:val="0"/>
        </w:rPr>
      </w:pPr>
    </w:p>
    <w:p w:rsidR="00822F8E" w:rsidRPr="00822F8E" w:rsidRDefault="00822F8E" w:rsidP="00822F8E">
      <w:pPr>
        <w:spacing w:after="0" w:line="240" w:lineRule="auto"/>
        <w:ind w:left="426"/>
        <w:jc w:val="both"/>
        <w:rPr>
          <w:rFonts w:ascii="Arial Narrow" w:eastAsia="Calibri" w:hAnsi="Arial Narrow" w:cs="Calibri"/>
        </w:rPr>
      </w:pPr>
      <w:proofErr w:type="gramStart"/>
      <w:r w:rsidRPr="00822F8E">
        <w:rPr>
          <w:rFonts w:ascii="Arial Narrow" w:eastAsia="Calibri" w:hAnsi="Arial Narrow" w:cs="Calibri"/>
        </w:rPr>
        <w:t>a</w:t>
      </w:r>
      <w:proofErr w:type="gramEnd"/>
      <w:r w:rsidRPr="00822F8E">
        <w:rPr>
          <w:rFonts w:ascii="Arial Narrow" w:eastAsia="Calibri" w:hAnsi="Arial Narrow" w:cs="Calibri"/>
        </w:rPr>
        <w:t>)</w:t>
      </w:r>
      <w:r w:rsidRPr="00822F8E">
        <w:rPr>
          <w:rFonts w:ascii="Arial Narrow" w:eastAsia="Calibri" w:hAnsi="Arial Narrow" w:cs="Calibri"/>
        </w:rPr>
        <w:tab/>
        <w:t>Cumprir todos os compromissos financeiros assumidos com a Contratada;</w:t>
      </w:r>
    </w:p>
    <w:p w:rsidR="00822F8E" w:rsidRPr="00822F8E" w:rsidRDefault="00822F8E" w:rsidP="00822F8E">
      <w:pPr>
        <w:spacing w:after="0" w:line="240" w:lineRule="auto"/>
        <w:ind w:left="426"/>
        <w:jc w:val="both"/>
        <w:rPr>
          <w:rFonts w:ascii="Arial Narrow" w:eastAsia="Calibri" w:hAnsi="Arial Narrow" w:cs="Calibri"/>
        </w:rPr>
      </w:pPr>
    </w:p>
    <w:p w:rsidR="00822F8E" w:rsidRPr="00822F8E" w:rsidRDefault="00822F8E" w:rsidP="00822F8E">
      <w:pPr>
        <w:spacing w:after="0" w:line="240" w:lineRule="auto"/>
        <w:ind w:left="426"/>
        <w:jc w:val="both"/>
        <w:rPr>
          <w:rFonts w:ascii="Arial Narrow" w:eastAsia="Calibri" w:hAnsi="Arial Narrow" w:cs="Calibri"/>
        </w:rPr>
      </w:pPr>
      <w:proofErr w:type="gramStart"/>
      <w:r w:rsidRPr="00822F8E">
        <w:rPr>
          <w:rFonts w:ascii="Arial Narrow" w:eastAsia="Calibri" w:hAnsi="Arial Narrow" w:cs="Calibri"/>
        </w:rPr>
        <w:t>b)</w:t>
      </w:r>
      <w:proofErr w:type="gramEnd"/>
      <w:r w:rsidRPr="00822F8E">
        <w:rPr>
          <w:rFonts w:ascii="Arial Narrow" w:eastAsia="Calibri" w:hAnsi="Arial Narrow" w:cs="Calibri"/>
        </w:rPr>
        <w:tab/>
        <w:t>Fornecer e colocar à disposição da Contratada todos os elementos e informações que se fizerem necessários à execução do fornecimento;</w:t>
      </w:r>
    </w:p>
    <w:p w:rsidR="00822F8E" w:rsidRPr="00822F8E" w:rsidRDefault="00822F8E" w:rsidP="00822F8E">
      <w:pPr>
        <w:spacing w:after="0" w:line="240" w:lineRule="auto"/>
        <w:ind w:left="426"/>
        <w:jc w:val="both"/>
        <w:rPr>
          <w:rFonts w:ascii="Arial Narrow" w:eastAsia="Calibri" w:hAnsi="Arial Narrow" w:cs="Calibri"/>
        </w:rPr>
      </w:pPr>
    </w:p>
    <w:p w:rsidR="00822F8E" w:rsidRPr="00822F8E" w:rsidRDefault="00822F8E" w:rsidP="00822F8E">
      <w:pPr>
        <w:spacing w:after="0" w:line="240" w:lineRule="auto"/>
        <w:ind w:left="426"/>
        <w:jc w:val="both"/>
        <w:rPr>
          <w:rFonts w:ascii="Arial Narrow" w:eastAsia="Calibri" w:hAnsi="Arial Narrow" w:cs="Calibri"/>
        </w:rPr>
      </w:pPr>
      <w:proofErr w:type="gramStart"/>
      <w:r w:rsidRPr="00822F8E">
        <w:rPr>
          <w:rFonts w:ascii="Arial Narrow" w:eastAsia="Calibri" w:hAnsi="Arial Narrow" w:cs="Calibri"/>
        </w:rPr>
        <w:t>c)</w:t>
      </w:r>
      <w:proofErr w:type="gramEnd"/>
      <w:r w:rsidRPr="00822F8E">
        <w:rPr>
          <w:rFonts w:ascii="Arial Narrow" w:eastAsia="Calibri" w:hAnsi="Arial Narrow" w:cs="Calibri"/>
        </w:rPr>
        <w:tab/>
        <w:t>Proporcionar condições para a boa consecução do objeto desta licitação;</w:t>
      </w:r>
    </w:p>
    <w:p w:rsidR="00822F8E" w:rsidRPr="00822F8E" w:rsidRDefault="00822F8E" w:rsidP="00822F8E">
      <w:pPr>
        <w:spacing w:after="0" w:line="240" w:lineRule="auto"/>
        <w:ind w:left="426"/>
        <w:jc w:val="both"/>
        <w:rPr>
          <w:rFonts w:ascii="Arial Narrow" w:eastAsia="Calibri" w:hAnsi="Arial Narrow" w:cs="Calibri"/>
        </w:rPr>
      </w:pPr>
    </w:p>
    <w:p w:rsidR="00822F8E" w:rsidRPr="00822F8E" w:rsidRDefault="00822F8E" w:rsidP="00822F8E">
      <w:pPr>
        <w:spacing w:after="0" w:line="240" w:lineRule="auto"/>
        <w:ind w:left="426"/>
        <w:jc w:val="both"/>
        <w:rPr>
          <w:rFonts w:ascii="Arial Narrow" w:eastAsia="Calibri" w:hAnsi="Arial Narrow" w:cs="Calibri"/>
        </w:rPr>
      </w:pPr>
      <w:proofErr w:type="gramStart"/>
      <w:r w:rsidRPr="00822F8E">
        <w:rPr>
          <w:rFonts w:ascii="Arial Narrow" w:eastAsia="Calibri" w:hAnsi="Arial Narrow" w:cs="Calibri"/>
        </w:rPr>
        <w:t>d)</w:t>
      </w:r>
      <w:proofErr w:type="gramEnd"/>
      <w:r w:rsidRPr="00822F8E">
        <w:rPr>
          <w:rFonts w:ascii="Arial Narrow" w:eastAsia="Calibri" w:hAnsi="Arial Narrow" w:cs="Calibri"/>
        </w:rPr>
        <w:tab/>
        <w:t>Notificar, formal e tempestivamente, a Contratada sobre as irregularidades observadas no cumprimento deste Contrato;</w:t>
      </w:r>
    </w:p>
    <w:p w:rsidR="00822F8E" w:rsidRPr="00822F8E" w:rsidRDefault="00822F8E" w:rsidP="00822F8E">
      <w:pPr>
        <w:spacing w:after="0" w:line="240" w:lineRule="auto"/>
        <w:ind w:left="426"/>
        <w:jc w:val="both"/>
        <w:rPr>
          <w:rFonts w:ascii="Arial Narrow" w:eastAsia="Calibri" w:hAnsi="Arial Narrow" w:cs="Calibri"/>
        </w:rPr>
      </w:pPr>
    </w:p>
    <w:p w:rsidR="00822F8E" w:rsidRPr="00822F8E" w:rsidRDefault="00822F8E" w:rsidP="00822F8E">
      <w:pPr>
        <w:spacing w:after="0" w:line="240" w:lineRule="auto"/>
        <w:ind w:left="426"/>
        <w:jc w:val="both"/>
        <w:rPr>
          <w:rFonts w:ascii="Arial Narrow" w:eastAsia="Calibri" w:hAnsi="Arial Narrow" w:cs="Calibri"/>
        </w:rPr>
      </w:pPr>
      <w:proofErr w:type="gramStart"/>
      <w:r w:rsidRPr="00822F8E">
        <w:rPr>
          <w:rFonts w:ascii="Arial Narrow" w:eastAsia="Calibri" w:hAnsi="Arial Narrow" w:cs="Calibri"/>
        </w:rPr>
        <w:t>e</w:t>
      </w:r>
      <w:proofErr w:type="gramEnd"/>
      <w:r w:rsidRPr="00822F8E">
        <w:rPr>
          <w:rFonts w:ascii="Arial Narrow" w:eastAsia="Calibri" w:hAnsi="Arial Narrow" w:cs="Calibri"/>
        </w:rPr>
        <w:t>)</w:t>
      </w:r>
      <w:r w:rsidRPr="00822F8E">
        <w:rPr>
          <w:rFonts w:ascii="Arial Narrow" w:eastAsia="Calibri" w:hAnsi="Arial Narrow" w:cs="Calibri"/>
        </w:rPr>
        <w:tab/>
        <w:t>Notificar a Contratada, por escrito e com antecedência, sobre multas, penalidades e quaisquer débitos de sua responsabilidade;</w:t>
      </w:r>
    </w:p>
    <w:p w:rsidR="00822F8E" w:rsidRPr="00822F8E" w:rsidRDefault="00822F8E" w:rsidP="00822F8E">
      <w:pPr>
        <w:spacing w:after="0" w:line="240" w:lineRule="auto"/>
        <w:ind w:left="426"/>
        <w:jc w:val="both"/>
        <w:rPr>
          <w:rFonts w:ascii="Arial Narrow" w:eastAsia="Calibri" w:hAnsi="Arial Narrow" w:cs="Calibri"/>
        </w:rPr>
      </w:pPr>
    </w:p>
    <w:p w:rsidR="00822F8E" w:rsidRPr="00822F8E" w:rsidRDefault="00822F8E" w:rsidP="00822F8E">
      <w:pPr>
        <w:spacing w:after="0" w:line="240" w:lineRule="auto"/>
        <w:ind w:left="426"/>
        <w:jc w:val="both"/>
        <w:rPr>
          <w:rFonts w:ascii="Arial Narrow" w:eastAsia="Calibri" w:hAnsi="Arial Narrow" w:cs="Calibri"/>
        </w:rPr>
      </w:pPr>
      <w:proofErr w:type="gramStart"/>
      <w:r w:rsidRPr="00822F8E">
        <w:rPr>
          <w:rFonts w:ascii="Arial Narrow" w:eastAsia="Calibri" w:hAnsi="Arial Narrow" w:cs="Calibri"/>
        </w:rPr>
        <w:t>f)</w:t>
      </w:r>
      <w:proofErr w:type="gramEnd"/>
      <w:r w:rsidRPr="00822F8E">
        <w:rPr>
          <w:rFonts w:ascii="Arial Narrow" w:eastAsia="Calibri" w:hAnsi="Arial Narrow" w:cs="Calibri"/>
        </w:rPr>
        <w:tab/>
        <w:t>Fiscalizar o presente Contrato através do órgão ou funcionário competente;</w:t>
      </w:r>
    </w:p>
    <w:p w:rsidR="00822F8E" w:rsidRPr="00822F8E" w:rsidRDefault="00822F8E" w:rsidP="00822F8E">
      <w:pPr>
        <w:spacing w:after="0" w:line="240" w:lineRule="auto"/>
        <w:ind w:left="426"/>
        <w:jc w:val="both"/>
        <w:rPr>
          <w:rFonts w:ascii="Arial Narrow" w:eastAsia="Calibri" w:hAnsi="Arial Narrow" w:cs="Calibri"/>
        </w:rPr>
      </w:pPr>
    </w:p>
    <w:p w:rsidR="00822F8E" w:rsidRPr="00822F8E" w:rsidRDefault="00822F8E" w:rsidP="00822F8E">
      <w:pPr>
        <w:numPr>
          <w:ilvl w:val="0"/>
          <w:numId w:val="9"/>
        </w:numPr>
        <w:spacing w:after="0" w:line="240" w:lineRule="auto"/>
        <w:jc w:val="both"/>
        <w:rPr>
          <w:rFonts w:ascii="Arial Narrow" w:eastAsia="Calibri" w:hAnsi="Arial Narrow" w:cs="Calibri"/>
        </w:rPr>
      </w:pPr>
      <w:r w:rsidRPr="00822F8E">
        <w:rPr>
          <w:rFonts w:ascii="Arial Narrow" w:eastAsia="Calibri" w:hAnsi="Arial Narrow" w:cs="Calibri"/>
        </w:rPr>
        <w:t>Acompanhar a entrega dos materiais efetuada pela Contratada, podendo intervir durante a sua execução, para fins de ajustes ou suspensão da entrega.</w:t>
      </w:r>
    </w:p>
    <w:p w:rsidR="00822F8E" w:rsidRPr="00822F8E" w:rsidRDefault="00822F8E" w:rsidP="00822F8E">
      <w:pPr>
        <w:spacing w:after="0" w:line="240" w:lineRule="auto"/>
        <w:ind w:left="1212"/>
        <w:jc w:val="both"/>
        <w:rPr>
          <w:rFonts w:ascii="Arial Narrow" w:eastAsia="Calibri" w:hAnsi="Arial Narrow" w:cs="Calibri"/>
        </w:rPr>
      </w:pPr>
    </w:p>
    <w:p w:rsidR="00822F8E" w:rsidRPr="00822F8E" w:rsidRDefault="00822F8E" w:rsidP="00822F8E">
      <w:pPr>
        <w:numPr>
          <w:ilvl w:val="0"/>
          <w:numId w:val="1"/>
        </w:numPr>
        <w:spacing w:after="0" w:line="240" w:lineRule="auto"/>
        <w:jc w:val="both"/>
        <w:rPr>
          <w:rFonts w:ascii="Arial Narrow" w:eastAsia="Calibri" w:hAnsi="Arial Narrow" w:cs="Calibri"/>
          <w:b/>
          <w:bCs/>
        </w:rPr>
      </w:pPr>
      <w:r w:rsidRPr="00822F8E">
        <w:rPr>
          <w:rFonts w:ascii="Arial Narrow" w:eastAsia="Calibri" w:hAnsi="Arial Narrow" w:cs="Calibri"/>
          <w:b/>
          <w:bCs/>
        </w:rPr>
        <w:t>CLÁUSULA SEXTA – DO CANCELAMENTO DOS PREÇOS REGISTRADOS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Os preços registrados poderão ser cancelados automaticamente, por decurso do prazo de vigência, quando não restarem fornecedores ou ainda pelo Município de Coronel Sapucaia-MS quando o Compromitente Fornecedor:</w:t>
      </w:r>
    </w:p>
    <w:p w:rsidR="00822F8E" w:rsidRPr="00822F8E" w:rsidRDefault="00822F8E" w:rsidP="00822F8E">
      <w:pPr>
        <w:spacing w:after="0" w:line="240" w:lineRule="auto"/>
        <w:ind w:left="1500"/>
        <w:jc w:val="both"/>
        <w:rPr>
          <w:rFonts w:ascii="Arial Narrow" w:eastAsia="Calibri" w:hAnsi="Arial Narrow" w:cs="Calibri"/>
        </w:rPr>
      </w:pPr>
    </w:p>
    <w:p w:rsidR="00822F8E" w:rsidRPr="00822F8E" w:rsidRDefault="00822F8E" w:rsidP="00822F8E">
      <w:pPr>
        <w:numPr>
          <w:ilvl w:val="0"/>
          <w:numId w:val="2"/>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Não formalizar o contrato decorrente do Registro de Preços e/ou não retirar o instrumento equivalente no prazo estipulado ou descumprir exigências da Ata a que estiver vinculado, sem justificativa aceitável;</w:t>
      </w:r>
    </w:p>
    <w:p w:rsidR="00822F8E" w:rsidRPr="00822F8E" w:rsidRDefault="00822F8E" w:rsidP="00822F8E">
      <w:pPr>
        <w:spacing w:after="0" w:line="240" w:lineRule="auto"/>
        <w:ind w:left="993" w:hanging="284"/>
        <w:jc w:val="both"/>
        <w:rPr>
          <w:rFonts w:ascii="Arial Narrow" w:eastAsia="Calibri" w:hAnsi="Arial Narrow" w:cs="Calibri"/>
        </w:rPr>
      </w:pPr>
    </w:p>
    <w:p w:rsidR="00822F8E" w:rsidRPr="00822F8E" w:rsidRDefault="00822F8E" w:rsidP="00822F8E">
      <w:pPr>
        <w:numPr>
          <w:ilvl w:val="0"/>
          <w:numId w:val="2"/>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Ocorrer qualquer das hipóteses de inexecução total ou parcial do instrumento de ajuste;</w:t>
      </w:r>
    </w:p>
    <w:p w:rsidR="00822F8E" w:rsidRPr="00822F8E" w:rsidRDefault="00822F8E" w:rsidP="00822F8E">
      <w:pPr>
        <w:spacing w:after="0" w:line="240" w:lineRule="auto"/>
        <w:ind w:left="993" w:hanging="284"/>
        <w:rPr>
          <w:rFonts w:ascii="Arial Narrow" w:eastAsia="Times New Roman" w:hAnsi="Arial Narrow" w:cs="Calibri"/>
          <w:lang w:eastAsia="pt-BR"/>
        </w:rPr>
      </w:pPr>
    </w:p>
    <w:p w:rsidR="00822F8E" w:rsidRPr="00822F8E" w:rsidRDefault="00822F8E" w:rsidP="00822F8E">
      <w:pPr>
        <w:numPr>
          <w:ilvl w:val="0"/>
          <w:numId w:val="2"/>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Os preços registrados apresentarem-se superior ao do mercado e não houver êxito na negociação;</w:t>
      </w:r>
    </w:p>
    <w:p w:rsidR="00822F8E" w:rsidRPr="00822F8E" w:rsidRDefault="00822F8E" w:rsidP="00822F8E">
      <w:pPr>
        <w:spacing w:after="0" w:line="240" w:lineRule="auto"/>
        <w:ind w:left="993" w:hanging="284"/>
        <w:rPr>
          <w:rFonts w:ascii="Arial Narrow" w:eastAsia="Times New Roman" w:hAnsi="Arial Narrow" w:cs="Calibri"/>
          <w:lang w:eastAsia="pt-BR"/>
        </w:rPr>
      </w:pPr>
    </w:p>
    <w:p w:rsidR="00822F8E" w:rsidRPr="00822F8E" w:rsidRDefault="00822F8E" w:rsidP="00822F8E">
      <w:pPr>
        <w:numPr>
          <w:ilvl w:val="0"/>
          <w:numId w:val="2"/>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Der causa a rescisão administrativa do ajuste decorrente do Registro de Preços por motivos elencados no art. 77 e seguintes da Lei Federal n.º 8.666/93;</w:t>
      </w:r>
    </w:p>
    <w:p w:rsidR="00822F8E" w:rsidRPr="00822F8E" w:rsidRDefault="00822F8E" w:rsidP="00822F8E">
      <w:pPr>
        <w:spacing w:after="0" w:line="240" w:lineRule="auto"/>
        <w:ind w:left="993" w:hanging="284"/>
        <w:rPr>
          <w:rFonts w:ascii="Arial Narrow" w:eastAsia="Times New Roman" w:hAnsi="Arial Narrow" w:cs="Calibri"/>
          <w:lang w:eastAsia="pt-BR"/>
        </w:rPr>
      </w:pPr>
    </w:p>
    <w:p w:rsidR="00822F8E" w:rsidRPr="00822F8E" w:rsidRDefault="00822F8E" w:rsidP="00822F8E">
      <w:pPr>
        <w:numPr>
          <w:ilvl w:val="0"/>
          <w:numId w:val="2"/>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Por razão de interesse público, devidamente motivado;</w:t>
      </w:r>
    </w:p>
    <w:p w:rsidR="00822F8E" w:rsidRPr="00822F8E" w:rsidRDefault="00822F8E" w:rsidP="00822F8E">
      <w:pPr>
        <w:spacing w:after="0" w:line="240" w:lineRule="auto"/>
        <w:ind w:left="993" w:hanging="284"/>
        <w:rPr>
          <w:rFonts w:ascii="Arial Narrow" w:eastAsia="Times New Roman" w:hAnsi="Arial Narrow" w:cs="Calibri"/>
          <w:lang w:eastAsia="pt-BR"/>
        </w:rPr>
      </w:pPr>
    </w:p>
    <w:p w:rsidR="00822F8E" w:rsidRPr="00822F8E" w:rsidRDefault="00822F8E" w:rsidP="00822F8E">
      <w:pPr>
        <w:numPr>
          <w:ilvl w:val="0"/>
          <w:numId w:val="2"/>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Estiver impedida para licitar ou contratar temporariamente com o Município de Coronel Sapucaia-MS ou for declarada inidôneo para licitar ou contratar com a Administração Pública, nos termos da Lei Federal n.º 10.520/02;</w:t>
      </w:r>
    </w:p>
    <w:p w:rsidR="00822F8E" w:rsidRPr="00822F8E" w:rsidRDefault="00822F8E" w:rsidP="00822F8E">
      <w:pPr>
        <w:spacing w:after="0" w:line="240" w:lineRule="auto"/>
        <w:ind w:left="993" w:hanging="284"/>
        <w:rPr>
          <w:rFonts w:ascii="Arial Narrow" w:eastAsia="Times New Roman" w:hAnsi="Arial Narrow" w:cs="Calibri"/>
          <w:lang w:eastAsia="pt-BR"/>
        </w:rPr>
      </w:pPr>
    </w:p>
    <w:p w:rsidR="00822F8E" w:rsidRPr="00822F8E" w:rsidRDefault="00822F8E" w:rsidP="00822F8E">
      <w:pPr>
        <w:numPr>
          <w:ilvl w:val="0"/>
          <w:numId w:val="2"/>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lastRenderedPageBreak/>
        <w:t xml:space="preserve">Por requerimento do detentor da Ata, mediante deferimento do Município de Coronel Sapucaia-MS frente </w:t>
      </w:r>
      <w:proofErr w:type="gramStart"/>
      <w:r w:rsidRPr="00822F8E">
        <w:rPr>
          <w:rFonts w:ascii="Arial Narrow" w:eastAsia="Calibri" w:hAnsi="Arial Narrow" w:cs="Calibri"/>
        </w:rPr>
        <w:t>a</w:t>
      </w:r>
      <w:proofErr w:type="gramEnd"/>
      <w:r w:rsidRPr="00822F8E">
        <w:rPr>
          <w:rFonts w:ascii="Arial Narrow" w:eastAsia="Calibri" w:hAnsi="Arial Narrow" w:cs="Calibri"/>
        </w:rPr>
        <w:t xml:space="preserve"> comprovação da impossibilidade do cumprimento das obrigações assumidas, sem prejuízo das penalidades previstas no instrumento convocatório, neste Termo, bem como perdas e danos.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Será assegurado o contraditório e a ampla defesa do interessado, no respectivo processo, no prazo de 05 (cinco) dias úteis, contados da notificação ou publicação.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1"/>
        </w:numPr>
        <w:spacing w:after="0" w:line="240" w:lineRule="auto"/>
        <w:jc w:val="both"/>
        <w:rPr>
          <w:rFonts w:ascii="Arial Narrow" w:eastAsia="Calibri" w:hAnsi="Arial Narrow" w:cs="Calibri"/>
          <w:b/>
          <w:bCs/>
        </w:rPr>
      </w:pPr>
      <w:r w:rsidRPr="00822F8E">
        <w:rPr>
          <w:rFonts w:ascii="Arial Narrow" w:eastAsia="Calibri" w:hAnsi="Arial Narrow" w:cs="Calibri"/>
          <w:b/>
          <w:bCs/>
        </w:rPr>
        <w:t>CLÁUSULA SÉTIMA – DO FORNECIMENTO</w:t>
      </w:r>
    </w:p>
    <w:p w:rsidR="00822F8E" w:rsidRPr="00822F8E" w:rsidRDefault="00822F8E" w:rsidP="00822F8E">
      <w:pPr>
        <w:spacing w:after="0" w:line="240" w:lineRule="auto"/>
        <w:ind w:left="1068"/>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As obrigações decorrentes do fornecimento dos materiais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3"/>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Nota de empenho ou documento equivalente, quando a entrega não envolver obrigações futuras;</w:t>
      </w:r>
    </w:p>
    <w:p w:rsidR="00822F8E" w:rsidRPr="00822F8E" w:rsidRDefault="00822F8E" w:rsidP="00822F8E">
      <w:pPr>
        <w:spacing w:after="0" w:line="240" w:lineRule="auto"/>
        <w:ind w:left="993" w:hanging="284"/>
        <w:jc w:val="both"/>
        <w:rPr>
          <w:rFonts w:ascii="Arial Narrow" w:eastAsia="Calibri" w:hAnsi="Arial Narrow" w:cs="Calibri"/>
        </w:rPr>
      </w:pPr>
    </w:p>
    <w:p w:rsidR="00822F8E" w:rsidRPr="00822F8E" w:rsidRDefault="00822F8E" w:rsidP="00822F8E">
      <w:pPr>
        <w:numPr>
          <w:ilvl w:val="0"/>
          <w:numId w:val="3"/>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Nota de empenho ou documento equivalente e contrato de fornecimento, quando presentes obrigações futuras.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prazo para a retirada da Nota de Empenho e/ou assinatura da Ata será de 03 (três) dias corridos, contados da convocação.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Os quantitativos de fornecimento serão os fixados em Nota de Empenho e/ou Contrato e observarão obrigatoriamente os valores registrados em Ata de Registro de Preços.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Os fornecimentos ocorrerão de forma parcelada, conforme a necessidade da Secretaria Requisitante, após emissão da Autorização de Fornecimento (AF) assinada pelo responsável da gestão do CONTRATO, a qual deverá especificar a quantidade a ser fornecida.</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Quando da entrega dos materiais, o Compromitente Fornecedor deverá, obrigatoriamente, encaminhar os seguintes documentos: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4"/>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01 (uma) via da Autorização de Fornecimento (AF) encaminhada pela Administração, que deverão estar devidamente assinadas pelo Compromitente Fornecedor em local apropriado;</w:t>
      </w:r>
    </w:p>
    <w:p w:rsidR="00822F8E" w:rsidRPr="00822F8E" w:rsidRDefault="00822F8E" w:rsidP="00822F8E">
      <w:pPr>
        <w:spacing w:after="0" w:line="240" w:lineRule="auto"/>
        <w:ind w:left="993" w:hanging="284"/>
        <w:jc w:val="both"/>
        <w:rPr>
          <w:rFonts w:ascii="Arial Narrow" w:eastAsia="Calibri" w:hAnsi="Arial Narrow" w:cs="Calibri"/>
        </w:rPr>
      </w:pPr>
    </w:p>
    <w:p w:rsidR="00822F8E" w:rsidRPr="00822F8E" w:rsidRDefault="00822F8E" w:rsidP="00822F8E">
      <w:pPr>
        <w:numPr>
          <w:ilvl w:val="0"/>
          <w:numId w:val="4"/>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Nota fiscal e/ou Fatura gerada pelo fornecimento das quantidades de materiais solicitados na AF. Caso a quantidade entregue seja menor da requerida na Autorização de Fornecimento (AF) o Compromitente Fornecedor deverá informar por escrito, os motivos de não entrega dos materiais solicitados, os quais serão analisados pela Secretaria requerente e posteriormente será informado à mesma sobre a decisão;</w:t>
      </w:r>
    </w:p>
    <w:p w:rsidR="00822F8E" w:rsidRPr="00822F8E" w:rsidRDefault="00822F8E" w:rsidP="00822F8E">
      <w:pPr>
        <w:spacing w:after="0" w:line="240" w:lineRule="auto"/>
        <w:ind w:left="993" w:hanging="284"/>
        <w:rPr>
          <w:rFonts w:ascii="Arial Narrow" w:eastAsia="Times New Roman" w:hAnsi="Arial Narrow" w:cs="Calibri"/>
          <w:lang w:eastAsia="pt-BR"/>
        </w:rPr>
      </w:pPr>
    </w:p>
    <w:p w:rsidR="00822F8E" w:rsidRPr="00822F8E" w:rsidRDefault="00822F8E" w:rsidP="00822F8E">
      <w:pPr>
        <w:numPr>
          <w:ilvl w:val="0"/>
          <w:numId w:val="4"/>
        </w:numPr>
        <w:spacing w:after="0" w:line="240" w:lineRule="auto"/>
        <w:ind w:left="993" w:hanging="284"/>
        <w:jc w:val="both"/>
        <w:rPr>
          <w:rFonts w:ascii="Arial Narrow" w:eastAsia="Calibri" w:hAnsi="Arial Narrow" w:cs="Calibri"/>
        </w:rPr>
      </w:pPr>
      <w:r w:rsidRPr="00822F8E">
        <w:rPr>
          <w:rFonts w:ascii="Arial Narrow" w:eastAsia="Calibri" w:hAnsi="Arial Narrow" w:cs="Calibri"/>
        </w:rPr>
        <w:t>Certidões Negativas de Débitos: da União, do Estado, do Município e da Certidão Negativa de Débitos Trabalhistas (CNDT) e do FGTS, sendo que todas deverão estar dentro do prazo de validade.</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 xml:space="preserve">O recebimento deverá se efetivar em conformidade com os </w:t>
      </w:r>
      <w:proofErr w:type="spellStart"/>
      <w:r w:rsidRPr="00822F8E">
        <w:rPr>
          <w:rFonts w:ascii="Arial Narrow" w:eastAsia="Calibri" w:hAnsi="Arial Narrow" w:cs="Calibri"/>
        </w:rPr>
        <w:t>arts</w:t>
      </w:r>
      <w:proofErr w:type="spellEnd"/>
      <w:r w:rsidRPr="00822F8E">
        <w:rPr>
          <w:rFonts w:ascii="Arial Narrow" w:eastAsia="Calibri" w:hAnsi="Arial Narrow" w:cs="Calibri"/>
        </w:rPr>
        <w:t>. 73 a 76 da Lei Federal n.º 8.666/93, especificamente nos termos do art. 73, inciso II, alíneas “a” e “b” do referido dispositivo.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 xml:space="preserve">Relativamente ao disposto na presente cláusula, </w:t>
      </w:r>
      <w:proofErr w:type="gramStart"/>
      <w:r w:rsidRPr="00822F8E">
        <w:rPr>
          <w:rFonts w:ascii="Arial Narrow" w:eastAsia="Calibri" w:hAnsi="Arial Narrow" w:cs="Calibri"/>
        </w:rPr>
        <w:t>aplica-se</w:t>
      </w:r>
      <w:proofErr w:type="gramEnd"/>
      <w:r w:rsidRPr="00822F8E">
        <w:rPr>
          <w:rFonts w:ascii="Arial Narrow" w:eastAsia="Calibri" w:hAnsi="Arial Narrow" w:cs="Calibri"/>
        </w:rPr>
        <w:t xml:space="preserve"> subsidiariamente as disposições da Lei n.º 8.078/90 – Código de Defesa do Consumidor.</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Caso o Compromitente Fornecedor não possa fornecer os materiais solicitados ou o quantitativo total ou parcial, deverá comunicar o fato à Secretaria Municipal solicitada, por escrito, no prazo máximo de 24 (vinte e quatro) horas, a contar do recebimento da ordem de fornecimento.</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1"/>
        </w:numPr>
        <w:spacing w:after="0" w:line="240" w:lineRule="auto"/>
        <w:jc w:val="both"/>
        <w:rPr>
          <w:rFonts w:ascii="Arial Narrow" w:eastAsia="Calibri" w:hAnsi="Arial Narrow" w:cs="Calibri"/>
          <w:b/>
          <w:bCs/>
        </w:rPr>
      </w:pPr>
      <w:r w:rsidRPr="00822F8E">
        <w:rPr>
          <w:rFonts w:ascii="Arial Narrow" w:eastAsia="Calibri" w:hAnsi="Arial Narrow" w:cs="Calibri"/>
          <w:b/>
          <w:bCs/>
        </w:rPr>
        <w:t>CLÁUSULA OITAVA – DO PAGAMENTO</w:t>
      </w:r>
    </w:p>
    <w:p w:rsidR="00822F8E" w:rsidRPr="00822F8E" w:rsidRDefault="00822F8E" w:rsidP="00822F8E">
      <w:pPr>
        <w:spacing w:after="0" w:line="240" w:lineRule="auto"/>
        <w:ind w:left="1068"/>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Os pagamentos devidos à Contratada serão efetuados parceladamente mediante ordem bancária no prazo de até 30 (trinta) dias após a entrega dos materiais e após a apresentação da respectiva documentação fiscal, devidamente atestada pelo setor competente, conforme dispõe o Art. 40, inciso XIV, alínea “a”, combinado com o Art. 73, inciso II, alínea “b”, da Lei Federal n.º 8.666/93 e alterações.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Ocorrendo erro no documento da cobrança, este será devolvido e o pagamento será sustado para que a fornecedora tome as medidas necessárias, passando o prazo para o pagamento a ser contado a partir da data da reapresentação do mesmo.</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Caso se constate erro ou irregularidade na Nota Fiscal/Fatura, o órgão, a seu critério, poderá devolvê-la, para as devidas correções, ou aceitá-la, com a glosa da parte que considerar indevida.</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Na hipótese de devolução, a Nota Fiscal/Fatura será considerada como não apresentada, para fins de atendimento das condições contratuais e o prazo de pagamento passará a fluir após a sua reapresentação.</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Na pendência de liquidação da obrigação financeira em virtude de penalidade ou inadimplência contratual o valor será descontado da fatura ou créditos existentes em favor da fornecedora.</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órgão não pagará, sem que tenha autorização prévia e formalmente, nenhum compromisso que lhe venha a ser cobrado diretamente por terceiros, sejam ou não instituições financeiras.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Os eventuais encargos financeiros, processuais e outros decorrentes da inobservância pela Fornecedora de prazo de pagamento, serão de sua exclusiva responsabilidade.</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Município de Coronel Sapucaia-MS efetuará retenção na fonte dos tributos e contribuições sobre todos os pagamentos devidos à fornecedora classificada.</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Fica estabelecido o percentual de juros de 6% (seis por cento) ao ano, na hipótese de mora por parte do Município de Coronel Sapucaia.</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As Notas Fiscais e/ou Faturas correspondentes serão discriminativas, constando o número do Contrato ou Nota de Empenho a ser firmado, banco, agência, número da conta corrente e, ainda, o número do processo administrativo e modalidade da licitação.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Município de Coronel Sapucaia não efetuará nenhum pagamento ao Compromitente Fornecedor sem a devida apresentação da Nota Fiscal Eletrônica – NF-e, além das demais exigências legais.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Compromitente Fornecedor fica ciente que o Município de Coronel Sapucaia-MS, efetuará a retenção de valores devidos, em razão de cumprimento da referida Ata a ser firmada, caso seja demonstrado que o mesmo possua Débitos Trabalhistas.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Como condição para pagamento, o Compromitente Fornecedor deverá se encontrar nas mesmas condições requeridas na fase de habilitação, assim como para o recebimento dos pagamentos relativos ao objeto contratado.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1"/>
        </w:numPr>
        <w:spacing w:after="0" w:line="240" w:lineRule="auto"/>
        <w:jc w:val="both"/>
        <w:rPr>
          <w:rFonts w:ascii="Arial Narrow" w:eastAsia="Calibri" w:hAnsi="Arial Narrow" w:cs="Calibri"/>
          <w:b/>
          <w:bCs/>
        </w:rPr>
      </w:pPr>
      <w:r w:rsidRPr="00822F8E">
        <w:rPr>
          <w:rFonts w:ascii="Arial Narrow" w:eastAsia="Calibri" w:hAnsi="Arial Narrow" w:cs="Calibri"/>
          <w:b/>
          <w:bCs/>
        </w:rPr>
        <w:t>CLÁUSULA NONA – DAS SUPRESSÕES</w:t>
      </w:r>
    </w:p>
    <w:p w:rsidR="00822F8E" w:rsidRPr="00822F8E" w:rsidRDefault="00822F8E" w:rsidP="00822F8E">
      <w:pPr>
        <w:spacing w:after="0" w:line="240" w:lineRule="auto"/>
        <w:ind w:left="1068"/>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 supressão dos materiais registrados na Ata de Registro de Preços poderá ser total ou parcial, a critério do órgão gerenciador, considerando-se o disposto no § 4º do artigo 15 da Lei Federal n.º 8.666/93 e alterações.</w:t>
      </w:r>
    </w:p>
    <w:p w:rsidR="00822F8E" w:rsidRPr="00822F8E" w:rsidRDefault="00822F8E" w:rsidP="00822F8E">
      <w:pPr>
        <w:spacing w:after="0" w:line="240" w:lineRule="auto"/>
        <w:ind w:left="1500"/>
        <w:jc w:val="both"/>
        <w:rPr>
          <w:rFonts w:ascii="Arial Narrow" w:eastAsia="Calibri" w:hAnsi="Arial Narrow" w:cs="Calibri"/>
        </w:rPr>
      </w:pPr>
    </w:p>
    <w:p w:rsidR="00822F8E" w:rsidRPr="00822F8E" w:rsidRDefault="00822F8E" w:rsidP="00822F8E">
      <w:pPr>
        <w:numPr>
          <w:ilvl w:val="0"/>
          <w:numId w:val="1"/>
        </w:numPr>
        <w:spacing w:after="0" w:line="240" w:lineRule="auto"/>
        <w:jc w:val="both"/>
        <w:rPr>
          <w:rFonts w:ascii="Arial Narrow" w:eastAsia="Calibri" w:hAnsi="Arial Narrow" w:cs="Calibri"/>
          <w:b/>
          <w:bCs/>
        </w:rPr>
      </w:pPr>
      <w:r w:rsidRPr="00822F8E">
        <w:rPr>
          <w:rFonts w:ascii="Arial Narrow" w:eastAsia="Calibri" w:hAnsi="Arial Narrow" w:cs="Calibri"/>
          <w:b/>
          <w:bCs/>
        </w:rPr>
        <w:t>CLÁUSULA DÉCIMA – DA DOTAÇÃO ORÇAMENTÁRIA</w:t>
      </w:r>
    </w:p>
    <w:p w:rsidR="00822F8E" w:rsidRPr="00822F8E" w:rsidRDefault="00822F8E" w:rsidP="00822F8E">
      <w:pPr>
        <w:spacing w:after="0" w:line="240" w:lineRule="auto"/>
        <w:ind w:left="1068"/>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proofErr w:type="gramStart"/>
      <w:r w:rsidRPr="00822F8E">
        <w:rPr>
          <w:rFonts w:ascii="Arial Narrow" w:eastAsia="Calibri" w:hAnsi="Arial Narrow" w:cs="Calibri"/>
        </w:rPr>
        <w:t>As despesas decorrentes da contratação dos objetos da presente Ata</w:t>
      </w:r>
      <w:proofErr w:type="gramEnd"/>
      <w:r w:rsidRPr="00822F8E">
        <w:rPr>
          <w:rFonts w:ascii="Arial Narrow" w:eastAsia="Calibri" w:hAnsi="Arial Narrow" w:cs="Calibri"/>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822F8E" w:rsidRPr="00822F8E" w:rsidRDefault="00822F8E" w:rsidP="00822F8E">
      <w:pPr>
        <w:spacing w:after="0" w:line="240" w:lineRule="auto"/>
        <w:ind w:left="1500"/>
        <w:jc w:val="both"/>
        <w:rPr>
          <w:rFonts w:ascii="Arial Narrow" w:eastAsia="Calibri" w:hAnsi="Arial Narrow" w:cs="Calibri"/>
        </w:rPr>
      </w:pPr>
    </w:p>
    <w:p w:rsidR="00822F8E" w:rsidRPr="00822F8E" w:rsidRDefault="00822F8E" w:rsidP="00822F8E">
      <w:pPr>
        <w:numPr>
          <w:ilvl w:val="0"/>
          <w:numId w:val="1"/>
        </w:numPr>
        <w:spacing w:after="0" w:line="240" w:lineRule="auto"/>
        <w:jc w:val="both"/>
        <w:rPr>
          <w:rFonts w:ascii="Arial Narrow" w:eastAsia="Calibri" w:hAnsi="Arial Narrow" w:cs="Calibri"/>
          <w:b/>
          <w:bCs/>
        </w:rPr>
      </w:pPr>
      <w:r w:rsidRPr="00822F8E">
        <w:rPr>
          <w:rFonts w:ascii="Arial Narrow" w:eastAsia="Calibri" w:hAnsi="Arial Narrow" w:cs="Calibri"/>
          <w:b/>
          <w:bCs/>
        </w:rPr>
        <w:t>CLÁUSULA DÉCIMA PRIMEIRA – DAS PENALIDADES E MULTAS</w:t>
      </w:r>
    </w:p>
    <w:p w:rsidR="00822F8E" w:rsidRPr="00822F8E" w:rsidRDefault="00822F8E" w:rsidP="00822F8E">
      <w:pPr>
        <w:spacing w:after="0" w:line="240" w:lineRule="auto"/>
        <w:ind w:left="1068"/>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2"/>
          <w:numId w:val="1"/>
        </w:numPr>
        <w:spacing w:after="0" w:line="240" w:lineRule="auto"/>
        <w:ind w:left="709"/>
        <w:jc w:val="both"/>
        <w:rPr>
          <w:rFonts w:ascii="Arial Narrow" w:eastAsia="Calibri" w:hAnsi="Arial Narrow" w:cs="Calibri"/>
        </w:rPr>
      </w:pPr>
      <w:r w:rsidRPr="00822F8E">
        <w:rPr>
          <w:rFonts w:ascii="Arial Narrow" w:eastAsia="Calibri" w:hAnsi="Arial Narrow" w:cs="Calibri"/>
        </w:rPr>
        <w:t>Por inexecução ou execução irregular do fornecimento ou de prestação de serviços, nos termos da ATA:</w:t>
      </w:r>
    </w:p>
    <w:p w:rsidR="00822F8E" w:rsidRPr="00822F8E" w:rsidRDefault="00822F8E" w:rsidP="00822F8E">
      <w:pPr>
        <w:spacing w:after="0" w:line="240" w:lineRule="auto"/>
        <w:ind w:left="284"/>
        <w:jc w:val="both"/>
        <w:rPr>
          <w:rFonts w:ascii="Arial Narrow" w:eastAsia="Calibri" w:hAnsi="Arial Narrow" w:cs="Calibri"/>
        </w:rPr>
      </w:pPr>
    </w:p>
    <w:p w:rsidR="00822F8E" w:rsidRPr="00822F8E" w:rsidRDefault="00822F8E" w:rsidP="00822F8E">
      <w:pPr>
        <w:numPr>
          <w:ilvl w:val="0"/>
          <w:numId w:val="5"/>
        </w:numPr>
        <w:spacing w:after="0" w:line="240" w:lineRule="auto"/>
        <w:ind w:left="1134" w:hanging="11"/>
        <w:jc w:val="both"/>
        <w:rPr>
          <w:rFonts w:ascii="Arial Narrow" w:eastAsia="Calibri" w:hAnsi="Arial Narrow" w:cs="Calibri"/>
        </w:rPr>
      </w:pPr>
      <w:r w:rsidRPr="00822F8E">
        <w:rPr>
          <w:rFonts w:ascii="Arial Narrow" w:eastAsia="Calibri" w:hAnsi="Arial Narrow" w:cs="Calibri"/>
        </w:rPr>
        <w:t>Advertência, por escrito;</w:t>
      </w:r>
    </w:p>
    <w:p w:rsidR="00822F8E" w:rsidRPr="00822F8E" w:rsidRDefault="00822F8E" w:rsidP="00822F8E">
      <w:pPr>
        <w:spacing w:after="0" w:line="240" w:lineRule="auto"/>
        <w:ind w:left="1134"/>
        <w:jc w:val="both"/>
        <w:rPr>
          <w:rFonts w:ascii="Arial Narrow" w:eastAsia="Calibri" w:hAnsi="Arial Narrow" w:cs="Calibri"/>
        </w:rPr>
      </w:pPr>
    </w:p>
    <w:p w:rsidR="00822F8E" w:rsidRPr="00822F8E" w:rsidRDefault="00822F8E" w:rsidP="00822F8E">
      <w:pPr>
        <w:numPr>
          <w:ilvl w:val="0"/>
          <w:numId w:val="5"/>
        </w:numPr>
        <w:tabs>
          <w:tab w:val="left" w:pos="1276"/>
        </w:tabs>
        <w:spacing w:after="0" w:line="240" w:lineRule="auto"/>
        <w:ind w:left="1134" w:hanging="11"/>
        <w:jc w:val="both"/>
        <w:rPr>
          <w:rFonts w:ascii="Arial Narrow" w:eastAsia="Calibri" w:hAnsi="Arial Narrow" w:cs="Calibri"/>
        </w:rPr>
      </w:pPr>
      <w:r w:rsidRPr="00822F8E">
        <w:rPr>
          <w:rFonts w:ascii="Arial Narrow" w:eastAsia="Calibri" w:hAnsi="Arial Narrow" w:cs="Calibri"/>
        </w:rPr>
        <w:t xml:space="preserve">Multa moratória de 0,33% (trinta e três décimos por cento) por dia de atraso na entrega, incidente sobre o valor total do item registrado para a Empresa, limitada a incidência a 10 (dez) dias, que </w:t>
      </w:r>
      <w:proofErr w:type="gramStart"/>
      <w:r w:rsidRPr="00822F8E">
        <w:rPr>
          <w:rFonts w:ascii="Arial Narrow" w:eastAsia="Calibri" w:hAnsi="Arial Narrow" w:cs="Calibri"/>
        </w:rPr>
        <w:t>contar-se-á</w:t>
      </w:r>
      <w:proofErr w:type="gramEnd"/>
      <w:r w:rsidRPr="00822F8E">
        <w:rPr>
          <w:rFonts w:ascii="Arial Narrow" w:eastAsia="Calibri" w:hAnsi="Arial Narrow" w:cs="Calibri"/>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822F8E" w:rsidRPr="00822F8E" w:rsidRDefault="00822F8E" w:rsidP="00822F8E">
      <w:pPr>
        <w:spacing w:after="0" w:line="240" w:lineRule="auto"/>
        <w:ind w:left="1134"/>
        <w:rPr>
          <w:rFonts w:ascii="Arial Narrow" w:eastAsia="Times New Roman" w:hAnsi="Arial Narrow" w:cs="Calibri"/>
          <w:lang w:eastAsia="pt-BR"/>
        </w:rPr>
      </w:pPr>
    </w:p>
    <w:p w:rsidR="00822F8E" w:rsidRPr="00822F8E" w:rsidRDefault="00822F8E" w:rsidP="00822F8E">
      <w:pPr>
        <w:numPr>
          <w:ilvl w:val="0"/>
          <w:numId w:val="5"/>
        </w:numPr>
        <w:spacing w:after="0" w:line="240" w:lineRule="auto"/>
        <w:ind w:left="1134" w:hanging="11"/>
        <w:jc w:val="both"/>
        <w:rPr>
          <w:rFonts w:ascii="Arial Narrow" w:eastAsia="Calibri" w:hAnsi="Arial Narrow" w:cs="Calibri"/>
        </w:rPr>
      </w:pPr>
      <w:r w:rsidRPr="00822F8E">
        <w:rPr>
          <w:rFonts w:ascii="Arial Narrow" w:eastAsia="Calibri" w:hAnsi="Arial Narrow" w:cs="Calibri"/>
        </w:rPr>
        <w:t>Liberação da referida Ata e cancelamento do preço registrado após o 10º (décimo) dia de atraso;</w:t>
      </w:r>
    </w:p>
    <w:p w:rsidR="00822F8E" w:rsidRPr="00822F8E" w:rsidRDefault="00822F8E" w:rsidP="00822F8E">
      <w:pPr>
        <w:spacing w:after="0" w:line="240" w:lineRule="auto"/>
        <w:ind w:left="1134"/>
        <w:rPr>
          <w:rFonts w:ascii="Arial Narrow" w:eastAsia="Times New Roman" w:hAnsi="Arial Narrow" w:cs="Calibri"/>
          <w:lang w:eastAsia="pt-BR"/>
        </w:rPr>
      </w:pPr>
    </w:p>
    <w:p w:rsidR="00822F8E" w:rsidRPr="00822F8E" w:rsidRDefault="00822F8E" w:rsidP="00822F8E">
      <w:pPr>
        <w:numPr>
          <w:ilvl w:val="0"/>
          <w:numId w:val="5"/>
        </w:numPr>
        <w:spacing w:after="0" w:line="240" w:lineRule="auto"/>
        <w:ind w:left="1134" w:hanging="11"/>
        <w:jc w:val="both"/>
        <w:rPr>
          <w:rFonts w:ascii="Arial Narrow" w:eastAsia="Calibri" w:hAnsi="Arial Narrow" w:cs="Calibri"/>
        </w:rPr>
      </w:pPr>
      <w:r w:rsidRPr="00822F8E">
        <w:rPr>
          <w:rFonts w:ascii="Arial Narrow" w:eastAsia="Calibri" w:hAnsi="Arial Narrow" w:cs="Calibri"/>
        </w:rPr>
        <w:t>Multa compensatória de:</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6"/>
        </w:numPr>
        <w:spacing w:after="0" w:line="240" w:lineRule="auto"/>
        <w:ind w:left="1701" w:hanging="141"/>
        <w:jc w:val="both"/>
        <w:rPr>
          <w:rFonts w:ascii="Arial Narrow" w:eastAsia="Calibri" w:hAnsi="Arial Narrow" w:cs="Calibri"/>
        </w:rPr>
      </w:pPr>
      <w:r w:rsidRPr="00822F8E">
        <w:rPr>
          <w:rFonts w:ascii="Arial Narrow" w:eastAsia="Calibri" w:hAnsi="Arial Narrow" w:cs="Calibri"/>
        </w:rPr>
        <w:lastRenderedPageBreak/>
        <w:t xml:space="preserve">3% (três por cento) sobre o valor correspondente a parte não cumprida da Ata de Registro por ocorrência, até o limite de 9% (nove por cento), em caso de inexecução parcial da presente Ata; </w:t>
      </w:r>
      <w:proofErr w:type="gramStart"/>
      <w:r w:rsidRPr="00822F8E">
        <w:rPr>
          <w:rFonts w:ascii="Arial Narrow" w:eastAsia="Calibri" w:hAnsi="Arial Narrow" w:cs="Calibri"/>
        </w:rPr>
        <w:t>e</w:t>
      </w:r>
      <w:proofErr w:type="gramEnd"/>
    </w:p>
    <w:p w:rsidR="00822F8E" w:rsidRPr="00822F8E" w:rsidRDefault="00822F8E" w:rsidP="00822F8E">
      <w:pPr>
        <w:spacing w:after="0" w:line="240" w:lineRule="auto"/>
        <w:ind w:left="1701" w:hanging="141"/>
        <w:jc w:val="both"/>
        <w:rPr>
          <w:rFonts w:ascii="Arial Narrow" w:eastAsia="Calibri" w:hAnsi="Arial Narrow" w:cs="Calibri"/>
        </w:rPr>
      </w:pPr>
    </w:p>
    <w:p w:rsidR="00822F8E" w:rsidRPr="00822F8E" w:rsidRDefault="00822F8E" w:rsidP="00822F8E">
      <w:pPr>
        <w:numPr>
          <w:ilvl w:val="0"/>
          <w:numId w:val="6"/>
        </w:numPr>
        <w:spacing w:after="0" w:line="240" w:lineRule="auto"/>
        <w:ind w:left="1701" w:hanging="141"/>
        <w:jc w:val="both"/>
        <w:rPr>
          <w:rFonts w:ascii="Arial Narrow" w:eastAsia="Calibri" w:hAnsi="Arial Narrow" w:cs="Calibri"/>
        </w:rPr>
      </w:pPr>
      <w:r w:rsidRPr="00822F8E">
        <w:rPr>
          <w:rFonts w:ascii="Arial Narrow" w:eastAsia="Calibri" w:hAnsi="Arial Narrow" w:cs="Calibri"/>
        </w:rPr>
        <w:t>30% (trinta por cento) sobre o valor da Ata de Registro, em caso de inexecução total da obrigação assumida.</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 apresentação de documentação falsa, não manutenção da proposta e cometimento de fraude fiscal, acarretará sem prejuízo das demais cominações legais:</w:t>
      </w:r>
    </w:p>
    <w:p w:rsidR="00822F8E" w:rsidRPr="00822F8E" w:rsidRDefault="00822F8E" w:rsidP="00822F8E">
      <w:pPr>
        <w:spacing w:after="0" w:line="240" w:lineRule="auto"/>
        <w:ind w:left="1500"/>
        <w:jc w:val="both"/>
        <w:rPr>
          <w:rFonts w:ascii="Arial Narrow" w:eastAsia="Calibri" w:hAnsi="Arial Narrow" w:cs="Calibri"/>
        </w:rPr>
      </w:pPr>
    </w:p>
    <w:p w:rsidR="00822F8E" w:rsidRPr="00822F8E" w:rsidRDefault="00822F8E" w:rsidP="00822F8E">
      <w:pPr>
        <w:numPr>
          <w:ilvl w:val="0"/>
          <w:numId w:val="7"/>
        </w:numPr>
        <w:spacing w:after="0" w:line="240" w:lineRule="auto"/>
        <w:ind w:left="993"/>
        <w:jc w:val="both"/>
        <w:rPr>
          <w:rFonts w:ascii="Arial Narrow" w:eastAsia="Calibri" w:hAnsi="Arial Narrow" w:cs="Calibri"/>
        </w:rPr>
      </w:pPr>
      <w:r w:rsidRPr="00822F8E">
        <w:rPr>
          <w:rFonts w:ascii="Arial Narrow" w:eastAsia="Calibri" w:hAnsi="Arial Narrow" w:cs="Calibri"/>
        </w:rPr>
        <w:t>Suspensão temporária de participação em licitação ou impedimento de contratar com a Administração de até 05 (cinco) anos e descredenciamento do Certificado de Registro Cadastral.</w:t>
      </w:r>
    </w:p>
    <w:p w:rsidR="00822F8E" w:rsidRPr="00822F8E" w:rsidRDefault="00822F8E" w:rsidP="00822F8E">
      <w:pPr>
        <w:spacing w:after="0" w:line="240" w:lineRule="auto"/>
        <w:ind w:left="720"/>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As penalidades aplicadas serão, obrigatoriamente, anotadas no Certificado de Registro Cadastral do Fornecedor.</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 xml:space="preserve">Os danos e prejuízos serão ressarcidos ao Município de Coronel Sapucaia-MS no prazo máximo de 48 (quarenta e oito) horas, contado da notificação administrativa do Compromitente Fornecedor, </w:t>
      </w:r>
      <w:proofErr w:type="gramStart"/>
      <w:r w:rsidRPr="00822F8E">
        <w:rPr>
          <w:rFonts w:ascii="Arial Narrow" w:eastAsia="Calibri" w:hAnsi="Arial Narrow" w:cs="Calibri"/>
        </w:rPr>
        <w:t>sob pena</w:t>
      </w:r>
      <w:proofErr w:type="gramEnd"/>
      <w:r w:rsidRPr="00822F8E">
        <w:rPr>
          <w:rFonts w:ascii="Arial Narrow" w:eastAsia="Calibri" w:hAnsi="Arial Narrow" w:cs="Calibri"/>
        </w:rPr>
        <w:t xml:space="preserve"> de multa.</w:t>
      </w:r>
    </w:p>
    <w:p w:rsidR="00822F8E" w:rsidRPr="00822F8E" w:rsidRDefault="00822F8E" w:rsidP="00822F8E">
      <w:pPr>
        <w:spacing w:after="0" w:line="240" w:lineRule="auto"/>
        <w:ind w:left="708"/>
        <w:rPr>
          <w:rFonts w:ascii="Arial Narrow" w:eastAsia="Times New Roman" w:hAnsi="Arial Narrow" w:cs="Calibri"/>
          <w:lang w:eastAsia="pt-BR"/>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1"/>
        </w:numPr>
        <w:spacing w:after="0" w:line="240" w:lineRule="auto"/>
        <w:jc w:val="both"/>
        <w:rPr>
          <w:rFonts w:ascii="Arial Narrow" w:eastAsia="Calibri" w:hAnsi="Arial Narrow" w:cs="Calibri"/>
          <w:b/>
          <w:bCs/>
        </w:rPr>
      </w:pPr>
      <w:r w:rsidRPr="00822F8E">
        <w:rPr>
          <w:rFonts w:ascii="Arial Narrow" w:eastAsia="Calibri" w:hAnsi="Arial Narrow" w:cs="Calibri"/>
          <w:b/>
          <w:bCs/>
        </w:rPr>
        <w:t>CLÁUSULA DÉCIMA SEGUNDA – DA FRAUDE E DA CORRUPÇÃO</w:t>
      </w:r>
    </w:p>
    <w:p w:rsidR="00822F8E" w:rsidRPr="00822F8E" w:rsidRDefault="00822F8E" w:rsidP="00822F8E">
      <w:pPr>
        <w:spacing w:after="0" w:line="240" w:lineRule="auto"/>
        <w:ind w:left="1068"/>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Os licitantes e o contratado devem observar e fazer observar, o mais alto padrão ético durante todo o processo de licitação, de contratação e de execução do objeto contratual.</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Para os propósitos do subitem anterior, definem-se as seguintes práticas:</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8"/>
        </w:numPr>
        <w:spacing w:after="0" w:line="240" w:lineRule="auto"/>
        <w:ind w:left="993" w:hanging="284"/>
        <w:jc w:val="both"/>
        <w:rPr>
          <w:rFonts w:ascii="Arial Narrow" w:eastAsia="Calibri" w:hAnsi="Arial Narrow" w:cs="Calibri"/>
        </w:rPr>
      </w:pPr>
      <w:r w:rsidRPr="00822F8E">
        <w:rPr>
          <w:rFonts w:ascii="Arial Narrow" w:eastAsia="Calibri" w:hAnsi="Arial Narrow" w:cs="Calibri"/>
          <w:b/>
          <w:bCs/>
        </w:rPr>
        <w:t>“prática corrupta”:</w:t>
      </w:r>
      <w:r w:rsidRPr="00822F8E">
        <w:rPr>
          <w:rFonts w:ascii="Arial Narrow" w:eastAsia="Calibri" w:hAnsi="Arial Narrow" w:cs="Calibri"/>
        </w:rPr>
        <w:t xml:space="preserve"> oferecer, dar, receber ou solicitar, direta ou indiretamente, qualquer vantagem com o objetivo de influenciar a ação de servidor público no processo de licitação ou no cumprimento de Contrato;</w:t>
      </w:r>
    </w:p>
    <w:p w:rsidR="00822F8E" w:rsidRPr="00822F8E" w:rsidRDefault="00822F8E" w:rsidP="00822F8E">
      <w:pPr>
        <w:spacing w:after="0" w:line="240" w:lineRule="auto"/>
        <w:ind w:left="993" w:hanging="284"/>
        <w:jc w:val="both"/>
        <w:rPr>
          <w:rFonts w:ascii="Arial Narrow" w:eastAsia="Calibri" w:hAnsi="Arial Narrow" w:cs="Calibri"/>
        </w:rPr>
      </w:pPr>
    </w:p>
    <w:p w:rsidR="00822F8E" w:rsidRPr="00822F8E" w:rsidRDefault="00822F8E" w:rsidP="00822F8E">
      <w:pPr>
        <w:numPr>
          <w:ilvl w:val="0"/>
          <w:numId w:val="8"/>
        </w:numPr>
        <w:spacing w:after="0" w:line="240" w:lineRule="auto"/>
        <w:ind w:left="993" w:hanging="284"/>
        <w:jc w:val="both"/>
        <w:rPr>
          <w:rFonts w:ascii="Arial Narrow" w:eastAsia="Calibri" w:hAnsi="Arial Narrow" w:cs="Calibri"/>
        </w:rPr>
      </w:pPr>
      <w:r w:rsidRPr="00822F8E">
        <w:rPr>
          <w:rFonts w:ascii="Arial Narrow" w:eastAsia="Calibri" w:hAnsi="Arial Narrow" w:cs="Calibri"/>
          <w:b/>
          <w:bCs/>
        </w:rPr>
        <w:t>“prática fraudulenta”:</w:t>
      </w:r>
      <w:r w:rsidRPr="00822F8E">
        <w:rPr>
          <w:rFonts w:ascii="Arial Narrow" w:eastAsia="Calibri" w:hAnsi="Arial Narrow" w:cs="Calibri"/>
        </w:rPr>
        <w:t xml:space="preserve"> a falsificação ou omissão dos fatos, com o objetivo de influenciar o processo de licitação ou de cumprimento do Contrato;</w:t>
      </w:r>
    </w:p>
    <w:p w:rsidR="00822F8E" w:rsidRPr="00822F8E" w:rsidRDefault="00822F8E" w:rsidP="00822F8E">
      <w:pPr>
        <w:spacing w:after="0" w:line="240" w:lineRule="auto"/>
        <w:ind w:left="993" w:hanging="284"/>
        <w:rPr>
          <w:rFonts w:ascii="Arial Narrow" w:eastAsia="Times New Roman" w:hAnsi="Arial Narrow" w:cs="Calibri"/>
          <w:lang w:eastAsia="pt-BR"/>
        </w:rPr>
      </w:pPr>
    </w:p>
    <w:p w:rsidR="00822F8E" w:rsidRPr="00822F8E" w:rsidRDefault="00822F8E" w:rsidP="00822F8E">
      <w:pPr>
        <w:numPr>
          <w:ilvl w:val="0"/>
          <w:numId w:val="8"/>
        </w:numPr>
        <w:spacing w:after="0" w:line="240" w:lineRule="auto"/>
        <w:ind w:left="993" w:hanging="284"/>
        <w:jc w:val="both"/>
        <w:rPr>
          <w:rFonts w:ascii="Arial Narrow" w:eastAsia="Calibri" w:hAnsi="Arial Narrow" w:cs="Calibri"/>
        </w:rPr>
      </w:pPr>
      <w:r w:rsidRPr="00822F8E">
        <w:rPr>
          <w:rFonts w:ascii="Arial Narrow" w:eastAsia="Calibri" w:hAnsi="Arial Narrow" w:cs="Calibri"/>
          <w:b/>
          <w:bCs/>
        </w:rPr>
        <w:lastRenderedPageBreak/>
        <w:t>“prática conluiada”:</w:t>
      </w:r>
      <w:r w:rsidRPr="00822F8E">
        <w:rPr>
          <w:rFonts w:ascii="Arial Narrow" w:eastAsia="Calibri" w:hAnsi="Arial Narrow" w:cs="Calibri"/>
        </w:rPr>
        <w:t xml:space="preserve"> esquematizar ou estabelecer um acordo entre dois ou mais licitantes, com ou sem o conhecimento de representantes ou prepostos do órgão licitador, visando estabelecer preços em níveis artificiais e </w:t>
      </w:r>
      <w:proofErr w:type="gramStart"/>
      <w:r w:rsidRPr="00822F8E">
        <w:rPr>
          <w:rFonts w:ascii="Arial Narrow" w:eastAsia="Calibri" w:hAnsi="Arial Narrow" w:cs="Calibri"/>
        </w:rPr>
        <w:t>não-competitivos</w:t>
      </w:r>
      <w:proofErr w:type="gramEnd"/>
      <w:r w:rsidRPr="00822F8E">
        <w:rPr>
          <w:rFonts w:ascii="Arial Narrow" w:eastAsia="Calibri" w:hAnsi="Arial Narrow" w:cs="Calibri"/>
        </w:rPr>
        <w:t>;</w:t>
      </w:r>
    </w:p>
    <w:p w:rsidR="00822F8E" w:rsidRPr="00822F8E" w:rsidRDefault="00822F8E" w:rsidP="00822F8E">
      <w:pPr>
        <w:spacing w:after="0" w:line="240" w:lineRule="auto"/>
        <w:ind w:left="993" w:hanging="284"/>
        <w:rPr>
          <w:rFonts w:ascii="Arial Narrow" w:eastAsia="Times New Roman" w:hAnsi="Arial Narrow" w:cs="Calibri"/>
          <w:b/>
          <w:bCs/>
          <w:lang w:eastAsia="pt-BR"/>
        </w:rPr>
      </w:pPr>
    </w:p>
    <w:p w:rsidR="00822F8E" w:rsidRPr="00822F8E" w:rsidRDefault="00822F8E" w:rsidP="00822F8E">
      <w:pPr>
        <w:numPr>
          <w:ilvl w:val="0"/>
          <w:numId w:val="8"/>
        </w:numPr>
        <w:spacing w:after="0" w:line="240" w:lineRule="auto"/>
        <w:ind w:left="993" w:hanging="284"/>
        <w:jc w:val="both"/>
        <w:rPr>
          <w:rFonts w:ascii="Arial Narrow" w:eastAsia="Calibri" w:hAnsi="Arial Narrow" w:cs="Calibri"/>
        </w:rPr>
      </w:pPr>
      <w:r w:rsidRPr="00822F8E">
        <w:rPr>
          <w:rFonts w:ascii="Arial Narrow" w:eastAsia="Calibri" w:hAnsi="Arial Narrow" w:cs="Calibri"/>
          <w:b/>
          <w:bCs/>
        </w:rPr>
        <w:t>“prática coercitiva”:</w:t>
      </w:r>
      <w:r w:rsidRPr="00822F8E">
        <w:rPr>
          <w:rFonts w:ascii="Arial Narrow" w:eastAsia="Calibri" w:hAnsi="Arial Narrow" w:cs="Calibri"/>
        </w:rPr>
        <w:t xml:space="preserve"> causar dano ou ameaçar causar dano, direta ou indiretamente, às pessoas ou sua propriedade, visando influenciar sua participação em um processo licitatório ou afetar a execução do Contrato.</w:t>
      </w:r>
    </w:p>
    <w:p w:rsidR="00822F8E" w:rsidRPr="00822F8E" w:rsidRDefault="00822F8E" w:rsidP="00822F8E">
      <w:pPr>
        <w:spacing w:after="0" w:line="240" w:lineRule="auto"/>
        <w:ind w:left="993" w:hanging="284"/>
        <w:rPr>
          <w:rFonts w:ascii="Arial Narrow" w:eastAsia="Times New Roman" w:hAnsi="Arial Narrow" w:cs="Calibri"/>
          <w:b/>
          <w:bCs/>
          <w:lang w:eastAsia="pt-BR"/>
        </w:rPr>
      </w:pPr>
    </w:p>
    <w:p w:rsidR="00822F8E" w:rsidRPr="00822F8E" w:rsidRDefault="00822F8E" w:rsidP="00822F8E">
      <w:pPr>
        <w:numPr>
          <w:ilvl w:val="0"/>
          <w:numId w:val="8"/>
        </w:numPr>
        <w:spacing w:after="0" w:line="240" w:lineRule="auto"/>
        <w:ind w:left="993" w:hanging="284"/>
        <w:jc w:val="both"/>
        <w:rPr>
          <w:rFonts w:ascii="Arial Narrow" w:eastAsia="Calibri" w:hAnsi="Arial Narrow" w:cs="Calibri"/>
        </w:rPr>
      </w:pPr>
      <w:r w:rsidRPr="00822F8E">
        <w:rPr>
          <w:rFonts w:ascii="Arial Narrow" w:eastAsia="Calibri" w:hAnsi="Arial Narrow" w:cs="Calibri"/>
          <w:b/>
          <w:bCs/>
        </w:rPr>
        <w:t>“prática obstrutiva”:</w:t>
      </w:r>
      <w:r w:rsidRPr="00822F8E">
        <w:rPr>
          <w:rFonts w:ascii="Arial Narrow" w:eastAsia="Calibri" w:hAnsi="Arial Narrow" w:cs="Calibri"/>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 xml:space="preserve">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822F8E">
        <w:rPr>
          <w:rFonts w:ascii="Arial Narrow" w:eastAsia="Calibri" w:hAnsi="Arial Narrow" w:cs="Calibri"/>
        </w:rPr>
        <w:t>colusivas</w:t>
      </w:r>
      <w:proofErr w:type="spellEnd"/>
      <w:r w:rsidRPr="00822F8E">
        <w:rPr>
          <w:rFonts w:ascii="Arial Narrow" w:eastAsia="Calibri" w:hAnsi="Arial Narrow" w:cs="Calibri"/>
        </w:rPr>
        <w:t>, coercitivas ou obstrutivas ao participar da licitação ou da execução um contrato financiado pelo organismo.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materiais, conforme o caso do contrato e todos os documentos, contas e registros relacionados à licitação e à execução do Contrato.</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numPr>
          <w:ilvl w:val="0"/>
          <w:numId w:val="1"/>
        </w:numPr>
        <w:spacing w:after="0" w:line="240" w:lineRule="auto"/>
        <w:jc w:val="both"/>
        <w:rPr>
          <w:rFonts w:ascii="Arial Narrow" w:eastAsia="Calibri" w:hAnsi="Arial Narrow" w:cs="Calibri"/>
          <w:b/>
          <w:bCs/>
        </w:rPr>
      </w:pPr>
      <w:r w:rsidRPr="00822F8E">
        <w:rPr>
          <w:rFonts w:ascii="Arial Narrow" w:eastAsia="Calibri" w:hAnsi="Arial Narrow" w:cs="Calibri"/>
          <w:b/>
          <w:bCs/>
        </w:rPr>
        <w:t>CLÁUSULA DÉCIMA TERCEIRA – DA EFICÁCIA</w:t>
      </w:r>
    </w:p>
    <w:p w:rsidR="00822F8E" w:rsidRPr="00822F8E" w:rsidRDefault="00822F8E" w:rsidP="00822F8E">
      <w:pPr>
        <w:spacing w:after="0" w:line="240" w:lineRule="auto"/>
        <w:ind w:left="1068"/>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O presente Termo de Registro de Preços somente terá eficácia após a publicação do respectivo extrato na Imprensa Oficial, para que produza seus efeitos legais e jurídicos.</w:t>
      </w:r>
    </w:p>
    <w:p w:rsidR="00822F8E" w:rsidRPr="00822F8E" w:rsidRDefault="00822F8E" w:rsidP="00822F8E">
      <w:pPr>
        <w:spacing w:after="0" w:line="240" w:lineRule="auto"/>
        <w:ind w:left="1500"/>
        <w:jc w:val="both"/>
        <w:rPr>
          <w:rFonts w:ascii="Arial Narrow" w:eastAsia="Calibri" w:hAnsi="Arial Narrow" w:cs="Calibri"/>
        </w:rPr>
      </w:pPr>
    </w:p>
    <w:p w:rsidR="00822F8E" w:rsidRPr="00822F8E" w:rsidRDefault="00822F8E" w:rsidP="00822F8E">
      <w:pPr>
        <w:numPr>
          <w:ilvl w:val="0"/>
          <w:numId w:val="1"/>
        </w:numPr>
        <w:spacing w:after="0" w:line="240" w:lineRule="auto"/>
        <w:jc w:val="both"/>
        <w:rPr>
          <w:rFonts w:ascii="Arial Narrow" w:eastAsia="Calibri" w:hAnsi="Arial Narrow" w:cs="Calibri"/>
          <w:b/>
          <w:bCs/>
        </w:rPr>
      </w:pPr>
      <w:r w:rsidRPr="00822F8E">
        <w:rPr>
          <w:rFonts w:ascii="Arial Narrow" w:eastAsia="Calibri" w:hAnsi="Arial Narrow" w:cs="Calibri"/>
          <w:b/>
          <w:bCs/>
        </w:rPr>
        <w:t>CLÁUSULA DÉCIMA QUARTA – DO FORO</w:t>
      </w:r>
    </w:p>
    <w:p w:rsidR="00822F8E" w:rsidRPr="00822F8E" w:rsidRDefault="00822F8E" w:rsidP="00822F8E">
      <w:pPr>
        <w:spacing w:after="0" w:line="240" w:lineRule="auto"/>
        <w:ind w:left="1068"/>
        <w:jc w:val="both"/>
        <w:rPr>
          <w:rFonts w:ascii="Arial Narrow" w:eastAsia="Calibri" w:hAnsi="Arial Narrow" w:cs="Calibri"/>
        </w:rPr>
      </w:pPr>
    </w:p>
    <w:p w:rsidR="00822F8E" w:rsidRPr="00822F8E" w:rsidRDefault="00822F8E" w:rsidP="00822F8E">
      <w:pPr>
        <w:numPr>
          <w:ilvl w:val="1"/>
          <w:numId w:val="1"/>
        </w:numPr>
        <w:spacing w:after="0" w:line="240" w:lineRule="auto"/>
        <w:jc w:val="both"/>
        <w:rPr>
          <w:rFonts w:ascii="Arial Narrow" w:eastAsia="Calibri" w:hAnsi="Arial Narrow" w:cs="Calibri"/>
        </w:rPr>
      </w:pPr>
      <w:r w:rsidRPr="00822F8E">
        <w:rPr>
          <w:rFonts w:ascii="Arial Narrow" w:eastAsia="Calibri" w:hAnsi="Arial Narrow" w:cs="Calibri"/>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822F8E" w:rsidRPr="00822F8E" w:rsidRDefault="00822F8E" w:rsidP="00822F8E">
      <w:pPr>
        <w:spacing w:after="0" w:line="240" w:lineRule="auto"/>
        <w:ind w:left="1500"/>
        <w:jc w:val="both"/>
        <w:rPr>
          <w:rFonts w:ascii="Arial Narrow" w:eastAsia="Calibri" w:hAnsi="Arial Narrow" w:cs="Calibri"/>
        </w:rPr>
      </w:pPr>
    </w:p>
    <w:p w:rsidR="00822F8E" w:rsidRPr="00822F8E" w:rsidRDefault="00822F8E" w:rsidP="00822F8E">
      <w:pPr>
        <w:spacing w:after="0" w:line="240" w:lineRule="auto"/>
        <w:jc w:val="both"/>
        <w:rPr>
          <w:rFonts w:ascii="Arial Narrow" w:eastAsia="Calibri" w:hAnsi="Arial Narrow" w:cs="Calibri"/>
        </w:rPr>
      </w:pPr>
      <w:r w:rsidRPr="00822F8E">
        <w:rPr>
          <w:rFonts w:ascii="Arial Narrow" w:eastAsia="Calibri" w:hAnsi="Arial Narrow" w:cs="Calibri"/>
        </w:rPr>
        <w:t xml:space="preserve">E por estarem </w:t>
      </w:r>
      <w:proofErr w:type="gramStart"/>
      <w:r w:rsidRPr="00822F8E">
        <w:rPr>
          <w:rFonts w:ascii="Arial Narrow" w:eastAsia="Calibri" w:hAnsi="Arial Narrow" w:cs="Calibri"/>
        </w:rPr>
        <w:t>as</w:t>
      </w:r>
      <w:proofErr w:type="gramEnd"/>
      <w:r w:rsidRPr="00822F8E">
        <w:rPr>
          <w:rFonts w:ascii="Arial Narrow" w:eastAsia="Calibri" w:hAnsi="Arial Narrow" w:cs="Calibri"/>
        </w:rPr>
        <w:t xml:space="preserve"> partes justas e compromissadas, assinam o presente Termo em três vias, de igual teor, na presença das testemunhas abaixo assinadas.</w:t>
      </w:r>
    </w:p>
    <w:p w:rsidR="00822F8E" w:rsidRPr="00822F8E" w:rsidRDefault="00822F8E" w:rsidP="00822F8E">
      <w:pPr>
        <w:spacing w:after="0" w:line="240" w:lineRule="auto"/>
        <w:jc w:val="right"/>
        <w:rPr>
          <w:rFonts w:ascii="Arial Narrow" w:eastAsia="Calibri" w:hAnsi="Arial Narrow" w:cs="Calibri"/>
        </w:rPr>
      </w:pPr>
      <w:r>
        <w:rPr>
          <w:rFonts w:ascii="Arial Narrow" w:eastAsia="Calibri" w:hAnsi="Arial Narrow" w:cs="Calibri"/>
        </w:rPr>
        <w:t>Coronel Sapucaia-MS, 02 de maio</w:t>
      </w:r>
      <w:r w:rsidRPr="00822F8E">
        <w:rPr>
          <w:rFonts w:ascii="Arial Narrow" w:eastAsia="Calibri" w:hAnsi="Arial Narrow" w:cs="Calibri"/>
        </w:rPr>
        <w:t xml:space="preserve"> de 2022.</w:t>
      </w:r>
    </w:p>
    <w:p w:rsidR="00822F8E" w:rsidRPr="00822F8E" w:rsidRDefault="00822F8E" w:rsidP="00822F8E">
      <w:pPr>
        <w:spacing w:after="0" w:line="240" w:lineRule="auto"/>
        <w:jc w:val="both"/>
        <w:rPr>
          <w:rFonts w:ascii="Arial Narrow" w:eastAsia="Calibri" w:hAnsi="Arial Narrow" w:cs="Calibri"/>
        </w:rPr>
      </w:pPr>
    </w:p>
    <w:p w:rsidR="00822F8E" w:rsidRPr="00822F8E" w:rsidRDefault="00822F8E" w:rsidP="00822F8E">
      <w:pPr>
        <w:spacing w:after="0" w:line="240" w:lineRule="auto"/>
        <w:rPr>
          <w:rFonts w:ascii="Arial Narrow" w:eastAsia="Calibri" w:hAnsi="Arial Narrow" w:cs="Calibri"/>
        </w:rPr>
      </w:pPr>
    </w:p>
    <w:p w:rsidR="00822F8E" w:rsidRPr="00822F8E" w:rsidRDefault="00822F8E" w:rsidP="00822F8E">
      <w:pPr>
        <w:spacing w:after="0" w:line="240" w:lineRule="auto"/>
        <w:rPr>
          <w:rFonts w:ascii="Arial Narrow" w:eastAsia="Calibri" w:hAnsi="Arial Narrow" w:cs="Calibri"/>
        </w:rPr>
      </w:pPr>
    </w:p>
    <w:p w:rsidR="00822F8E" w:rsidRPr="00822F8E" w:rsidRDefault="00822F8E" w:rsidP="00822F8E">
      <w:pPr>
        <w:spacing w:after="0" w:line="240" w:lineRule="auto"/>
        <w:jc w:val="center"/>
        <w:rPr>
          <w:rFonts w:ascii="Arial Narrow" w:eastAsia="Calibri" w:hAnsi="Arial Narrow" w:cs="Calibri"/>
          <w:b/>
          <w:lang w:eastAsia="pt-BR"/>
        </w:rPr>
        <w:sectPr w:rsidR="00822F8E" w:rsidRPr="00822F8E" w:rsidSect="00822F8E">
          <w:headerReference w:type="default" r:id="rId8"/>
          <w:pgSz w:w="11906" w:h="16838"/>
          <w:pgMar w:top="1417" w:right="1133" w:bottom="568" w:left="1701" w:header="708" w:footer="708" w:gutter="0"/>
          <w:cols w:space="708"/>
          <w:docGrid w:linePitch="360"/>
        </w:sectPr>
      </w:pPr>
    </w:p>
    <w:tbl>
      <w:tblPr>
        <w:tblW w:w="5045" w:type="dxa"/>
        <w:tblInd w:w="55" w:type="dxa"/>
        <w:tblCellMar>
          <w:left w:w="70" w:type="dxa"/>
          <w:right w:w="70" w:type="dxa"/>
        </w:tblCellMar>
        <w:tblLook w:val="04A0" w:firstRow="1" w:lastRow="0" w:firstColumn="1" w:lastColumn="0" w:noHBand="0" w:noVBand="1"/>
      </w:tblPr>
      <w:tblGrid>
        <w:gridCol w:w="4085"/>
        <w:gridCol w:w="960"/>
      </w:tblGrid>
      <w:tr w:rsidR="00822F8E" w:rsidRPr="00822F8E" w:rsidTr="005B3448">
        <w:trPr>
          <w:trHeight w:val="630"/>
        </w:trPr>
        <w:tc>
          <w:tcPr>
            <w:tcW w:w="4085" w:type="dxa"/>
            <w:tcBorders>
              <w:top w:val="single" w:sz="4" w:space="0" w:color="auto"/>
              <w:left w:val="nil"/>
              <w:bottom w:val="nil"/>
              <w:right w:val="nil"/>
            </w:tcBorders>
            <w:shd w:val="clear" w:color="auto" w:fill="auto"/>
            <w:hideMark/>
          </w:tcPr>
          <w:p w:rsidR="00822F8E" w:rsidRPr="00822F8E" w:rsidRDefault="00822F8E" w:rsidP="00822F8E">
            <w:pPr>
              <w:spacing w:after="0" w:line="240" w:lineRule="auto"/>
              <w:jc w:val="center"/>
              <w:rPr>
                <w:rFonts w:ascii="Arial Narrow" w:eastAsia="Calibri" w:hAnsi="Arial Narrow" w:cs="Calibri"/>
                <w:b/>
                <w:lang w:eastAsia="pt-BR"/>
              </w:rPr>
            </w:pPr>
            <w:r w:rsidRPr="00822F8E">
              <w:rPr>
                <w:rFonts w:ascii="Arial Narrow" w:eastAsia="Calibri" w:hAnsi="Arial Narrow" w:cs="Calibri"/>
                <w:b/>
                <w:lang w:eastAsia="pt-BR"/>
              </w:rPr>
              <w:lastRenderedPageBreak/>
              <w:t xml:space="preserve">Adriane </w:t>
            </w:r>
            <w:proofErr w:type="spellStart"/>
            <w:r w:rsidRPr="00822F8E">
              <w:rPr>
                <w:rFonts w:ascii="Arial Narrow" w:eastAsia="Calibri" w:hAnsi="Arial Narrow" w:cs="Calibri"/>
                <w:b/>
                <w:lang w:eastAsia="pt-BR"/>
              </w:rPr>
              <w:t>Paetzold</w:t>
            </w:r>
            <w:proofErr w:type="spellEnd"/>
          </w:p>
          <w:p w:rsidR="00822F8E" w:rsidRPr="00822F8E" w:rsidRDefault="00822F8E" w:rsidP="00822F8E">
            <w:pPr>
              <w:spacing w:after="0" w:line="240" w:lineRule="auto"/>
              <w:jc w:val="center"/>
              <w:rPr>
                <w:rFonts w:ascii="Arial Narrow" w:eastAsia="Calibri" w:hAnsi="Arial Narrow" w:cs="Calibri"/>
                <w:lang w:eastAsia="pt-BR"/>
              </w:rPr>
            </w:pPr>
            <w:r w:rsidRPr="00822F8E">
              <w:rPr>
                <w:rFonts w:ascii="Arial Narrow" w:eastAsia="Calibri" w:hAnsi="Arial Narrow" w:cs="Calibri"/>
                <w:bCs/>
                <w:lang w:eastAsia="pt-BR"/>
              </w:rPr>
              <w:t>Secretaria de Administração</w:t>
            </w:r>
          </w:p>
        </w:tc>
        <w:tc>
          <w:tcPr>
            <w:tcW w:w="960" w:type="dxa"/>
            <w:tcBorders>
              <w:top w:val="nil"/>
              <w:left w:val="nil"/>
              <w:bottom w:val="nil"/>
              <w:right w:val="nil"/>
            </w:tcBorders>
            <w:shd w:val="clear" w:color="auto" w:fill="auto"/>
            <w:noWrap/>
            <w:vAlign w:val="bottom"/>
            <w:hideMark/>
          </w:tcPr>
          <w:p w:rsidR="00822F8E" w:rsidRPr="00822F8E" w:rsidRDefault="00822F8E" w:rsidP="00822F8E">
            <w:pPr>
              <w:spacing w:after="0" w:line="240" w:lineRule="auto"/>
              <w:jc w:val="center"/>
              <w:rPr>
                <w:rFonts w:ascii="Arial Narrow" w:eastAsia="Calibri" w:hAnsi="Arial Narrow" w:cs="Calibri"/>
                <w:lang w:eastAsia="pt-BR"/>
              </w:rPr>
            </w:pPr>
          </w:p>
          <w:p w:rsidR="00822F8E" w:rsidRPr="00822F8E" w:rsidRDefault="00822F8E" w:rsidP="00822F8E">
            <w:pPr>
              <w:spacing w:after="0" w:line="240" w:lineRule="auto"/>
              <w:jc w:val="center"/>
              <w:rPr>
                <w:rFonts w:ascii="Arial Narrow" w:eastAsia="Calibri" w:hAnsi="Arial Narrow" w:cs="Calibri"/>
                <w:lang w:eastAsia="pt-BR"/>
              </w:rPr>
            </w:pPr>
          </w:p>
          <w:p w:rsidR="00822F8E" w:rsidRPr="00822F8E" w:rsidRDefault="00822F8E" w:rsidP="00822F8E">
            <w:pPr>
              <w:spacing w:after="0" w:line="240" w:lineRule="auto"/>
              <w:jc w:val="center"/>
              <w:rPr>
                <w:rFonts w:ascii="Arial Narrow" w:eastAsia="Calibri" w:hAnsi="Arial Narrow" w:cs="Calibri"/>
                <w:lang w:eastAsia="pt-BR"/>
              </w:rPr>
            </w:pPr>
          </w:p>
          <w:p w:rsidR="00822F8E" w:rsidRPr="00822F8E" w:rsidRDefault="00822F8E" w:rsidP="00822F8E">
            <w:pPr>
              <w:spacing w:after="0" w:line="240" w:lineRule="auto"/>
              <w:jc w:val="center"/>
              <w:rPr>
                <w:rFonts w:ascii="Arial Narrow" w:eastAsia="Calibri" w:hAnsi="Arial Narrow" w:cs="Calibri"/>
                <w:lang w:eastAsia="pt-BR"/>
              </w:rPr>
            </w:pPr>
          </w:p>
          <w:p w:rsidR="00822F8E" w:rsidRPr="00822F8E" w:rsidRDefault="00822F8E" w:rsidP="00822F8E">
            <w:pPr>
              <w:spacing w:after="0" w:line="240" w:lineRule="auto"/>
              <w:jc w:val="center"/>
              <w:rPr>
                <w:rFonts w:ascii="Arial Narrow" w:eastAsia="Calibri" w:hAnsi="Arial Narrow" w:cs="Calibri"/>
                <w:lang w:eastAsia="pt-BR"/>
              </w:rPr>
            </w:pPr>
          </w:p>
        </w:tc>
      </w:tr>
      <w:tr w:rsidR="00822F8E" w:rsidRPr="00822F8E" w:rsidTr="005B3448">
        <w:trPr>
          <w:trHeight w:val="1083"/>
        </w:trPr>
        <w:tc>
          <w:tcPr>
            <w:tcW w:w="4085" w:type="dxa"/>
            <w:tcBorders>
              <w:top w:val="single" w:sz="4" w:space="0" w:color="auto"/>
              <w:left w:val="nil"/>
              <w:bottom w:val="nil"/>
              <w:right w:val="nil"/>
            </w:tcBorders>
            <w:shd w:val="clear" w:color="auto" w:fill="auto"/>
            <w:hideMark/>
          </w:tcPr>
          <w:p w:rsidR="00822F8E" w:rsidRPr="00822F8E" w:rsidRDefault="00822F8E" w:rsidP="00822F8E">
            <w:pPr>
              <w:spacing w:after="0" w:line="240" w:lineRule="auto"/>
              <w:jc w:val="center"/>
              <w:rPr>
                <w:rFonts w:ascii="Arial Narrow" w:eastAsia="Calibri" w:hAnsi="Arial Narrow" w:cs="Calibri"/>
                <w:b/>
                <w:lang w:eastAsia="pt-BR"/>
              </w:rPr>
            </w:pPr>
            <w:r w:rsidRPr="00822F8E">
              <w:rPr>
                <w:rFonts w:ascii="Arial Narrow" w:eastAsia="Calibri" w:hAnsi="Arial Narrow" w:cs="Calibri"/>
                <w:b/>
                <w:lang w:eastAsia="pt-BR"/>
              </w:rPr>
              <w:lastRenderedPageBreak/>
              <w:t xml:space="preserve">Maria Eva </w:t>
            </w:r>
            <w:proofErr w:type="spellStart"/>
            <w:r w:rsidRPr="00822F8E">
              <w:rPr>
                <w:rFonts w:ascii="Arial Narrow" w:eastAsia="Calibri" w:hAnsi="Arial Narrow" w:cs="Calibri"/>
                <w:b/>
                <w:lang w:eastAsia="pt-BR"/>
              </w:rPr>
              <w:t>Gauto</w:t>
            </w:r>
            <w:proofErr w:type="spellEnd"/>
            <w:r w:rsidRPr="00822F8E">
              <w:rPr>
                <w:rFonts w:ascii="Arial Narrow" w:eastAsia="Calibri" w:hAnsi="Arial Narrow" w:cs="Calibri"/>
                <w:b/>
                <w:lang w:eastAsia="pt-BR"/>
              </w:rPr>
              <w:t xml:space="preserve"> Flor </w:t>
            </w:r>
            <w:proofErr w:type="spellStart"/>
            <w:r w:rsidRPr="00822F8E">
              <w:rPr>
                <w:rFonts w:ascii="Arial Narrow" w:eastAsia="Calibri" w:hAnsi="Arial Narrow" w:cs="Calibri"/>
                <w:b/>
                <w:lang w:eastAsia="pt-BR"/>
              </w:rPr>
              <w:t>Eringer</w:t>
            </w:r>
            <w:proofErr w:type="spellEnd"/>
          </w:p>
          <w:p w:rsidR="00822F8E" w:rsidRPr="00822F8E" w:rsidRDefault="00822F8E" w:rsidP="00822F8E">
            <w:pPr>
              <w:spacing w:after="0" w:line="240" w:lineRule="auto"/>
              <w:jc w:val="center"/>
              <w:rPr>
                <w:rFonts w:ascii="Arial Narrow" w:eastAsia="Calibri" w:hAnsi="Arial Narrow" w:cs="Calibri"/>
                <w:lang w:eastAsia="pt-BR"/>
              </w:rPr>
            </w:pPr>
            <w:r w:rsidRPr="00822F8E">
              <w:rPr>
                <w:rFonts w:ascii="Arial Narrow" w:eastAsia="Calibri" w:hAnsi="Arial Narrow" w:cs="Calibri"/>
                <w:bCs/>
                <w:lang w:eastAsia="pt-BR"/>
              </w:rPr>
              <w:t>Secretária Mun. de Educação e Cultura</w:t>
            </w:r>
          </w:p>
        </w:tc>
        <w:tc>
          <w:tcPr>
            <w:tcW w:w="960" w:type="dxa"/>
            <w:tcBorders>
              <w:top w:val="nil"/>
              <w:left w:val="nil"/>
              <w:bottom w:val="nil"/>
              <w:right w:val="nil"/>
            </w:tcBorders>
            <w:shd w:val="clear" w:color="auto" w:fill="auto"/>
            <w:noWrap/>
            <w:vAlign w:val="bottom"/>
            <w:hideMark/>
          </w:tcPr>
          <w:p w:rsidR="00822F8E" w:rsidRPr="00822F8E" w:rsidRDefault="00822F8E" w:rsidP="00822F8E">
            <w:pPr>
              <w:spacing w:after="0" w:line="240" w:lineRule="auto"/>
              <w:jc w:val="center"/>
              <w:rPr>
                <w:rFonts w:ascii="Arial Narrow" w:eastAsia="Calibri" w:hAnsi="Arial Narrow" w:cs="Calibri"/>
                <w:lang w:eastAsia="pt-BR"/>
              </w:rPr>
            </w:pPr>
          </w:p>
        </w:tc>
      </w:tr>
    </w:tbl>
    <w:p w:rsidR="00822F8E" w:rsidRPr="00822F8E" w:rsidRDefault="00822F8E" w:rsidP="00822F8E">
      <w:pPr>
        <w:spacing w:after="0" w:line="240" w:lineRule="auto"/>
        <w:jc w:val="center"/>
        <w:rPr>
          <w:rFonts w:ascii="Arial Narrow" w:eastAsia="Calibri" w:hAnsi="Arial Narrow" w:cs="Calibri"/>
        </w:rPr>
        <w:sectPr w:rsidR="00822F8E" w:rsidRPr="00822F8E" w:rsidSect="007C7589">
          <w:type w:val="continuous"/>
          <w:pgSz w:w="11906" w:h="16838"/>
          <w:pgMar w:top="1417" w:right="1133" w:bottom="568" w:left="1701" w:header="708" w:footer="708" w:gutter="0"/>
          <w:cols w:num="2" w:space="708"/>
          <w:docGrid w:linePitch="360"/>
        </w:sectPr>
      </w:pPr>
    </w:p>
    <w:tbl>
      <w:tblPr>
        <w:tblW w:w="8740" w:type="dxa"/>
        <w:tblInd w:w="55" w:type="dxa"/>
        <w:tblCellMar>
          <w:left w:w="70" w:type="dxa"/>
          <w:right w:w="70" w:type="dxa"/>
        </w:tblCellMar>
        <w:tblLook w:val="04A0" w:firstRow="1" w:lastRow="0" w:firstColumn="1" w:lastColumn="0" w:noHBand="0" w:noVBand="1"/>
      </w:tblPr>
      <w:tblGrid>
        <w:gridCol w:w="3880"/>
        <w:gridCol w:w="960"/>
        <w:gridCol w:w="3900"/>
      </w:tblGrid>
      <w:tr w:rsidR="00822F8E" w:rsidRPr="00E6361F" w:rsidTr="005B3448">
        <w:trPr>
          <w:trHeight w:val="900"/>
        </w:trPr>
        <w:tc>
          <w:tcPr>
            <w:tcW w:w="3880" w:type="dxa"/>
            <w:tcBorders>
              <w:top w:val="single" w:sz="4" w:space="0" w:color="auto"/>
              <w:left w:val="nil"/>
              <w:bottom w:val="nil"/>
              <w:right w:val="nil"/>
            </w:tcBorders>
            <w:shd w:val="clear" w:color="auto" w:fill="auto"/>
            <w:vAlign w:val="center"/>
            <w:hideMark/>
          </w:tcPr>
          <w:p w:rsidR="00822F8E" w:rsidRPr="00E6361F" w:rsidRDefault="00822F8E" w:rsidP="005B3448">
            <w:pPr>
              <w:spacing w:after="0" w:line="240" w:lineRule="auto"/>
              <w:jc w:val="center"/>
              <w:rPr>
                <w:rFonts w:ascii="Calibri" w:eastAsia="Times New Roman" w:hAnsi="Calibri" w:cs="Times New Roman"/>
                <w:color w:val="000000"/>
                <w:lang w:eastAsia="pt-BR"/>
              </w:rPr>
            </w:pPr>
            <w:r w:rsidRPr="00E6361F">
              <w:rPr>
                <w:rFonts w:ascii="Calibri" w:eastAsia="Times New Roman" w:hAnsi="Calibri" w:cs="Times New Roman"/>
                <w:color w:val="000000"/>
                <w:lang w:eastAsia="pt-BR"/>
              </w:rPr>
              <w:lastRenderedPageBreak/>
              <w:t xml:space="preserve">Tainara Beatriz </w:t>
            </w:r>
            <w:proofErr w:type="spellStart"/>
            <w:r w:rsidRPr="00E6361F">
              <w:rPr>
                <w:rFonts w:ascii="Calibri" w:eastAsia="Times New Roman" w:hAnsi="Calibri" w:cs="Times New Roman"/>
                <w:color w:val="000000"/>
                <w:lang w:eastAsia="pt-BR"/>
              </w:rPr>
              <w:t>Gauto</w:t>
            </w:r>
            <w:proofErr w:type="spellEnd"/>
            <w:r w:rsidRPr="00E6361F">
              <w:rPr>
                <w:rFonts w:ascii="Calibri" w:eastAsia="Times New Roman" w:hAnsi="Calibri" w:cs="Times New Roman"/>
                <w:color w:val="000000"/>
                <w:lang w:eastAsia="pt-BR"/>
              </w:rPr>
              <w:t xml:space="preserve"> </w:t>
            </w:r>
            <w:proofErr w:type="spellStart"/>
            <w:r w:rsidRPr="00E6361F">
              <w:rPr>
                <w:rFonts w:ascii="Calibri" w:eastAsia="Times New Roman" w:hAnsi="Calibri" w:cs="Times New Roman"/>
                <w:color w:val="000000"/>
                <w:lang w:eastAsia="pt-BR"/>
              </w:rPr>
              <w:t>Kraievski</w:t>
            </w:r>
            <w:proofErr w:type="spellEnd"/>
            <w:r w:rsidRPr="00E6361F">
              <w:rPr>
                <w:rFonts w:ascii="Calibri" w:eastAsia="Times New Roman" w:hAnsi="Calibri" w:cs="Times New Roman"/>
                <w:color w:val="000000"/>
                <w:lang w:eastAsia="pt-BR"/>
              </w:rPr>
              <w:t xml:space="preserve">                                                   </w:t>
            </w:r>
            <w:r w:rsidRPr="00E6361F">
              <w:rPr>
                <w:rFonts w:ascii="Calibri" w:eastAsia="Times New Roman" w:hAnsi="Calibri" w:cs="Times New Roman"/>
                <w:b/>
                <w:color w:val="000000"/>
                <w:lang w:eastAsia="pt-BR"/>
              </w:rPr>
              <w:t xml:space="preserve">KRAIEVSKI COM. ALIM. E MAT. CONST. LTDA - </w:t>
            </w:r>
            <w:proofErr w:type="gramStart"/>
            <w:r w:rsidRPr="00E6361F">
              <w:rPr>
                <w:rFonts w:ascii="Calibri" w:eastAsia="Times New Roman" w:hAnsi="Calibri" w:cs="Times New Roman"/>
                <w:b/>
                <w:color w:val="000000"/>
                <w:lang w:eastAsia="pt-BR"/>
              </w:rPr>
              <w:t>ME</w:t>
            </w:r>
            <w:proofErr w:type="gramEnd"/>
          </w:p>
        </w:tc>
        <w:tc>
          <w:tcPr>
            <w:tcW w:w="960" w:type="dxa"/>
            <w:tcBorders>
              <w:top w:val="nil"/>
              <w:left w:val="nil"/>
              <w:bottom w:val="nil"/>
              <w:right w:val="nil"/>
            </w:tcBorders>
            <w:shd w:val="clear" w:color="auto" w:fill="auto"/>
            <w:noWrap/>
            <w:vAlign w:val="bottom"/>
            <w:hideMark/>
          </w:tcPr>
          <w:p w:rsidR="00822F8E" w:rsidRPr="00E6361F" w:rsidRDefault="00822F8E" w:rsidP="005B3448">
            <w:pPr>
              <w:spacing w:after="0" w:line="240" w:lineRule="auto"/>
              <w:rPr>
                <w:rFonts w:ascii="Calibri" w:eastAsia="Times New Roman" w:hAnsi="Calibri" w:cs="Times New Roman"/>
                <w:color w:val="000000"/>
                <w:lang w:eastAsia="pt-BR"/>
              </w:rPr>
            </w:pPr>
          </w:p>
        </w:tc>
        <w:tc>
          <w:tcPr>
            <w:tcW w:w="3900" w:type="dxa"/>
            <w:tcBorders>
              <w:top w:val="single" w:sz="4" w:space="0" w:color="auto"/>
              <w:left w:val="nil"/>
              <w:bottom w:val="nil"/>
              <w:right w:val="nil"/>
            </w:tcBorders>
            <w:shd w:val="clear" w:color="auto" w:fill="auto"/>
            <w:vAlign w:val="center"/>
            <w:hideMark/>
          </w:tcPr>
          <w:p w:rsidR="00822F8E" w:rsidRPr="00E6361F" w:rsidRDefault="00822F8E" w:rsidP="005B3448">
            <w:pPr>
              <w:spacing w:after="0" w:line="240" w:lineRule="auto"/>
              <w:jc w:val="center"/>
              <w:rPr>
                <w:rFonts w:ascii="Calibri" w:eastAsia="Times New Roman" w:hAnsi="Calibri" w:cs="Times New Roman"/>
                <w:color w:val="000000"/>
                <w:lang w:eastAsia="pt-BR"/>
              </w:rPr>
            </w:pPr>
            <w:r w:rsidRPr="00E6361F">
              <w:rPr>
                <w:rFonts w:ascii="Calibri" w:eastAsia="Times New Roman" w:hAnsi="Calibri" w:cs="Times New Roman"/>
                <w:color w:val="000000"/>
                <w:lang w:eastAsia="pt-BR"/>
              </w:rPr>
              <w:t xml:space="preserve">Cintia </w:t>
            </w:r>
            <w:proofErr w:type="spellStart"/>
            <w:r w:rsidRPr="00E6361F">
              <w:rPr>
                <w:rFonts w:ascii="Calibri" w:eastAsia="Times New Roman" w:hAnsi="Calibri" w:cs="Times New Roman"/>
                <w:color w:val="000000"/>
                <w:lang w:eastAsia="pt-BR"/>
              </w:rPr>
              <w:t>Grazieli</w:t>
            </w:r>
            <w:proofErr w:type="spellEnd"/>
            <w:r w:rsidRPr="00E6361F">
              <w:rPr>
                <w:rFonts w:ascii="Calibri" w:eastAsia="Times New Roman" w:hAnsi="Calibri" w:cs="Times New Roman"/>
                <w:color w:val="000000"/>
                <w:lang w:eastAsia="pt-BR"/>
              </w:rPr>
              <w:t xml:space="preserve"> Soares                                                                </w:t>
            </w:r>
            <w:r w:rsidRPr="00E6361F">
              <w:rPr>
                <w:rFonts w:ascii="Calibri" w:eastAsia="Times New Roman" w:hAnsi="Calibri" w:cs="Times New Roman"/>
                <w:b/>
                <w:color w:val="000000"/>
                <w:lang w:eastAsia="pt-BR"/>
              </w:rPr>
              <w:t>C GRAZIELI SOARES - ME</w:t>
            </w:r>
          </w:p>
        </w:tc>
      </w:tr>
      <w:tr w:rsidR="00822F8E" w:rsidRPr="00E6361F" w:rsidTr="005B3448">
        <w:trPr>
          <w:trHeight w:val="300"/>
        </w:trPr>
        <w:tc>
          <w:tcPr>
            <w:tcW w:w="3880" w:type="dxa"/>
            <w:tcBorders>
              <w:top w:val="nil"/>
              <w:left w:val="nil"/>
              <w:bottom w:val="nil"/>
              <w:right w:val="nil"/>
            </w:tcBorders>
            <w:shd w:val="clear" w:color="auto" w:fill="auto"/>
            <w:noWrap/>
            <w:vAlign w:val="bottom"/>
            <w:hideMark/>
          </w:tcPr>
          <w:p w:rsidR="00822F8E" w:rsidRPr="00E6361F" w:rsidRDefault="00822F8E" w:rsidP="005B3448">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22F8E" w:rsidRPr="00E6361F" w:rsidRDefault="00822F8E" w:rsidP="005B3448">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822F8E" w:rsidRPr="00E6361F" w:rsidRDefault="00822F8E" w:rsidP="005B3448">
            <w:pPr>
              <w:spacing w:after="0" w:line="240" w:lineRule="auto"/>
              <w:rPr>
                <w:rFonts w:ascii="Calibri" w:eastAsia="Times New Roman" w:hAnsi="Calibri" w:cs="Times New Roman"/>
                <w:color w:val="000000"/>
                <w:lang w:eastAsia="pt-BR"/>
              </w:rPr>
            </w:pPr>
          </w:p>
        </w:tc>
      </w:tr>
      <w:tr w:rsidR="00822F8E" w:rsidRPr="00E6361F" w:rsidTr="005B3448">
        <w:trPr>
          <w:trHeight w:val="300"/>
        </w:trPr>
        <w:tc>
          <w:tcPr>
            <w:tcW w:w="3880" w:type="dxa"/>
            <w:tcBorders>
              <w:top w:val="nil"/>
              <w:left w:val="nil"/>
              <w:bottom w:val="nil"/>
              <w:right w:val="nil"/>
            </w:tcBorders>
            <w:shd w:val="clear" w:color="auto" w:fill="auto"/>
            <w:noWrap/>
            <w:vAlign w:val="bottom"/>
            <w:hideMark/>
          </w:tcPr>
          <w:p w:rsidR="00822F8E" w:rsidRPr="00E6361F" w:rsidRDefault="00822F8E" w:rsidP="005B3448">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22F8E" w:rsidRPr="00E6361F" w:rsidRDefault="00822F8E" w:rsidP="005B3448">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822F8E" w:rsidRPr="00E6361F" w:rsidRDefault="00822F8E" w:rsidP="005B3448">
            <w:pPr>
              <w:spacing w:after="0" w:line="240" w:lineRule="auto"/>
              <w:rPr>
                <w:rFonts w:ascii="Calibri" w:eastAsia="Times New Roman" w:hAnsi="Calibri" w:cs="Times New Roman"/>
                <w:color w:val="000000"/>
                <w:lang w:eastAsia="pt-BR"/>
              </w:rPr>
            </w:pPr>
          </w:p>
        </w:tc>
      </w:tr>
      <w:tr w:rsidR="00822F8E" w:rsidRPr="00E6361F" w:rsidTr="005B3448">
        <w:trPr>
          <w:trHeight w:val="900"/>
        </w:trPr>
        <w:tc>
          <w:tcPr>
            <w:tcW w:w="3880" w:type="dxa"/>
            <w:tcBorders>
              <w:top w:val="single" w:sz="4" w:space="0" w:color="auto"/>
              <w:left w:val="nil"/>
              <w:bottom w:val="nil"/>
              <w:right w:val="nil"/>
            </w:tcBorders>
            <w:shd w:val="clear" w:color="auto" w:fill="auto"/>
            <w:vAlign w:val="center"/>
            <w:hideMark/>
          </w:tcPr>
          <w:p w:rsidR="00822F8E" w:rsidRPr="00E6361F" w:rsidRDefault="00822F8E" w:rsidP="005B3448">
            <w:pPr>
              <w:spacing w:after="0" w:line="240" w:lineRule="auto"/>
              <w:jc w:val="center"/>
              <w:rPr>
                <w:rFonts w:ascii="Calibri" w:eastAsia="Times New Roman" w:hAnsi="Calibri" w:cs="Times New Roman"/>
                <w:color w:val="000000"/>
                <w:lang w:eastAsia="pt-BR"/>
              </w:rPr>
            </w:pPr>
            <w:r w:rsidRPr="00E6361F">
              <w:rPr>
                <w:rFonts w:ascii="Calibri" w:eastAsia="Times New Roman" w:hAnsi="Calibri" w:cs="Times New Roman"/>
                <w:color w:val="000000"/>
                <w:lang w:eastAsia="pt-BR"/>
              </w:rPr>
              <w:t xml:space="preserve">Everton Perroni Soares                                                             </w:t>
            </w:r>
            <w:r w:rsidRPr="00E6361F">
              <w:rPr>
                <w:rFonts w:ascii="Calibri" w:eastAsia="Times New Roman" w:hAnsi="Calibri" w:cs="Times New Roman"/>
                <w:b/>
                <w:color w:val="000000"/>
                <w:lang w:eastAsia="pt-BR"/>
              </w:rPr>
              <w:t>VANESSA DE OLIVEIRA ESPINDOLA EIRELI ME</w:t>
            </w:r>
          </w:p>
        </w:tc>
        <w:tc>
          <w:tcPr>
            <w:tcW w:w="960" w:type="dxa"/>
            <w:tcBorders>
              <w:top w:val="nil"/>
              <w:left w:val="nil"/>
              <w:bottom w:val="nil"/>
              <w:right w:val="nil"/>
            </w:tcBorders>
            <w:shd w:val="clear" w:color="auto" w:fill="auto"/>
            <w:noWrap/>
            <w:vAlign w:val="bottom"/>
            <w:hideMark/>
          </w:tcPr>
          <w:p w:rsidR="00822F8E" w:rsidRPr="00E6361F" w:rsidRDefault="00822F8E" w:rsidP="005B3448">
            <w:pPr>
              <w:spacing w:after="0" w:line="240" w:lineRule="auto"/>
              <w:rPr>
                <w:rFonts w:ascii="Calibri" w:eastAsia="Times New Roman" w:hAnsi="Calibri" w:cs="Times New Roman"/>
                <w:color w:val="000000"/>
                <w:lang w:eastAsia="pt-BR"/>
              </w:rPr>
            </w:pPr>
          </w:p>
        </w:tc>
        <w:tc>
          <w:tcPr>
            <w:tcW w:w="3900" w:type="dxa"/>
            <w:tcBorders>
              <w:top w:val="single" w:sz="4" w:space="0" w:color="auto"/>
              <w:left w:val="nil"/>
              <w:bottom w:val="nil"/>
              <w:right w:val="nil"/>
            </w:tcBorders>
            <w:shd w:val="clear" w:color="auto" w:fill="auto"/>
            <w:vAlign w:val="center"/>
            <w:hideMark/>
          </w:tcPr>
          <w:p w:rsidR="00822F8E" w:rsidRPr="00E6361F" w:rsidRDefault="00822F8E" w:rsidP="005B3448">
            <w:pPr>
              <w:spacing w:after="0" w:line="240" w:lineRule="auto"/>
              <w:jc w:val="center"/>
              <w:rPr>
                <w:rFonts w:ascii="Calibri" w:eastAsia="Times New Roman" w:hAnsi="Calibri" w:cs="Times New Roman"/>
                <w:color w:val="000000"/>
                <w:lang w:eastAsia="pt-BR"/>
              </w:rPr>
            </w:pPr>
            <w:r w:rsidRPr="00E6361F">
              <w:rPr>
                <w:rFonts w:ascii="Calibri" w:eastAsia="Times New Roman" w:hAnsi="Calibri" w:cs="Times New Roman"/>
                <w:color w:val="000000"/>
                <w:lang w:eastAsia="pt-BR"/>
              </w:rPr>
              <w:t xml:space="preserve">Mary </w:t>
            </w:r>
            <w:proofErr w:type="spellStart"/>
            <w:r w:rsidRPr="00E6361F">
              <w:rPr>
                <w:rFonts w:ascii="Calibri" w:eastAsia="Times New Roman" w:hAnsi="Calibri" w:cs="Times New Roman"/>
                <w:color w:val="000000"/>
                <w:lang w:eastAsia="pt-BR"/>
              </w:rPr>
              <w:t>Nehme</w:t>
            </w:r>
            <w:proofErr w:type="spellEnd"/>
            <w:r w:rsidRPr="00E6361F">
              <w:rPr>
                <w:rFonts w:ascii="Calibri" w:eastAsia="Times New Roman" w:hAnsi="Calibri" w:cs="Times New Roman"/>
                <w:color w:val="000000"/>
                <w:lang w:eastAsia="pt-BR"/>
              </w:rPr>
              <w:t xml:space="preserve"> Abdallah                          </w:t>
            </w:r>
            <w:r w:rsidRPr="00E6361F">
              <w:rPr>
                <w:rFonts w:ascii="Calibri" w:eastAsia="Times New Roman" w:hAnsi="Calibri" w:cs="Times New Roman"/>
                <w:b/>
                <w:color w:val="000000"/>
                <w:lang w:eastAsia="pt-BR"/>
              </w:rPr>
              <w:t>MARCIO ABDALLAH FERNANDES</w:t>
            </w:r>
          </w:p>
        </w:tc>
      </w:tr>
    </w:tbl>
    <w:p w:rsidR="00C0529F" w:rsidRDefault="00C0529F">
      <w:bookmarkStart w:id="0" w:name="_GoBack"/>
      <w:bookmarkEnd w:id="0"/>
    </w:p>
    <w:sectPr w:rsidR="00C0529F" w:rsidSect="007C7589">
      <w:type w:val="continuous"/>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18" w:rsidRDefault="00535018" w:rsidP="00822F8E">
      <w:pPr>
        <w:spacing w:after="0" w:line="240" w:lineRule="auto"/>
      </w:pPr>
      <w:r>
        <w:separator/>
      </w:r>
    </w:p>
  </w:endnote>
  <w:endnote w:type="continuationSeparator" w:id="0">
    <w:p w:rsidR="00535018" w:rsidRDefault="00535018" w:rsidP="0082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18" w:rsidRDefault="00535018" w:rsidP="00822F8E">
      <w:pPr>
        <w:spacing w:after="0" w:line="240" w:lineRule="auto"/>
      </w:pPr>
      <w:r>
        <w:separator/>
      </w:r>
    </w:p>
  </w:footnote>
  <w:footnote w:type="continuationSeparator" w:id="0">
    <w:p w:rsidR="00535018" w:rsidRDefault="00535018" w:rsidP="00822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8E" w:rsidRPr="00822F8E" w:rsidRDefault="00822F8E" w:rsidP="00822F8E">
    <w:pPr>
      <w:spacing w:after="0"/>
      <w:jc w:val="center"/>
      <w:rPr>
        <w:rFonts w:ascii="Arial Black" w:eastAsia="Calibri" w:hAnsi="Arial Black" w:cs="Arial"/>
        <w:sz w:val="20"/>
      </w:rPr>
    </w:pPr>
    <w:r w:rsidRPr="00822F8E">
      <w:rPr>
        <w:rFonts w:ascii="Calibri" w:eastAsia="Calibri" w:hAnsi="Calibri" w:cs="Times New Roman"/>
        <w:noProof/>
        <w:lang w:eastAsia="pt-BR"/>
      </w:rPr>
      <w:drawing>
        <wp:anchor distT="0" distB="0" distL="114300" distR="114300" simplePos="0" relativeHeight="251659264" behindDoc="0" locked="0" layoutInCell="1" allowOverlap="1" wp14:anchorId="3A32B6A3" wp14:editId="46956EA5">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2F8E">
      <w:rPr>
        <w:rFonts w:ascii="Arial Black" w:eastAsia="Calibri" w:hAnsi="Arial Black" w:cs="Arial"/>
        <w:sz w:val="20"/>
      </w:rPr>
      <w:t>PREFEITURA MUNICIPAL DE CORONEL SAPUCAIA</w:t>
    </w:r>
  </w:p>
  <w:p w:rsidR="00822F8E" w:rsidRPr="00822F8E" w:rsidRDefault="00822F8E" w:rsidP="00822F8E">
    <w:pPr>
      <w:spacing w:after="0"/>
      <w:jc w:val="center"/>
      <w:rPr>
        <w:rFonts w:ascii="Arial Black" w:eastAsia="Calibri" w:hAnsi="Arial Black" w:cs="Arial"/>
        <w:sz w:val="20"/>
      </w:rPr>
    </w:pPr>
    <w:r w:rsidRPr="00822F8E">
      <w:rPr>
        <w:rFonts w:ascii="Arial Black" w:eastAsia="Calibri" w:hAnsi="Arial Black" w:cs="Arial"/>
        <w:sz w:val="20"/>
      </w:rPr>
      <w:t>ESTADO DE MATO GROSSO DO SUL</w:t>
    </w:r>
  </w:p>
  <w:p w:rsidR="00822F8E" w:rsidRPr="00822F8E" w:rsidRDefault="00822F8E" w:rsidP="00822F8E">
    <w:pPr>
      <w:tabs>
        <w:tab w:val="center" w:pos="4252"/>
        <w:tab w:val="right" w:pos="8504"/>
      </w:tabs>
      <w:spacing w:after="0"/>
      <w:ind w:left="-1800" w:right="-1765"/>
      <w:jc w:val="center"/>
      <w:rPr>
        <w:rFonts w:ascii="Arial" w:eastAsia="Calibri" w:hAnsi="Arial" w:cs="Times New Roman"/>
        <w:sz w:val="24"/>
      </w:rPr>
    </w:pPr>
    <w:r w:rsidRPr="00822F8E">
      <w:rPr>
        <w:rFonts w:ascii="Arial Black" w:eastAsia="Calibri" w:hAnsi="Arial Black" w:cs="Arial"/>
        <w:sz w:val="20"/>
      </w:rPr>
      <w:t>DEPARTAMENTO DE LICITAÇÃO</w:t>
    </w:r>
  </w:p>
  <w:p w:rsidR="00822F8E" w:rsidRDefault="00822F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55FF5226"/>
    <w:multiLevelType w:val="hybridMultilevel"/>
    <w:tmpl w:val="288E3884"/>
    <w:lvl w:ilvl="0" w:tplc="128836C8">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5">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FA434D"/>
    <w:multiLevelType w:val="hybridMultilevel"/>
    <w:tmpl w:val="549677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8"/>
  </w:num>
  <w:num w:numId="6">
    <w:abstractNumId w:val="0"/>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7C"/>
    <w:rsid w:val="00535018"/>
    <w:rsid w:val="00822F8E"/>
    <w:rsid w:val="00C0529F"/>
    <w:rsid w:val="00DE42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F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F8E"/>
  </w:style>
  <w:style w:type="paragraph" w:styleId="Rodap">
    <w:name w:val="footer"/>
    <w:basedOn w:val="Normal"/>
    <w:link w:val="RodapChar"/>
    <w:uiPriority w:val="99"/>
    <w:unhideWhenUsed/>
    <w:rsid w:val="00822F8E"/>
    <w:pPr>
      <w:tabs>
        <w:tab w:val="center" w:pos="4252"/>
        <w:tab w:val="right" w:pos="8504"/>
      </w:tabs>
      <w:spacing w:after="0" w:line="240" w:lineRule="auto"/>
    </w:pPr>
  </w:style>
  <w:style w:type="character" w:customStyle="1" w:styleId="RodapChar">
    <w:name w:val="Rodapé Char"/>
    <w:basedOn w:val="Fontepargpadro"/>
    <w:link w:val="Rodap"/>
    <w:uiPriority w:val="99"/>
    <w:rsid w:val="00822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22F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2F8E"/>
  </w:style>
  <w:style w:type="paragraph" w:styleId="Rodap">
    <w:name w:val="footer"/>
    <w:basedOn w:val="Normal"/>
    <w:link w:val="RodapChar"/>
    <w:uiPriority w:val="99"/>
    <w:unhideWhenUsed/>
    <w:rsid w:val="00822F8E"/>
    <w:pPr>
      <w:tabs>
        <w:tab w:val="center" w:pos="4252"/>
        <w:tab w:val="right" w:pos="8504"/>
      </w:tabs>
      <w:spacing w:after="0" w:line="240" w:lineRule="auto"/>
    </w:pPr>
  </w:style>
  <w:style w:type="character" w:customStyle="1" w:styleId="RodapChar">
    <w:name w:val="Rodapé Char"/>
    <w:basedOn w:val="Fontepargpadro"/>
    <w:link w:val="Rodap"/>
    <w:uiPriority w:val="99"/>
    <w:rsid w:val="0082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48481">
      <w:bodyDiv w:val="1"/>
      <w:marLeft w:val="0"/>
      <w:marRight w:val="0"/>
      <w:marTop w:val="0"/>
      <w:marBottom w:val="0"/>
      <w:divBdr>
        <w:top w:val="none" w:sz="0" w:space="0" w:color="auto"/>
        <w:left w:val="none" w:sz="0" w:space="0" w:color="auto"/>
        <w:bottom w:val="none" w:sz="0" w:space="0" w:color="auto"/>
        <w:right w:val="none" w:sz="0" w:space="0" w:color="auto"/>
      </w:divBdr>
    </w:div>
    <w:div w:id="551817194">
      <w:bodyDiv w:val="1"/>
      <w:marLeft w:val="0"/>
      <w:marRight w:val="0"/>
      <w:marTop w:val="0"/>
      <w:marBottom w:val="0"/>
      <w:divBdr>
        <w:top w:val="none" w:sz="0" w:space="0" w:color="auto"/>
        <w:left w:val="none" w:sz="0" w:space="0" w:color="auto"/>
        <w:bottom w:val="none" w:sz="0" w:space="0" w:color="auto"/>
        <w:right w:val="none" w:sz="0" w:space="0" w:color="auto"/>
      </w:divBdr>
    </w:div>
    <w:div w:id="1093865423">
      <w:bodyDiv w:val="1"/>
      <w:marLeft w:val="0"/>
      <w:marRight w:val="0"/>
      <w:marTop w:val="0"/>
      <w:marBottom w:val="0"/>
      <w:divBdr>
        <w:top w:val="none" w:sz="0" w:space="0" w:color="auto"/>
        <w:left w:val="none" w:sz="0" w:space="0" w:color="auto"/>
        <w:bottom w:val="none" w:sz="0" w:space="0" w:color="auto"/>
        <w:right w:val="none" w:sz="0" w:space="0" w:color="auto"/>
      </w:divBdr>
    </w:div>
    <w:div w:id="149101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7616</Words>
  <Characters>41129</Characters>
  <Application>Microsoft Office Word</Application>
  <DocSecurity>0</DocSecurity>
  <Lines>342</Lines>
  <Paragraphs>97</Paragraphs>
  <ScaleCrop>false</ScaleCrop>
  <Company/>
  <LinksUpToDate>false</LinksUpToDate>
  <CharactersWithSpaces>48648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dcterms:created xsi:type="dcterms:W3CDTF">2022-05-03T12:32:00Z</dcterms:created>
  <dcterms:modified xsi:type="dcterms:W3CDTF">2022-05-03T12:41:00Z</dcterms:modified>
</cp:coreProperties>
</file>