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859" w:rsidRPr="00BB75B0" w:rsidRDefault="003F1859" w:rsidP="00047551">
      <w:pPr>
        <w:shd w:val="clear" w:color="auto" w:fill="FFFFFF"/>
        <w:jc w:val="center"/>
        <w:rPr>
          <w:rFonts w:ascii="Arial Narrow" w:hAnsi="Arial Narrow" w:cs="Arial"/>
          <w:b/>
          <w:caps/>
          <w:spacing w:val="20"/>
          <w:sz w:val="24"/>
          <w:szCs w:val="24"/>
          <w:u w:val="single"/>
        </w:rPr>
      </w:pPr>
      <w:r w:rsidRPr="00BB75B0">
        <w:rPr>
          <w:rFonts w:ascii="Arial Narrow" w:hAnsi="Arial Narrow" w:cs="Arial"/>
          <w:b/>
          <w:bCs/>
          <w:spacing w:val="20"/>
          <w:sz w:val="24"/>
          <w:szCs w:val="24"/>
          <w:u w:val="single"/>
        </w:rPr>
        <w:t>ATA DE REGISTRO DE PREÇOS N.º 001/2019</w:t>
      </w:r>
    </w:p>
    <w:p w:rsidR="003F1859" w:rsidRPr="00BB75B0" w:rsidRDefault="003F1859" w:rsidP="004405C5">
      <w:pPr>
        <w:jc w:val="both"/>
        <w:rPr>
          <w:rFonts w:ascii="Arial Narrow" w:eastAsia="Times New Roman" w:hAnsi="Arial Narrow" w:cs="Arial"/>
          <w:sz w:val="24"/>
          <w:szCs w:val="24"/>
          <w:lang w:eastAsia="pt-BR"/>
        </w:rPr>
      </w:pPr>
      <w:r w:rsidRPr="00BB75B0">
        <w:rPr>
          <w:rFonts w:ascii="Arial Narrow" w:hAnsi="Arial Narrow"/>
          <w:sz w:val="24"/>
          <w:szCs w:val="24"/>
        </w:rPr>
        <w:t xml:space="preserve">O </w:t>
      </w:r>
      <w:r w:rsidRPr="00BB75B0">
        <w:rPr>
          <w:rFonts w:ascii="Arial Narrow" w:hAnsi="Arial Narrow"/>
          <w:b/>
          <w:sz w:val="24"/>
          <w:szCs w:val="24"/>
        </w:rPr>
        <w:t>MUNICÍPIO DE CORONEL SAPUCAIA</w:t>
      </w:r>
      <w:r w:rsidRPr="00BB75B0">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Senhor </w:t>
      </w:r>
      <w:proofErr w:type="spellStart"/>
      <w:r w:rsidRPr="00BB75B0">
        <w:rPr>
          <w:rFonts w:ascii="Arial Narrow" w:hAnsi="Arial Narrow" w:cs="Arial"/>
          <w:color w:val="000000"/>
          <w:sz w:val="24"/>
          <w:szCs w:val="24"/>
          <w:u w:val="single"/>
        </w:rPr>
        <w:t>Aldacir</w:t>
      </w:r>
      <w:proofErr w:type="spellEnd"/>
      <w:r w:rsidRPr="00BB75B0">
        <w:rPr>
          <w:rFonts w:ascii="Arial Narrow" w:hAnsi="Arial Narrow" w:cs="Arial"/>
          <w:color w:val="000000"/>
          <w:sz w:val="24"/>
          <w:szCs w:val="24"/>
          <w:u w:val="single"/>
        </w:rPr>
        <w:t xml:space="preserve"> </w:t>
      </w:r>
      <w:proofErr w:type="spellStart"/>
      <w:r w:rsidRPr="00BB75B0">
        <w:rPr>
          <w:rFonts w:ascii="Arial Narrow" w:hAnsi="Arial Narrow" w:cs="Arial"/>
          <w:color w:val="000000"/>
          <w:sz w:val="24"/>
          <w:szCs w:val="24"/>
          <w:u w:val="single"/>
        </w:rPr>
        <w:t>Antonio</w:t>
      </w:r>
      <w:proofErr w:type="spellEnd"/>
      <w:r w:rsidRPr="00BB75B0">
        <w:rPr>
          <w:rFonts w:ascii="Arial Narrow" w:hAnsi="Arial Narrow" w:cs="Arial"/>
          <w:color w:val="000000"/>
          <w:sz w:val="24"/>
          <w:szCs w:val="24"/>
          <w:u w:val="single"/>
        </w:rPr>
        <w:t xml:space="preserve"> da Silva Cardinal</w:t>
      </w:r>
      <w:r w:rsidRPr="00BB75B0">
        <w:rPr>
          <w:rFonts w:ascii="Arial Narrow" w:hAnsi="Arial Narrow"/>
          <w:color w:val="000000"/>
          <w:sz w:val="24"/>
          <w:szCs w:val="24"/>
        </w:rPr>
        <w:t>, Secretário Municipal de obras e Infraestrutura, portador da Cédula de Identidade RG n.º</w:t>
      </w:r>
      <w:r w:rsidRPr="00BB75B0">
        <w:rPr>
          <w:rFonts w:ascii="Arial Narrow" w:hAnsi="Arial Narrow" w:cs="Arial"/>
          <w:color w:val="000000"/>
          <w:sz w:val="24"/>
          <w:szCs w:val="24"/>
        </w:rPr>
        <w:t xml:space="preserve"> 01100567 </w:t>
      </w:r>
      <w:r w:rsidRPr="00BB75B0">
        <w:rPr>
          <w:rFonts w:ascii="Arial Narrow" w:hAnsi="Arial Narrow"/>
          <w:i/>
          <w:color w:val="000000"/>
          <w:sz w:val="24"/>
          <w:szCs w:val="24"/>
        </w:rPr>
        <w:t>SSP/MS</w:t>
      </w:r>
      <w:r w:rsidRPr="00BB75B0">
        <w:rPr>
          <w:rFonts w:ascii="Arial Narrow" w:hAnsi="Arial Narrow"/>
          <w:color w:val="000000"/>
          <w:sz w:val="24"/>
          <w:szCs w:val="24"/>
        </w:rPr>
        <w:t xml:space="preserve"> e CPF n.º </w:t>
      </w:r>
      <w:r w:rsidRPr="00BB75B0">
        <w:rPr>
          <w:rFonts w:ascii="Arial Narrow" w:hAnsi="Arial Narrow" w:cs="Arial"/>
          <w:color w:val="000000"/>
          <w:sz w:val="24"/>
          <w:szCs w:val="24"/>
        </w:rPr>
        <w:t>920.448.751-87</w:t>
      </w:r>
      <w:r w:rsidRPr="00BB75B0">
        <w:rPr>
          <w:rFonts w:ascii="Arial Narrow" w:hAnsi="Arial Narrow"/>
          <w:color w:val="000000"/>
          <w:sz w:val="24"/>
          <w:szCs w:val="24"/>
        </w:rPr>
        <w:t xml:space="preserve">, residente e domiciliado à </w:t>
      </w:r>
      <w:r w:rsidRPr="00BB75B0">
        <w:rPr>
          <w:rFonts w:ascii="Arial Narrow" w:hAnsi="Arial Narrow" w:cs="Arial"/>
          <w:color w:val="000000"/>
          <w:sz w:val="24"/>
          <w:szCs w:val="24"/>
        </w:rPr>
        <w:t>João Ponce de Arruda</w:t>
      </w:r>
      <w:r w:rsidRPr="00BB75B0">
        <w:rPr>
          <w:rFonts w:ascii="Arial Narrow" w:hAnsi="Arial Narrow"/>
          <w:color w:val="000000"/>
          <w:sz w:val="24"/>
          <w:szCs w:val="24"/>
        </w:rPr>
        <w:t xml:space="preserve">, </w:t>
      </w:r>
      <w:r w:rsidRPr="00BB75B0">
        <w:rPr>
          <w:rFonts w:ascii="Arial Narrow" w:hAnsi="Arial Narrow" w:cs="Arial"/>
          <w:color w:val="000000"/>
          <w:sz w:val="24"/>
          <w:szCs w:val="24"/>
          <w:u w:val="single"/>
        </w:rPr>
        <w:t xml:space="preserve">Ivone </w:t>
      </w:r>
      <w:proofErr w:type="spellStart"/>
      <w:r w:rsidRPr="00BB75B0">
        <w:rPr>
          <w:rFonts w:ascii="Arial Narrow" w:hAnsi="Arial Narrow" w:cs="Arial"/>
          <w:color w:val="000000"/>
          <w:sz w:val="24"/>
          <w:szCs w:val="24"/>
          <w:u w:val="single"/>
        </w:rPr>
        <w:t>Paetzold</w:t>
      </w:r>
      <w:proofErr w:type="spellEnd"/>
      <w:r w:rsidRPr="00BB75B0">
        <w:rPr>
          <w:rFonts w:ascii="Arial Narrow" w:hAnsi="Arial Narrow" w:cs="Arial"/>
          <w:color w:val="000000"/>
          <w:sz w:val="24"/>
          <w:szCs w:val="24"/>
          <w:u w:val="single"/>
        </w:rPr>
        <w:t xml:space="preserve"> Soares</w:t>
      </w:r>
      <w:r w:rsidRPr="00BB75B0">
        <w:rPr>
          <w:rFonts w:ascii="Arial Narrow" w:hAnsi="Arial Narrow"/>
          <w:color w:val="000000"/>
          <w:sz w:val="24"/>
          <w:szCs w:val="24"/>
        </w:rPr>
        <w:t>, Secretária Municipal de assistência social, portadora da Cédula de Identidade RG n.º</w:t>
      </w:r>
      <w:r w:rsidRPr="00BB75B0">
        <w:rPr>
          <w:rFonts w:ascii="Arial Narrow" w:hAnsi="Arial Narrow" w:cs="Arial"/>
          <w:color w:val="000000"/>
          <w:sz w:val="24"/>
          <w:szCs w:val="24"/>
        </w:rPr>
        <w:t xml:space="preserve"> 464093 </w:t>
      </w:r>
      <w:r w:rsidRPr="00BB75B0">
        <w:rPr>
          <w:rFonts w:ascii="Arial Narrow" w:hAnsi="Arial Narrow"/>
          <w:i/>
          <w:color w:val="000000"/>
          <w:sz w:val="24"/>
          <w:szCs w:val="24"/>
        </w:rPr>
        <w:t>SSP/MS</w:t>
      </w:r>
      <w:r w:rsidRPr="00BB75B0">
        <w:rPr>
          <w:rFonts w:ascii="Arial Narrow" w:hAnsi="Arial Narrow"/>
          <w:color w:val="000000"/>
          <w:sz w:val="24"/>
          <w:szCs w:val="24"/>
        </w:rPr>
        <w:t xml:space="preserve"> e CPF n.º </w:t>
      </w:r>
      <w:r w:rsidRPr="00BB75B0">
        <w:rPr>
          <w:rFonts w:ascii="Arial Narrow" w:hAnsi="Arial Narrow" w:cs="Arial"/>
          <w:color w:val="000000"/>
          <w:sz w:val="24"/>
          <w:szCs w:val="24"/>
        </w:rPr>
        <w:t>555.735.251-1</w:t>
      </w:r>
      <w:r w:rsidRPr="00BB75B0">
        <w:rPr>
          <w:rFonts w:ascii="Arial Narrow" w:hAnsi="Arial Narrow"/>
          <w:color w:val="000000"/>
          <w:sz w:val="24"/>
          <w:szCs w:val="24"/>
        </w:rPr>
        <w:t xml:space="preserve">, residente e domiciliado à rua </w:t>
      </w:r>
      <w:proofErr w:type="spellStart"/>
      <w:r w:rsidRPr="00BB75B0">
        <w:rPr>
          <w:rFonts w:ascii="Arial Narrow" w:hAnsi="Arial Narrow" w:cs="Arial"/>
          <w:color w:val="000000"/>
          <w:sz w:val="24"/>
          <w:szCs w:val="24"/>
        </w:rPr>
        <w:t>Av.Dep</w:t>
      </w:r>
      <w:proofErr w:type="spellEnd"/>
      <w:r w:rsidRPr="00BB75B0">
        <w:rPr>
          <w:rFonts w:ascii="Arial Narrow" w:hAnsi="Arial Narrow" w:cs="Arial"/>
          <w:color w:val="000000"/>
          <w:sz w:val="24"/>
          <w:szCs w:val="24"/>
        </w:rPr>
        <w:t xml:space="preserve">. Flavio </w:t>
      </w:r>
      <w:proofErr w:type="spellStart"/>
      <w:r w:rsidRPr="00BB75B0">
        <w:rPr>
          <w:rFonts w:ascii="Arial Narrow" w:hAnsi="Arial Narrow" w:cs="Arial"/>
          <w:color w:val="000000"/>
          <w:sz w:val="24"/>
          <w:szCs w:val="24"/>
        </w:rPr>
        <w:t>Derzi</w:t>
      </w:r>
      <w:proofErr w:type="spellEnd"/>
      <w:r w:rsidRPr="00BB75B0">
        <w:rPr>
          <w:rFonts w:ascii="Arial Narrow" w:hAnsi="Arial Narrow" w:cs="Arial"/>
          <w:color w:val="000000"/>
          <w:sz w:val="24"/>
          <w:szCs w:val="24"/>
        </w:rPr>
        <w:t>,</w:t>
      </w:r>
      <w:r w:rsidRPr="00BB75B0">
        <w:rPr>
          <w:rFonts w:ascii="Arial Narrow" w:hAnsi="Arial Narrow"/>
          <w:color w:val="000000"/>
          <w:sz w:val="24"/>
          <w:szCs w:val="24"/>
        </w:rPr>
        <w:t xml:space="preserve"> </w:t>
      </w:r>
      <w:r w:rsidRPr="00BB75B0">
        <w:rPr>
          <w:rFonts w:ascii="Arial Narrow" w:hAnsi="Arial Narrow" w:cs="Arial"/>
          <w:color w:val="000000"/>
          <w:sz w:val="24"/>
          <w:szCs w:val="24"/>
          <w:u w:val="single"/>
        </w:rPr>
        <w:t xml:space="preserve">Adriane </w:t>
      </w:r>
      <w:proofErr w:type="spellStart"/>
      <w:r w:rsidRPr="00BB75B0">
        <w:rPr>
          <w:rFonts w:ascii="Arial Narrow" w:hAnsi="Arial Narrow" w:cs="Arial"/>
          <w:color w:val="000000"/>
          <w:sz w:val="24"/>
          <w:szCs w:val="24"/>
          <w:u w:val="single"/>
        </w:rPr>
        <w:t>Paetzold</w:t>
      </w:r>
      <w:proofErr w:type="spellEnd"/>
      <w:r w:rsidRPr="00BB75B0">
        <w:rPr>
          <w:rFonts w:ascii="Arial Narrow" w:hAnsi="Arial Narrow"/>
          <w:color w:val="000000"/>
          <w:sz w:val="24"/>
          <w:szCs w:val="24"/>
        </w:rPr>
        <w:t xml:space="preserve">, Secretária Municipal de Administração, portadora da Cédula de Identidade RG n.º </w:t>
      </w:r>
      <w:r w:rsidRPr="00BB75B0">
        <w:rPr>
          <w:rFonts w:ascii="Arial Narrow" w:hAnsi="Arial Narrow" w:cs="Arial"/>
          <w:color w:val="000000"/>
          <w:sz w:val="24"/>
          <w:szCs w:val="24"/>
        </w:rPr>
        <w:t xml:space="preserve"> 1175912 </w:t>
      </w:r>
      <w:r w:rsidRPr="00BB75B0">
        <w:rPr>
          <w:rFonts w:ascii="Arial Narrow" w:hAnsi="Arial Narrow"/>
          <w:i/>
          <w:color w:val="000000"/>
          <w:sz w:val="24"/>
          <w:szCs w:val="24"/>
        </w:rPr>
        <w:t>SSP/MS</w:t>
      </w:r>
      <w:r w:rsidRPr="00BB75B0">
        <w:rPr>
          <w:rFonts w:ascii="Arial Narrow" w:hAnsi="Arial Narrow"/>
          <w:color w:val="000000"/>
          <w:sz w:val="24"/>
          <w:szCs w:val="24"/>
        </w:rPr>
        <w:t xml:space="preserve"> e CPF n.º </w:t>
      </w:r>
      <w:r w:rsidRPr="00BB75B0">
        <w:rPr>
          <w:rFonts w:ascii="Arial Narrow" w:hAnsi="Arial Narrow" w:cs="Arial"/>
          <w:color w:val="000000"/>
          <w:sz w:val="24"/>
          <w:szCs w:val="24"/>
        </w:rPr>
        <w:t>938.288.451-34</w:t>
      </w:r>
      <w:r w:rsidRPr="00BB75B0">
        <w:rPr>
          <w:rFonts w:ascii="Arial Narrow" w:hAnsi="Arial Narrow"/>
          <w:color w:val="000000"/>
          <w:sz w:val="24"/>
          <w:szCs w:val="24"/>
        </w:rPr>
        <w:t xml:space="preserve">, residente e domiciliado a rua  </w:t>
      </w:r>
      <w:r w:rsidRPr="00BB75B0">
        <w:rPr>
          <w:rFonts w:ascii="Arial Narrow" w:hAnsi="Arial Narrow" w:cs="Arial"/>
          <w:color w:val="000000"/>
          <w:sz w:val="24"/>
          <w:szCs w:val="24"/>
        </w:rPr>
        <w:t xml:space="preserve">Euzébio Robaldo chácara 011, </w:t>
      </w:r>
      <w:r w:rsidRPr="00BB75B0">
        <w:rPr>
          <w:rFonts w:ascii="Arial Narrow" w:hAnsi="Arial Narrow" w:cs="Arial"/>
          <w:color w:val="000000"/>
          <w:sz w:val="24"/>
          <w:szCs w:val="24"/>
          <w:u w:val="single"/>
        </w:rPr>
        <w:t xml:space="preserve">Jairo </w:t>
      </w:r>
      <w:proofErr w:type="spellStart"/>
      <w:r w:rsidRPr="00BB75B0">
        <w:rPr>
          <w:rFonts w:ascii="Arial Narrow" w:hAnsi="Arial Narrow" w:cs="Arial"/>
          <w:color w:val="000000"/>
          <w:sz w:val="24"/>
          <w:szCs w:val="24"/>
          <w:u w:val="single"/>
        </w:rPr>
        <w:t>Horts</w:t>
      </w:r>
      <w:proofErr w:type="spellEnd"/>
      <w:r w:rsidRPr="00BB75B0">
        <w:rPr>
          <w:rFonts w:ascii="Arial Narrow" w:hAnsi="Arial Narrow" w:cs="Arial"/>
          <w:color w:val="000000"/>
          <w:sz w:val="24"/>
          <w:szCs w:val="24"/>
          <w:u w:val="single"/>
        </w:rPr>
        <w:t xml:space="preserve"> Martins</w:t>
      </w:r>
      <w:r w:rsidRPr="00BB75B0">
        <w:rPr>
          <w:rFonts w:ascii="Arial Narrow" w:hAnsi="Arial Narrow"/>
          <w:color w:val="000000"/>
          <w:sz w:val="24"/>
          <w:szCs w:val="24"/>
        </w:rPr>
        <w:t>, Secretário Municipal de Desenvolvimento Econômico e Sustentável, portador da Cédula de Identidade RG n.º</w:t>
      </w:r>
      <w:r w:rsidRPr="00BB75B0">
        <w:rPr>
          <w:rFonts w:ascii="Arial Narrow" w:hAnsi="Arial Narrow" w:cs="Arial"/>
          <w:color w:val="000000"/>
          <w:sz w:val="24"/>
          <w:szCs w:val="24"/>
        </w:rPr>
        <w:t xml:space="preserve"> 01100567 </w:t>
      </w:r>
      <w:r w:rsidRPr="00BB75B0">
        <w:rPr>
          <w:rFonts w:ascii="Arial Narrow" w:hAnsi="Arial Narrow"/>
          <w:i/>
          <w:color w:val="000000"/>
          <w:sz w:val="24"/>
          <w:szCs w:val="24"/>
        </w:rPr>
        <w:t>SSP/MS</w:t>
      </w:r>
      <w:r w:rsidRPr="00BB75B0">
        <w:rPr>
          <w:rFonts w:ascii="Arial Narrow" w:hAnsi="Arial Narrow"/>
          <w:color w:val="000000"/>
          <w:sz w:val="24"/>
          <w:szCs w:val="24"/>
        </w:rPr>
        <w:t xml:space="preserve"> e CPF n.º </w:t>
      </w:r>
      <w:r w:rsidRPr="00BB75B0">
        <w:rPr>
          <w:rFonts w:ascii="Arial Narrow" w:hAnsi="Arial Narrow" w:cs="Arial"/>
          <w:color w:val="000000"/>
          <w:sz w:val="24"/>
          <w:szCs w:val="24"/>
        </w:rPr>
        <w:t>920.448.751-87</w:t>
      </w:r>
      <w:r w:rsidRPr="00BB75B0">
        <w:rPr>
          <w:rFonts w:ascii="Arial Narrow" w:hAnsi="Arial Narrow"/>
          <w:color w:val="000000"/>
          <w:sz w:val="24"/>
          <w:szCs w:val="24"/>
        </w:rPr>
        <w:t xml:space="preserve">, residente e domiciliado à </w:t>
      </w:r>
      <w:proofErr w:type="spellStart"/>
      <w:r w:rsidRPr="00BB75B0">
        <w:rPr>
          <w:rFonts w:ascii="Arial Narrow" w:hAnsi="Arial Narrow" w:cs="Arial"/>
          <w:color w:val="000000"/>
          <w:sz w:val="24"/>
          <w:szCs w:val="24"/>
        </w:rPr>
        <w:t>Jandir</w:t>
      </w:r>
      <w:proofErr w:type="spellEnd"/>
      <w:r w:rsidRPr="00BB75B0">
        <w:rPr>
          <w:rFonts w:ascii="Arial Narrow" w:hAnsi="Arial Narrow" w:cs="Arial"/>
          <w:color w:val="000000"/>
          <w:sz w:val="24"/>
          <w:szCs w:val="24"/>
        </w:rPr>
        <w:t xml:space="preserve"> Severino Silva, Nº 1.221, </w:t>
      </w:r>
      <w:r w:rsidRPr="00BB75B0">
        <w:rPr>
          <w:rFonts w:ascii="Arial Narrow" w:eastAsia="Times New Roman" w:hAnsi="Arial Narrow"/>
          <w:iCs/>
          <w:sz w:val="24"/>
          <w:szCs w:val="24"/>
          <w:u w:val="single"/>
          <w:lang w:eastAsia="pt-BR"/>
        </w:rPr>
        <w:t xml:space="preserve">Maria Eva </w:t>
      </w:r>
      <w:proofErr w:type="spellStart"/>
      <w:r w:rsidRPr="00BB75B0">
        <w:rPr>
          <w:rFonts w:ascii="Arial Narrow" w:eastAsia="Times New Roman" w:hAnsi="Arial Narrow"/>
          <w:iCs/>
          <w:sz w:val="24"/>
          <w:szCs w:val="24"/>
          <w:u w:val="single"/>
          <w:lang w:eastAsia="pt-BR"/>
        </w:rPr>
        <w:t>Gauto</w:t>
      </w:r>
      <w:proofErr w:type="spellEnd"/>
      <w:r w:rsidRPr="00BB75B0">
        <w:rPr>
          <w:rFonts w:ascii="Arial Narrow" w:eastAsia="Times New Roman" w:hAnsi="Arial Narrow"/>
          <w:iCs/>
          <w:sz w:val="24"/>
          <w:szCs w:val="24"/>
          <w:u w:val="single"/>
          <w:lang w:eastAsia="pt-BR"/>
        </w:rPr>
        <w:t xml:space="preserve"> Flor </w:t>
      </w:r>
      <w:proofErr w:type="spellStart"/>
      <w:r w:rsidRPr="00BB75B0">
        <w:rPr>
          <w:rFonts w:ascii="Arial Narrow" w:eastAsia="Times New Roman" w:hAnsi="Arial Narrow"/>
          <w:iCs/>
          <w:sz w:val="24"/>
          <w:szCs w:val="24"/>
          <w:u w:val="single"/>
          <w:lang w:eastAsia="pt-BR"/>
        </w:rPr>
        <w:t>Eringer</w:t>
      </w:r>
      <w:proofErr w:type="spellEnd"/>
      <w:r w:rsidRPr="00BB75B0">
        <w:rPr>
          <w:rFonts w:ascii="Arial Narrow" w:eastAsia="Times New Roman" w:hAnsi="Arial Narrow"/>
          <w:sz w:val="24"/>
          <w:szCs w:val="24"/>
          <w:lang w:eastAsia="pt-BR"/>
        </w:rPr>
        <w:t>, brasileira, casada, residente e domiciliado na Rua. Mario Gonçalves, Nº 573, nesta cidade de Coronel Sapucaia, Estado do Mato Grosso do Sul, portadora do RG nº 565841 SSP/MS, inscrito no CPF sob o nº 555.779.541-34</w:t>
      </w:r>
      <w:r w:rsidRPr="00BB75B0">
        <w:rPr>
          <w:rFonts w:ascii="Arial Narrow" w:hAnsi="Arial Narrow" w:cs="Arial"/>
          <w:color w:val="000000"/>
          <w:sz w:val="24"/>
          <w:szCs w:val="24"/>
        </w:rPr>
        <w:t xml:space="preserve"> </w:t>
      </w:r>
      <w:r w:rsidRPr="00BB75B0">
        <w:rPr>
          <w:rFonts w:ascii="Arial Narrow" w:hAnsi="Arial Narrow"/>
          <w:color w:val="000000"/>
          <w:sz w:val="24"/>
          <w:szCs w:val="24"/>
        </w:rPr>
        <w:t xml:space="preserve">e </w:t>
      </w:r>
      <w:r w:rsidRPr="00BB75B0">
        <w:rPr>
          <w:rFonts w:ascii="Arial Narrow" w:hAnsi="Arial Narrow"/>
          <w:sz w:val="24"/>
          <w:szCs w:val="24"/>
          <w:u w:val="single"/>
        </w:rPr>
        <w:t>Marcio Abdallah Fernandes</w:t>
      </w:r>
      <w:r w:rsidRPr="00BB75B0">
        <w:rPr>
          <w:rFonts w:ascii="Arial Narrow" w:hAnsi="Arial Narrow"/>
          <w:sz w:val="24"/>
          <w:szCs w:val="24"/>
        </w:rPr>
        <w:t>, Secretário Municipal de Juventude, Esportes e Lazer, portadora da Cédula de Identidade RG n.º 860.829SSP/MS e CPF n.º 851.777.501-59, residente e domiciliado à Rua: Mario Gonçalves, n° 44, centro</w:t>
      </w:r>
      <w:r w:rsidRPr="00BB75B0">
        <w:rPr>
          <w:rFonts w:ascii="Arial Narrow" w:hAnsi="Arial Narrow"/>
          <w:color w:val="000000"/>
          <w:sz w:val="24"/>
          <w:szCs w:val="24"/>
        </w:rPr>
        <w:t xml:space="preserve"> </w:t>
      </w:r>
      <w:r w:rsidRPr="00BB75B0">
        <w:rPr>
          <w:rFonts w:ascii="Arial Narrow" w:hAnsi="Arial Narrow"/>
          <w:snapToGrid w:val="0"/>
          <w:color w:val="000000"/>
          <w:sz w:val="24"/>
          <w:szCs w:val="24"/>
          <w:u w:val="single"/>
        </w:rPr>
        <w:t>Flávio Galdino Da Silva</w:t>
      </w:r>
      <w:r w:rsidRPr="00BB75B0">
        <w:rPr>
          <w:rFonts w:ascii="Arial Narrow" w:hAnsi="Arial Narrow"/>
          <w:snapToGrid w:val="0"/>
          <w:color w:val="000000"/>
          <w:sz w:val="24"/>
          <w:szCs w:val="24"/>
        </w:rPr>
        <w:t>, Secretário De Saúde,</w:t>
      </w:r>
      <w:r w:rsidRPr="00BB75B0">
        <w:rPr>
          <w:rFonts w:ascii="Arial Narrow" w:hAnsi="Arial Narrow"/>
          <w:b/>
          <w:snapToGrid w:val="0"/>
          <w:color w:val="000000"/>
          <w:sz w:val="24"/>
          <w:szCs w:val="24"/>
        </w:rPr>
        <w:t xml:space="preserve"> </w:t>
      </w:r>
      <w:r w:rsidRPr="00BB75B0">
        <w:rPr>
          <w:rFonts w:ascii="Arial Narrow" w:hAnsi="Arial Narrow"/>
          <w:snapToGrid w:val="0"/>
          <w:color w:val="000000"/>
          <w:sz w:val="24"/>
          <w:szCs w:val="24"/>
        </w:rPr>
        <w:t>Portador Da</w:t>
      </w:r>
      <w:r w:rsidRPr="00BB75B0">
        <w:rPr>
          <w:rFonts w:ascii="Arial Narrow" w:hAnsi="Arial Narrow"/>
          <w:b/>
          <w:snapToGrid w:val="0"/>
          <w:color w:val="000000"/>
          <w:sz w:val="24"/>
          <w:szCs w:val="24"/>
        </w:rPr>
        <w:t xml:space="preserve"> </w:t>
      </w:r>
      <w:r w:rsidRPr="00BB75B0">
        <w:rPr>
          <w:rFonts w:ascii="Arial Narrow" w:hAnsi="Arial Narrow"/>
          <w:color w:val="000000"/>
          <w:sz w:val="24"/>
          <w:szCs w:val="24"/>
        </w:rPr>
        <w:t>CI-RG n.º 000.877.222 SSP/MS e inscrita no CPF/MF nº 002.626.121-94, residente e domiciliado na Rua Alberto Mariano. Na qualidade</w:t>
      </w:r>
      <w:r w:rsidRPr="00BB75B0">
        <w:rPr>
          <w:rFonts w:ascii="Arial Narrow" w:hAnsi="Arial Narrow"/>
          <w:sz w:val="24"/>
          <w:szCs w:val="24"/>
        </w:rPr>
        <w:t xml:space="preserve"> de representantes do </w:t>
      </w:r>
      <w:r w:rsidRPr="00BB75B0">
        <w:rPr>
          <w:rFonts w:ascii="Arial Narrow" w:hAnsi="Arial Narrow"/>
          <w:b/>
          <w:sz w:val="24"/>
          <w:szCs w:val="24"/>
        </w:rPr>
        <w:t>órgão</w:t>
      </w:r>
      <w:r w:rsidRPr="00BB75B0">
        <w:rPr>
          <w:rFonts w:ascii="Arial Narrow" w:hAnsi="Arial Narrow"/>
          <w:sz w:val="24"/>
          <w:szCs w:val="24"/>
        </w:rPr>
        <w:t xml:space="preserve"> </w:t>
      </w:r>
      <w:r w:rsidRPr="00BB75B0">
        <w:rPr>
          <w:rFonts w:ascii="Arial Narrow" w:hAnsi="Arial Narrow"/>
          <w:b/>
          <w:sz w:val="24"/>
          <w:szCs w:val="24"/>
        </w:rPr>
        <w:t>usuário do sistema Registro de Preços</w:t>
      </w:r>
      <w:r w:rsidRPr="00BB75B0">
        <w:rPr>
          <w:rFonts w:ascii="Arial Narrow" w:hAnsi="Arial Narrow"/>
          <w:sz w:val="24"/>
          <w:szCs w:val="24"/>
        </w:rPr>
        <w:t xml:space="preserve">, doravante denominado </w:t>
      </w:r>
      <w:r w:rsidRPr="00BB75B0">
        <w:rPr>
          <w:rFonts w:ascii="Arial Narrow" w:hAnsi="Arial Narrow"/>
          <w:b/>
          <w:sz w:val="24"/>
          <w:szCs w:val="24"/>
        </w:rPr>
        <w:t>ORGÃO USUÁRIO</w:t>
      </w:r>
      <w:r w:rsidRPr="00BB75B0">
        <w:rPr>
          <w:rFonts w:ascii="Arial Narrow" w:hAnsi="Arial Narrow"/>
          <w:sz w:val="24"/>
          <w:szCs w:val="24"/>
        </w:rPr>
        <w:t xml:space="preserve"> e as empresas abaixo qualificadas, doravante denominadas COMPROMITENTES FORNECEDORES, RESOLVEM FIRMAR A PRESENTE </w:t>
      </w:r>
      <w:r w:rsidRPr="00BB75B0">
        <w:rPr>
          <w:rFonts w:ascii="Arial Narrow" w:hAnsi="Arial Narrow"/>
          <w:spacing w:val="-8"/>
          <w:sz w:val="24"/>
          <w:szCs w:val="24"/>
        </w:rPr>
        <w:t xml:space="preserve">ATA </w:t>
      </w:r>
      <w:r w:rsidRPr="00BB75B0">
        <w:rPr>
          <w:rFonts w:ascii="Arial Narrow" w:hAnsi="Arial Narrow"/>
          <w:spacing w:val="-6"/>
          <w:sz w:val="24"/>
          <w:szCs w:val="24"/>
        </w:rPr>
        <w:t xml:space="preserve">DE </w:t>
      </w:r>
      <w:r w:rsidRPr="00BB75B0">
        <w:rPr>
          <w:rFonts w:ascii="Arial Narrow" w:hAnsi="Arial Narrow"/>
          <w:spacing w:val="-10"/>
          <w:sz w:val="24"/>
          <w:szCs w:val="24"/>
        </w:rPr>
        <w:t xml:space="preserve">REGISTRO </w:t>
      </w:r>
      <w:r w:rsidRPr="00BB75B0">
        <w:rPr>
          <w:rFonts w:ascii="Arial Narrow" w:hAnsi="Arial Narrow"/>
          <w:spacing w:val="-6"/>
          <w:sz w:val="24"/>
          <w:szCs w:val="24"/>
        </w:rPr>
        <w:t xml:space="preserve">DE </w:t>
      </w:r>
      <w:r w:rsidRPr="00BB75B0">
        <w:rPr>
          <w:rFonts w:ascii="Arial Narrow" w:hAnsi="Arial Narrow"/>
          <w:spacing w:val="-9"/>
          <w:sz w:val="24"/>
          <w:szCs w:val="24"/>
        </w:rPr>
        <w:t xml:space="preserve">PREÇOS </w:t>
      </w:r>
      <w:r w:rsidRPr="00BB75B0">
        <w:rPr>
          <w:rFonts w:ascii="Arial Narrow" w:hAnsi="Arial Narrow"/>
          <w:spacing w:val="-8"/>
          <w:sz w:val="24"/>
          <w:szCs w:val="24"/>
        </w:rPr>
        <w:t xml:space="preserve">PARA </w:t>
      </w:r>
      <w:r w:rsidRPr="00BB75B0">
        <w:rPr>
          <w:rFonts w:ascii="Arial Narrow" w:hAnsi="Arial Narrow"/>
          <w:spacing w:val="-9"/>
          <w:sz w:val="24"/>
          <w:szCs w:val="24"/>
        </w:rPr>
        <w:t xml:space="preserve">FUTURA </w:t>
      </w:r>
      <w:r w:rsidRPr="00BB75B0">
        <w:rPr>
          <w:rFonts w:ascii="Arial Narrow" w:hAnsi="Arial Narrow"/>
          <w:sz w:val="24"/>
          <w:szCs w:val="24"/>
        </w:rPr>
        <w:t xml:space="preserve">E </w:t>
      </w:r>
      <w:r w:rsidRPr="00BB75B0">
        <w:rPr>
          <w:rFonts w:ascii="Arial Narrow" w:hAnsi="Arial Narrow"/>
          <w:spacing w:val="-10"/>
          <w:sz w:val="24"/>
          <w:szCs w:val="24"/>
        </w:rPr>
        <w:t xml:space="preserve">EVENTUAL </w:t>
      </w:r>
      <w:r w:rsidRPr="00BB75B0">
        <w:rPr>
          <w:rFonts w:ascii="Arial Narrow" w:hAnsi="Arial Narrow"/>
          <w:sz w:val="24"/>
          <w:szCs w:val="24"/>
        </w:rPr>
        <w:t>AQUISIÇÃO DE MATERIAIS DE CONSTRUÇÃO EM GERAL, HIDRÁULICO, FERRAMENTAS E ACESSÓRIOS. TODOS DE 1ª LINHA E DE BOA QUALIDADE, COM MARCAS CONHECIDA NO MERCADO NACIONAL, com execução parcelada, pelo período de 12 (doze) meses</w:t>
      </w:r>
      <w:r w:rsidRPr="00BB75B0">
        <w:rPr>
          <w:rFonts w:ascii="Arial Narrow" w:hAnsi="Arial Narrow" w:cs="Arial"/>
          <w:sz w:val="24"/>
          <w:szCs w:val="24"/>
        </w:rPr>
        <w:t xml:space="preserve">, em atendimento às secretarias municipais do Município de Coronel Sapucaia-MS. </w:t>
      </w:r>
      <w:r w:rsidRPr="00BB75B0">
        <w:rPr>
          <w:rFonts w:ascii="Arial Narrow" w:hAnsi="Arial Narrow"/>
          <w:sz w:val="24"/>
          <w:szCs w:val="24"/>
        </w:rPr>
        <w:t xml:space="preserve">De acordo com as especificações e quantidades detalhadas no Termo de Referência e Anexos, parte integrante da licitação em epígrafe, decorrente da licitação na modalidade </w:t>
      </w:r>
      <w:r w:rsidRPr="00BB75B0">
        <w:rPr>
          <w:rFonts w:ascii="Arial Narrow" w:hAnsi="Arial Narrow"/>
          <w:b/>
          <w:sz w:val="24"/>
          <w:szCs w:val="24"/>
        </w:rPr>
        <w:t xml:space="preserve">Pregão Presencial n.º049/2018 </w:t>
      </w:r>
      <w:r w:rsidRPr="00BB75B0">
        <w:rPr>
          <w:rFonts w:ascii="Arial Narrow" w:hAnsi="Arial Narrow"/>
          <w:sz w:val="24"/>
          <w:szCs w:val="24"/>
        </w:rPr>
        <w:t xml:space="preserve">, autorizado pelo </w:t>
      </w:r>
      <w:r w:rsidRPr="00BB75B0">
        <w:rPr>
          <w:rFonts w:ascii="Arial Narrow" w:hAnsi="Arial Narrow"/>
          <w:b/>
          <w:sz w:val="24"/>
          <w:szCs w:val="24"/>
        </w:rPr>
        <w:t>Processo Administrativo nº 140/2018</w:t>
      </w:r>
      <w:r w:rsidRPr="00BB75B0">
        <w:rPr>
          <w:rFonts w:ascii="Arial Narrow" w:hAnsi="Arial Narrow"/>
          <w:sz w:val="24"/>
          <w:szCs w:val="24"/>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BB75B0">
        <w:rPr>
          <w:rFonts w:ascii="Arial Narrow" w:hAnsi="Arial Narrow"/>
          <w:spacing w:val="-11"/>
          <w:sz w:val="24"/>
          <w:szCs w:val="24"/>
        </w:rPr>
        <w:t xml:space="preserve"> </w:t>
      </w:r>
      <w:r w:rsidRPr="00BB75B0">
        <w:rPr>
          <w:rFonts w:ascii="Arial Narrow" w:hAnsi="Arial Narrow"/>
          <w:sz w:val="24"/>
          <w:szCs w:val="24"/>
        </w:rPr>
        <w:t>estabelecidas:</w:t>
      </w:r>
    </w:p>
    <w:p w:rsidR="0013131A" w:rsidRPr="00BB75B0" w:rsidRDefault="00EA29D0" w:rsidP="00047551">
      <w:pPr>
        <w:pStyle w:val="Corpodetexto"/>
        <w:widowControl w:val="0"/>
        <w:jc w:val="both"/>
        <w:rPr>
          <w:rFonts w:ascii="Arial Narrow" w:hAnsi="Arial Narrow" w:cs="Arial"/>
          <w:sz w:val="24"/>
          <w:szCs w:val="24"/>
          <w:lang w:val="pt-BR"/>
        </w:rPr>
      </w:pPr>
      <w:r w:rsidRPr="00BB75B0">
        <w:rPr>
          <w:rFonts w:ascii="Arial Narrow" w:hAnsi="Arial Narrow" w:cs="Arial"/>
          <w:sz w:val="24"/>
          <w:szCs w:val="24"/>
        </w:rPr>
        <w:t xml:space="preserve">Empresa </w:t>
      </w:r>
      <w:r w:rsidRPr="00BB75B0">
        <w:rPr>
          <w:rFonts w:ascii="Arial Narrow" w:hAnsi="Arial Narrow" w:cs="Arial"/>
          <w:b/>
          <w:sz w:val="24"/>
          <w:szCs w:val="24"/>
          <w:lang w:val="pt-BR"/>
        </w:rPr>
        <w:t>A. S CONSTRUTORA E COMERCIO EIRELI ME</w:t>
      </w:r>
      <w:r w:rsidRPr="00BB75B0">
        <w:rPr>
          <w:rFonts w:ascii="Arial Narrow" w:hAnsi="Arial Narrow" w:cs="Arial"/>
          <w:sz w:val="24"/>
          <w:szCs w:val="24"/>
        </w:rPr>
        <w:t xml:space="preserve">, inscrita no CNPJ sob o n.º </w:t>
      </w:r>
      <w:r w:rsidRPr="00BB75B0">
        <w:rPr>
          <w:rFonts w:ascii="Arial Narrow" w:hAnsi="Arial Narrow"/>
          <w:sz w:val="24"/>
          <w:szCs w:val="24"/>
          <w:lang w:val="pt-BR"/>
        </w:rPr>
        <w:t>28.831.863/0001-20</w:t>
      </w:r>
      <w:r w:rsidRPr="00BB75B0">
        <w:rPr>
          <w:rFonts w:ascii="Arial Narrow" w:hAnsi="Arial Narrow" w:cs="Arial"/>
          <w:sz w:val="24"/>
          <w:szCs w:val="24"/>
        </w:rPr>
        <w:t xml:space="preserve">, com sede à </w:t>
      </w:r>
      <w:r w:rsidRPr="00BB75B0">
        <w:rPr>
          <w:rFonts w:ascii="Arial Narrow" w:hAnsi="Arial Narrow"/>
          <w:sz w:val="24"/>
          <w:szCs w:val="24"/>
          <w:lang w:val="pt-BR"/>
        </w:rPr>
        <w:t xml:space="preserve">Avenida Flávio Augusto </w:t>
      </w:r>
      <w:proofErr w:type="spellStart"/>
      <w:r w:rsidRPr="00BB75B0">
        <w:rPr>
          <w:rFonts w:ascii="Arial Narrow" w:hAnsi="Arial Narrow"/>
          <w:sz w:val="24"/>
          <w:szCs w:val="24"/>
          <w:lang w:val="pt-BR"/>
        </w:rPr>
        <w:t>Derzi</w:t>
      </w:r>
      <w:proofErr w:type="spellEnd"/>
      <w:r w:rsidRPr="00BB75B0">
        <w:rPr>
          <w:rFonts w:ascii="Arial Narrow" w:hAnsi="Arial Narrow"/>
          <w:sz w:val="24"/>
          <w:szCs w:val="24"/>
          <w:lang w:val="pt-BR"/>
        </w:rPr>
        <w:t>, 1639, sala 2, Centro na cidade de Coronel Sapucaia – MS CEP 79.9995-000</w:t>
      </w:r>
      <w:r w:rsidRPr="00BB75B0">
        <w:rPr>
          <w:rFonts w:ascii="Arial Narrow" w:hAnsi="Arial Narrow" w:cs="Arial"/>
          <w:sz w:val="24"/>
          <w:szCs w:val="24"/>
        </w:rPr>
        <w:t xml:space="preserve">, neste ato representada por seu </w:t>
      </w:r>
      <w:r w:rsidR="0013131A" w:rsidRPr="00BB75B0">
        <w:rPr>
          <w:rFonts w:ascii="Arial Narrow" w:hAnsi="Arial Narrow" w:cs="Arial"/>
          <w:sz w:val="24"/>
          <w:szCs w:val="24"/>
        </w:rPr>
        <w:t xml:space="preserve">representante </w:t>
      </w:r>
      <w:r w:rsidR="0013131A" w:rsidRPr="00BB75B0">
        <w:rPr>
          <w:rFonts w:ascii="Arial Narrow" w:hAnsi="Arial Narrow" w:cs="Arial"/>
          <w:sz w:val="24"/>
          <w:szCs w:val="24"/>
        </w:rPr>
        <w:lastRenderedPageBreak/>
        <w:t>legal</w:t>
      </w:r>
      <w:r w:rsidRPr="00BB75B0">
        <w:rPr>
          <w:rFonts w:ascii="Arial Narrow" w:hAnsi="Arial Narrow" w:cs="Arial"/>
          <w:sz w:val="24"/>
          <w:szCs w:val="24"/>
        </w:rPr>
        <w:t xml:space="preserve"> o</w:t>
      </w:r>
      <w:r w:rsidRPr="00BB75B0">
        <w:rPr>
          <w:rFonts w:ascii="Arial Narrow" w:hAnsi="Arial Narrow" w:cs="Arial"/>
          <w:sz w:val="24"/>
          <w:szCs w:val="24"/>
          <w:lang w:val="pt-BR"/>
        </w:rPr>
        <w:t xml:space="preserve"> </w:t>
      </w:r>
      <w:r w:rsidRPr="00BB75B0">
        <w:rPr>
          <w:rFonts w:ascii="Arial Narrow" w:hAnsi="Arial Narrow" w:cs="Arial"/>
          <w:sz w:val="24"/>
          <w:szCs w:val="24"/>
        </w:rPr>
        <w:t>Senhor</w:t>
      </w:r>
      <w:r w:rsidRPr="00BB75B0">
        <w:rPr>
          <w:rFonts w:ascii="Arial Narrow" w:hAnsi="Arial Narrow" w:cs="Arial"/>
          <w:sz w:val="24"/>
          <w:szCs w:val="24"/>
          <w:lang w:val="pt-BR"/>
        </w:rPr>
        <w:t xml:space="preserve"> JOAO RAMAO DE CARVALHO RODRIGUES,</w:t>
      </w:r>
      <w:r w:rsidR="0013131A" w:rsidRPr="00BB75B0">
        <w:rPr>
          <w:rFonts w:ascii="Arial Narrow" w:hAnsi="Arial Narrow" w:cs="Arial"/>
          <w:sz w:val="24"/>
          <w:szCs w:val="24"/>
          <w:lang w:val="pt-BR"/>
        </w:rPr>
        <w:t xml:space="preserve"> </w:t>
      </w:r>
      <w:r w:rsidR="00CD6C09" w:rsidRPr="00BB75B0">
        <w:rPr>
          <w:rFonts w:ascii="Arial Narrow" w:hAnsi="Arial Narrow" w:cs="Arial"/>
          <w:sz w:val="24"/>
          <w:szCs w:val="24"/>
        </w:rPr>
        <w:t xml:space="preserve">portador da Cédula de Identidade </w:t>
      </w:r>
      <w:r w:rsidR="0013131A" w:rsidRPr="00BB75B0">
        <w:rPr>
          <w:rFonts w:ascii="Arial Narrow" w:hAnsi="Arial Narrow"/>
          <w:sz w:val="24"/>
          <w:szCs w:val="24"/>
          <w:lang w:val="pt-BR"/>
        </w:rPr>
        <w:t xml:space="preserve">RG n° 643410 SSP/MS </w:t>
      </w:r>
      <w:r w:rsidRPr="00BB75B0">
        <w:rPr>
          <w:rFonts w:ascii="Arial Narrow" w:hAnsi="Arial Narrow" w:cs="Arial"/>
          <w:sz w:val="24"/>
          <w:szCs w:val="24"/>
        </w:rPr>
        <w:t xml:space="preserve"> e CPF n.º</w:t>
      </w:r>
      <w:r w:rsidR="0013131A" w:rsidRPr="00BB75B0">
        <w:rPr>
          <w:rFonts w:ascii="Arial Narrow" w:hAnsi="Arial Narrow" w:cs="Arial"/>
          <w:sz w:val="24"/>
          <w:szCs w:val="24"/>
          <w:lang w:val="pt-BR"/>
        </w:rPr>
        <w:t xml:space="preserve"> 795.665.021-68</w:t>
      </w:r>
      <w:r w:rsidRPr="00BB75B0">
        <w:rPr>
          <w:rFonts w:ascii="Arial Narrow" w:hAnsi="Arial Narrow" w:cs="Arial"/>
          <w:sz w:val="24"/>
          <w:szCs w:val="24"/>
        </w:rPr>
        <w:t xml:space="preserve">, </w:t>
      </w:r>
      <w:r w:rsidR="0013131A" w:rsidRPr="00BB75B0">
        <w:rPr>
          <w:rFonts w:ascii="Arial Narrow" w:hAnsi="Arial Narrow" w:cs="Arial"/>
          <w:sz w:val="24"/>
          <w:szCs w:val="24"/>
        </w:rPr>
        <w:t>residente e domiciliado à</w:t>
      </w:r>
      <w:r w:rsidR="0013131A" w:rsidRPr="00BB75B0">
        <w:rPr>
          <w:rFonts w:ascii="Arial Narrow" w:hAnsi="Arial Narrow" w:cs="Arial"/>
          <w:sz w:val="24"/>
          <w:szCs w:val="24"/>
          <w:lang w:val="pt-BR"/>
        </w:rPr>
        <w:t xml:space="preserve"> Rua Luiz </w:t>
      </w:r>
      <w:proofErr w:type="spellStart"/>
      <w:r w:rsidR="0013131A" w:rsidRPr="00BB75B0">
        <w:rPr>
          <w:rFonts w:ascii="Arial Narrow" w:hAnsi="Arial Narrow" w:cs="Arial"/>
          <w:sz w:val="24"/>
          <w:szCs w:val="24"/>
          <w:lang w:val="pt-BR"/>
        </w:rPr>
        <w:t>Soligo</w:t>
      </w:r>
      <w:proofErr w:type="spellEnd"/>
      <w:r w:rsidR="0013131A" w:rsidRPr="00BB75B0">
        <w:rPr>
          <w:rFonts w:ascii="Arial Narrow" w:hAnsi="Arial Narrow" w:cs="Arial"/>
          <w:sz w:val="24"/>
          <w:szCs w:val="24"/>
          <w:lang w:val="pt-BR"/>
        </w:rPr>
        <w:t xml:space="preserve">, 1010, Jardim </w:t>
      </w:r>
      <w:proofErr w:type="spellStart"/>
      <w:r w:rsidR="0013131A" w:rsidRPr="00BB75B0">
        <w:rPr>
          <w:rFonts w:ascii="Arial Narrow" w:hAnsi="Arial Narrow" w:cs="Arial"/>
          <w:sz w:val="24"/>
          <w:szCs w:val="24"/>
          <w:lang w:val="pt-BR"/>
        </w:rPr>
        <w:t>Nhu</w:t>
      </w:r>
      <w:proofErr w:type="spellEnd"/>
      <w:r w:rsidR="0013131A" w:rsidRPr="00BB75B0">
        <w:rPr>
          <w:rFonts w:ascii="Arial Narrow" w:hAnsi="Arial Narrow" w:cs="Arial"/>
          <w:sz w:val="24"/>
          <w:szCs w:val="24"/>
          <w:lang w:val="pt-BR"/>
        </w:rPr>
        <w:t xml:space="preserve"> Vera na cidade de Coronel Sapucaia – MS CEP 79.995-000.</w:t>
      </w:r>
    </w:p>
    <w:p w:rsidR="00EA29D0" w:rsidRPr="00BB75B0" w:rsidRDefault="00EA29D0" w:rsidP="00047551">
      <w:pPr>
        <w:pStyle w:val="Corpodetexto"/>
        <w:widowControl w:val="0"/>
        <w:jc w:val="both"/>
        <w:rPr>
          <w:rFonts w:ascii="Arial Narrow" w:hAnsi="Arial Narrow" w:cs="Arial"/>
          <w:sz w:val="24"/>
          <w:szCs w:val="24"/>
          <w:lang w:val="pt-BR"/>
        </w:rPr>
      </w:pPr>
      <w:r w:rsidRPr="00BB75B0">
        <w:rPr>
          <w:rFonts w:ascii="Arial Narrow" w:hAnsi="Arial Narrow" w:cs="Arial"/>
          <w:sz w:val="24"/>
          <w:szCs w:val="24"/>
        </w:rPr>
        <w:t xml:space="preserve">Empresa </w:t>
      </w:r>
      <w:r w:rsidR="0013131A" w:rsidRPr="00BB75B0">
        <w:rPr>
          <w:rFonts w:ascii="Arial Narrow" w:hAnsi="Arial Narrow"/>
          <w:b/>
          <w:sz w:val="24"/>
          <w:szCs w:val="24"/>
          <w:lang w:val="pt-BR"/>
        </w:rPr>
        <w:t>DALBERTO CONSTRUTORA &amp; CIA LTDA EPP</w:t>
      </w:r>
      <w:r w:rsidRPr="00BB75B0">
        <w:rPr>
          <w:rFonts w:ascii="Arial Narrow" w:hAnsi="Arial Narrow" w:cs="Arial"/>
          <w:sz w:val="24"/>
          <w:szCs w:val="24"/>
        </w:rPr>
        <w:t>, inscrita no CNPJ sob o n.º</w:t>
      </w:r>
      <w:r w:rsidR="0013131A" w:rsidRPr="00BB75B0">
        <w:rPr>
          <w:rFonts w:ascii="Arial Narrow" w:hAnsi="Arial Narrow" w:cs="Arial"/>
          <w:sz w:val="24"/>
          <w:szCs w:val="24"/>
          <w:lang w:val="pt-BR"/>
        </w:rPr>
        <w:t xml:space="preserve"> 10.732.650/0001-85</w:t>
      </w:r>
      <w:r w:rsidRPr="00BB75B0">
        <w:rPr>
          <w:rFonts w:ascii="Arial Narrow" w:hAnsi="Arial Narrow" w:cs="Arial"/>
          <w:sz w:val="24"/>
          <w:szCs w:val="24"/>
        </w:rPr>
        <w:t>, com sede à</w:t>
      </w:r>
      <w:r w:rsidR="00C075B0" w:rsidRPr="00BB75B0">
        <w:rPr>
          <w:rFonts w:ascii="Arial Narrow" w:hAnsi="Arial Narrow" w:cs="Arial"/>
          <w:sz w:val="24"/>
          <w:szCs w:val="24"/>
          <w:lang w:val="pt-BR"/>
        </w:rPr>
        <w:t xml:space="preserve"> Rua Rachid Saldanha </w:t>
      </w:r>
      <w:proofErr w:type="spellStart"/>
      <w:r w:rsidR="00C075B0" w:rsidRPr="00BB75B0">
        <w:rPr>
          <w:rFonts w:ascii="Arial Narrow" w:hAnsi="Arial Narrow" w:cs="Arial"/>
          <w:sz w:val="24"/>
          <w:szCs w:val="24"/>
          <w:lang w:val="pt-BR"/>
        </w:rPr>
        <w:t>Derzi</w:t>
      </w:r>
      <w:proofErr w:type="spellEnd"/>
      <w:r w:rsidR="00C075B0" w:rsidRPr="00BB75B0">
        <w:rPr>
          <w:rFonts w:ascii="Arial Narrow" w:hAnsi="Arial Narrow" w:cs="Arial"/>
          <w:sz w:val="24"/>
          <w:szCs w:val="24"/>
          <w:lang w:val="pt-BR"/>
        </w:rPr>
        <w:t>, 961, Centro na cidade de Coronel Sapucaia - MS CEP 79.9995-000</w:t>
      </w:r>
      <w:r w:rsidRPr="00BB75B0">
        <w:rPr>
          <w:rFonts w:ascii="Arial Narrow" w:hAnsi="Arial Narrow" w:cs="Arial"/>
          <w:sz w:val="24"/>
          <w:szCs w:val="24"/>
        </w:rPr>
        <w:t xml:space="preserve">, neste ato representada por seu </w:t>
      </w:r>
      <w:r w:rsidR="00C075B0" w:rsidRPr="00BB75B0">
        <w:rPr>
          <w:rFonts w:ascii="Arial Narrow" w:hAnsi="Arial Narrow" w:cs="Arial"/>
          <w:sz w:val="24"/>
          <w:szCs w:val="24"/>
          <w:lang w:val="pt-BR"/>
        </w:rPr>
        <w:t>representante legal</w:t>
      </w:r>
      <w:r w:rsidRPr="00BB75B0">
        <w:rPr>
          <w:rFonts w:ascii="Arial Narrow" w:hAnsi="Arial Narrow" w:cs="Arial"/>
          <w:sz w:val="24"/>
          <w:szCs w:val="24"/>
        </w:rPr>
        <w:t xml:space="preserve"> o Senhor</w:t>
      </w:r>
      <w:r w:rsidR="00C075B0" w:rsidRPr="00BB75B0">
        <w:rPr>
          <w:rFonts w:ascii="Arial Narrow" w:hAnsi="Arial Narrow" w:cs="Arial"/>
          <w:sz w:val="24"/>
          <w:szCs w:val="24"/>
          <w:lang w:val="pt-BR"/>
        </w:rPr>
        <w:t xml:space="preserve"> DANIEL PRIMO DALBERTO, brasileiro, solteiro, empresário</w:t>
      </w:r>
      <w:r w:rsidRPr="00BB75B0">
        <w:rPr>
          <w:rFonts w:ascii="Arial Narrow" w:hAnsi="Arial Narrow" w:cs="Arial"/>
          <w:sz w:val="24"/>
          <w:szCs w:val="24"/>
        </w:rPr>
        <w:t xml:space="preserve">, portador da Cédula de Identidade RG n.º </w:t>
      </w:r>
      <w:r w:rsidR="00C075B0" w:rsidRPr="00BB75B0">
        <w:rPr>
          <w:rFonts w:ascii="Arial Narrow" w:hAnsi="Arial Narrow" w:cs="Arial"/>
          <w:sz w:val="24"/>
          <w:szCs w:val="24"/>
          <w:lang w:val="pt-BR"/>
        </w:rPr>
        <w:t>001311444 SSP/MS</w:t>
      </w:r>
      <w:r w:rsidRPr="00BB75B0">
        <w:rPr>
          <w:rFonts w:ascii="Arial Narrow" w:hAnsi="Arial Narrow" w:cs="Arial"/>
          <w:sz w:val="24"/>
          <w:szCs w:val="24"/>
        </w:rPr>
        <w:t xml:space="preserve"> e CPF n.º </w:t>
      </w:r>
      <w:r w:rsidR="00C075B0" w:rsidRPr="00BB75B0">
        <w:rPr>
          <w:rFonts w:ascii="Arial Narrow" w:hAnsi="Arial Narrow"/>
          <w:sz w:val="24"/>
          <w:szCs w:val="24"/>
          <w:lang w:val="pt-BR"/>
        </w:rPr>
        <w:t>953.481.821-68</w:t>
      </w:r>
      <w:r w:rsidRPr="00BB75B0">
        <w:rPr>
          <w:rFonts w:ascii="Arial Narrow" w:hAnsi="Arial Narrow" w:cs="Arial"/>
          <w:sz w:val="24"/>
          <w:szCs w:val="24"/>
        </w:rPr>
        <w:t xml:space="preserve">, residente e domiciliado à </w:t>
      </w:r>
      <w:r w:rsidR="00C075B0" w:rsidRPr="00BB75B0">
        <w:rPr>
          <w:rFonts w:ascii="Arial Narrow" w:hAnsi="Arial Narrow" w:cs="Arial"/>
          <w:sz w:val="24"/>
          <w:szCs w:val="24"/>
          <w:lang w:val="pt-BR"/>
        </w:rPr>
        <w:t xml:space="preserve">Rua Rachid Saldanha </w:t>
      </w:r>
      <w:proofErr w:type="spellStart"/>
      <w:r w:rsidR="00C075B0" w:rsidRPr="00BB75B0">
        <w:rPr>
          <w:rFonts w:ascii="Arial Narrow" w:hAnsi="Arial Narrow" w:cs="Arial"/>
          <w:sz w:val="24"/>
          <w:szCs w:val="24"/>
          <w:lang w:val="pt-BR"/>
        </w:rPr>
        <w:t>Derzi</w:t>
      </w:r>
      <w:proofErr w:type="spellEnd"/>
      <w:r w:rsidR="00C075B0" w:rsidRPr="00BB75B0">
        <w:rPr>
          <w:rFonts w:ascii="Arial Narrow" w:hAnsi="Arial Narrow" w:cs="Arial"/>
          <w:sz w:val="24"/>
          <w:szCs w:val="24"/>
          <w:lang w:val="pt-BR"/>
        </w:rPr>
        <w:t>, 951, Centro na cidade de Coronel Sapucaia - MS CEP 79.9995-000.</w:t>
      </w:r>
    </w:p>
    <w:p w:rsidR="003F1859" w:rsidRPr="00BB75B0" w:rsidRDefault="003F1859" w:rsidP="00047551">
      <w:pPr>
        <w:pStyle w:val="Corpodetexto"/>
        <w:widowControl w:val="0"/>
        <w:jc w:val="both"/>
        <w:rPr>
          <w:rFonts w:ascii="Arial Narrow" w:hAnsi="Arial Narrow" w:cs="Arial"/>
          <w:sz w:val="24"/>
          <w:szCs w:val="24"/>
          <w:lang w:val="pt-BR"/>
        </w:rPr>
      </w:pPr>
      <w:r w:rsidRPr="00BB75B0">
        <w:rPr>
          <w:rFonts w:ascii="Arial Narrow" w:hAnsi="Arial Narrow" w:cs="Arial"/>
          <w:sz w:val="24"/>
          <w:szCs w:val="24"/>
        </w:rPr>
        <w:t xml:space="preserve">Empresa </w:t>
      </w:r>
      <w:r w:rsidR="005B145A" w:rsidRPr="00BB75B0">
        <w:rPr>
          <w:rFonts w:ascii="Arial Narrow" w:hAnsi="Arial Narrow" w:cs="Arial"/>
          <w:b/>
          <w:sz w:val="24"/>
          <w:szCs w:val="24"/>
          <w:lang w:val="pt-BR"/>
        </w:rPr>
        <w:t>W C R MACHADI EIRELI</w:t>
      </w:r>
      <w:r w:rsidRPr="00BB75B0">
        <w:rPr>
          <w:rFonts w:ascii="Arial Narrow" w:hAnsi="Arial Narrow" w:cs="Arial"/>
          <w:sz w:val="24"/>
          <w:szCs w:val="24"/>
        </w:rPr>
        <w:t xml:space="preserve">, inscrita no CNPJ sob o n.º </w:t>
      </w:r>
      <w:r w:rsidR="005B145A" w:rsidRPr="00BB75B0">
        <w:rPr>
          <w:rFonts w:ascii="Arial Narrow" w:hAnsi="Arial Narrow"/>
          <w:sz w:val="24"/>
          <w:szCs w:val="24"/>
          <w:lang w:val="pt-BR"/>
        </w:rPr>
        <w:t>37.561.818/0001-93</w:t>
      </w:r>
      <w:r w:rsidRPr="00BB75B0">
        <w:rPr>
          <w:rFonts w:ascii="Arial Narrow" w:hAnsi="Arial Narrow" w:cs="Arial"/>
          <w:sz w:val="24"/>
          <w:szCs w:val="24"/>
        </w:rPr>
        <w:t>, com sede à</w:t>
      </w:r>
      <w:r w:rsidR="005B145A" w:rsidRPr="00BB75B0">
        <w:rPr>
          <w:rFonts w:ascii="Arial Narrow" w:hAnsi="Arial Narrow" w:cs="Arial"/>
          <w:sz w:val="24"/>
          <w:szCs w:val="24"/>
          <w:lang w:val="pt-BR"/>
        </w:rPr>
        <w:t xml:space="preserve"> Rua da Republica, 23</w:t>
      </w:r>
      <w:r w:rsidR="00CD6C09" w:rsidRPr="00BB75B0">
        <w:rPr>
          <w:rFonts w:ascii="Arial Narrow" w:hAnsi="Arial Narrow" w:cs="Arial"/>
          <w:sz w:val="24"/>
          <w:szCs w:val="24"/>
          <w:lang w:val="pt-BR"/>
        </w:rPr>
        <w:t>63, Centro na cidade de Amambai – MS CEP 79.990-000</w:t>
      </w:r>
      <w:r w:rsidRPr="00BB75B0">
        <w:rPr>
          <w:rFonts w:ascii="Arial Narrow" w:hAnsi="Arial Narrow" w:cs="Arial"/>
          <w:sz w:val="24"/>
          <w:szCs w:val="24"/>
        </w:rPr>
        <w:t>, neste ato re</w:t>
      </w:r>
      <w:r w:rsidR="00CD6C09" w:rsidRPr="00BB75B0">
        <w:rPr>
          <w:rFonts w:ascii="Arial Narrow" w:hAnsi="Arial Narrow" w:cs="Arial"/>
          <w:sz w:val="24"/>
          <w:szCs w:val="24"/>
        </w:rPr>
        <w:t>presentada por seu procurador o</w:t>
      </w:r>
      <w:r w:rsidR="00CD6C09" w:rsidRPr="00BB75B0">
        <w:rPr>
          <w:rFonts w:ascii="Arial Narrow" w:hAnsi="Arial Narrow" w:cs="Arial"/>
          <w:sz w:val="24"/>
          <w:szCs w:val="24"/>
          <w:lang w:val="pt-BR"/>
        </w:rPr>
        <w:t xml:space="preserve"> </w:t>
      </w:r>
      <w:r w:rsidRPr="00BB75B0">
        <w:rPr>
          <w:rFonts w:ascii="Arial Narrow" w:hAnsi="Arial Narrow" w:cs="Arial"/>
          <w:sz w:val="24"/>
          <w:szCs w:val="24"/>
        </w:rPr>
        <w:t xml:space="preserve">Senhor </w:t>
      </w:r>
      <w:r w:rsidR="00CD6C09" w:rsidRPr="00BB75B0">
        <w:rPr>
          <w:rFonts w:ascii="Arial Narrow" w:hAnsi="Arial Narrow" w:cs="Arial"/>
          <w:sz w:val="24"/>
          <w:szCs w:val="24"/>
          <w:lang w:val="pt-BR"/>
        </w:rPr>
        <w:t xml:space="preserve">JOSÉ PEREIRA DE ANDRADE JÚNIOR </w:t>
      </w:r>
      <w:r w:rsidRPr="00BB75B0">
        <w:rPr>
          <w:rFonts w:ascii="Arial Narrow" w:hAnsi="Arial Narrow" w:cs="Arial"/>
          <w:sz w:val="24"/>
          <w:szCs w:val="24"/>
        </w:rPr>
        <w:t xml:space="preserve">portador da Cédula de Identidade RG n.º </w:t>
      </w:r>
      <w:r w:rsidR="00CD6C09" w:rsidRPr="00BB75B0">
        <w:rPr>
          <w:rFonts w:ascii="Arial Narrow" w:hAnsi="Arial Narrow" w:cs="Arial"/>
          <w:sz w:val="24"/>
          <w:szCs w:val="24"/>
          <w:lang w:val="pt-BR"/>
        </w:rPr>
        <w:t>001574469 SEJUSP/MS</w:t>
      </w:r>
      <w:r w:rsidRPr="00BB75B0">
        <w:rPr>
          <w:rFonts w:ascii="Arial Narrow" w:hAnsi="Arial Narrow" w:cs="Arial"/>
          <w:sz w:val="24"/>
          <w:szCs w:val="24"/>
        </w:rPr>
        <w:t xml:space="preserve"> e CPF n.º </w:t>
      </w:r>
      <w:r w:rsidR="00CD6C09" w:rsidRPr="00BB75B0">
        <w:rPr>
          <w:rFonts w:ascii="Arial Narrow" w:hAnsi="Arial Narrow"/>
          <w:sz w:val="24"/>
          <w:szCs w:val="24"/>
          <w:lang w:val="pt-BR"/>
        </w:rPr>
        <w:t>009.397.231-82</w:t>
      </w:r>
      <w:r w:rsidRPr="00BB75B0">
        <w:rPr>
          <w:rFonts w:ascii="Arial Narrow" w:hAnsi="Arial Narrow" w:cs="Arial"/>
          <w:sz w:val="24"/>
          <w:szCs w:val="24"/>
        </w:rPr>
        <w:t xml:space="preserve">, residente e domiciliado à </w:t>
      </w:r>
      <w:r w:rsidR="00CD6C09" w:rsidRPr="00BB75B0">
        <w:rPr>
          <w:rFonts w:ascii="Arial Narrow" w:hAnsi="Arial Narrow"/>
          <w:sz w:val="24"/>
          <w:szCs w:val="24"/>
          <w:lang w:val="pt-BR"/>
        </w:rPr>
        <w:t>Rua Bento Gomes de Oliveira, 1648, Vila Nova na cidade de Coronel Sapucaia – MS CEP 79.9995-000</w:t>
      </w:r>
      <w:r w:rsidRPr="00BB75B0">
        <w:rPr>
          <w:rFonts w:ascii="Arial Narrow" w:hAnsi="Arial Narrow" w:cs="Arial"/>
          <w:sz w:val="24"/>
          <w:szCs w:val="24"/>
          <w:lang w:val="pt-BR"/>
        </w:rPr>
        <w:t>.</w:t>
      </w:r>
    </w:p>
    <w:p w:rsidR="003F1859" w:rsidRPr="00BB75B0" w:rsidRDefault="003F1859" w:rsidP="00047551">
      <w:pPr>
        <w:spacing w:before="240" w:after="120"/>
        <w:mirrorIndents/>
        <w:jc w:val="center"/>
        <w:rPr>
          <w:rFonts w:ascii="Arial Narrow" w:hAnsi="Arial Narrow" w:cs="Arial"/>
          <w:b/>
          <w:bCs/>
          <w:sz w:val="24"/>
          <w:szCs w:val="24"/>
        </w:rPr>
      </w:pPr>
      <w:r w:rsidRPr="00BB75B0">
        <w:rPr>
          <w:rFonts w:ascii="Arial Narrow" w:hAnsi="Arial Narrow" w:cs="Arial"/>
          <w:b/>
          <w:bCs/>
          <w:sz w:val="24"/>
          <w:szCs w:val="24"/>
        </w:rPr>
        <w:t xml:space="preserve">CLÁUSULA PRIMEIRA </w:t>
      </w:r>
      <w:r w:rsidRPr="00BB75B0">
        <w:rPr>
          <w:rFonts w:ascii="Arial Narrow" w:hAnsi="Arial Narrow" w:cs="Arial"/>
          <w:b/>
          <w:bCs/>
          <w:noProof/>
          <w:sz w:val="24"/>
          <w:szCs w:val="24"/>
        </w:rPr>
        <w:t>–</w:t>
      </w:r>
      <w:r w:rsidRPr="00BB75B0">
        <w:rPr>
          <w:rFonts w:ascii="Arial Narrow" w:hAnsi="Arial Narrow" w:cs="Arial"/>
          <w:b/>
          <w:bCs/>
          <w:sz w:val="24"/>
          <w:szCs w:val="24"/>
        </w:rPr>
        <w:t xml:space="preserve"> OBJETO</w:t>
      </w:r>
    </w:p>
    <w:p w:rsidR="003F1859" w:rsidRPr="00BB75B0" w:rsidRDefault="003F1859" w:rsidP="00047551">
      <w:pPr>
        <w:widowControl w:val="0"/>
        <w:numPr>
          <w:ilvl w:val="1"/>
          <w:numId w:val="6"/>
        </w:numPr>
        <w:autoSpaceDE w:val="0"/>
        <w:autoSpaceDN w:val="0"/>
        <w:adjustRightInd w:val="0"/>
        <w:spacing w:after="120"/>
        <w:ind w:right="-1"/>
        <w:jc w:val="both"/>
        <w:rPr>
          <w:rFonts w:ascii="Arial Narrow" w:hAnsi="Arial Narrow" w:cs="Arial"/>
          <w:sz w:val="24"/>
          <w:szCs w:val="24"/>
        </w:rPr>
      </w:pPr>
      <w:r w:rsidRPr="00BB75B0">
        <w:rPr>
          <w:rFonts w:ascii="Arial Narrow" w:hAnsi="Arial Narrow" w:cs="Arial"/>
          <w:sz w:val="24"/>
          <w:szCs w:val="24"/>
        </w:rPr>
        <w:t xml:space="preserve">O objeto da presente </w:t>
      </w:r>
      <w:r w:rsidRPr="00BB75B0">
        <w:rPr>
          <w:rFonts w:ascii="Arial Narrow" w:hAnsi="Arial Narrow" w:cs="Arial"/>
          <w:bCs/>
          <w:sz w:val="24"/>
          <w:szCs w:val="24"/>
        </w:rPr>
        <w:t>ATA DE REGISTRO DE PREÇOS</w:t>
      </w:r>
      <w:r w:rsidRPr="00BB75B0">
        <w:rPr>
          <w:rFonts w:ascii="Arial Narrow" w:hAnsi="Arial Narrow" w:cs="Arial"/>
          <w:b/>
          <w:bCs/>
          <w:sz w:val="24"/>
          <w:szCs w:val="24"/>
        </w:rPr>
        <w:t xml:space="preserve"> </w:t>
      </w:r>
      <w:r w:rsidRPr="00BB75B0">
        <w:rPr>
          <w:rFonts w:ascii="Arial Narrow" w:hAnsi="Arial Narrow" w:cs="Arial"/>
          <w:sz w:val="24"/>
          <w:szCs w:val="24"/>
        </w:rPr>
        <w:t xml:space="preserve">consiste em </w:t>
      </w:r>
      <w:r w:rsidRPr="00BB75B0">
        <w:rPr>
          <w:rFonts w:ascii="Arial Narrow" w:hAnsi="Arial Narrow"/>
          <w:sz w:val="24"/>
          <w:szCs w:val="24"/>
        </w:rPr>
        <w:t>Futura e Eventual Aquisição de Materiais de construção em geral, Hidráulico, Ferramentas e Acessórios. Todos de 1ª linha e de boa qualidade, com marcas conhecida no Mercado Nacional, com execução parcelada, pelo período de 12 (doze) meses</w:t>
      </w:r>
      <w:r w:rsidRPr="00BB75B0">
        <w:rPr>
          <w:rFonts w:ascii="Arial Narrow" w:hAnsi="Arial Narrow" w:cs="Arial"/>
          <w:sz w:val="24"/>
          <w:szCs w:val="24"/>
        </w:rPr>
        <w:t xml:space="preserve">, em atendimento às secretarias municipais do Município de Coronel Sapucaia-MS. </w:t>
      </w:r>
      <w:r w:rsidRPr="00BB75B0">
        <w:rPr>
          <w:rFonts w:ascii="Arial Narrow" w:hAnsi="Arial Narrow"/>
          <w:sz w:val="24"/>
          <w:szCs w:val="24"/>
        </w:rPr>
        <w:t xml:space="preserve">De acordo com as especificações e quantidades detalhadas no Termo de Referência e Anexos, </w:t>
      </w:r>
      <w:r w:rsidRPr="00BB75B0">
        <w:rPr>
          <w:rFonts w:ascii="Arial Narrow" w:hAnsi="Arial Narrow" w:cs="Arial"/>
          <w:sz w:val="24"/>
          <w:szCs w:val="24"/>
        </w:rPr>
        <w:t xml:space="preserve">e ata do </w:t>
      </w:r>
      <w:r w:rsidRPr="00BB75B0">
        <w:rPr>
          <w:rFonts w:ascii="Arial Narrow" w:hAnsi="Arial Narrow" w:cs="Arial"/>
          <w:b/>
          <w:sz w:val="24"/>
          <w:szCs w:val="24"/>
        </w:rPr>
        <w:t>Pregão Presencial n.º 049/2018,</w:t>
      </w:r>
      <w:r w:rsidRPr="00BB75B0">
        <w:rPr>
          <w:rFonts w:ascii="Arial Narrow" w:hAnsi="Arial Narrow" w:cs="Arial"/>
          <w:sz w:val="24"/>
          <w:szCs w:val="24"/>
        </w:rPr>
        <w:t xml:space="preserve"> que integram este instrumento independente de transcrição, pelo prazo de validade do registro.</w:t>
      </w:r>
    </w:p>
    <w:p w:rsidR="003F1859" w:rsidRPr="00BB75B0" w:rsidRDefault="003F1859" w:rsidP="00047551">
      <w:pPr>
        <w:widowControl w:val="0"/>
        <w:numPr>
          <w:ilvl w:val="1"/>
          <w:numId w:val="6"/>
        </w:numPr>
        <w:autoSpaceDE w:val="0"/>
        <w:autoSpaceDN w:val="0"/>
        <w:adjustRightInd w:val="0"/>
        <w:spacing w:after="120"/>
        <w:ind w:right="-1"/>
        <w:jc w:val="both"/>
        <w:rPr>
          <w:rFonts w:ascii="Arial Narrow" w:hAnsi="Arial Narrow" w:cs="Arial"/>
          <w:sz w:val="24"/>
          <w:szCs w:val="24"/>
        </w:rPr>
      </w:pPr>
      <w:r w:rsidRPr="00BB75B0">
        <w:rPr>
          <w:rFonts w:ascii="Arial Narrow" w:hAnsi="Arial Narrow" w:cs="Arial"/>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3F1859" w:rsidRPr="00BB75B0" w:rsidRDefault="003F1859" w:rsidP="00047551">
      <w:pPr>
        <w:spacing w:before="480" w:after="120"/>
        <w:mirrorIndents/>
        <w:jc w:val="center"/>
        <w:rPr>
          <w:rFonts w:ascii="Arial Narrow" w:hAnsi="Arial Narrow" w:cs="Arial"/>
          <w:sz w:val="24"/>
          <w:szCs w:val="24"/>
        </w:rPr>
      </w:pPr>
      <w:r w:rsidRPr="00BB75B0">
        <w:rPr>
          <w:rFonts w:ascii="Arial Narrow" w:hAnsi="Arial Narrow" w:cs="Arial"/>
          <w:b/>
          <w:bCs/>
          <w:sz w:val="24"/>
          <w:szCs w:val="24"/>
        </w:rPr>
        <w:t xml:space="preserve">CLÁUSULA SEGUNDA </w:t>
      </w:r>
      <w:r w:rsidRPr="00BB75B0">
        <w:rPr>
          <w:rFonts w:ascii="Arial Narrow" w:hAnsi="Arial Narrow" w:cs="Arial"/>
          <w:b/>
          <w:bCs/>
          <w:noProof/>
          <w:sz w:val="24"/>
          <w:szCs w:val="24"/>
        </w:rPr>
        <w:t>–</w:t>
      </w:r>
      <w:r w:rsidRPr="00BB75B0">
        <w:rPr>
          <w:rFonts w:ascii="Arial Narrow" w:hAnsi="Arial Narrow" w:cs="Arial"/>
          <w:b/>
          <w:bCs/>
          <w:sz w:val="24"/>
          <w:szCs w:val="24"/>
        </w:rPr>
        <w:t xml:space="preserve"> DO PREÇO E REVISÃO</w:t>
      </w:r>
    </w:p>
    <w:p w:rsidR="00195068" w:rsidRDefault="003F1859" w:rsidP="00047551">
      <w:pPr>
        <w:widowControl w:val="0"/>
        <w:numPr>
          <w:ilvl w:val="0"/>
          <w:numId w:val="7"/>
        </w:numPr>
        <w:autoSpaceDE w:val="0"/>
        <w:autoSpaceDN w:val="0"/>
        <w:adjustRightInd w:val="0"/>
        <w:spacing w:after="120"/>
        <w:ind w:right="-1" w:hanging="720"/>
        <w:jc w:val="both"/>
        <w:rPr>
          <w:rFonts w:ascii="Arial Narrow" w:hAnsi="Arial Narrow" w:cs="Arial"/>
          <w:color w:val="000000"/>
          <w:sz w:val="24"/>
          <w:szCs w:val="24"/>
        </w:rPr>
      </w:pPr>
      <w:r w:rsidRPr="002E2EAE">
        <w:rPr>
          <w:rFonts w:ascii="Arial Narrow" w:hAnsi="Arial Narrow" w:cs="Arial"/>
          <w:sz w:val="24"/>
          <w:szCs w:val="24"/>
        </w:rPr>
        <w:t xml:space="preserve">O preço unitário para execução do objeto de registro será o de menor preço inscrito na Ata do </w:t>
      </w:r>
      <w:r w:rsidRPr="002E2EAE">
        <w:rPr>
          <w:rFonts w:ascii="Arial Narrow" w:hAnsi="Arial Narrow" w:cs="Arial"/>
          <w:b/>
          <w:sz w:val="24"/>
          <w:szCs w:val="24"/>
        </w:rPr>
        <w:t>Pregão Presencial n.º 049/2018,</w:t>
      </w:r>
      <w:r w:rsidRPr="002E2EAE">
        <w:rPr>
          <w:rFonts w:ascii="Arial Narrow" w:hAnsi="Arial Narrow" w:cs="Arial"/>
          <w:sz w:val="24"/>
          <w:szCs w:val="24"/>
        </w:rPr>
        <w:t xml:space="preserve"> </w:t>
      </w:r>
      <w:r w:rsidRPr="002E2EAE">
        <w:rPr>
          <w:rFonts w:ascii="Arial Narrow" w:hAnsi="Arial Narrow" w:cs="Arial"/>
          <w:b/>
          <w:sz w:val="24"/>
          <w:szCs w:val="24"/>
        </w:rPr>
        <w:t>Processo Administrativo nº 140/2018</w:t>
      </w:r>
      <w:r w:rsidRPr="002E2EAE">
        <w:rPr>
          <w:rFonts w:ascii="Arial Narrow" w:hAnsi="Arial Narrow" w:cs="Arial"/>
          <w:sz w:val="24"/>
          <w:szCs w:val="24"/>
        </w:rPr>
        <w:t>, de acordo com a ordem de classificação das respectivas propostas de que integram este instrumento independente de transcrição, pelo prazo de validade do</w:t>
      </w:r>
      <w:r w:rsidRPr="002E2EAE">
        <w:rPr>
          <w:rFonts w:ascii="Arial Narrow" w:hAnsi="Arial Narrow" w:cs="Arial"/>
          <w:color w:val="000000"/>
          <w:sz w:val="24"/>
          <w:szCs w:val="24"/>
        </w:rPr>
        <w:t xml:space="preserve"> registro, conforme segue:</w:t>
      </w:r>
    </w:p>
    <w:p w:rsidR="004405C5" w:rsidRPr="002E2EAE" w:rsidRDefault="004405C5" w:rsidP="004405C5">
      <w:pPr>
        <w:widowControl w:val="0"/>
        <w:autoSpaceDE w:val="0"/>
        <w:autoSpaceDN w:val="0"/>
        <w:adjustRightInd w:val="0"/>
        <w:spacing w:after="120"/>
        <w:ind w:left="720" w:right="-1"/>
        <w:jc w:val="both"/>
        <w:rPr>
          <w:rFonts w:ascii="Arial Narrow" w:hAnsi="Arial Narrow" w:cs="Arial"/>
          <w:color w:val="000000"/>
          <w:sz w:val="24"/>
          <w:szCs w:val="24"/>
        </w:rPr>
      </w:pPr>
    </w:p>
    <w:tbl>
      <w:tblPr>
        <w:tblW w:w="0" w:type="auto"/>
        <w:tblInd w:w="55" w:type="dxa"/>
        <w:tblCellMar>
          <w:left w:w="70" w:type="dxa"/>
          <w:right w:w="70" w:type="dxa"/>
        </w:tblCellMar>
        <w:tblLook w:val="04A0" w:firstRow="1" w:lastRow="0" w:firstColumn="1" w:lastColumn="0" w:noHBand="0" w:noVBand="1"/>
      </w:tblPr>
      <w:tblGrid>
        <w:gridCol w:w="600"/>
        <w:gridCol w:w="483"/>
        <w:gridCol w:w="454"/>
        <w:gridCol w:w="505"/>
        <w:gridCol w:w="2640"/>
        <w:gridCol w:w="461"/>
        <w:gridCol w:w="1000"/>
        <w:gridCol w:w="984"/>
        <w:gridCol w:w="668"/>
        <w:gridCol w:w="794"/>
      </w:tblGrid>
      <w:tr w:rsidR="00195068" w:rsidRPr="00BB75B0" w:rsidTr="002E2EAE">
        <w:trPr>
          <w:trHeight w:val="300"/>
        </w:trPr>
        <w:tc>
          <w:tcPr>
            <w:tcW w:w="0" w:type="auto"/>
            <w:gridSpan w:val="10"/>
            <w:tcBorders>
              <w:top w:val="nil"/>
              <w:left w:val="nil"/>
              <w:bottom w:val="nil"/>
              <w:right w:val="nil"/>
            </w:tcBorders>
            <w:shd w:val="clear" w:color="auto" w:fill="auto"/>
            <w:vAlign w:val="center"/>
            <w:hideMark/>
          </w:tcPr>
          <w:p w:rsidR="00195068" w:rsidRPr="002E2EAE" w:rsidRDefault="00195068" w:rsidP="00047551">
            <w:pPr>
              <w:spacing w:after="0"/>
              <w:jc w:val="center"/>
              <w:rPr>
                <w:rFonts w:ascii="Arial Narrow" w:eastAsia="Times New Roman" w:hAnsi="Arial Narrow" w:cs="Tahoma"/>
                <w:b/>
                <w:bCs/>
                <w:color w:val="000000"/>
                <w:sz w:val="24"/>
                <w:szCs w:val="24"/>
                <w:lang w:eastAsia="pt-BR"/>
              </w:rPr>
            </w:pPr>
            <w:r w:rsidRPr="002E2EAE">
              <w:rPr>
                <w:rFonts w:ascii="Arial Narrow" w:eastAsia="Times New Roman" w:hAnsi="Arial Narrow" w:cs="Tahoma"/>
                <w:b/>
                <w:bCs/>
                <w:color w:val="000000"/>
                <w:sz w:val="24"/>
                <w:szCs w:val="24"/>
                <w:lang w:eastAsia="pt-BR"/>
              </w:rPr>
              <w:lastRenderedPageBreak/>
              <w:t>A.S. CONSTRUTORA E COMERCIO EIRELI - ME</w:t>
            </w:r>
          </w:p>
        </w:tc>
      </w:tr>
      <w:tr w:rsidR="00195068" w:rsidRPr="00BB75B0" w:rsidTr="002E2EA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VALOR TOTAL</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CHATA 1.1/4`` X 1/8``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CHATA 2`` X 3.1/2``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CHATA 3/4`` X 1/8``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18666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DE FERRO VERGALHÃO 4.2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1.326,00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ROSCADA 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165,60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BLOCO DE CONCRETO PAVER H=6 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BLOCO DE CONCRETO TIPO OSSINHO H=6CM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M²</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63.240,00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BLOCO DE CONCRETO TIPO SEXTAVADO H=4,5 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20914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BOBINA CHAPA CALHA GAVALUME 120CM X 30MT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37.840,00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11/4`` X 0.30CM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11/4`` X 0.40CM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1`` X 0.20CM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3/4`` X 0.20CM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5/8`` X 0.20CM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2.192,00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7/8`` X 0.20CM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7/8`` X 0.30CM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CHAPA TRAPEZOIDAL 100 X 180CM 14MM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6.075,00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CHAPA TRAPEZOIDAL 110 X 200CM 14MM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CHAPA TRAPEZOIDAL 110 X 220CM 14MM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7.425,00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CHAPA TRAPEZOIDAL 110 X 250CM 14MM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8.100,00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CHAPA TRAPEZOIDAL 110 X 300CM 14MM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188,50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7.540,00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CONCREGRAMA/PISOGRAMA 33X43X6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2.700,00</w:t>
            </w:r>
          </w:p>
        </w:tc>
      </w:tr>
      <w:tr w:rsidR="00195068" w:rsidRPr="00BB75B0" w:rsidTr="002E2EAE">
        <w:trPr>
          <w:trHeight w:val="40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21690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GRELHA EM FERRO FUNDIDO PARA BOCA DE LOBO 100X45 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379,50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7.590,00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MANILHA DE CONCRETO DN 1000MM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MANILHA DE CONCRETO DN 1200MM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MANTA DE DRENO ROLO 1,15MT DE LARGURA X 66MT DE COMPRIMENTO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11.400,00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POSTE CURVO PARA ALAMBRADO DE 10X10CM DE 3 METROS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25480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POSTE MOURÃO ALAMBRADO DE CONCRETO, 10X10CM 3 MTS.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83,50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6.680,00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TAMPA DE CONCRETO ARMADO DN 1000MM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1.250,00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TAMPA DE CONCRETO ARMADO DN 1200MM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TRELIÇA H=12CM 6.0 X 4.2 X 5.0MM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20X40MMX6M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29.640,00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30X30X6M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30X40MMX6M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30X50MMX6M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3.595,00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50X50MMX6M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87,90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4.395,00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80X80MMX6M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126,90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8.883,00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1 1/4 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23689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10 X 30MM 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2 1/2 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4`` X 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4.840,00</w:t>
            </w:r>
          </w:p>
        </w:tc>
      </w:tr>
      <w:tr w:rsidR="00195068" w:rsidRPr="00BB75B0" w:rsidTr="002E2EAE">
        <w:trPr>
          <w:trHeight w:val="27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CONCRETO PB PA-1 Ø400MM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12.100,00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CONCRETO PB PA-1 Ø600MM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CONCRETO PB PA-1 Ø800MM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PRODUTO DA CASA 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43.500,00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VIGA ``G`` 50 X 25 X 20MM X 6M CHAPA 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16.170,00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VIGA ``G`` 75 X 30 X 18MM X 6M CHAPA 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101,60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21.336,00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23707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VIGA ``G`` 75 X 30 X 18MM X 6M CHAPA 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92,20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19.362,00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VIGA ``U`` 101.60 X 40.23MM X 6M CHAPA 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14.500,00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VIGA ``U`` 50 X 20MM X 6M CHAPA 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10.125,00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VIGA ``U`` 76.20 X 35.81MM X 6M CHAPA 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93,80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13.132,00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VIGA ``U`` 76.20 X 35.81MM X 6M CHAPA 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15X30MMX 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SP</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w:t>
            </w:r>
          </w:p>
        </w:tc>
      </w:tr>
      <w:tr w:rsidR="00195068" w:rsidRPr="00BB75B0" w:rsidTr="002E2EAE">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195068" w:rsidRPr="00BB75B0" w:rsidRDefault="00195068" w:rsidP="00047551">
            <w:pPr>
              <w:spacing w:after="0"/>
              <w:jc w:val="center"/>
              <w:rPr>
                <w:rFonts w:ascii="Arial Narrow" w:eastAsia="Times New Roman" w:hAnsi="Arial Narrow" w:cs="Tahoma"/>
                <w:b/>
                <w:bCs/>
                <w:color w:val="000000"/>
                <w:sz w:val="16"/>
                <w:szCs w:val="16"/>
                <w:lang w:eastAsia="pt-BR"/>
              </w:rPr>
            </w:pPr>
            <w:r w:rsidRPr="00BB75B0">
              <w:rPr>
                <w:rFonts w:ascii="Arial Narrow" w:eastAsia="Times New Roman" w:hAnsi="Arial Narrow" w:cs="Tahoma"/>
                <w:b/>
                <w:bCs/>
                <w:color w:val="000000"/>
                <w:sz w:val="16"/>
                <w:szCs w:val="16"/>
                <w:lang w:eastAsia="pt-BR"/>
              </w:rPr>
              <w:t>447.397,60</w:t>
            </w:r>
          </w:p>
        </w:tc>
      </w:tr>
    </w:tbl>
    <w:p w:rsidR="00195068" w:rsidRPr="00BB75B0" w:rsidRDefault="00195068" w:rsidP="00047551">
      <w:pPr>
        <w:widowControl w:val="0"/>
        <w:autoSpaceDE w:val="0"/>
        <w:autoSpaceDN w:val="0"/>
        <w:adjustRightInd w:val="0"/>
        <w:spacing w:after="120"/>
        <w:ind w:right="-1"/>
        <w:jc w:val="both"/>
        <w:rPr>
          <w:rFonts w:ascii="Arial Narrow" w:hAnsi="Arial Narrow" w:cs="Arial"/>
          <w:color w:val="000000"/>
          <w:sz w:val="24"/>
          <w:szCs w:val="24"/>
        </w:rPr>
      </w:pPr>
    </w:p>
    <w:tbl>
      <w:tblPr>
        <w:tblW w:w="0" w:type="auto"/>
        <w:tblInd w:w="55" w:type="dxa"/>
        <w:tblCellMar>
          <w:left w:w="70" w:type="dxa"/>
          <w:right w:w="70" w:type="dxa"/>
        </w:tblCellMar>
        <w:tblLook w:val="04A0" w:firstRow="1" w:lastRow="0" w:firstColumn="1" w:lastColumn="0" w:noHBand="0" w:noVBand="1"/>
      </w:tblPr>
      <w:tblGrid>
        <w:gridCol w:w="600"/>
        <w:gridCol w:w="483"/>
        <w:gridCol w:w="454"/>
        <w:gridCol w:w="505"/>
        <w:gridCol w:w="2523"/>
        <w:gridCol w:w="461"/>
        <w:gridCol w:w="1000"/>
        <w:gridCol w:w="1067"/>
        <w:gridCol w:w="678"/>
        <w:gridCol w:w="818"/>
      </w:tblGrid>
      <w:tr w:rsidR="00195068" w:rsidRPr="00BB75B0" w:rsidTr="002E2EAE">
        <w:trPr>
          <w:trHeight w:val="300"/>
        </w:trPr>
        <w:tc>
          <w:tcPr>
            <w:tcW w:w="0" w:type="auto"/>
            <w:gridSpan w:val="10"/>
            <w:tcBorders>
              <w:top w:val="nil"/>
              <w:left w:val="nil"/>
              <w:bottom w:val="nil"/>
              <w:right w:val="nil"/>
            </w:tcBorders>
            <w:shd w:val="clear" w:color="auto" w:fill="auto"/>
            <w:vAlign w:val="center"/>
            <w:hideMark/>
          </w:tcPr>
          <w:p w:rsidR="00195068" w:rsidRPr="00BB75B0" w:rsidRDefault="00195068" w:rsidP="00047551">
            <w:pPr>
              <w:spacing w:after="0"/>
              <w:jc w:val="center"/>
              <w:rPr>
                <w:rFonts w:ascii="Arial Narrow" w:eastAsia="Times New Roman" w:hAnsi="Arial Narrow" w:cs="Tahoma"/>
                <w:b/>
                <w:bCs/>
                <w:color w:val="000000"/>
                <w:sz w:val="16"/>
                <w:szCs w:val="16"/>
                <w:lang w:eastAsia="pt-BR"/>
              </w:rPr>
            </w:pPr>
            <w:r w:rsidRPr="00BB75B0">
              <w:rPr>
                <w:rFonts w:ascii="Arial Narrow" w:eastAsia="Times New Roman" w:hAnsi="Arial Narrow" w:cs="Tahoma"/>
                <w:b/>
                <w:bCs/>
                <w:color w:val="000000"/>
                <w:sz w:val="16"/>
                <w:szCs w:val="16"/>
                <w:lang w:eastAsia="pt-BR"/>
              </w:rPr>
              <w:t>DALBERTO CONSTRUTORA &amp; CIA LTDA - EPP</w:t>
            </w:r>
          </w:p>
        </w:tc>
      </w:tr>
      <w:tr w:rsidR="00195068" w:rsidRPr="00BB75B0" w:rsidTr="002E2EA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BB75B0" w:rsidRDefault="00195068" w:rsidP="00047551">
            <w:pPr>
              <w:spacing w:after="0"/>
              <w:jc w:val="center"/>
              <w:rPr>
                <w:rFonts w:ascii="Arial Narrow" w:eastAsia="Times New Roman" w:hAnsi="Arial Narrow" w:cs="Tahoma"/>
                <w:sz w:val="16"/>
                <w:szCs w:val="16"/>
                <w:lang w:eastAsia="pt-BR"/>
              </w:rPr>
            </w:pPr>
            <w:r w:rsidRPr="00BB75B0">
              <w:rPr>
                <w:rFonts w:ascii="Arial Narrow" w:eastAsia="Times New Roman" w:hAnsi="Arial Narrow" w:cs="Tahoma"/>
                <w:sz w:val="16"/>
                <w:szCs w:val="16"/>
                <w:lang w:eastAsia="pt-BR"/>
              </w:rPr>
              <w:t>VALOR TOTAL</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ACABAMENTO PARA VALVULA DE DESCARGA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DOCOL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2.660,00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23470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ACELERADOR DE PEGA RAPIDISSIMO 1,4KG 3,6 LITROS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VEDACIT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ACELERADOR DE PEGA RAPIDISSIMO 18 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VEDACIT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5.330,00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ADAPTADOR SOLDAVEL COM ANEL PARA CAIXA DE AGUA 20MM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574,00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ADAPTADOR SOLDAVEL COM ANEL PARA CAIXA DE AGUA 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706,80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21044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ADAPTADOR SOLDAVEL COM ANEL PARA CAIXA DE AGUA 32MM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1.015,00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ADAPTADOR SOLDAVEL COM ANEL PARA CAIXA DE AGUA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1.190,00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21042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ADAPTADOR SOLDÁVEL COM ANEL PARA CAIXA DE AGUA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1.260,00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ADAPTADOR SOLDÁVEL CURTO BOLSA E ROSCA PARA REGISTRO 25X3/4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34,80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ADAPTADOR SOLDÁVEL CURTO BOLSA E ROSCA PARA REGISTRO 32X1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116,00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ADAPTADOR SOLDÁVEL CURTO BOLSA E ROSCA PARA REGISTRO 40X1.1/4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232,00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ADAPTADOR SOLDÁVEL CURTO BOLSA E ROSCA PARA REGISTRO 50X1.1/2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229,10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ADESIVO PLASTICO PARA PVC 75G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TIGRE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217,80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ADESIVO PLÁSTICO PARA TUBOS E CONEXÕES SOLDÁVEIS DE PVC RÍGIDO. POTE COM 175G.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TIGRE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714,00</w:t>
            </w:r>
          </w:p>
        </w:tc>
      </w:tr>
      <w:tr w:rsidR="00195068" w:rsidRPr="00BB75B0" w:rsidTr="002E2EA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23471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ADITIVO PLASTIFICANTE E ESTABILIZADOR PARA ARGAMASSA DE ASSENTAMENTO E REBOCO 18 LITROS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VEDACIT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8.500,00</w:t>
            </w:r>
          </w:p>
        </w:tc>
      </w:tr>
      <w:tr w:rsidR="00195068" w:rsidRPr="00BB75B0" w:rsidTr="002E2EAE">
        <w:trPr>
          <w:trHeight w:val="40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ADITIVO SUBSTITUTO DE CAL NAS ARGAMASSAS DE ASSENTAMENTO E REBOCO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BRESKAL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997,50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ALICATE BOMBA DÁGUA 10 POLEGADAS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ALICATE TORQUES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146,50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ALICATE UNIVERSAL 8 POLEGADAS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ANEL BORRACHA 38MM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ANEL BORRACHA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ANEL DE BORRACHA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ANEL DE BORRACHA 150MM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ANEL DE BORRACHA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ANEL DE VEDAÇÃO COM GUIA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PULVITEC</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492,80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15735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ARAME COZIDO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ARAME FARPADO 500M ``ROLO``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19.716,00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ARAME GALVANIZADO Nº 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ARAME LISO OVALADO 2.4 X 3.0MM 1000M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9.715,00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ARAME RECOZIDO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1.125,90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11101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ARCO DE SERRA PVC</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AREIA FINA.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M³</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D´AGOSTINE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76.880,00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25562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AREIA GROSSA.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M³</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D´AGOSTINE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116.250,00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ARRUELA LISA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ARRUELA LISA 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ARRUELA LISA 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ARRUELA LISA 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03079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ASSENTO SANITÁRIO DE PLÁSTICO, SIMPLES, COR BRANCA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1.349,40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18624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ASSENTO SANITARIO UNIVERSAL, NA COR BRANCA.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BALDE PLASTICO P/ CONCRETO 12L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BALIZA TOPOGRAFICA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STAFF</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CHATA 1.1/2`` X 1/8``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CHATA 1.1/2`` X 3/16``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CHATA 1.1/4`` X 3/16``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CHATA 1/2`` X 1/2``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08398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DE FERR 5/16, ROSCA SEM FIM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20388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DE PERFIL U EM PVC</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BELPLAST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ROSCADA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178,20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ROSCADA 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ROSCADA 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142,60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SEXTAVADA 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SEXTAVADA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SEXTAVADA 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BARRA SEXTAVADA 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117,50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BETONEIRA 400 LITROS C/ MOTOR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HORBACH</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BÓIA COM HASTE METALICA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BÓIA COM HASTE METÁLICA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BRAÇADEIRA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INCA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143,00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AÇO 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11086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AÇO RÁPIDO ¹/² (12,0MM)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AÇO RÁPIDO ¹/4 (6,0MM)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74,40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AÇO RÁPIDO ³/8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AÇO RÁPIDO 5/16 (8,0MM)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04009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AÇO RÁPIDO 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PARA CONCRETO 10MM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106,80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PARA CONCRETO 12MM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21548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PARA CONCRETO 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PARA CONCRETO 6MM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52,80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21549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PARA CONCRETO 8MM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SERRA COPO DIAMANTADA P/ CONCRETO 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STAMACO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138,00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SERRA COPO DIAMANTADA P/ CONCRETO 35MM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STAMACO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148,00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SERRA COPO DIAMANTADA P/ CONCRETO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STAMACO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198,00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SERRA COPO DIAMANTADA P/ CONCRETO 53MM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STAMACO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BROCA SERRA COPO DIAMANTADA P/ CONCRETO 60MM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STAMACO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10MM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12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18255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6MM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8MM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LONGA ESGOTO 50,40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108,80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ROSCAVEL 1 1/4 X1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257,40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ROSCAVEL 1 1/4X3/4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231,00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ROSCAVEL 1X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133,40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ROSCAVEL 1X1/2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133,40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ROSCAVEL 3/4X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49,30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SOLDÁVEL CURTA 25X20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SOLDÁVEL CURTA 32X25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SOLDÁVEL CURTA 40X32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191,40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SOLDÁVEL CURTA 50X40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283,50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SOLDÁVEL LONGA 50X25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249,60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BUCHA DE REDUÇÃO SOLDÁVEL LONGA 50X40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CABO DE MADEIRA PARA ENXADA 1.5M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237,00</w:t>
            </w:r>
          </w:p>
        </w:tc>
      </w:tr>
      <w:tr w:rsidR="00195068" w:rsidRPr="00BB75B0" w:rsidTr="002E2EA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CADEADO 25MM, CORPO EM LATÃO MACIÇO, HASTE EM AÇO TEMPERADO, COM 2 CHAVES EM LATÃO CROMADO.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1.360,00</w:t>
            </w:r>
          </w:p>
        </w:tc>
      </w:tr>
      <w:tr w:rsidR="00195068" w:rsidRPr="00BB75B0" w:rsidTr="002E2EA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CADEADO 40MM, CORPO EM LATÃO MACIÇO, HASTE EM AÇO TEMPERADO, COM 2 CHAVES EM LATÃO CROMADO.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CAIBRO 6X6CM X3M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10.340,00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CAIXA DE AGUÁ 1000LITROS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FORTLEV</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3.344,00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CAIXA DE AGUA 5000 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FORTLEV</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7.200,00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CAIXA DE AGUÁ 500L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FORTLEV</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26153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CAIXA DE ÁGUA DE 10000L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FORTLEV</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CAIXA DE DESCARGA PLÁSTICA 5 LITROS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CAIXA DE FERRAMENTAS 7 GAVETAS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725,00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11105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CAIXA DE FERRAMENTAS COM 5 GAVETAS MEDIDNDO 5X50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CAIXA PADRAO DE AGUA-SANESUL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ESTAMETAL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CAIXA SINFONADA RALO 100X100X50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731,50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CANO DE ÁGUA SOLDAVEL PVC 20MM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CANO DE AGUA SOLDAVEL PVC 25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CANO DE AGUA SOLDAVEL PVC 32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924,00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CANO DE AGUA SOLDAVEL PVC 40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1.092,00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CANO DE ÁGUA SOLDAVEL PVC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2.070,00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CANO DE AGUA SOLDAVEL PVC 60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10.450,00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CANO DRENO PEAD DR 6 POL 150MM PERFURADO 20M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PLASTILIT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369,00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CANO ESGOTO 40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PLASTILIT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CANO ESGOTO 50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PLASTILIT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11/2`` X 0.40CM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1`` X 0.30CM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1`` X 0.43CM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CANTONEIRA DE ABAS IGUAIS 3/4`` X 0.30CM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CAP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CAP 100MM PARA ESGOTO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CAP ROSCAVEL 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CAP ROSCAVEL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121,00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CAP ROSCAVEL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25797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CAP ROSCAVEL 40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CAP SOLDAVEL 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CAP SOLDAVEL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550,00</w:t>
            </w:r>
          </w:p>
        </w:tc>
      </w:tr>
      <w:tr w:rsidR="00195068" w:rsidRPr="00BB75B0" w:rsidTr="002E2EA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CARRINHO DE MÃO(CARRIOLA) DE CHAPA REFORÇADA NA COR PRETA, PNEU COM CÂMARA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3.230,00</w:t>
            </w:r>
          </w:p>
        </w:tc>
      </w:tr>
      <w:tr w:rsidR="00195068" w:rsidRPr="00BB75B0" w:rsidTr="002E2EA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14219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CATRACA CONFECCIONADA EM CHAPA DE AÇO ZINCADO PARA ESTICAR ARAMES LISOS EM CERCAS  MEDIDA: 44 X 54 X 58MM.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CIFER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CAVADEIRA ARTICULADA CABO DE MADEIRA 1.80CM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CHAPA LISA 100 X 180CM 14MM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06973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CHAVE DE FENDA 1/4 X 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01693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CHAVE DE FENDA 3/16 X 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07652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CHAVE DE FENDA 3/16 X 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05532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CHAVE PHILIPS 1/4 X 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03676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CHAVE PHILIPS 3/16 X 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07651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CHAVE PHILIPS 3/16 X 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CHUMBADOR PBA 3/8X3 COM PORCA E ARRUELA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171,00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CILINDRO COM ROSCA 030ZCR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CILINDRO FECHADURA COM ROSCA C400 CR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CILINDRO FECHADURA DE PINO 401/ 401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ALIANÇA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CILINDRO GORGE COM ROSCA 803/804/1801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CILINDRO ZAMAC COM ROSCA C400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SOPRANO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07639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CIMENTO SACO DE 50 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CAUE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91.930,00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COLA VEDA CHOQUE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MAX RUBBER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1.120,00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COLHER DE PEDREIRO 8 POLEGADA CABO DE MADEIRA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COLUNA POP 7 X 14 X 600CM X 8.0MM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24.490,00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23744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COLUNA POP 7 X 17 X 600CM X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12.300,00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COLUNA POP 7 X 17 X 600CM X 8.0MM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COLUNA POP 7 X 20 X 600CM X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10.660,00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COLUNA POP 7 X 20 X 600CM X 8.0MM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10.660,00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23748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COLUNA POP 7 X 27 X 600CM X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10.140,00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COLUNA POP 7 X 27 X 600CM X 8.0MM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8.060,00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CONE DE SINALIZAÇÃO GRANDE 75CM DE BORACHA, LARANJA E BRANCO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920,00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26154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CORRENTE PLASTICA, ELOS MÉDIOS DE 63X34MM, NA COR PRETA E AMARELO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CORTA VERGALHÃO  18 POLEGADA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CURVA 90° ESGOTO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CURVA 90° ESGOTO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CURVA 90° ESGOTO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172,50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CURVA 90° SOLDÁVEL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CURVA 90°SOLDÁVEL 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DESEMPENADEIRA EM AÇO LIZO REFORÇADO 12X48CM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DESEMPENADEIRA EM AÇO REFORÇADO 12X29CM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28,50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DESEMPENADEIRA PLÁSTICA DE BASE CORRUGADA SEM DENTE 14X24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136,40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DESEMPENADEIRA PLÁSTICA DE BASE CORRUGADA SEM DENTE 17X30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127,60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21667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DISCO DE CORTE 18`` X 1,6X22,2M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DISCO DE CORTE 7`` X 1.1/ 16``X7/8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DISCO DE CORTE PARA SERRA CIRCULAR 7.1/4 POL-48 DENTE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275,00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DISCO DIAMANTADO SEGMENTADO CORTE SECO 110MMX 1.2MMX20MM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1.224,00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DISCO DIAMANTADO SEGMENTADO CORTE SECO 230X22.23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875,00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DISCO DIAMANTADO SEGMENTADO SECO 180X22,23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18669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DOBRADIÇA EM AÇO N°6.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UNIAO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DOBRADIÇA GANZO COM ABAS 1.1/2``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UNIAO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21486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DOBRADIÇA VAI E VEM 4" AÇO CARBONO NIQUELADO COM 2 PEÇAS CARTELA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UNIAO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1.274,00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ELETRODO 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ELETRODO 3.25MM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865,00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ELETRODUTO CORRUGADO FLEXIVEL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1.147,50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ENGATE FLEXIVEL 50CM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297,00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ENXADA ARGAMASSA COM CABO  1.5M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860,00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08395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ENXADA TAMANHO 2.5, COM CABO EM MADEIRA MACIÇA.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924,50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ESPATULA PARA PINTURA 10CM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ESPONJA BLOCO DE ESPUMA ALISAR REBOCO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LOCATELLI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08870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ESPUDE SANFONADO PARA VASO SANITARIO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275,50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ESQUADRO EM AÇO PARA CARPINTEIRO 35MM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57,60</w:t>
            </w:r>
          </w:p>
        </w:tc>
      </w:tr>
      <w:tr w:rsidR="00195068" w:rsidRPr="00BB75B0" w:rsidTr="002E2EAE">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15685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EXAUSTOR AXIAL MONOFÁSICO, 127/230V, HÉLICE NYLON 3, POTÊNCIA 1/5 HP, ROTAÇÃO MÍNIMA 1750 RPM, VAZÃO MÍNIMA 35 M3/MIN., PRESSÃO MÍNIMA 5 MMCA, RUÍDO MÁXIMO 79DBA.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VENTISOL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3.760,00</w:t>
            </w:r>
          </w:p>
        </w:tc>
      </w:tr>
      <w:tr w:rsidR="00195068" w:rsidRPr="00BB75B0" w:rsidTr="002E2EA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13792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FACÃO PARA MATO, LÂMINA EM AÇO CARBONO, LONGO, NO MÍNIMO 18¨, CABO EM MADEIRA MACIÇA.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221,00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FECHADURA 2800/01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FECHADURA EXTERNA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FECHADURA EXTERNA 2600/07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4.305,00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FECHADURA EXTERNA 601/602/03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FECHADURA EXTERNA 803/03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01752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FECHADURA INTERNA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2.340,00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05696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FECHADURA PARA PORTA DE MADEIRA COMPLETA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FECHO TRINCO PARA PORTAO REF 9206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2.170,00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FERRO 3/8" (VERGALHÃO) BARRA 12M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2.310,00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FERRO 5/16 (VERGALHÃO 12 MTS) BARRA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21248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FITA CREPE 25MMX50MT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ADERE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1.722,00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FITA ISOLANTE AUTOFUSAO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FAME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231,00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14351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FITA VEDA ROSCA 18MMX50MTS.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1.590,00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20409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FITA ZEBRADA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FOICE ROÇADEIRA, CABO DE MADEIRA 1.20M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05702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 DE PVC 10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M²</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BELPLAST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7.075,20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25415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GRAMPO 19X11 (CERCA)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26231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IMPERMEABILIZANTE PAREDE 18L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FLEXLIT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8.235,00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45° ESGOTO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561,60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45° ESGOTO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193,60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 SOLDÁVEL 20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06253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 SOLDÁVEL 25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 SOLDÁVEL 32MM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153,00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 SOLDÁVEL 60MM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1.402,50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 ESGOTO 150MM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 ESGOTO 200MM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76,70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5.675,80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 SOLDÁVEL COM BUCHA DE LATÃO 25X1/2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378,00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 SOLDÁVEL COM BUCHA DE LATÃO 25X3/4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375,00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 SOLDÁVEL COM BUCHA DE LATÃO 32X3/4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90º, SOLDÁVEL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04029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90º, SOLDÁVEL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JOELHO REDUÇÃO 90° SOLDÁVEL 32X25MM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JOGO DE BATENTE 2,10 X 90 X14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10.290,00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JOGO DE CHAVE COMBINADO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297,00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JOGO DE FORMÃO 6 PEÇAS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21605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JOGO DE VISTA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JUNÇÃO SIMPLES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21668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KIT REPARO CAIXA DE DESCARGA ACOPLADA UNIVERSAL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KIT REPARO COMPLETO VALVULA 1.1/2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DOCOL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KIT REPARO COMPLETO VALVULA 1.1/4 E 1.1/2 2550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HYDRA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LÁPIS PARA CARPINTEIRO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IRWIN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LIGA MIL SACO 20KG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LIGA MIL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LIMA CHATA 8-200MM - K&amp;F</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K&amp;F</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404,10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LIMA REDONDA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K&amp;F</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LIMA RETANGULAR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K&amp;F</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LINHA DE NYLON 0.100MM X100M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PESCARA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574,20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CORRER PARA TUBOS SOLDÁLVEL 20MM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415,80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CORRER PARA TUBOS SOLDÁVEL 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685,30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CORRER PARA TUBOS SOLDÁVEL 32MM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952,20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CORRER PARA TUBOS SOLDÁVEL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1.035,00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CORRER PARA TUBOS SOLDAVEL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1.138,50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CORRER PARA TUBOS SOLDÁVEL 60MM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1.518,00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CORRER TUBOS SOLDÁLVEL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478,50</w:t>
            </w:r>
          </w:p>
        </w:tc>
      </w:tr>
      <w:tr w:rsidR="00195068" w:rsidRPr="00BB75B0" w:rsidTr="002E2EAE">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00854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LÁTEX NATURAL, PALMA LISA, FORMATO ANATÔMICO, INTERIOR LISO E TALCADO, EMBALAGEM PLÁSTICA ORIGINAL DE FÁBRICA, COTENDO UM PAR.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REDUÇÃO SOLDÁVEL 25X20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36,48</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REDUÇÃO SOLDÁVEL 32X25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REDUÇÃO SOLDÁVEL 40X32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187,60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DE REDUÇÃO SOLDÁVEL 50X25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194,30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03070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EM PVC 25MM, SOLDÁVEL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04030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EM PVC 40MM, SOLDÁVEL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224,40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ESGOTO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ESGOTO 150MM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1.288,80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ESGOTO 200MM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1.191,02</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ESGOTO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82,96</w:t>
            </w:r>
          </w:p>
        </w:tc>
      </w:tr>
      <w:tr w:rsidR="00195068" w:rsidRPr="00BB75B0" w:rsidTr="002E2EAE">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PROTEÇÃO, MATERIAL RASPA DE COURO, TAMANHO ADULTO, TIPO 5 DEDOS, CARACTERÍSTICAS ADICIONAIS REFORÇO EM COURO, FORRO ALGODÃO.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05725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SOLDÁVEL 20MM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SOLDAVEL 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46,40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SOLDAVEL 32MM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127,60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SOLDÁVEL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197,20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SOLDÁVEL COM BUCHA DE LATÃO 25X1/2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252,30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SOLDÁVEL COM BUCHA DE LATÃO 25X3/4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236,50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SOLDÁVEL COM BUCHA DE LATÃO 32X1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253,00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14187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 SOLDÁVEL EM PVC PARA CANO DE 32MM.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127,60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20421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LUVAS RASPA (LONGA)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MAÇANETA PORTA MADEIRA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774,80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MADERITE COMPENSADO  8MM X2,20 X 1,10M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HC PORTAS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MADERITE COMPENSADO 10MM X 2,20 X 1,10M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HC PORTAS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MALHA POP 10X10CM X 4.2 MM X 2X3M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3.045,00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MANGUEIRA 1/2(POLEGADA)X 100M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PORTO PLAST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MANGUEIRA MARROM 2(POLEGADA)X 100M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PORTO PLAST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30.600,00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MANGUEIRA MARROM 3/4 PAREDE DUPLA ROLO COM 100M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PORTO PLAST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845,00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MANGUEIRA MARRON 2 100M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PORTO PLAST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13.600,00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06261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MANGUEIRA PARA JARDIM 30 MTS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2.024,00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MANGUEIRA PLÁSTICA PRETA ÁGUA 3/4 X 1,5 ROLO COM 100M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PORTO PLAST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MANGUEIRA PLÁSTICA PRETA ÁGUA 3/4 X 1,5MM X 100M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PORTO PLAST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MANGUEIRA SILICONADA 5/16X1.5MM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DURIN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MANTA ASFALTICA ADESIVA ALUMINIZADA TERMICA 50CMX10M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QUARTZOLIT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MANTA ASFALTICA ADESIVA ALUMINIZADA TERMICA ROLO 50CMX10M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QUARTZOLIT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20422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MANTA ASFÁLTICA ALTA ADESIVA 40X100CM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QUARTZOLIT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154,50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26234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MÁQUINA DE ARAMAR ESTICAR ARAME CERCA RURAL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CAÇULA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252,00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14156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MARTELO UNHA MAGNÉTICO 27MM CABO ANATOMICO.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03094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MEIA TÁBUA 2,5X15CM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5.253,00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MEIA TABUA 2X12CM X 3M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6.390,00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MICTORIO COM SIFAO INTEGRADO PARA VALVULA EMBUTIDA BRANCO GELO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CELITE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3.157,00</w:t>
            </w:r>
          </w:p>
        </w:tc>
      </w:tr>
      <w:tr w:rsidR="00195068" w:rsidRPr="00BB75B0" w:rsidTr="004405C5">
        <w:trPr>
          <w:trHeight w:val="25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 xml:space="preserve">MICTORIO SIFONADO DE LOUCA BRANCA COM PERTENCES, COM REGISTRO DE PRESSAO 1/2" COM CANOPLA CROMADA ACABAMENTO SIMPLES E CONJUNTO PARA </w:t>
            </w:r>
            <w:r w:rsidRPr="00BB75B0">
              <w:rPr>
                <w:rFonts w:ascii="Arial Narrow" w:eastAsia="Times New Roman" w:hAnsi="Arial Narrow" w:cs="Tahoma"/>
                <w:color w:val="000000"/>
                <w:sz w:val="16"/>
                <w:szCs w:val="16"/>
                <w:lang w:eastAsia="pt-BR"/>
              </w:rPr>
              <w:lastRenderedPageBreak/>
              <w:t>FIXACAO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CELITE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616,00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MIRA DE ENCAIXE DE ALUMINIO (DIRETA) 5 METROS PARA USO TOPOGRÁFICO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STAFF</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1.046,00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25417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MOURÃO  DE MADEIRA ROLIÇA EUCALIPTO TRATADO Ø 8 A 12CM H=2 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9.148,00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25418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MOURÃO DE MADEIRA ROLIÇA EUCALIPTO TRATADO Ø 16-20CM H=3,0M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830,10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NIPEL ROSCAVEL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NIPEL ROSCAVEL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NIVEL DE 70CM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143,20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NIVEL DE ALUMINIO COM BASE MAGNETICA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384,00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PÁ CAVADEIRA, EM AÇO, COM BICO EM V, COM CABO EM MADEIRA E SUPORTE PARA MÃO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PÁ CORAÇÃO COM CABO DE MADEIRA 74 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08418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PÁ PARA ESCAVAR, EM AÇO, COM BICO EM V, COM CABO EM MADEIRA E SUPORTE PARA MÃO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 DE DOBRADIÇA 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SILVANA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389,50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 MANGOTE MANGA DE RASPA COURO PROTEÇÃO BRAÇOS SOLDADOR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 PERNEIRA DE RASPA PARA SOLDADOR - PROTEÇAO PERNAS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360,00</w:t>
            </w:r>
          </w:p>
        </w:tc>
      </w:tr>
      <w:tr w:rsidR="00195068" w:rsidRPr="00BB75B0" w:rsidTr="002E2EAE">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09489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PARAFUSADEIRA COM AJUSTE DE TORQUE, POTÊNCIA: 570W VOLTAGEM: 110 V, DIMENSÕES CXLXA: 35X28X8 CM, PESO: 2,3 KG, ELÉTRICA, 0 A 2.500 RPM, PARAFUSO 6M E 8M, TORQUE 9,8 N.M, ENCAIXE ¼.</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DEWALT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AUTO BROCANTE CABEÇA FLANGEADA 4.2X13MM CAIXA COM 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20913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CHIP 4.0X40MM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CHIP 4.0X40MM CAIXA COM 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CHIP 4.0X45MM CAIXA COM 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569,50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CHIP 4.5X25MM CAIXA COM 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640,39</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CHIP 5.0X50MM CAIXA COM 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799,00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CHIP 6.0X70MM CAIXA COM 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935,00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CURTO BROCANTE 12X3/4 FLANGEADO 10 CM SEXTAVADA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1.360,00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CURTO BROCANTE 12X4 FLANGEADO 10 CM SEXTAVADA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DE VASO BUCHA 10MM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112,00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FRANCES 5/16`` 1`` COM ARUELA E ROSCA SEXTAVADA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78,40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FRANCES 5/16`` 2.1/2`` COM A RUELA E ROSCA SEXTAVADA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112,00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FRANCES 5/16`` 2`` COM ARUELA E ROSCA SEXTAVADA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117,60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FRANCES 5/16`` 3`` COM A RUELA E ROSCA SEXTAVADA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131,60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FRANCES 5/16`` 4`` COM A RUELA E ROSCA SEXTAVADA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159,60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24117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P/ BRAÇADEIRA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312,70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18643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PARA TELHA SEXTAVADO COMPLETO 5/16 7.4MM X 110.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1.008,00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PARA TERNITAO AUTO BROCANTE 12X4 FANGEADO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08871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PARA VASO SANITARIO/PIA COM BUCHA 10MM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SEXTAVADO FLANQUEADO 12X3/4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77,70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SEXTAVADO FLANQUEADO 12X3/4 CAIXA COM 200 UNIDADES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476,00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SEXTAVADO ROSCA SOBERBA 1/4 X 60MM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186,00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SEXTAVADO ROSCA SOBERBA 1/4 X 60MM CAIXA COM 200 UNIDADES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SEXTAVADO ROSCA SOBERBA 5/16X60MM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248,00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SEXTAVADO ROSCA SOBERBA 5/16X60MM CAIXA COM 200 UNIDADES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282,00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PARAFUSO TELHA 5/16X110 COMPLETO PARA MADEIRA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PASTA LUBRIFICANTE 400G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PÉ DE CABRA SIMPLES 75CM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82,00</w:t>
            </w:r>
          </w:p>
        </w:tc>
      </w:tr>
      <w:tr w:rsidR="00195068" w:rsidRPr="00BB75B0" w:rsidTr="002E2EA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26135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PÉ DE CAIXA DÁGUA, SUPORTE DE CONCRETO PRÉ-MOLDADO, H=7CM (250X350MM), CAPACIDADE 3MIL LITROS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ARTEFATOS E CIMENTO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05471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PENEIRA PEQUENA DE ARAME.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21242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PINCEL 1/2 X 27.7MM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ATLAS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90,72</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PINCEL 2X5.8MM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ATLAS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302,40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PINCEL 2X50.8MM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ATLAS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375,20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PISO ESMALTADO (CERÂMICA), LISO, BRANCO, TAMANHO 30X40 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M²</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VISTABELLA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10.400,00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PISO PODOTÁTIL 40X40X2,5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ARTEFATOS E CIMENTO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61.640,00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PISTOLA PARA TUBO DE SILICONE EM CHAPAS DE AÇO 280 ML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PLUG ROSCAVEL 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PLUG ROSCAVEL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PLUG ROSCAVEL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48,75</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PORTA 210 X 90 LISA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HC PORTAS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4.752,00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PORTA ALMOFADADA 2,10X0,80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NORTE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PORTA ALMOFADADA EXTERNA 2,10X0,90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HC PORTAS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9.750,00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PORTA SEMI OCA INTERNA LISA 210,70CM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PORTERIT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2.201,00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21197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PORTA SEMI OCA INTERNA LISA 210,80 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PORTERIT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3.479,00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POSTE CURVO PARA ALAMBRADO 15X15CM DE 3 METROS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ARTEFATOS E CIMENTO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6.050,00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25481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POSTE MOURÃO ALAMBRADO DE CONCRETO, 15X15CM 3 MTS.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ARTEFATOS E CIMENTO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PREGO 12X12 PCT 1KG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912,00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PREGO 18X24 PCT 1KG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2.356,00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06255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PREGO 22X48 PCT 1KG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1.134,00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PREGO 26X72 PCT 1KG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03037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PREGO 26X84 PCT 1KG (P/ PONTE)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PRUMO DE 500G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REBITADOR MANUAL 10 POLEGADA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REBITE DE PUCHA 4X1,0MM CAIXA COM 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REBITE DE PUCHA 4X2,5MM CAIXA COM 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REBITE DE PUCHA 6X12MM CAIXA COM 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CISER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REDUÇÃO EXCÊNTRICA 150X100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678,95</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21199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REDUÇÃO EXCÊNTRICA 200X150MM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03236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REGADOR DE MÃO, CAPACIDADE 10 LTS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REGISTRO DE CHUVEIRO 25X3/4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1.470,00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REGISTRO DE GAVETA 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REGISTRO DE GAVETA 1.1/2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REGISTRO DE GAVETA 1.1/4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1.007,00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REGISTRO DE GAVETA 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1.463,00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REGISTRO DE GAVETA 32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1.188,00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REGISTRO ESFERA PVC SOLDAVEL 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174,90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REGISTRO ESFERA SOLDÁVEL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798,00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REGUA DE ALUMÍNIO 2M PARA PEDREIRO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BOTAFOGO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26917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REGUA DE ALUMÍNIO 3M PARA PEDREIRO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BOTAFOGO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REJUNTE P/ PISO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CERAMFIX</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1.312,50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ROLDANA DE NYLOM PARA PORTAO DE CORRER 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957,00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ROLDANA PARA PORTAO DE CORRER 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2.516,00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ROLDANA PARA PORTAO DE CORRER 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01745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SARRAFO 3 MTS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2.795,00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SERRA COPO DIAMANTADA 53MM COM HASTE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BRASKOKI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1.310,00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SERRA COPO DIAMANTADA CONCRETO 60MM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BRASKOKI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1.092,00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SERRA COPO DIAMANTADO CONCRETO 30MM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BRASKOKI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SERRA COPO DIAMANTADO CONCRETO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BRASKOKI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SERRA COPO DIAMANTADO CONCRETO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BRASKOKI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SERRINHA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STARRET</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03237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SERROTE GRANDE PARA MADEIRA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RAMADA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SIFÃO AJUSTAVEL MULTIUSO BRANCO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SIFÃO AJUSTAVEL MULTIUSO DUPLO BRANCO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1.282,50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03061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SOQUETE D 32MM X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TABOA MADEIRA P/  CACHARIA 25X300CM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 xml:space="preserve">TABOA MADEIRA PARA CACHARIA </w:t>
            </w:r>
            <w:r w:rsidRPr="00BB75B0">
              <w:rPr>
                <w:rFonts w:ascii="Arial Narrow" w:eastAsia="Times New Roman" w:hAnsi="Arial Narrow" w:cs="Tahoma"/>
                <w:color w:val="000000"/>
                <w:sz w:val="16"/>
                <w:szCs w:val="16"/>
                <w:lang w:eastAsia="pt-BR"/>
              </w:rPr>
              <w:lastRenderedPageBreak/>
              <w:t>30X3,00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7.687,50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TABUA DE MADEIRA APARELHADA 30 X 300 CM PARA CAIXARIA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FORROLAR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7.175,00</w:t>
            </w:r>
          </w:p>
        </w:tc>
      </w:tr>
      <w:tr w:rsidR="00195068" w:rsidRPr="00BB75B0" w:rsidTr="002E2EA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23475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TAMPAO FOFO ARTICULADO, CLASSE B125 CARGA MAX 12,5 T, REDONDO TAMPA 600 MM, REDE PLUVIAL/ESGOTO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ARTEFATOS E CIMENTO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TARRACHA PARA CANO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TARRACHA PARA CANO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TARRACHA PARA CANO 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20MM SOLDÁVEL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20871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25MM SOLDÁVEL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20870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32MM SOLDÁVEL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252,00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20868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40MM SOLDÁVEL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497,00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20869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50MM SOLDAVEL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747,00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ESGOTO 100X100MM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722,50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ESGOTO 150X150MM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493,00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ESGOTO 200X200MM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ESGOTO 40X40MM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ESGOTO 50X50MM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REDUÇÃO SOLDAVEL 50X25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547,50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SOLDÁVEL COM BUCHA DE LATÃO NA BOLSA CENTRAL 20X1/2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21493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SOLDAVEL COM BUCHA DE LATÃO NA BOLSA CENTRAL 25X1/2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348,00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 SOLDÁVEL COM BUCHA DE LATÃO NA BOLSA CENTRAL 25X3/4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324,00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TELA LOSANGULAR FIO 14, MALHAS 5.0 X 5.0CMA H=2M 25M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BELGO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45.100,00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26147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TELA TAPAPUME, SINALIZAÇÃO EM OBRAS, NA COR LARANJADA DE 1,20X50M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TELA TAPUME MALHA RETANGULAR DE 4,00X8,00CM X120X50M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CERAMICA TIPO CUMEEIRA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FATIMA DO SUL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CERAMICA TIPO PAULISTINHA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FATIMA DO SUL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2.574,00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CERAMICA TIPO ROMANA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FATIMA DO SUL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8.176,00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05712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DE FIBROCIMENTO 2,44X1,10 MTS - 6MM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INFIBRA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3.520,00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DE FIBROCIMENTO 2,44X50 4MM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INFIBRA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1.290,00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02494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DE FIBROCIMENTO 3,66 X 1,10 MTS X 6MM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INFIBRA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68,50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8.905,00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DE FIBROCIMENTO 6MM 244X110CM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INFIBRA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DE FIBROCIMENTO DE 2,44X1,10MTS X 6MM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INFIBRA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ONDULADA DE FIBROCIMENTO 4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INFIBRA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387,00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TELHA TRANSPARENTE ONDULADA 110X600CM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FORTLEV</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2.600,00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14049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TIJOLO 8 FUROS 9X19X19CM.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NOVA ERA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16.740,00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TIJOLOS MACIÇOS (TIJOLINHO)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MIL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NOVA ERA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14.440,00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TORNEIRA PARA COZINHA PAREDE 10CM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2.800,00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TORNEIRA PARA COZINHA PAREDE 20CM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3.243,00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TORNEIRA PARA COZINHA PAREDE BICO MOVEL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5.214,00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TORNEIRA PARA LAVATORIO MESA BICO MOVEL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4.661,00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TORNEIRA PARA LAVATORIO VERTICAL BANHEIRO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KELLY</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4.187,00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06665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TRELIÇA 5/16 DE FERRO, BARRA COM 12M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21585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TRELIÇA 8CM X 6MM X 4.2MM X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TRELIÇA H=12CM 6.0 X 4.2 X 6.0MM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3.442,50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TRELIÇA H=16CM 7.0 X 4.2 X 5.0MM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2.047,50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TRELIÇA H=16CM 7.0 X 4.2 X 6.0MM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46,50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4.882,50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TRELIÇA H=8CM 6.0 X 4.2 X 4.2MM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780,50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TRELIÇA H=8CM 6.0 X 4.2 X 5.0MM 6M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1.895,50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21586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TRENA 100M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21587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TRENA 25MM X 7.5M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08020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TRENA DE 50 METROS DE COMPRIMENTO.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TRAMONTINA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TRINCO BI CROMATIZADO PARA PORTAO 3 AEME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ALIANÇA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100X100MMX6M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8.640,00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10X10MMX6M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25897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20X50MMX6M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19.075,00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30X50MMX6M CHAPA 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70X70MMX6M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31.500,00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25904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 DE 10X20MMX 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5.050,00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25476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TUBINHOS DE 30X50MM DE 6 MTS CH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1 1/2 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23688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10 X 10MM 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2.045,00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23693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20 X 40MM X6M CHAPA 18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1.800,00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23824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CONCRETO PB PA-1 Ø1000MM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ARTEFATOS E CIMENTO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141,67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4.250,10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23825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CONCRETO PB PA-1 Ø1200MM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ARTEFATOS E CIMENTO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223,33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11.166,50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DESCARGA SOBREPOR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LIGAÇÃO AJUSTAVEL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21084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PVC NA COR MARROM, SOLDÁVEL, MEDINDO 25MM X 6 METROS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12,50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1.625,00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PVC NA COR MARROM, SOLDÁVEL, MEDINDO 25MM X 6 METROS.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917,00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549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PVC NA COR MARROM, SOLDÁVEL, MEDINDO 32MM X 6 METROS.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13,40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670,00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21082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PVC NA COR MARROM, SOLDÁVEL, MEDINDO 32MMX 6 METROS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319,00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14074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PVC NA COR MARROM, SOLDÁVEL, MEDINDO 40MM X 6 METROS.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1.722,00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21083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DE PVC NA COR MARROM, SOLDÁVEL, MEDINDO 50MM X 6METROS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00079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EM PVC 40MM, BARRA 6MTS.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BR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04258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EM PVC 50MM, BARRA 6MTS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1.960,00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ESGOTO 100MM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4.180,00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ESGOTO 150M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5.890,00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ESGOTO 200MM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270,00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22.410,00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ESGOTO 300MM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17.225,00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TUBO PARA VALVULA DE DESCARGA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306,00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UNIÃO SOLDÁVEL 25MM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8,60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361,20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UNIÃO SOLDAVÉL 32MM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693,00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20999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UNIÃO SOLDÁVEL 40MM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840,00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20998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UNIÃO SOLDÁVEL 50MM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KRONA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820,00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25836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VALVULA ATERNADORA DE PRESSAO PARA CAIXA DE AGUA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64,00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CENSI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4.736,00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VALVULA COM INOX PARA PIA AMERICANA 3X1/2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DURIN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19,50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799,50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21214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VALVULA DE DESCARGA 1.1/2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DOCOL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2.325,00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VALVULA DE POSO 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DOCOL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1.131,00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21212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VALVULA PARA LAVATÓRIO COM E SEM LADRÃO 7/8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ASTRA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115,20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08427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VASO SANITARIO (BRANCO)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CELITE</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5.145,00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20905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VEDA CALHA P.U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155,00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ORBICALHAS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2.480,00</w:t>
            </w:r>
          </w:p>
        </w:tc>
      </w:tr>
      <w:tr w:rsidR="00195068" w:rsidRPr="00BB75B0"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VIDRO PARA MASCARA DE SOLDA RETANGULAR Nº 12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VONDER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4,80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38,40</w:t>
            </w:r>
          </w:p>
        </w:tc>
      </w:tr>
      <w:tr w:rsidR="00195068" w:rsidRPr="00BB75B0"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574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23709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both"/>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VIGA ``G`` 100 X 50 X 18MM X 6M CHAPA 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center"/>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GERDAU</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21.000,00</w:t>
            </w:r>
          </w:p>
        </w:tc>
      </w:tr>
      <w:tr w:rsidR="00195068" w:rsidRPr="00BB75B0" w:rsidTr="002E2EAE">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068" w:rsidRPr="00BB75B0" w:rsidRDefault="00195068" w:rsidP="00047551">
            <w:pPr>
              <w:spacing w:after="0"/>
              <w:jc w:val="right"/>
              <w:rPr>
                <w:rFonts w:ascii="Arial Narrow" w:eastAsia="Times New Roman" w:hAnsi="Arial Narrow" w:cs="Tahoma"/>
                <w:color w:val="000000"/>
                <w:sz w:val="16"/>
                <w:szCs w:val="16"/>
                <w:lang w:eastAsia="pt-BR"/>
              </w:rPr>
            </w:pPr>
            <w:r w:rsidRPr="00BB75B0">
              <w:rPr>
                <w:rFonts w:ascii="Arial Narrow" w:eastAsia="Times New Roman" w:hAnsi="Arial Narrow" w:cs="Tahoma"/>
                <w:color w:val="000000"/>
                <w:sz w:val="16"/>
                <w:szCs w:val="16"/>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195068" w:rsidRPr="00BB75B0" w:rsidRDefault="00195068" w:rsidP="00047551">
            <w:pPr>
              <w:spacing w:after="0"/>
              <w:jc w:val="center"/>
              <w:rPr>
                <w:rFonts w:ascii="Arial Narrow" w:eastAsia="Times New Roman" w:hAnsi="Arial Narrow" w:cs="Tahoma"/>
                <w:b/>
                <w:bCs/>
                <w:color w:val="000000"/>
                <w:sz w:val="16"/>
                <w:szCs w:val="16"/>
                <w:lang w:eastAsia="pt-BR"/>
              </w:rPr>
            </w:pPr>
            <w:r w:rsidRPr="00BB75B0">
              <w:rPr>
                <w:rFonts w:ascii="Arial Narrow" w:eastAsia="Times New Roman" w:hAnsi="Arial Narrow" w:cs="Tahoma"/>
                <w:b/>
                <w:bCs/>
                <w:color w:val="000000"/>
                <w:sz w:val="16"/>
                <w:szCs w:val="16"/>
                <w:lang w:eastAsia="pt-BR"/>
              </w:rPr>
              <w:t>1.332.124,61</w:t>
            </w:r>
          </w:p>
        </w:tc>
      </w:tr>
    </w:tbl>
    <w:p w:rsidR="00195068" w:rsidRPr="00BB75B0" w:rsidRDefault="00195068" w:rsidP="00047551">
      <w:pPr>
        <w:widowControl w:val="0"/>
        <w:autoSpaceDE w:val="0"/>
        <w:autoSpaceDN w:val="0"/>
        <w:adjustRightInd w:val="0"/>
        <w:spacing w:after="120"/>
        <w:ind w:right="-1"/>
        <w:jc w:val="both"/>
        <w:rPr>
          <w:rFonts w:ascii="Arial Narrow" w:hAnsi="Arial Narrow" w:cs="Arial"/>
          <w:color w:val="000000"/>
          <w:sz w:val="24"/>
          <w:szCs w:val="24"/>
        </w:rPr>
      </w:pPr>
    </w:p>
    <w:tbl>
      <w:tblPr>
        <w:tblW w:w="0" w:type="auto"/>
        <w:tblInd w:w="55" w:type="dxa"/>
        <w:tblCellMar>
          <w:left w:w="70" w:type="dxa"/>
          <w:right w:w="70" w:type="dxa"/>
        </w:tblCellMar>
        <w:tblLook w:val="04A0" w:firstRow="1" w:lastRow="0" w:firstColumn="1" w:lastColumn="0" w:noHBand="0" w:noVBand="1"/>
      </w:tblPr>
      <w:tblGrid>
        <w:gridCol w:w="601"/>
        <w:gridCol w:w="483"/>
        <w:gridCol w:w="454"/>
        <w:gridCol w:w="505"/>
        <w:gridCol w:w="2323"/>
        <w:gridCol w:w="461"/>
        <w:gridCol w:w="1000"/>
        <w:gridCol w:w="1185"/>
        <w:gridCol w:w="730"/>
        <w:gridCol w:w="847"/>
      </w:tblGrid>
      <w:tr w:rsidR="00195068" w:rsidRPr="002E2EAE" w:rsidTr="002E2EAE">
        <w:trPr>
          <w:trHeight w:val="300"/>
        </w:trPr>
        <w:tc>
          <w:tcPr>
            <w:tcW w:w="0" w:type="auto"/>
            <w:gridSpan w:val="10"/>
            <w:tcBorders>
              <w:top w:val="nil"/>
              <w:left w:val="nil"/>
              <w:bottom w:val="nil"/>
              <w:right w:val="nil"/>
            </w:tcBorders>
            <w:shd w:val="clear" w:color="auto" w:fill="auto"/>
            <w:vAlign w:val="center"/>
            <w:hideMark/>
          </w:tcPr>
          <w:p w:rsidR="00195068" w:rsidRPr="002E2EAE" w:rsidRDefault="00195068" w:rsidP="00047551">
            <w:pPr>
              <w:spacing w:after="0"/>
              <w:jc w:val="center"/>
              <w:rPr>
                <w:rFonts w:ascii="Arial Narrow" w:eastAsia="Times New Roman" w:hAnsi="Arial Narrow" w:cs="Tahoma"/>
                <w:b/>
                <w:bCs/>
                <w:color w:val="000000"/>
                <w:sz w:val="24"/>
                <w:szCs w:val="24"/>
                <w:lang w:eastAsia="pt-BR"/>
              </w:rPr>
            </w:pPr>
            <w:r w:rsidRPr="002E2EAE">
              <w:rPr>
                <w:rFonts w:ascii="Arial Narrow" w:eastAsia="Times New Roman" w:hAnsi="Arial Narrow" w:cs="Tahoma"/>
                <w:b/>
                <w:bCs/>
                <w:color w:val="000000"/>
                <w:sz w:val="24"/>
                <w:szCs w:val="24"/>
                <w:lang w:eastAsia="pt-BR"/>
              </w:rPr>
              <w:t>W C R MACHADO EIRELI</w:t>
            </w:r>
          </w:p>
        </w:tc>
      </w:tr>
      <w:tr w:rsidR="00195068" w:rsidRPr="002E2EAE" w:rsidTr="002E2EA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5068" w:rsidRPr="002E2EAE" w:rsidRDefault="00195068" w:rsidP="00047551">
            <w:pPr>
              <w:spacing w:after="0"/>
              <w:jc w:val="center"/>
              <w:rPr>
                <w:rFonts w:ascii="Arial Narrow" w:eastAsia="Times New Roman" w:hAnsi="Arial Narrow" w:cs="Tahoma"/>
                <w:sz w:val="16"/>
                <w:szCs w:val="16"/>
                <w:lang w:eastAsia="pt-BR"/>
              </w:rPr>
            </w:pPr>
            <w:r w:rsidRPr="002E2EAE">
              <w:rPr>
                <w:rFonts w:ascii="Arial Narrow" w:eastAsia="Times New Roman" w:hAnsi="Arial Narrow" w:cs="Tahoma"/>
                <w:sz w:val="16"/>
                <w:szCs w:val="16"/>
                <w:lang w:eastAsia="pt-BR"/>
              </w:rPr>
              <w:t>VALOR TOTAL</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86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21554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BROXA RETANGULAR 180X80 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 xml:space="preserve">CONDOR </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45,00</w:t>
            </w:r>
          </w:p>
        </w:tc>
      </w:tr>
      <w:tr w:rsidR="00195068" w:rsidRPr="002E2EAE" w:rsidTr="004405C5">
        <w:trPr>
          <w:trHeight w:val="40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25811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FUNDO AUTOMOTIVO PU DE 1 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SHERWIN WILLIAMS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1.800,00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25813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FUNDO AUTOXIDANTE PARA METAIS DE 18L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MEGAPRIMER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9.900,00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20415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LATA DE TINTA 18L LATEX SEMI BRILHO COR GELO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12.040,00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262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20417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LATA MASSA CORRIDA 18L ACRÍLICA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93,00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5.766,00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268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02456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LIXA DÁGUA 100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900,00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269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00309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LIXA DAGUA 120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900,00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270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02455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LIXA DÁGUA DE 80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900,00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319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18603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MASSA ACRILICA EXTERIOR 25 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CIACOLLOR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9.440,00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320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17611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MASSA CORRIDA PVA BARRICA COM 25 KG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CIACOLLOR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4.800,00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332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15693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ÓCULOS DE PROTEÇÃO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LEOPARD</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345,00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377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21239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PINCEL 1.1/2X 38.1MM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ATLAS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229,60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379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16040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PINCEL 2 POLEGADAS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56,00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ATLAS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3,37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188,72</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428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02472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ROLO 23 CM DE LÃ.</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ATLAS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459,00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429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02488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ROLO DE LÃ C/ CABO 23 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P.A.G.</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700,00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430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03109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ROLO DE LÃ P/ PINTURA C/ 9CM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ATLAS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6,50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175,50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431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03110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ROLO DE LÃ P/ PINTURA, C/23CM</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ATLAS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1.000,00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433</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18609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SELADOR ACRILICO AK BA 14L BRANCO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CIACOLLOR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168,00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434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21608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SELADOR ACRILICO LATA 18L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102,00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CIACOLLOR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4.284,00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435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25951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SELADOR ACRILICO PARA MADEIRA 3,6 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285,00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445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25761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SOLVENTE AGUARRAS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180,00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EUCATEX</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2.160,00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446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27044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SOLVENTE AGUARRAS GALÃO DE 5L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EUCATEX</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320,00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21241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TINNER GALAO DE 5 LITROS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104,00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EUCATEX</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4.368,00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491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26155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TINTA ACIRLICA LATA 18 LTS BRANCO GELO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79,90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2.397,00</w:t>
            </w:r>
          </w:p>
        </w:tc>
      </w:tr>
      <w:tr w:rsidR="00195068" w:rsidRPr="002E2EAE"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495</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02501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TINTA ACRÍLICA FOSCA BRANCA GL COM 18 LITROS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128,00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7.680,00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496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02499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TINTA ACRILICA LATA 18 LTS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127,00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7.620,00</w:t>
            </w:r>
          </w:p>
        </w:tc>
      </w:tr>
      <w:tr w:rsidR="00195068" w:rsidRPr="002E2EAE"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497</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05708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TINTA ACRÍLICA SEMI BRILHO LATA COM 18 LITROS</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213,00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13.845,00</w:t>
            </w:r>
          </w:p>
        </w:tc>
      </w:tr>
      <w:tr w:rsidR="00195068" w:rsidRPr="002E2EAE" w:rsidTr="002E2EA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498</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02502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TINTA ACRÍLICA SEMI BRILHO LATA COM 18 LTS COR BRANCA</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213,00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13.845,00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499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05710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TINTA ESMALTE 3600 ML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98,00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4.606,00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02504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TINTA ESMALTE SINTÉTICO 3,6LTS, COR GELO</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48,00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2.256,00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501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08894</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TINTA ESMALTE SINTETICO AMARELO, 3.600 ML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23,00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TELHACOR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47,00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1.081,00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502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25926</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TINTA LOUSA PRETA FOSCA 900ML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EUCATEX</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780,00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571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18711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VERNIZ ACRÍLICO INCOLOR LATA 18L.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CIACOLLOR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299,00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8.970,00</w:t>
            </w:r>
          </w:p>
        </w:tc>
      </w:tr>
      <w:tr w:rsidR="00195068" w:rsidRPr="002E2EAE" w:rsidTr="002E2EA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572</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21659</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both"/>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VERNIZ ACRÍLICO INCOLOR LATA 3,600 ML.</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82,00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center"/>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CIACOLLOR</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64,00</w:t>
            </w:r>
          </w:p>
        </w:tc>
        <w:tc>
          <w:tcPr>
            <w:tcW w:w="0" w:type="auto"/>
            <w:tcBorders>
              <w:top w:val="nil"/>
              <w:left w:val="nil"/>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5.248,00</w:t>
            </w:r>
          </w:p>
        </w:tc>
      </w:tr>
      <w:tr w:rsidR="00195068" w:rsidRPr="002E2EAE" w:rsidTr="002E2EAE">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068" w:rsidRPr="002E2EAE" w:rsidRDefault="00195068" w:rsidP="00047551">
            <w:pPr>
              <w:spacing w:after="0"/>
              <w:jc w:val="right"/>
              <w:rPr>
                <w:rFonts w:ascii="Arial Narrow" w:eastAsia="Times New Roman" w:hAnsi="Arial Narrow" w:cs="Tahoma"/>
                <w:color w:val="000000"/>
                <w:sz w:val="16"/>
                <w:szCs w:val="16"/>
                <w:lang w:eastAsia="pt-BR"/>
              </w:rPr>
            </w:pPr>
            <w:r w:rsidRPr="002E2EAE">
              <w:rPr>
                <w:rFonts w:ascii="Arial Narrow" w:eastAsia="Times New Roman" w:hAnsi="Arial Narrow" w:cs="Tahoma"/>
                <w:color w:val="000000"/>
                <w:sz w:val="16"/>
                <w:szCs w:val="16"/>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195068" w:rsidRPr="002E2EAE" w:rsidRDefault="00195068" w:rsidP="00047551">
            <w:pPr>
              <w:spacing w:after="0"/>
              <w:jc w:val="center"/>
              <w:rPr>
                <w:rFonts w:ascii="Arial Narrow" w:eastAsia="Times New Roman" w:hAnsi="Arial Narrow" w:cs="Tahoma"/>
                <w:b/>
                <w:bCs/>
                <w:color w:val="000000"/>
                <w:sz w:val="16"/>
                <w:szCs w:val="16"/>
                <w:lang w:eastAsia="pt-BR"/>
              </w:rPr>
            </w:pPr>
            <w:r w:rsidRPr="002E2EAE">
              <w:rPr>
                <w:rFonts w:ascii="Arial Narrow" w:eastAsia="Times New Roman" w:hAnsi="Arial Narrow" w:cs="Tahoma"/>
                <w:b/>
                <w:bCs/>
                <w:color w:val="000000"/>
                <w:sz w:val="16"/>
                <w:szCs w:val="16"/>
                <w:lang w:eastAsia="pt-BR"/>
              </w:rPr>
              <w:t>129.501,82</w:t>
            </w:r>
          </w:p>
        </w:tc>
      </w:tr>
    </w:tbl>
    <w:p w:rsidR="00195068" w:rsidRDefault="00195068" w:rsidP="00047551">
      <w:pPr>
        <w:widowControl w:val="0"/>
        <w:autoSpaceDE w:val="0"/>
        <w:autoSpaceDN w:val="0"/>
        <w:adjustRightInd w:val="0"/>
        <w:spacing w:after="120"/>
        <w:ind w:right="-1"/>
        <w:jc w:val="both"/>
        <w:rPr>
          <w:rFonts w:ascii="Arial Narrow" w:hAnsi="Arial Narrow" w:cs="Arial"/>
          <w:color w:val="000000"/>
          <w:sz w:val="24"/>
          <w:szCs w:val="24"/>
        </w:rPr>
      </w:pPr>
    </w:p>
    <w:p w:rsidR="002E2EAE" w:rsidRPr="00BB75B0" w:rsidRDefault="002E2EAE" w:rsidP="00047551">
      <w:pPr>
        <w:widowControl w:val="0"/>
        <w:autoSpaceDE w:val="0"/>
        <w:autoSpaceDN w:val="0"/>
        <w:adjustRightInd w:val="0"/>
        <w:spacing w:after="120"/>
        <w:ind w:right="-1"/>
        <w:jc w:val="both"/>
        <w:rPr>
          <w:rFonts w:ascii="Arial Narrow" w:hAnsi="Arial Narrow" w:cs="Arial"/>
          <w:color w:val="000000"/>
          <w:sz w:val="24"/>
          <w:szCs w:val="24"/>
        </w:rPr>
      </w:pPr>
      <w:r w:rsidRPr="002E2EAE">
        <w:rPr>
          <w:rFonts w:ascii="Arial Narrow" w:hAnsi="Arial Narrow" w:cs="Arial"/>
          <w:b/>
          <w:color w:val="000000"/>
          <w:sz w:val="24"/>
          <w:szCs w:val="24"/>
        </w:rPr>
        <w:t xml:space="preserve">TOTAL: </w:t>
      </w:r>
      <w:r>
        <w:rPr>
          <w:rFonts w:ascii="Arial Narrow" w:hAnsi="Arial Narrow" w:cs="Arial"/>
          <w:b/>
          <w:color w:val="000000"/>
          <w:sz w:val="24"/>
          <w:szCs w:val="24"/>
        </w:rPr>
        <w:t xml:space="preserve">R$ </w:t>
      </w:r>
      <w:r w:rsidRPr="002E2EAE">
        <w:rPr>
          <w:rFonts w:ascii="Arial Narrow" w:hAnsi="Arial Narrow" w:cs="Arial"/>
          <w:b/>
          <w:color w:val="000000"/>
          <w:sz w:val="24"/>
          <w:szCs w:val="24"/>
        </w:rPr>
        <w:t xml:space="preserve">1.909.024,03 </w:t>
      </w:r>
      <w:r w:rsidRPr="002E2EAE">
        <w:rPr>
          <w:rFonts w:ascii="Arial Narrow" w:hAnsi="Arial Narrow" w:cs="Arial"/>
          <w:color w:val="000000"/>
          <w:sz w:val="24"/>
          <w:szCs w:val="24"/>
        </w:rPr>
        <w:t>(hum milhão e novecentos e nove mil e vinte quatro reais e três centavos)</w:t>
      </w:r>
    </w:p>
    <w:p w:rsidR="003F1859" w:rsidRPr="00BB75B0" w:rsidRDefault="003F1859" w:rsidP="00047551">
      <w:pPr>
        <w:widowControl w:val="0"/>
        <w:numPr>
          <w:ilvl w:val="2"/>
          <w:numId w:val="1"/>
        </w:numPr>
        <w:tabs>
          <w:tab w:val="clear" w:pos="720"/>
        </w:tabs>
        <w:suppressAutoHyphens/>
        <w:spacing w:after="120"/>
        <w:ind w:right="-1"/>
        <w:jc w:val="both"/>
        <w:rPr>
          <w:rFonts w:ascii="Arial Narrow" w:hAnsi="Arial Narrow" w:cs="Arial"/>
          <w:sz w:val="24"/>
          <w:szCs w:val="24"/>
        </w:rPr>
      </w:pPr>
      <w:r w:rsidRPr="00BB75B0">
        <w:rPr>
          <w:rFonts w:ascii="Arial Narrow" w:hAnsi="Arial Narrow" w:cs="Arial"/>
          <w:sz w:val="24"/>
          <w:szCs w:val="24"/>
        </w:rPr>
        <w:t>Os preços serão fixos e irreajustáveis durante a vigência do Registro de Preços, não podendo ser contratados saldos remanescentes da ata, encerrando o prazo da vigência.</w:t>
      </w:r>
    </w:p>
    <w:p w:rsidR="003F1859" w:rsidRPr="00BB75B0" w:rsidRDefault="003F1859" w:rsidP="00047551">
      <w:pPr>
        <w:widowControl w:val="0"/>
        <w:numPr>
          <w:ilvl w:val="1"/>
          <w:numId w:val="1"/>
        </w:numPr>
        <w:tabs>
          <w:tab w:val="clear" w:pos="495"/>
        </w:tabs>
        <w:suppressAutoHyphens/>
        <w:spacing w:after="120"/>
        <w:ind w:left="720" w:right="-1" w:hanging="720"/>
        <w:jc w:val="both"/>
        <w:rPr>
          <w:rFonts w:ascii="Arial Narrow" w:hAnsi="Arial Narrow" w:cs="Arial"/>
          <w:sz w:val="24"/>
          <w:szCs w:val="24"/>
        </w:rPr>
      </w:pPr>
      <w:r w:rsidRPr="00BB75B0">
        <w:rPr>
          <w:rFonts w:ascii="Arial Narrow" w:hAnsi="Arial Narrow" w:cs="Arial"/>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3F1859" w:rsidRPr="00BB75B0" w:rsidRDefault="003F1859" w:rsidP="00047551">
      <w:pPr>
        <w:widowControl w:val="0"/>
        <w:numPr>
          <w:ilvl w:val="2"/>
          <w:numId w:val="1"/>
        </w:numPr>
        <w:tabs>
          <w:tab w:val="clear" w:pos="720"/>
        </w:tabs>
        <w:suppressAutoHyphens/>
        <w:spacing w:after="120"/>
        <w:ind w:right="-1"/>
        <w:jc w:val="both"/>
        <w:rPr>
          <w:rFonts w:ascii="Arial Narrow" w:hAnsi="Arial Narrow" w:cs="Arial"/>
          <w:sz w:val="24"/>
          <w:szCs w:val="24"/>
        </w:rPr>
      </w:pPr>
      <w:r w:rsidRPr="00BB75B0">
        <w:rPr>
          <w:rFonts w:ascii="Arial Narrow" w:hAnsi="Arial Narrow" w:cs="Arial"/>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3F1859" w:rsidRPr="00BB75B0" w:rsidRDefault="003F1859" w:rsidP="00047551">
      <w:pPr>
        <w:widowControl w:val="0"/>
        <w:numPr>
          <w:ilvl w:val="2"/>
          <w:numId w:val="1"/>
        </w:numPr>
        <w:tabs>
          <w:tab w:val="clear" w:pos="720"/>
        </w:tabs>
        <w:suppressAutoHyphens/>
        <w:spacing w:after="120"/>
        <w:ind w:right="-1"/>
        <w:jc w:val="both"/>
        <w:rPr>
          <w:rFonts w:ascii="Arial Narrow" w:hAnsi="Arial Narrow" w:cs="Arial"/>
          <w:sz w:val="24"/>
          <w:szCs w:val="24"/>
        </w:rPr>
      </w:pPr>
      <w:r w:rsidRPr="00BB75B0">
        <w:rPr>
          <w:rFonts w:ascii="Arial Narrow" w:hAnsi="Arial Narrow" w:cs="Arial"/>
          <w:sz w:val="24"/>
          <w:szCs w:val="24"/>
        </w:rPr>
        <w:t>Dando-se por infrutífera a negociação de redução dos preços, o Departamento de Licitação formalmente desonerará a fornecedora em relação ao item e cancelará o seu registro, sem prejuízos das penalidades cabíveis.</w:t>
      </w:r>
    </w:p>
    <w:p w:rsidR="003F1859" w:rsidRPr="00BB75B0" w:rsidRDefault="003F1859" w:rsidP="00047551">
      <w:pPr>
        <w:widowControl w:val="0"/>
        <w:numPr>
          <w:ilvl w:val="2"/>
          <w:numId w:val="1"/>
        </w:numPr>
        <w:tabs>
          <w:tab w:val="clear" w:pos="720"/>
        </w:tabs>
        <w:suppressAutoHyphens/>
        <w:spacing w:after="120"/>
        <w:ind w:right="-1"/>
        <w:jc w:val="both"/>
        <w:rPr>
          <w:rFonts w:ascii="Arial Narrow" w:hAnsi="Arial Narrow" w:cs="Arial"/>
          <w:sz w:val="24"/>
          <w:szCs w:val="24"/>
        </w:rPr>
      </w:pPr>
      <w:r w:rsidRPr="00BB75B0">
        <w:rPr>
          <w:rFonts w:ascii="Arial Narrow" w:hAnsi="Arial Narrow" w:cs="Arial"/>
          <w:sz w:val="24"/>
          <w:szCs w:val="24"/>
        </w:rPr>
        <w:t>Simultaneamente procederá a convocação das demais fornecedoras, respeitada a ordem de classificação visando estabelecer igual oportunidade de negociação.</w:t>
      </w:r>
    </w:p>
    <w:p w:rsidR="003F1859" w:rsidRPr="00BB75B0" w:rsidRDefault="003F1859" w:rsidP="00047551">
      <w:pPr>
        <w:widowControl w:val="0"/>
        <w:numPr>
          <w:ilvl w:val="1"/>
          <w:numId w:val="1"/>
        </w:numPr>
        <w:tabs>
          <w:tab w:val="clear" w:pos="495"/>
        </w:tabs>
        <w:suppressAutoHyphens/>
        <w:spacing w:after="120"/>
        <w:ind w:left="720" w:right="-1" w:hanging="720"/>
        <w:jc w:val="both"/>
        <w:rPr>
          <w:rFonts w:ascii="Arial Narrow" w:hAnsi="Arial Narrow" w:cs="Arial"/>
          <w:sz w:val="24"/>
          <w:szCs w:val="24"/>
        </w:rPr>
      </w:pPr>
      <w:r w:rsidRPr="00BB75B0">
        <w:rPr>
          <w:rFonts w:ascii="Arial Narrow" w:hAnsi="Arial Narrow" w:cs="Arial"/>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3F1859" w:rsidRPr="00BB75B0" w:rsidRDefault="003F1859" w:rsidP="00047551">
      <w:pPr>
        <w:widowControl w:val="0"/>
        <w:numPr>
          <w:ilvl w:val="1"/>
          <w:numId w:val="1"/>
        </w:numPr>
        <w:tabs>
          <w:tab w:val="clear" w:pos="495"/>
        </w:tabs>
        <w:suppressAutoHyphens/>
        <w:spacing w:after="120"/>
        <w:ind w:left="720" w:right="-1" w:hanging="720"/>
        <w:jc w:val="both"/>
        <w:rPr>
          <w:rFonts w:ascii="Arial Narrow" w:hAnsi="Arial Narrow" w:cs="Arial"/>
          <w:sz w:val="24"/>
          <w:szCs w:val="24"/>
        </w:rPr>
      </w:pPr>
      <w:r w:rsidRPr="00BB75B0">
        <w:rPr>
          <w:rFonts w:ascii="Arial Narrow" w:hAnsi="Arial Narrow" w:cs="Arial"/>
          <w:sz w:val="24"/>
          <w:szCs w:val="24"/>
        </w:rPr>
        <w:lastRenderedPageBreak/>
        <w:t>A critério do Município de Coronel Sapucaia-MS poderá ser cancelado o registro de preços e instaurada nova licitação para a aquisição ou contratação do objeto de registro, sem que caiba direito de recurso ou indenização.</w:t>
      </w:r>
    </w:p>
    <w:p w:rsidR="003F1859" w:rsidRPr="00BB75B0" w:rsidRDefault="003F1859" w:rsidP="00047551">
      <w:pPr>
        <w:widowControl w:val="0"/>
        <w:numPr>
          <w:ilvl w:val="1"/>
          <w:numId w:val="1"/>
        </w:numPr>
        <w:tabs>
          <w:tab w:val="clear" w:pos="495"/>
        </w:tabs>
        <w:suppressAutoHyphens/>
        <w:spacing w:after="0"/>
        <w:ind w:left="720" w:right="-1" w:hanging="720"/>
        <w:jc w:val="both"/>
        <w:rPr>
          <w:rFonts w:ascii="Arial Narrow" w:hAnsi="Arial Narrow" w:cs="Arial"/>
          <w:sz w:val="24"/>
          <w:szCs w:val="24"/>
        </w:rPr>
      </w:pPr>
      <w:r w:rsidRPr="00BB75B0">
        <w:rPr>
          <w:rFonts w:ascii="Arial Narrow" w:hAnsi="Arial Narrow" w:cs="Arial"/>
          <w:sz w:val="24"/>
          <w:szCs w:val="24"/>
        </w:rPr>
        <w:t xml:space="preserve">Caso ao Município de Coronel Sapucaia-MS entenda pela revisão dos preços, o novo preço será consignado, através de </w:t>
      </w:r>
      <w:proofErr w:type="spellStart"/>
      <w:r w:rsidRPr="00BB75B0">
        <w:rPr>
          <w:rFonts w:ascii="Arial Narrow" w:hAnsi="Arial Narrow" w:cs="Arial"/>
          <w:sz w:val="24"/>
          <w:szCs w:val="24"/>
        </w:rPr>
        <w:t>apostilamento</w:t>
      </w:r>
      <w:proofErr w:type="spellEnd"/>
      <w:r w:rsidRPr="00BB75B0">
        <w:rPr>
          <w:rFonts w:ascii="Arial Narrow" w:hAnsi="Arial Narrow" w:cs="Arial"/>
          <w:sz w:val="24"/>
          <w:szCs w:val="24"/>
        </w:rPr>
        <w:t xml:space="preserve"> na Ata de Registro de Preços, ao qual estarão os fornecedores vinculados.</w:t>
      </w:r>
    </w:p>
    <w:p w:rsidR="003F1859" w:rsidRPr="00BB75B0" w:rsidRDefault="003F1859" w:rsidP="00047551">
      <w:pPr>
        <w:widowControl w:val="0"/>
        <w:suppressAutoHyphens/>
        <w:spacing w:after="0"/>
        <w:ind w:left="720" w:right="-1"/>
        <w:jc w:val="both"/>
        <w:rPr>
          <w:rFonts w:ascii="Arial Narrow" w:hAnsi="Arial Narrow" w:cs="Arial"/>
          <w:sz w:val="24"/>
          <w:szCs w:val="24"/>
        </w:rPr>
      </w:pPr>
    </w:p>
    <w:p w:rsidR="003F1859" w:rsidRPr="00BB75B0" w:rsidRDefault="003F1859" w:rsidP="00047551">
      <w:pPr>
        <w:spacing w:after="0"/>
        <w:ind w:hanging="11"/>
        <w:mirrorIndents/>
        <w:jc w:val="center"/>
        <w:rPr>
          <w:rFonts w:ascii="Arial Narrow" w:hAnsi="Arial Narrow" w:cs="Arial"/>
          <w:b/>
          <w:bCs/>
          <w:sz w:val="24"/>
          <w:szCs w:val="24"/>
        </w:rPr>
      </w:pPr>
      <w:r w:rsidRPr="00BB75B0">
        <w:rPr>
          <w:rFonts w:ascii="Arial Narrow" w:hAnsi="Arial Narrow" w:cs="Arial"/>
          <w:b/>
          <w:bCs/>
          <w:sz w:val="24"/>
          <w:szCs w:val="24"/>
        </w:rPr>
        <w:t>CLÁUSULA TERCEIRA – DO PRAZO DE VALIDADE DO REGISTRO DE PREÇOS</w:t>
      </w:r>
    </w:p>
    <w:p w:rsidR="003F1859" w:rsidRPr="00047551" w:rsidRDefault="003F1859" w:rsidP="00047551">
      <w:pPr>
        <w:widowControl w:val="0"/>
        <w:numPr>
          <w:ilvl w:val="1"/>
          <w:numId w:val="10"/>
        </w:numPr>
        <w:spacing w:after="120"/>
        <w:ind w:left="709" w:right="-1" w:hanging="709"/>
        <w:rPr>
          <w:rFonts w:ascii="Arial Narrow" w:hAnsi="Arial Narrow" w:cs="Arial"/>
          <w:sz w:val="24"/>
          <w:szCs w:val="24"/>
        </w:rPr>
      </w:pPr>
      <w:r w:rsidRPr="00047551">
        <w:rPr>
          <w:rFonts w:ascii="Arial Narrow" w:hAnsi="Arial Narrow" w:cs="Arial"/>
          <w:sz w:val="24"/>
          <w:szCs w:val="24"/>
        </w:rPr>
        <w:t xml:space="preserve">A vigência do presente instrumento será de </w:t>
      </w:r>
      <w:r w:rsidRPr="00047551">
        <w:rPr>
          <w:rFonts w:ascii="Arial Narrow" w:hAnsi="Arial Narrow" w:cs="Arial"/>
          <w:b/>
          <w:bCs/>
          <w:sz w:val="24"/>
          <w:szCs w:val="24"/>
        </w:rPr>
        <w:t xml:space="preserve">12 </w:t>
      </w:r>
      <w:r w:rsidRPr="00047551">
        <w:rPr>
          <w:rFonts w:ascii="Arial Narrow" w:hAnsi="Arial Narrow" w:cs="Arial"/>
          <w:b/>
          <w:sz w:val="24"/>
          <w:szCs w:val="24"/>
        </w:rPr>
        <w:t>(doze)</w:t>
      </w:r>
      <w:r w:rsidRPr="00047551">
        <w:rPr>
          <w:rFonts w:ascii="Arial Narrow" w:hAnsi="Arial Narrow" w:cs="Arial"/>
          <w:sz w:val="24"/>
          <w:szCs w:val="24"/>
        </w:rPr>
        <w:t xml:space="preserve"> </w:t>
      </w:r>
      <w:r w:rsidRPr="00047551">
        <w:rPr>
          <w:rFonts w:ascii="Arial Narrow" w:hAnsi="Arial Narrow" w:cs="Arial"/>
          <w:b/>
          <w:sz w:val="24"/>
          <w:szCs w:val="24"/>
        </w:rPr>
        <w:t>meses</w:t>
      </w:r>
      <w:r w:rsidRPr="00047551">
        <w:rPr>
          <w:rFonts w:ascii="Arial Narrow" w:hAnsi="Arial Narrow" w:cs="Arial"/>
          <w:sz w:val="24"/>
          <w:szCs w:val="24"/>
        </w:rPr>
        <w:t xml:space="preserve">, conforme Decreto Municipal n.º 076/2017, </w:t>
      </w:r>
      <w:r w:rsidRPr="00047551">
        <w:rPr>
          <w:rFonts w:ascii="Arial Narrow" w:hAnsi="Arial Narrow"/>
          <w:sz w:val="24"/>
          <w:szCs w:val="24"/>
        </w:rPr>
        <w:t>com aplicação subsidiária da Lei Federal n.º 8.666/93 e suas alterações</w:t>
      </w:r>
      <w:r w:rsidRPr="00047551">
        <w:rPr>
          <w:rFonts w:ascii="Arial Narrow" w:hAnsi="Arial Narrow" w:cs="Arial"/>
          <w:sz w:val="24"/>
          <w:szCs w:val="24"/>
        </w:rPr>
        <w:t>, não podendo ser contratados saldos remanescentes da ata, encerrando o prazo da vigência.</w:t>
      </w:r>
    </w:p>
    <w:p w:rsidR="003F1859" w:rsidRPr="00BB75B0" w:rsidRDefault="003F1859" w:rsidP="00047551">
      <w:pPr>
        <w:widowControl w:val="0"/>
        <w:spacing w:after="120"/>
        <w:ind w:left="720" w:right="-1"/>
        <w:jc w:val="center"/>
        <w:rPr>
          <w:rFonts w:ascii="Arial Narrow" w:hAnsi="Arial Narrow" w:cs="Arial"/>
          <w:sz w:val="24"/>
          <w:szCs w:val="24"/>
        </w:rPr>
      </w:pPr>
      <w:r w:rsidRPr="00BB75B0">
        <w:rPr>
          <w:rFonts w:ascii="Arial Narrow" w:hAnsi="Arial Narrow" w:cs="Arial"/>
          <w:b/>
          <w:bCs/>
          <w:sz w:val="24"/>
          <w:szCs w:val="24"/>
        </w:rPr>
        <w:t>CLÁUSULA QUARTA – DOS USUÁRIOS DO REGISTRO DE PREÇOS</w:t>
      </w:r>
    </w:p>
    <w:p w:rsidR="003F1859" w:rsidRPr="00BB75B0" w:rsidRDefault="003F1859" w:rsidP="00047551">
      <w:pPr>
        <w:widowControl w:val="0"/>
        <w:numPr>
          <w:ilvl w:val="1"/>
          <w:numId w:val="11"/>
        </w:numPr>
        <w:spacing w:after="120"/>
        <w:ind w:left="709" w:right="-1" w:hanging="709"/>
        <w:jc w:val="both"/>
        <w:rPr>
          <w:rFonts w:ascii="Arial Narrow" w:hAnsi="Arial Narrow" w:cs="Arial"/>
          <w:sz w:val="24"/>
          <w:szCs w:val="24"/>
        </w:rPr>
      </w:pPr>
      <w:r w:rsidRPr="00BB75B0">
        <w:rPr>
          <w:rFonts w:ascii="Arial Narrow" w:hAnsi="Arial Narrow"/>
          <w:sz w:val="24"/>
          <w:szCs w:val="24"/>
        </w:rPr>
        <w:t>Serão usuários do Registro de Preços os órgãos da Administração Direta e Indireta, do Município de Coronel Sapucaia-MS.</w:t>
      </w:r>
    </w:p>
    <w:p w:rsidR="003F1859" w:rsidRPr="00BB75B0" w:rsidRDefault="003F1859" w:rsidP="00047551">
      <w:pPr>
        <w:widowControl w:val="0"/>
        <w:numPr>
          <w:ilvl w:val="1"/>
          <w:numId w:val="11"/>
        </w:numPr>
        <w:spacing w:after="120"/>
        <w:ind w:left="709" w:right="-1" w:hanging="709"/>
        <w:jc w:val="both"/>
        <w:rPr>
          <w:rFonts w:ascii="Arial Narrow" w:hAnsi="Arial Narrow" w:cs="Arial"/>
          <w:sz w:val="24"/>
          <w:szCs w:val="24"/>
        </w:rPr>
      </w:pPr>
      <w:r w:rsidRPr="00BB75B0">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3F1859" w:rsidRPr="00BB75B0" w:rsidRDefault="003F1859" w:rsidP="00047551">
      <w:pPr>
        <w:widowControl w:val="0"/>
        <w:numPr>
          <w:ilvl w:val="1"/>
          <w:numId w:val="11"/>
        </w:numPr>
        <w:spacing w:after="120"/>
        <w:ind w:left="709" w:right="-1" w:hanging="709"/>
        <w:jc w:val="both"/>
        <w:rPr>
          <w:rFonts w:ascii="Arial Narrow" w:hAnsi="Arial Narrow" w:cs="Arial"/>
          <w:sz w:val="24"/>
          <w:szCs w:val="24"/>
        </w:rPr>
      </w:pPr>
      <w:r w:rsidRPr="00BB75B0">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F1859" w:rsidRPr="00BB75B0" w:rsidRDefault="003F1859" w:rsidP="00047551">
      <w:pPr>
        <w:widowControl w:val="0"/>
        <w:numPr>
          <w:ilvl w:val="1"/>
          <w:numId w:val="11"/>
        </w:numPr>
        <w:spacing w:after="120"/>
        <w:ind w:left="709" w:hanging="709"/>
        <w:jc w:val="both"/>
        <w:rPr>
          <w:rFonts w:ascii="Arial Narrow" w:hAnsi="Arial Narrow" w:cs="Arial"/>
          <w:sz w:val="24"/>
          <w:szCs w:val="24"/>
        </w:rPr>
      </w:pPr>
      <w:r w:rsidRPr="00BB75B0">
        <w:rPr>
          <w:rFonts w:ascii="Arial Narrow" w:hAnsi="Arial Narrow"/>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3F1859" w:rsidRPr="00BB75B0" w:rsidRDefault="003F1859" w:rsidP="00047551">
      <w:pPr>
        <w:widowControl w:val="0"/>
        <w:numPr>
          <w:ilvl w:val="1"/>
          <w:numId w:val="11"/>
        </w:numPr>
        <w:spacing w:after="120"/>
        <w:ind w:left="709" w:hanging="709"/>
        <w:jc w:val="both"/>
        <w:rPr>
          <w:rFonts w:ascii="Arial Narrow" w:hAnsi="Arial Narrow" w:cs="Arial"/>
          <w:sz w:val="24"/>
          <w:szCs w:val="24"/>
        </w:rPr>
      </w:pPr>
      <w:r w:rsidRPr="00BB75B0">
        <w:rPr>
          <w:rFonts w:ascii="Arial Narrow" w:hAnsi="Arial Narrow"/>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3F1859" w:rsidRPr="00BB75B0" w:rsidRDefault="003F1859" w:rsidP="00047551">
      <w:pPr>
        <w:widowControl w:val="0"/>
        <w:numPr>
          <w:ilvl w:val="1"/>
          <w:numId w:val="11"/>
        </w:numPr>
        <w:spacing w:after="120"/>
        <w:ind w:left="709" w:hanging="709"/>
        <w:jc w:val="both"/>
        <w:rPr>
          <w:rFonts w:ascii="Arial Narrow" w:hAnsi="Arial Narrow" w:cs="Arial"/>
          <w:sz w:val="24"/>
          <w:szCs w:val="24"/>
        </w:rPr>
      </w:pPr>
      <w:r w:rsidRPr="00BB75B0">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3F1859" w:rsidRPr="00BB75B0" w:rsidRDefault="003F1859" w:rsidP="00047551">
      <w:pPr>
        <w:widowControl w:val="0"/>
        <w:numPr>
          <w:ilvl w:val="1"/>
          <w:numId w:val="11"/>
        </w:numPr>
        <w:spacing w:after="120"/>
        <w:ind w:left="709" w:hanging="709"/>
        <w:jc w:val="both"/>
        <w:rPr>
          <w:rFonts w:ascii="Arial Narrow" w:hAnsi="Arial Narrow" w:cs="Arial"/>
          <w:sz w:val="24"/>
          <w:szCs w:val="24"/>
        </w:rPr>
      </w:pPr>
      <w:r w:rsidRPr="00BB75B0">
        <w:rPr>
          <w:rFonts w:ascii="Arial Narrow" w:hAnsi="Arial Narrow"/>
          <w:sz w:val="24"/>
          <w:szCs w:val="24"/>
        </w:rPr>
        <w:t xml:space="preserve">As aquisições ou contratações adicionais a que se refere este artigo não poderão </w:t>
      </w:r>
      <w:r w:rsidRPr="00BB75B0">
        <w:rPr>
          <w:rFonts w:ascii="Arial Narrow" w:hAnsi="Arial Narrow"/>
          <w:sz w:val="24"/>
          <w:szCs w:val="24"/>
        </w:rPr>
        <w:lastRenderedPageBreak/>
        <w:t>exceder, por órgão ou entidade, a 100% (cem por cento) dos quantitativos registrados na Ata de Registro de Preços.</w:t>
      </w:r>
    </w:p>
    <w:p w:rsidR="003F1859" w:rsidRPr="00BB75B0" w:rsidRDefault="003F1859" w:rsidP="00047551">
      <w:pPr>
        <w:widowControl w:val="0"/>
        <w:numPr>
          <w:ilvl w:val="1"/>
          <w:numId w:val="11"/>
        </w:numPr>
        <w:spacing w:after="120"/>
        <w:ind w:left="709" w:hanging="709"/>
        <w:jc w:val="both"/>
        <w:rPr>
          <w:rFonts w:ascii="Arial Narrow" w:hAnsi="Arial Narrow" w:cs="Arial"/>
          <w:sz w:val="24"/>
          <w:szCs w:val="24"/>
        </w:rPr>
      </w:pPr>
      <w:r w:rsidRPr="00BB75B0">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3F1859" w:rsidRPr="00BB75B0" w:rsidRDefault="003F1859" w:rsidP="00047551">
      <w:pPr>
        <w:widowControl w:val="0"/>
        <w:numPr>
          <w:ilvl w:val="1"/>
          <w:numId w:val="11"/>
        </w:numPr>
        <w:spacing w:after="120"/>
        <w:ind w:left="709" w:hanging="709"/>
        <w:jc w:val="both"/>
        <w:rPr>
          <w:rFonts w:ascii="Arial Narrow" w:hAnsi="Arial Narrow" w:cs="Arial"/>
          <w:sz w:val="24"/>
          <w:szCs w:val="24"/>
        </w:rPr>
      </w:pPr>
      <w:r w:rsidRPr="00BB75B0">
        <w:rPr>
          <w:rFonts w:ascii="Arial Narrow" w:hAnsi="Arial Narrow"/>
          <w:sz w:val="24"/>
          <w:szCs w:val="24"/>
        </w:rPr>
        <w:t>O Município de Coronel Sapucaia-MS, através do órgão gerenciador não responde pelos atos do órgão carona.</w:t>
      </w:r>
    </w:p>
    <w:p w:rsidR="003F1859" w:rsidRPr="00BB75B0" w:rsidRDefault="003F1859" w:rsidP="00047551">
      <w:pPr>
        <w:spacing w:before="240" w:after="120"/>
        <w:mirrorIndents/>
        <w:jc w:val="center"/>
        <w:rPr>
          <w:rFonts w:ascii="Arial Narrow" w:hAnsi="Arial Narrow" w:cs="Arial"/>
          <w:b/>
          <w:bCs/>
          <w:sz w:val="24"/>
          <w:szCs w:val="24"/>
        </w:rPr>
      </w:pPr>
      <w:r w:rsidRPr="00BB75B0">
        <w:rPr>
          <w:rFonts w:ascii="Arial Narrow" w:hAnsi="Arial Narrow" w:cs="Arial"/>
          <w:b/>
          <w:bCs/>
          <w:sz w:val="24"/>
          <w:szCs w:val="24"/>
        </w:rPr>
        <w:t>CLÁUSULA QUINTA – DOS DIREITOS E OBRIGAÇÕES DAS PARTES</w:t>
      </w:r>
    </w:p>
    <w:p w:rsidR="003F1859" w:rsidRPr="00BB75B0" w:rsidRDefault="003F1859" w:rsidP="00047551">
      <w:pPr>
        <w:widowControl w:val="0"/>
        <w:numPr>
          <w:ilvl w:val="1"/>
          <w:numId w:val="12"/>
        </w:numPr>
        <w:spacing w:after="120"/>
        <w:ind w:hanging="720"/>
        <w:jc w:val="both"/>
        <w:rPr>
          <w:rFonts w:ascii="Arial Narrow" w:hAnsi="Arial Narrow"/>
          <w:b/>
          <w:bCs/>
          <w:sz w:val="24"/>
          <w:szCs w:val="24"/>
        </w:rPr>
      </w:pPr>
      <w:r w:rsidRPr="00BB75B0">
        <w:rPr>
          <w:rFonts w:ascii="Arial Narrow" w:hAnsi="Arial Narrow"/>
          <w:b/>
          <w:bCs/>
          <w:sz w:val="24"/>
          <w:szCs w:val="24"/>
        </w:rPr>
        <w:t>Compete ao Órgão Gestor:</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Indicar para os Órgãos e Entidades Usuários do Registro de Preços os fornecedores e seus respectivos saldos, visando subsidiar os pedidos de compras, respeitada a ordem de registro e os quantitativos a serem fornecidos.</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Decidir sobre a revisão ou cancelamento dos preços registrados no prazo máximo de 10 (dez) dias úteis, salvo motivo de força maior devidamente justificado no processo.</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3F1859" w:rsidRPr="00BB75B0" w:rsidRDefault="003F1859" w:rsidP="00047551">
      <w:pPr>
        <w:pStyle w:val="PargrafodaLista"/>
        <w:widowControl w:val="0"/>
        <w:numPr>
          <w:ilvl w:val="2"/>
          <w:numId w:val="12"/>
        </w:numPr>
        <w:suppressAutoHyphens/>
        <w:spacing w:after="120"/>
        <w:ind w:hanging="1440"/>
        <w:contextualSpacing w:val="0"/>
        <w:jc w:val="both"/>
        <w:rPr>
          <w:rFonts w:ascii="Arial Narrow" w:hAnsi="Arial Narrow"/>
          <w:sz w:val="24"/>
          <w:szCs w:val="24"/>
        </w:rPr>
      </w:pPr>
      <w:r w:rsidRPr="00BB75B0">
        <w:rPr>
          <w:rFonts w:ascii="Arial Narrow" w:hAnsi="Arial Narrow"/>
          <w:sz w:val="24"/>
          <w:szCs w:val="24"/>
        </w:rPr>
        <w:t>Emitir a autorização de compra.</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Dar preferência de contratação ao detentor do Registro de Preços ou conceder igualdade de condições, no caso de contratações por outros meios permitidos pela legislação.</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Aplicar penalidades e sanções cabíveis.</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Cancelar o Registro de Preços quando presentes as situações previstas na Cláusula Sexta deste documento.</w:t>
      </w:r>
    </w:p>
    <w:p w:rsidR="003F1859" w:rsidRPr="00BB75B0" w:rsidRDefault="003F1859" w:rsidP="00047551">
      <w:pPr>
        <w:widowControl w:val="0"/>
        <w:numPr>
          <w:ilvl w:val="1"/>
          <w:numId w:val="12"/>
        </w:numPr>
        <w:spacing w:after="120"/>
        <w:ind w:hanging="720"/>
        <w:jc w:val="both"/>
        <w:rPr>
          <w:rFonts w:ascii="Arial Narrow" w:hAnsi="Arial Narrow"/>
          <w:b/>
          <w:bCs/>
          <w:sz w:val="24"/>
          <w:szCs w:val="24"/>
        </w:rPr>
      </w:pPr>
      <w:r w:rsidRPr="00BB75B0">
        <w:rPr>
          <w:rFonts w:ascii="Arial Narrow" w:hAnsi="Arial Narrow"/>
          <w:b/>
          <w:sz w:val="24"/>
          <w:szCs w:val="24"/>
        </w:rPr>
        <w:t>Compete aos Órgãos ou Entidades Usuários</w:t>
      </w:r>
      <w:r w:rsidRPr="00BB75B0">
        <w:rPr>
          <w:rFonts w:ascii="Arial Narrow" w:hAnsi="Arial Narrow"/>
          <w:b/>
          <w:bCs/>
          <w:sz w:val="24"/>
          <w:szCs w:val="24"/>
        </w:rPr>
        <w:t>:</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Firmar ou não a contratação do objeto de registro de preço ou contratar nas quantidades estimadas.</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 xml:space="preserve">Proporcionar ao Compromitente Fornecedor todas as condições para o cumprimento de </w:t>
      </w:r>
      <w:r w:rsidRPr="00BB75B0">
        <w:rPr>
          <w:rFonts w:ascii="Arial Narrow" w:hAnsi="Arial Narrow"/>
          <w:sz w:val="24"/>
          <w:szCs w:val="24"/>
        </w:rPr>
        <w:lastRenderedPageBreak/>
        <w:t>suas obrigações e entrega dos produtos dentro das normas estabelecidas no edital.</w:t>
      </w:r>
    </w:p>
    <w:p w:rsidR="003F1859" w:rsidRPr="00BB75B0" w:rsidRDefault="003F1859" w:rsidP="00047551">
      <w:pPr>
        <w:widowControl w:val="0"/>
        <w:numPr>
          <w:ilvl w:val="2"/>
          <w:numId w:val="12"/>
        </w:numPr>
        <w:suppressAutoHyphens/>
        <w:spacing w:after="120"/>
        <w:ind w:left="709" w:hanging="709"/>
        <w:jc w:val="both"/>
        <w:rPr>
          <w:rFonts w:ascii="Arial Narrow" w:hAnsi="Arial Narrow"/>
          <w:sz w:val="24"/>
          <w:szCs w:val="24"/>
        </w:rPr>
      </w:pPr>
      <w:r w:rsidRPr="00BB75B0">
        <w:rPr>
          <w:rFonts w:ascii="Arial Narrow" w:hAnsi="Arial Narrow"/>
          <w:sz w:val="24"/>
          <w:szCs w:val="24"/>
        </w:rPr>
        <w:t>Proceder à fiscalização da contratação, mediante controle do cumprimento de todas as obrigações relativas ao fornecimento, inclusive à aplicação das sanções previstas neste edital.</w:t>
      </w:r>
    </w:p>
    <w:p w:rsidR="00047551" w:rsidRDefault="003F1859" w:rsidP="00047551">
      <w:pPr>
        <w:widowControl w:val="0"/>
        <w:numPr>
          <w:ilvl w:val="2"/>
          <w:numId w:val="12"/>
        </w:numPr>
        <w:suppressAutoHyphens/>
        <w:spacing w:after="120"/>
        <w:ind w:left="709" w:hanging="709"/>
        <w:jc w:val="both"/>
        <w:rPr>
          <w:rFonts w:ascii="Arial Narrow" w:hAnsi="Arial Narrow"/>
          <w:sz w:val="24"/>
          <w:szCs w:val="24"/>
        </w:rPr>
      </w:pPr>
      <w:r w:rsidRPr="00BB75B0">
        <w:rPr>
          <w:rFonts w:ascii="Arial Narrow" w:hAnsi="Arial Narrow"/>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3F1859" w:rsidRPr="00047551" w:rsidRDefault="003F1859" w:rsidP="00047551">
      <w:pPr>
        <w:widowControl w:val="0"/>
        <w:numPr>
          <w:ilvl w:val="2"/>
          <w:numId w:val="12"/>
        </w:numPr>
        <w:suppressAutoHyphens/>
        <w:spacing w:after="120"/>
        <w:ind w:left="709" w:hanging="709"/>
        <w:jc w:val="both"/>
        <w:rPr>
          <w:rFonts w:ascii="Arial Narrow" w:hAnsi="Arial Narrow"/>
          <w:sz w:val="24"/>
          <w:szCs w:val="24"/>
        </w:rPr>
      </w:pPr>
      <w:r w:rsidRPr="00047551">
        <w:rPr>
          <w:rFonts w:ascii="Arial Narrow" w:hAnsi="Arial Narrow"/>
          <w:sz w:val="24"/>
          <w:szCs w:val="24"/>
        </w:rPr>
        <w:t>Aplicar as penalidades de sua competência ao fornecedor faltoso.</w:t>
      </w:r>
    </w:p>
    <w:p w:rsidR="003F1859" w:rsidRPr="00BB75B0" w:rsidRDefault="003F1859" w:rsidP="00047551">
      <w:pPr>
        <w:widowControl w:val="0"/>
        <w:numPr>
          <w:ilvl w:val="2"/>
          <w:numId w:val="12"/>
        </w:numPr>
        <w:suppressAutoHyphens/>
        <w:spacing w:after="120"/>
        <w:ind w:left="709" w:right="-1" w:hanging="709"/>
        <w:jc w:val="both"/>
        <w:rPr>
          <w:rFonts w:ascii="Arial Narrow" w:hAnsi="Arial Narrow"/>
          <w:sz w:val="24"/>
          <w:szCs w:val="24"/>
        </w:rPr>
      </w:pPr>
      <w:r w:rsidRPr="00BB75B0">
        <w:rPr>
          <w:rFonts w:ascii="Arial Narrow" w:hAnsi="Arial Narrow"/>
          <w:sz w:val="24"/>
          <w:szCs w:val="24"/>
        </w:rPr>
        <w:t>Notificar as Secretarias Municipais do município, os casos de licitações com preços inferiores aos registrados em Ata.</w:t>
      </w:r>
    </w:p>
    <w:p w:rsidR="00047551" w:rsidRDefault="003F1859" w:rsidP="00047551">
      <w:pPr>
        <w:widowControl w:val="0"/>
        <w:numPr>
          <w:ilvl w:val="2"/>
          <w:numId w:val="12"/>
        </w:numPr>
        <w:suppressAutoHyphens/>
        <w:spacing w:after="120"/>
        <w:ind w:left="709" w:right="-1" w:hanging="709"/>
        <w:jc w:val="both"/>
        <w:rPr>
          <w:rFonts w:ascii="Arial Narrow" w:hAnsi="Arial Narrow"/>
          <w:sz w:val="24"/>
          <w:szCs w:val="24"/>
        </w:rPr>
      </w:pPr>
      <w:r w:rsidRPr="00BB75B0">
        <w:rPr>
          <w:rFonts w:ascii="Arial Narrow" w:hAnsi="Arial Narrow"/>
          <w:sz w:val="24"/>
          <w:szCs w:val="24"/>
        </w:rPr>
        <w:t>Rejeitar, no todo ou em parte, os produtos entregues em desacordo com as obrigações assumidas pelo Compromitente Fornecedor.</w:t>
      </w:r>
    </w:p>
    <w:p w:rsidR="003F1859" w:rsidRPr="00047551" w:rsidRDefault="003F1859" w:rsidP="00047551">
      <w:pPr>
        <w:widowControl w:val="0"/>
        <w:numPr>
          <w:ilvl w:val="2"/>
          <w:numId w:val="12"/>
        </w:numPr>
        <w:suppressAutoHyphens/>
        <w:spacing w:after="120"/>
        <w:ind w:left="709" w:right="-1" w:hanging="709"/>
        <w:jc w:val="both"/>
        <w:rPr>
          <w:rFonts w:ascii="Arial Narrow" w:hAnsi="Arial Narrow"/>
          <w:sz w:val="24"/>
          <w:szCs w:val="24"/>
        </w:rPr>
      </w:pPr>
      <w:r w:rsidRPr="00047551">
        <w:rPr>
          <w:rFonts w:ascii="Arial Narrow" w:hAnsi="Arial Narrow"/>
          <w:sz w:val="24"/>
          <w:szCs w:val="24"/>
        </w:rPr>
        <w:t>Efetuar os pagamentos dentro das condições estabelecidas no edital.</w:t>
      </w:r>
    </w:p>
    <w:p w:rsidR="003F1859" w:rsidRPr="00BB75B0" w:rsidRDefault="003F1859" w:rsidP="00047551">
      <w:pPr>
        <w:widowControl w:val="0"/>
        <w:numPr>
          <w:ilvl w:val="1"/>
          <w:numId w:val="12"/>
        </w:numPr>
        <w:spacing w:before="240" w:after="120"/>
        <w:ind w:hanging="720"/>
        <w:jc w:val="both"/>
        <w:rPr>
          <w:rFonts w:ascii="Arial Narrow" w:hAnsi="Arial Narrow"/>
          <w:b/>
          <w:bCs/>
          <w:sz w:val="24"/>
          <w:szCs w:val="24"/>
        </w:rPr>
      </w:pPr>
      <w:r w:rsidRPr="00BB75B0">
        <w:rPr>
          <w:rFonts w:ascii="Arial Narrow" w:hAnsi="Arial Narrow"/>
          <w:b/>
          <w:sz w:val="24"/>
          <w:szCs w:val="24"/>
        </w:rPr>
        <w:t>Compete ao Compromitente Fornecedor(a)</w:t>
      </w:r>
      <w:r w:rsidRPr="00BB75B0">
        <w:rPr>
          <w:rFonts w:ascii="Arial Narrow" w:hAnsi="Arial Narrow"/>
          <w:b/>
          <w:bCs/>
          <w:sz w:val="24"/>
          <w:szCs w:val="24"/>
        </w:rPr>
        <w:t>:</w:t>
      </w:r>
    </w:p>
    <w:p w:rsidR="003F1859" w:rsidRPr="00BB75B0" w:rsidRDefault="003F1859" w:rsidP="00047551">
      <w:pPr>
        <w:pStyle w:val="PargrafodaLista"/>
        <w:widowControl w:val="0"/>
        <w:numPr>
          <w:ilvl w:val="2"/>
          <w:numId w:val="12"/>
        </w:numPr>
        <w:suppressAutoHyphens/>
        <w:spacing w:after="120"/>
        <w:ind w:left="709" w:hanging="709"/>
        <w:contextualSpacing w:val="0"/>
        <w:jc w:val="both"/>
        <w:rPr>
          <w:rFonts w:ascii="Arial Narrow" w:hAnsi="Arial Narrow"/>
          <w:sz w:val="24"/>
          <w:szCs w:val="24"/>
        </w:rPr>
      </w:pPr>
      <w:r w:rsidRPr="00BB75B0">
        <w:rPr>
          <w:rFonts w:ascii="Arial Narrow" w:hAnsi="Arial Narrow"/>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3F1859" w:rsidRPr="00BB75B0" w:rsidRDefault="003F1859" w:rsidP="00047551">
      <w:pPr>
        <w:widowControl w:val="0"/>
        <w:numPr>
          <w:ilvl w:val="2"/>
          <w:numId w:val="12"/>
        </w:numPr>
        <w:suppressAutoHyphens/>
        <w:spacing w:after="120"/>
        <w:ind w:left="709" w:hanging="709"/>
        <w:jc w:val="both"/>
        <w:rPr>
          <w:rFonts w:ascii="Arial Narrow" w:hAnsi="Arial Narrow"/>
          <w:sz w:val="24"/>
          <w:szCs w:val="24"/>
        </w:rPr>
      </w:pPr>
      <w:r w:rsidRPr="00BB75B0">
        <w:rPr>
          <w:rFonts w:ascii="Arial Narrow" w:hAnsi="Arial Narrow"/>
          <w:sz w:val="24"/>
          <w:szCs w:val="24"/>
        </w:rPr>
        <w:t>Manter, durante a vigência do Registro de Preços, compatibilidade de todas as obrigações assumidas e as condições de habilitação e qualificação exigidas na licitação.</w:t>
      </w:r>
    </w:p>
    <w:p w:rsidR="003F1859" w:rsidRPr="00BB75B0" w:rsidRDefault="003F1859" w:rsidP="00047551">
      <w:pPr>
        <w:widowControl w:val="0"/>
        <w:numPr>
          <w:ilvl w:val="2"/>
          <w:numId w:val="12"/>
        </w:numPr>
        <w:suppressAutoHyphens/>
        <w:spacing w:after="120"/>
        <w:ind w:left="709"/>
        <w:jc w:val="both"/>
        <w:rPr>
          <w:rFonts w:ascii="Arial Narrow" w:hAnsi="Arial Narrow"/>
          <w:sz w:val="24"/>
          <w:szCs w:val="24"/>
        </w:rPr>
      </w:pPr>
      <w:r w:rsidRPr="00BB75B0">
        <w:rPr>
          <w:rFonts w:ascii="Arial Narrow" w:hAnsi="Arial Narrow"/>
          <w:sz w:val="24"/>
          <w:szCs w:val="24"/>
        </w:rPr>
        <w:t xml:space="preserve">Substituir os produtos recusados pelo órgão ou entidade </w:t>
      </w:r>
      <w:proofErr w:type="spellStart"/>
      <w:r w:rsidRPr="00BB75B0">
        <w:rPr>
          <w:rFonts w:ascii="Arial Narrow" w:hAnsi="Arial Narrow"/>
          <w:sz w:val="24"/>
          <w:szCs w:val="24"/>
        </w:rPr>
        <w:t>usuári</w:t>
      </w:r>
      <w:proofErr w:type="spellEnd"/>
      <w:r w:rsidR="00BB75B0" w:rsidRPr="00BB75B0">
        <w:rPr>
          <w:rFonts w:ascii="Arial Narrow" w:hAnsi="Arial Narrow"/>
          <w:sz w:val="24"/>
          <w:szCs w:val="24"/>
        </w:rPr>
        <w:t xml:space="preserve"> 05</w:t>
      </w:r>
      <w:r w:rsidRPr="00BB75B0">
        <w:rPr>
          <w:rFonts w:ascii="Arial Narrow" w:hAnsi="Arial Narrow"/>
          <w:sz w:val="24"/>
          <w:szCs w:val="24"/>
        </w:rPr>
        <w:t>(</w:t>
      </w:r>
      <w:r w:rsidR="00BB75B0" w:rsidRPr="00BB75B0">
        <w:rPr>
          <w:rFonts w:ascii="Arial Narrow" w:hAnsi="Arial Narrow"/>
          <w:sz w:val="24"/>
          <w:szCs w:val="24"/>
        </w:rPr>
        <w:t>cinco</w:t>
      </w:r>
      <w:r w:rsidRPr="00BB75B0">
        <w:rPr>
          <w:rFonts w:ascii="Arial Narrow" w:hAnsi="Arial Narrow"/>
          <w:sz w:val="24"/>
          <w:szCs w:val="24"/>
        </w:rPr>
        <w:t xml:space="preserve">) </w:t>
      </w:r>
      <w:r w:rsidR="00BB75B0" w:rsidRPr="00BB75B0">
        <w:rPr>
          <w:rFonts w:ascii="Arial Narrow" w:hAnsi="Arial Narrow"/>
          <w:sz w:val="24"/>
          <w:szCs w:val="24"/>
        </w:rPr>
        <w:t>dias úteis</w:t>
      </w:r>
      <w:r w:rsidRPr="00BB75B0">
        <w:rPr>
          <w:rFonts w:ascii="Arial Narrow" w:hAnsi="Arial Narrow"/>
          <w:sz w:val="24"/>
          <w:szCs w:val="24"/>
        </w:rPr>
        <w:t xml:space="preserve"> após o recebimento da Notificação, independentemente da aplicação das penalidades cabíveis.</w:t>
      </w:r>
    </w:p>
    <w:p w:rsidR="003F1859" w:rsidRPr="00BB75B0" w:rsidRDefault="003F1859" w:rsidP="00047551">
      <w:pPr>
        <w:widowControl w:val="0"/>
        <w:numPr>
          <w:ilvl w:val="2"/>
          <w:numId w:val="12"/>
        </w:numPr>
        <w:suppressAutoHyphens/>
        <w:spacing w:after="120"/>
        <w:ind w:left="709"/>
        <w:jc w:val="both"/>
        <w:rPr>
          <w:rFonts w:ascii="Arial Narrow" w:hAnsi="Arial Narrow"/>
          <w:sz w:val="24"/>
          <w:szCs w:val="24"/>
        </w:rPr>
      </w:pPr>
      <w:r w:rsidRPr="00BB75B0">
        <w:rPr>
          <w:rFonts w:ascii="Arial Narrow" w:hAnsi="Arial Narrow"/>
          <w:sz w:val="24"/>
          <w:szCs w:val="24"/>
        </w:rPr>
        <w:t>Ter revisado ou cancelado o registro de seus preços, quando não cumprido os pressupostos estabelecidos na presente Ata e demais documentos pertinentes a este Registro de Preços.</w:t>
      </w:r>
    </w:p>
    <w:p w:rsidR="003F1859" w:rsidRPr="00BB75B0" w:rsidRDefault="003F1859" w:rsidP="00047551">
      <w:pPr>
        <w:widowControl w:val="0"/>
        <w:numPr>
          <w:ilvl w:val="2"/>
          <w:numId w:val="12"/>
        </w:numPr>
        <w:suppressAutoHyphens/>
        <w:spacing w:after="120"/>
        <w:ind w:left="709"/>
        <w:jc w:val="both"/>
        <w:rPr>
          <w:rFonts w:ascii="Arial Narrow" w:hAnsi="Arial Narrow"/>
          <w:sz w:val="24"/>
          <w:szCs w:val="24"/>
        </w:rPr>
      </w:pPr>
      <w:r w:rsidRPr="00BB75B0">
        <w:rPr>
          <w:rFonts w:ascii="Arial Narrow" w:hAnsi="Arial Narrow"/>
          <w:sz w:val="24"/>
          <w:szCs w:val="24"/>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3F1859" w:rsidRPr="00BB75B0" w:rsidRDefault="003F1859" w:rsidP="00047551">
      <w:pPr>
        <w:widowControl w:val="0"/>
        <w:numPr>
          <w:ilvl w:val="2"/>
          <w:numId w:val="12"/>
        </w:numPr>
        <w:suppressAutoHyphens/>
        <w:spacing w:after="120"/>
        <w:ind w:left="709" w:hanging="709"/>
        <w:jc w:val="both"/>
        <w:rPr>
          <w:rFonts w:ascii="Arial Narrow" w:hAnsi="Arial Narrow"/>
          <w:sz w:val="24"/>
          <w:szCs w:val="24"/>
        </w:rPr>
      </w:pPr>
      <w:r w:rsidRPr="00BB75B0">
        <w:rPr>
          <w:rFonts w:ascii="Arial Narrow" w:hAnsi="Arial Narrow"/>
          <w:sz w:val="24"/>
          <w:szCs w:val="24"/>
        </w:rPr>
        <w:t>Vincular-se ao preço máximo (novo preço) definido pelo Município de Coronel Sapucaia-MS, resultante do ato de revisão.</w:t>
      </w:r>
    </w:p>
    <w:p w:rsidR="003F1859" w:rsidRPr="00BB75B0" w:rsidRDefault="003F1859" w:rsidP="00047551">
      <w:pPr>
        <w:widowControl w:val="0"/>
        <w:numPr>
          <w:ilvl w:val="2"/>
          <w:numId w:val="12"/>
        </w:numPr>
        <w:suppressAutoHyphens/>
        <w:spacing w:after="120"/>
        <w:ind w:left="709"/>
        <w:jc w:val="both"/>
        <w:rPr>
          <w:rFonts w:ascii="Arial Narrow" w:hAnsi="Arial Narrow"/>
          <w:sz w:val="24"/>
          <w:szCs w:val="24"/>
        </w:rPr>
      </w:pPr>
      <w:r w:rsidRPr="00BB75B0">
        <w:rPr>
          <w:rFonts w:ascii="Arial Narrow" w:hAnsi="Arial Narrow"/>
          <w:sz w:val="24"/>
          <w:szCs w:val="24"/>
        </w:rPr>
        <w:lastRenderedPageBreak/>
        <w:t>Ter direito de preferência ou, igualdade de condições caso o Município de Coronel Sapucaia-MS optar pela contratação dos produtos objeto de registro por outros meios facultados na legislação relativa às licitações.</w:t>
      </w:r>
    </w:p>
    <w:p w:rsidR="003F1859" w:rsidRPr="00BB75B0" w:rsidRDefault="003F1859" w:rsidP="00047551">
      <w:pPr>
        <w:widowControl w:val="0"/>
        <w:numPr>
          <w:ilvl w:val="2"/>
          <w:numId w:val="12"/>
        </w:numPr>
        <w:suppressAutoHyphens/>
        <w:spacing w:after="120"/>
        <w:ind w:left="709"/>
        <w:jc w:val="both"/>
        <w:rPr>
          <w:rFonts w:ascii="Arial Narrow" w:hAnsi="Arial Narrow"/>
          <w:sz w:val="24"/>
          <w:szCs w:val="24"/>
        </w:rPr>
      </w:pPr>
      <w:r w:rsidRPr="00BB75B0">
        <w:rPr>
          <w:rFonts w:ascii="Arial Narrow" w:hAnsi="Arial Narrow"/>
          <w:sz w:val="24"/>
          <w:szCs w:val="24"/>
        </w:rPr>
        <w:t>Responsabilizar-se pelos danos causados diretamente à Administração ou a terceiros, decorrentes de sua culpa ou dolo até a entrega do objeto de Registro de Preços.</w:t>
      </w:r>
    </w:p>
    <w:p w:rsidR="003F1859" w:rsidRPr="00BB75B0" w:rsidRDefault="003F1859" w:rsidP="00047551">
      <w:pPr>
        <w:widowControl w:val="0"/>
        <w:numPr>
          <w:ilvl w:val="2"/>
          <w:numId w:val="12"/>
        </w:numPr>
        <w:suppressAutoHyphens/>
        <w:spacing w:after="120"/>
        <w:ind w:left="709" w:hanging="709"/>
        <w:jc w:val="both"/>
        <w:rPr>
          <w:rFonts w:ascii="Arial Narrow" w:hAnsi="Arial Narrow"/>
          <w:sz w:val="24"/>
          <w:szCs w:val="24"/>
        </w:rPr>
      </w:pPr>
      <w:r w:rsidRPr="00BB75B0">
        <w:rPr>
          <w:rFonts w:ascii="Arial Narrow" w:hAnsi="Arial Narrow"/>
          <w:sz w:val="24"/>
          <w:szCs w:val="24"/>
        </w:rPr>
        <w:t>Receber os pagamentos respectivos nas condições pactuadas.</w:t>
      </w:r>
    </w:p>
    <w:p w:rsidR="003F1859" w:rsidRPr="00BB75B0" w:rsidRDefault="003F1859" w:rsidP="00047551">
      <w:pPr>
        <w:widowControl w:val="0"/>
        <w:numPr>
          <w:ilvl w:val="2"/>
          <w:numId w:val="12"/>
        </w:numPr>
        <w:suppressAutoHyphens/>
        <w:spacing w:after="120"/>
        <w:ind w:left="709" w:hanging="709"/>
        <w:jc w:val="both"/>
        <w:rPr>
          <w:rFonts w:ascii="Arial Narrow" w:hAnsi="Arial Narrow"/>
          <w:sz w:val="24"/>
          <w:szCs w:val="24"/>
        </w:rPr>
      </w:pPr>
      <w:r w:rsidRPr="00BB75B0">
        <w:rPr>
          <w:rFonts w:ascii="Arial Narrow" w:hAnsi="Arial Narrow"/>
          <w:sz w:val="24"/>
          <w:szCs w:val="24"/>
        </w:rPr>
        <w:t>Fornecer os quantitativos registrados acrescidos em</w:t>
      </w:r>
      <w:r w:rsidRPr="00BB75B0">
        <w:rPr>
          <w:rFonts w:ascii="Arial Narrow" w:hAnsi="Arial Narrow" w:cs="Arial"/>
          <w:sz w:val="24"/>
          <w:szCs w:val="24"/>
        </w:rPr>
        <w:t xml:space="preserve"> até 25% (vinte e cinco por cento) do valor atualizado do Contrato, conforme dispõe o § 1º, art. 65, da Lei Federal n.º 8.666/93.</w:t>
      </w:r>
    </w:p>
    <w:p w:rsidR="003F1859" w:rsidRPr="00BB75B0" w:rsidRDefault="003F1859" w:rsidP="00047551">
      <w:pPr>
        <w:spacing w:after="120"/>
        <w:mirrorIndents/>
        <w:jc w:val="center"/>
        <w:rPr>
          <w:rFonts w:ascii="Arial Narrow" w:hAnsi="Arial Narrow" w:cs="Arial"/>
          <w:b/>
          <w:bCs/>
          <w:sz w:val="24"/>
          <w:szCs w:val="24"/>
        </w:rPr>
      </w:pPr>
      <w:r w:rsidRPr="00BB75B0">
        <w:rPr>
          <w:rFonts w:ascii="Arial Narrow" w:hAnsi="Arial Narrow" w:cs="Arial"/>
          <w:b/>
          <w:bCs/>
          <w:sz w:val="24"/>
          <w:szCs w:val="24"/>
        </w:rPr>
        <w:t>CLÁUSULA SEXTA – DO CANCELAMENTO DOS PREÇOS REGISTRADOS</w:t>
      </w:r>
    </w:p>
    <w:p w:rsidR="003F1859" w:rsidRPr="00BB75B0" w:rsidRDefault="003F1859" w:rsidP="00047551">
      <w:pPr>
        <w:pStyle w:val="Corpodetexto"/>
        <w:widowControl w:val="0"/>
        <w:ind w:left="709" w:hanging="709"/>
        <w:jc w:val="both"/>
        <w:rPr>
          <w:rFonts w:ascii="Arial Narrow" w:hAnsi="Arial Narrow" w:cs="Arial"/>
          <w:sz w:val="24"/>
          <w:szCs w:val="24"/>
        </w:rPr>
      </w:pPr>
      <w:r w:rsidRPr="00BB75B0">
        <w:rPr>
          <w:rFonts w:ascii="Arial Narrow" w:hAnsi="Arial Narrow" w:cs="Arial"/>
          <w:b/>
          <w:sz w:val="24"/>
          <w:szCs w:val="24"/>
          <w:lang w:val="pt-BR"/>
        </w:rPr>
        <w:t>6.1.</w:t>
      </w:r>
      <w:r w:rsidRPr="00BB75B0">
        <w:rPr>
          <w:rFonts w:ascii="Arial Narrow" w:hAnsi="Arial Narrow" w:cs="Arial"/>
          <w:sz w:val="24"/>
          <w:szCs w:val="24"/>
          <w:lang w:val="pt-BR"/>
        </w:rPr>
        <w:tab/>
      </w:r>
      <w:r w:rsidRPr="00BB75B0">
        <w:rPr>
          <w:rFonts w:ascii="Arial Narrow" w:hAnsi="Arial Narrow" w:cs="Arial"/>
          <w:sz w:val="24"/>
          <w:szCs w:val="24"/>
        </w:rPr>
        <w:t xml:space="preserve">Os preços registrados poderão ser cancelados automaticamente, por decurso do prazo de vigência, quando não restarem fornecedores ou ainda pelo Município de Coronel Sapucaia-MS quando </w:t>
      </w:r>
      <w:r w:rsidRPr="00BB75B0">
        <w:rPr>
          <w:rFonts w:ascii="Arial Narrow" w:hAnsi="Arial Narrow" w:cs="Arial"/>
          <w:sz w:val="24"/>
          <w:szCs w:val="24"/>
          <w:lang w:val="pt-BR"/>
        </w:rPr>
        <w:t>o</w:t>
      </w:r>
      <w:r w:rsidRPr="00BB75B0">
        <w:rPr>
          <w:rFonts w:ascii="Arial Narrow" w:hAnsi="Arial Narrow" w:cs="Arial"/>
          <w:sz w:val="24"/>
          <w:szCs w:val="24"/>
        </w:rPr>
        <w:t xml:space="preserve"> </w:t>
      </w:r>
      <w:r w:rsidRPr="00BB75B0">
        <w:rPr>
          <w:rFonts w:ascii="Arial Narrow" w:hAnsi="Arial Narrow" w:cs="Arial"/>
          <w:sz w:val="24"/>
          <w:szCs w:val="24"/>
          <w:lang w:val="pt-BR"/>
        </w:rPr>
        <w:t>Compromitente Fornecedor</w:t>
      </w:r>
      <w:r w:rsidRPr="00BB75B0">
        <w:rPr>
          <w:rFonts w:ascii="Arial Narrow" w:hAnsi="Arial Narrow" w:cs="Arial"/>
          <w:sz w:val="24"/>
          <w:szCs w:val="24"/>
        </w:rPr>
        <w:t>:</w:t>
      </w:r>
    </w:p>
    <w:p w:rsidR="003F1859" w:rsidRPr="00BB75B0" w:rsidRDefault="003F1859" w:rsidP="00047551">
      <w:pPr>
        <w:pStyle w:val="Corpodetexto"/>
        <w:widowControl w:val="0"/>
        <w:numPr>
          <w:ilvl w:val="1"/>
          <w:numId w:val="2"/>
        </w:numPr>
        <w:tabs>
          <w:tab w:val="clear" w:pos="1440"/>
        </w:tabs>
        <w:suppressAutoHyphens/>
        <w:ind w:left="1134" w:hanging="425"/>
        <w:jc w:val="both"/>
        <w:rPr>
          <w:rFonts w:ascii="Arial Narrow" w:hAnsi="Arial Narrow" w:cs="Arial"/>
          <w:sz w:val="24"/>
          <w:szCs w:val="24"/>
        </w:rPr>
      </w:pPr>
      <w:r w:rsidRPr="00BB75B0">
        <w:rPr>
          <w:rFonts w:ascii="Arial Narrow" w:hAnsi="Arial Narrow" w:cs="Arial"/>
          <w:sz w:val="24"/>
          <w:szCs w:val="24"/>
        </w:rPr>
        <w:t>Não formalizar o contrato decorrente do Registro de Preços e/ou não retirar o instrumento equivalente no prazo estipulado ou descumprir exigências da Ata a que estiver vinculado, sem justificativa aceitável;</w:t>
      </w:r>
    </w:p>
    <w:p w:rsidR="003F1859" w:rsidRPr="00BB75B0" w:rsidRDefault="003F1859" w:rsidP="00047551">
      <w:pPr>
        <w:pStyle w:val="Corpodetexto"/>
        <w:widowControl w:val="0"/>
        <w:numPr>
          <w:ilvl w:val="1"/>
          <w:numId w:val="2"/>
        </w:numPr>
        <w:tabs>
          <w:tab w:val="clear" w:pos="1440"/>
        </w:tabs>
        <w:suppressAutoHyphens/>
        <w:ind w:left="1134" w:hanging="425"/>
        <w:jc w:val="both"/>
        <w:rPr>
          <w:rFonts w:ascii="Arial Narrow" w:hAnsi="Arial Narrow" w:cs="Arial"/>
          <w:sz w:val="24"/>
          <w:szCs w:val="24"/>
        </w:rPr>
      </w:pPr>
      <w:r w:rsidRPr="00BB75B0">
        <w:rPr>
          <w:rFonts w:ascii="Arial Narrow" w:hAnsi="Arial Narrow" w:cs="Arial"/>
          <w:sz w:val="24"/>
          <w:szCs w:val="24"/>
        </w:rPr>
        <w:t>Ocorrer qualquer das hipóteses de inexecução total ou parcial do instrumento de ajuste;</w:t>
      </w:r>
    </w:p>
    <w:p w:rsidR="003F1859" w:rsidRPr="00BB75B0" w:rsidRDefault="003F1859" w:rsidP="00047551">
      <w:pPr>
        <w:pStyle w:val="Corpodetexto"/>
        <w:widowControl w:val="0"/>
        <w:numPr>
          <w:ilvl w:val="1"/>
          <w:numId w:val="2"/>
        </w:numPr>
        <w:tabs>
          <w:tab w:val="clear" w:pos="1440"/>
        </w:tabs>
        <w:suppressAutoHyphens/>
        <w:ind w:left="1134" w:hanging="425"/>
        <w:jc w:val="both"/>
        <w:rPr>
          <w:rFonts w:ascii="Arial Narrow" w:hAnsi="Arial Narrow" w:cs="Arial"/>
          <w:sz w:val="24"/>
          <w:szCs w:val="24"/>
        </w:rPr>
      </w:pPr>
      <w:r w:rsidRPr="00BB75B0">
        <w:rPr>
          <w:rFonts w:ascii="Arial Narrow" w:hAnsi="Arial Narrow" w:cs="Arial"/>
          <w:sz w:val="24"/>
          <w:szCs w:val="24"/>
        </w:rPr>
        <w:t>Os preços registrados apresentarem-se superiores ao do mercado e não houver êxito na negociação;</w:t>
      </w:r>
    </w:p>
    <w:p w:rsidR="003F1859" w:rsidRPr="00BB75B0" w:rsidRDefault="003F1859" w:rsidP="00047551">
      <w:pPr>
        <w:pStyle w:val="Corpodetexto"/>
        <w:widowControl w:val="0"/>
        <w:numPr>
          <w:ilvl w:val="1"/>
          <w:numId w:val="2"/>
        </w:numPr>
        <w:tabs>
          <w:tab w:val="clear" w:pos="1440"/>
        </w:tabs>
        <w:suppressAutoHyphens/>
        <w:ind w:left="1134" w:hanging="425"/>
        <w:jc w:val="both"/>
        <w:rPr>
          <w:rFonts w:ascii="Arial Narrow" w:hAnsi="Arial Narrow" w:cs="Arial"/>
          <w:sz w:val="24"/>
          <w:szCs w:val="24"/>
        </w:rPr>
      </w:pPr>
      <w:r w:rsidRPr="00BB75B0">
        <w:rPr>
          <w:rFonts w:ascii="Arial Narrow" w:hAnsi="Arial Narrow" w:cs="Arial"/>
          <w:sz w:val="24"/>
          <w:szCs w:val="24"/>
        </w:rPr>
        <w:t>Der causa a rescisão administrativa do ajuste decorrente do Registro de Preços por motivos elencados no art. 77 e seguintes da Lei Federal n.º 8.666/93;</w:t>
      </w:r>
    </w:p>
    <w:p w:rsidR="003F1859" w:rsidRPr="00BB75B0" w:rsidRDefault="003F1859" w:rsidP="00047551">
      <w:pPr>
        <w:pStyle w:val="Corpodetexto"/>
        <w:widowControl w:val="0"/>
        <w:numPr>
          <w:ilvl w:val="1"/>
          <w:numId w:val="2"/>
        </w:numPr>
        <w:tabs>
          <w:tab w:val="clear" w:pos="1440"/>
        </w:tabs>
        <w:suppressAutoHyphens/>
        <w:ind w:left="1134" w:hanging="425"/>
        <w:jc w:val="both"/>
        <w:rPr>
          <w:rFonts w:ascii="Arial Narrow" w:hAnsi="Arial Narrow" w:cs="Arial"/>
          <w:sz w:val="24"/>
          <w:szCs w:val="24"/>
        </w:rPr>
      </w:pPr>
      <w:r w:rsidRPr="00BB75B0">
        <w:rPr>
          <w:rFonts w:ascii="Arial Narrow" w:hAnsi="Arial Narrow" w:cs="Arial"/>
          <w:sz w:val="24"/>
          <w:szCs w:val="24"/>
        </w:rPr>
        <w:t>Por razão de interesse público, devidamente motivado;</w:t>
      </w:r>
    </w:p>
    <w:p w:rsidR="003F1859" w:rsidRPr="00BB75B0" w:rsidRDefault="003F1859" w:rsidP="00047551">
      <w:pPr>
        <w:pStyle w:val="Corpodetexto"/>
        <w:widowControl w:val="0"/>
        <w:numPr>
          <w:ilvl w:val="1"/>
          <w:numId w:val="2"/>
        </w:numPr>
        <w:tabs>
          <w:tab w:val="clear" w:pos="1440"/>
        </w:tabs>
        <w:suppressAutoHyphens/>
        <w:ind w:left="1134" w:hanging="425"/>
        <w:jc w:val="both"/>
        <w:rPr>
          <w:rFonts w:ascii="Arial Narrow" w:hAnsi="Arial Narrow" w:cs="Arial"/>
          <w:sz w:val="24"/>
          <w:szCs w:val="24"/>
        </w:rPr>
      </w:pPr>
      <w:r w:rsidRPr="00BB75B0">
        <w:rPr>
          <w:rFonts w:ascii="Arial Narrow" w:hAnsi="Arial Narrow" w:cs="Arial"/>
          <w:sz w:val="24"/>
          <w:szCs w:val="24"/>
        </w:rPr>
        <w:t>Estiver impedida para licitar ou contratar temporariamente com o Município de Coronel Sapucaia-MS ou for declarada inidôneo para licitar ou contratar com a Administração Pública, nos termos da Lei Federal n.º 10.520/02;</w:t>
      </w:r>
    </w:p>
    <w:p w:rsidR="003F1859" w:rsidRPr="00BB75B0" w:rsidRDefault="003F1859" w:rsidP="00047551">
      <w:pPr>
        <w:pStyle w:val="Corpodetexto"/>
        <w:widowControl w:val="0"/>
        <w:numPr>
          <w:ilvl w:val="1"/>
          <w:numId w:val="2"/>
        </w:numPr>
        <w:tabs>
          <w:tab w:val="clear" w:pos="1440"/>
        </w:tabs>
        <w:suppressAutoHyphens/>
        <w:ind w:left="1134" w:hanging="425"/>
        <w:jc w:val="both"/>
        <w:rPr>
          <w:rFonts w:ascii="Arial Narrow" w:hAnsi="Arial Narrow" w:cs="Arial"/>
          <w:sz w:val="24"/>
          <w:szCs w:val="24"/>
        </w:rPr>
      </w:pPr>
      <w:r w:rsidRPr="00BB75B0">
        <w:rPr>
          <w:rFonts w:ascii="Arial Narrow" w:hAnsi="Arial Narrow" w:cs="Arial"/>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3F1859" w:rsidRPr="00BB75B0" w:rsidRDefault="003F1859" w:rsidP="00047551">
      <w:pPr>
        <w:pStyle w:val="Corpodetexto"/>
        <w:widowControl w:val="0"/>
        <w:numPr>
          <w:ilvl w:val="1"/>
          <w:numId w:val="13"/>
        </w:numPr>
        <w:ind w:left="709" w:right="-1" w:hanging="709"/>
        <w:jc w:val="both"/>
        <w:rPr>
          <w:rFonts w:ascii="Arial Narrow" w:hAnsi="Arial Narrow" w:cs="Arial"/>
          <w:sz w:val="24"/>
          <w:szCs w:val="24"/>
        </w:rPr>
      </w:pPr>
      <w:r w:rsidRPr="00BB75B0">
        <w:rPr>
          <w:rFonts w:ascii="Arial Narrow" w:hAnsi="Arial Narrow" w:cs="Arial"/>
          <w:sz w:val="24"/>
          <w:szCs w:val="24"/>
        </w:rPr>
        <w:t>Será assegurado o contraditório e a ampla defesa do interessado, no respectivo processo, no prazo de 05 (cinco) dias úteis, contados da notificação ou publicação</w:t>
      </w:r>
      <w:r w:rsidRPr="00BB75B0">
        <w:rPr>
          <w:rFonts w:ascii="Arial Narrow" w:hAnsi="Arial Narrow" w:cs="Arial"/>
          <w:sz w:val="24"/>
          <w:szCs w:val="24"/>
          <w:lang w:val="pt-BR"/>
        </w:rPr>
        <w:t>.</w:t>
      </w:r>
    </w:p>
    <w:p w:rsidR="003F1859" w:rsidRPr="00BB75B0" w:rsidRDefault="003F1859" w:rsidP="00047551">
      <w:pPr>
        <w:spacing w:before="240" w:after="120"/>
        <w:mirrorIndents/>
        <w:jc w:val="center"/>
        <w:rPr>
          <w:rFonts w:ascii="Arial Narrow" w:hAnsi="Arial Narrow" w:cs="Arial"/>
          <w:b/>
          <w:bCs/>
          <w:sz w:val="24"/>
          <w:szCs w:val="24"/>
        </w:rPr>
      </w:pPr>
      <w:r w:rsidRPr="00BB75B0">
        <w:rPr>
          <w:rFonts w:ascii="Arial Narrow" w:hAnsi="Arial Narrow" w:cs="Arial"/>
          <w:b/>
          <w:bCs/>
          <w:sz w:val="24"/>
          <w:szCs w:val="24"/>
        </w:rPr>
        <w:t>CLÁUSULA SÉTIMA – DO FORNECIMENTO</w:t>
      </w:r>
    </w:p>
    <w:p w:rsidR="003F1859" w:rsidRPr="00BB75B0" w:rsidRDefault="003F1859" w:rsidP="00047551">
      <w:pPr>
        <w:widowControl w:val="0"/>
        <w:numPr>
          <w:ilvl w:val="1"/>
          <w:numId w:val="3"/>
        </w:numPr>
        <w:tabs>
          <w:tab w:val="clear" w:pos="900"/>
        </w:tabs>
        <w:suppressAutoHyphens/>
        <w:spacing w:after="120"/>
        <w:ind w:left="720" w:hanging="720"/>
        <w:jc w:val="both"/>
        <w:rPr>
          <w:rFonts w:ascii="Arial Narrow" w:hAnsi="Arial Narrow" w:cs="Arial"/>
          <w:sz w:val="24"/>
          <w:szCs w:val="24"/>
        </w:rPr>
      </w:pPr>
      <w:r w:rsidRPr="00BB75B0">
        <w:rPr>
          <w:rFonts w:ascii="Arial Narrow" w:hAnsi="Arial Narrow" w:cs="Arial"/>
          <w:sz w:val="24"/>
          <w:szCs w:val="24"/>
        </w:rPr>
        <w:t xml:space="preserve">As obrigações decorrentes do fornecimento dos produtos constantes do Registro de Preços serão firmadas diretamente com os órgãos ou entidades usuários da Ata de Registro de Preços, observada as condições estabelecidas neste edital e no que dispõe </w:t>
      </w:r>
      <w:r w:rsidRPr="00BB75B0">
        <w:rPr>
          <w:rFonts w:ascii="Arial Narrow" w:hAnsi="Arial Narrow" w:cs="Arial"/>
          <w:sz w:val="24"/>
          <w:szCs w:val="24"/>
        </w:rPr>
        <w:lastRenderedPageBreak/>
        <w:t>o art. 62 da Lei Federal n.º 8.666/93, e será formalizada através de:</w:t>
      </w:r>
    </w:p>
    <w:p w:rsidR="003F1859" w:rsidRPr="00BB75B0" w:rsidRDefault="003F1859" w:rsidP="00047551">
      <w:pPr>
        <w:widowControl w:val="0"/>
        <w:numPr>
          <w:ilvl w:val="0"/>
          <w:numId w:val="8"/>
        </w:numPr>
        <w:tabs>
          <w:tab w:val="clear" w:pos="403"/>
        </w:tabs>
        <w:spacing w:after="120"/>
        <w:ind w:left="1134"/>
        <w:jc w:val="both"/>
        <w:rPr>
          <w:rFonts w:ascii="Arial Narrow" w:hAnsi="Arial Narrow" w:cs="Arial"/>
          <w:sz w:val="24"/>
          <w:szCs w:val="24"/>
        </w:rPr>
      </w:pPr>
      <w:r w:rsidRPr="00BB75B0">
        <w:rPr>
          <w:rFonts w:ascii="Arial Narrow" w:hAnsi="Arial Narrow" w:cs="Arial"/>
          <w:sz w:val="24"/>
          <w:szCs w:val="24"/>
        </w:rPr>
        <w:t>Nota de empenho ou documento equivalente, quando a entrega não envolver obrigações futuras;</w:t>
      </w:r>
    </w:p>
    <w:p w:rsidR="003F1859" w:rsidRPr="00BB75B0" w:rsidRDefault="003F1859" w:rsidP="00047551">
      <w:pPr>
        <w:widowControl w:val="0"/>
        <w:numPr>
          <w:ilvl w:val="0"/>
          <w:numId w:val="8"/>
        </w:numPr>
        <w:tabs>
          <w:tab w:val="clear" w:pos="403"/>
        </w:tabs>
        <w:spacing w:after="120"/>
        <w:ind w:left="1134"/>
        <w:jc w:val="both"/>
        <w:rPr>
          <w:rFonts w:ascii="Arial Narrow" w:hAnsi="Arial Narrow" w:cs="Arial"/>
          <w:sz w:val="24"/>
          <w:szCs w:val="24"/>
        </w:rPr>
      </w:pPr>
      <w:r w:rsidRPr="00BB75B0">
        <w:rPr>
          <w:rFonts w:ascii="Arial Narrow" w:hAnsi="Arial Narrow" w:cs="Arial"/>
          <w:sz w:val="24"/>
          <w:szCs w:val="24"/>
        </w:rPr>
        <w:t>Nota de empenho ou documento equivalente e contrato de fornecimento, quando presentes obrigações futuras.</w:t>
      </w:r>
    </w:p>
    <w:p w:rsidR="003F1859" w:rsidRPr="00BB75B0" w:rsidRDefault="003F1859" w:rsidP="00047551">
      <w:pPr>
        <w:widowControl w:val="0"/>
        <w:numPr>
          <w:ilvl w:val="1"/>
          <w:numId w:val="3"/>
        </w:numPr>
        <w:tabs>
          <w:tab w:val="clear" w:pos="900"/>
        </w:tabs>
        <w:suppressAutoHyphens/>
        <w:spacing w:after="120"/>
        <w:ind w:left="720" w:hanging="720"/>
        <w:jc w:val="both"/>
        <w:rPr>
          <w:rFonts w:ascii="Arial Narrow" w:hAnsi="Arial Narrow" w:cs="Arial"/>
          <w:sz w:val="24"/>
          <w:szCs w:val="24"/>
        </w:rPr>
      </w:pPr>
      <w:r w:rsidRPr="00BB75B0">
        <w:rPr>
          <w:rFonts w:ascii="Arial Narrow" w:hAnsi="Arial Narrow" w:cs="Arial"/>
          <w:sz w:val="24"/>
          <w:szCs w:val="24"/>
        </w:rPr>
        <w:t xml:space="preserve">O prazo para a retirada da Nota de Empenho e/ou assinatura da Ata será de </w:t>
      </w:r>
      <w:r w:rsidRPr="00BB75B0">
        <w:rPr>
          <w:rFonts w:ascii="Arial Narrow" w:hAnsi="Arial Narrow" w:cs="Arial"/>
          <w:b/>
          <w:sz w:val="24"/>
          <w:szCs w:val="24"/>
        </w:rPr>
        <w:t>05 (cinco) dias úteis</w:t>
      </w:r>
      <w:r w:rsidRPr="00BB75B0">
        <w:rPr>
          <w:rFonts w:ascii="Arial Narrow" w:hAnsi="Arial Narrow" w:cs="Arial"/>
          <w:sz w:val="24"/>
          <w:szCs w:val="24"/>
        </w:rPr>
        <w:t>, contados da convocação.</w:t>
      </w:r>
    </w:p>
    <w:p w:rsidR="003F1859" w:rsidRPr="00BB75B0" w:rsidRDefault="003F1859" w:rsidP="00047551">
      <w:pPr>
        <w:widowControl w:val="0"/>
        <w:numPr>
          <w:ilvl w:val="1"/>
          <w:numId w:val="3"/>
        </w:numPr>
        <w:tabs>
          <w:tab w:val="clear" w:pos="900"/>
        </w:tabs>
        <w:suppressAutoHyphens/>
        <w:spacing w:after="120"/>
        <w:ind w:left="720" w:hanging="720"/>
        <w:jc w:val="both"/>
        <w:rPr>
          <w:rFonts w:ascii="Arial Narrow" w:hAnsi="Arial Narrow" w:cs="Arial"/>
          <w:sz w:val="24"/>
          <w:szCs w:val="24"/>
        </w:rPr>
      </w:pPr>
      <w:r w:rsidRPr="00BB75B0">
        <w:rPr>
          <w:rFonts w:ascii="Arial Narrow" w:hAnsi="Arial Narrow" w:cs="Arial"/>
          <w:sz w:val="24"/>
          <w:szCs w:val="24"/>
        </w:rPr>
        <w:t>Os quantitativos de fornecimento serão os fixados em Nota de Empenho e/ou Contrato e observarão obrigatoriamente os valores registrados em Ata de Registro de Preços.</w:t>
      </w:r>
    </w:p>
    <w:p w:rsidR="003F1859" w:rsidRPr="00BB75B0" w:rsidRDefault="003F1859" w:rsidP="00047551">
      <w:pPr>
        <w:pStyle w:val="Corpodetexto31"/>
        <w:numPr>
          <w:ilvl w:val="1"/>
          <w:numId w:val="3"/>
        </w:numPr>
        <w:tabs>
          <w:tab w:val="clear" w:pos="900"/>
        </w:tabs>
        <w:spacing w:after="120" w:line="276" w:lineRule="auto"/>
        <w:ind w:left="709" w:hanging="709"/>
        <w:rPr>
          <w:rFonts w:ascii="Arial Narrow" w:hAnsi="Arial Narrow"/>
          <w:color w:val="000000"/>
          <w:kern w:val="0"/>
          <w:sz w:val="24"/>
          <w:szCs w:val="24"/>
        </w:rPr>
      </w:pPr>
      <w:r w:rsidRPr="00BB75B0">
        <w:rPr>
          <w:rFonts w:ascii="Arial Narrow" w:hAnsi="Arial Narrow" w:cs="Arial"/>
          <w:bCs/>
          <w:sz w:val="24"/>
          <w:szCs w:val="24"/>
          <w:u w:val="single"/>
        </w:rPr>
        <w:t>DA ENTREGA</w:t>
      </w:r>
    </w:p>
    <w:p w:rsidR="003F1859" w:rsidRPr="00BB75B0" w:rsidRDefault="003F1859" w:rsidP="00047551">
      <w:pPr>
        <w:pStyle w:val="Corpodetexto31"/>
        <w:numPr>
          <w:ilvl w:val="2"/>
          <w:numId w:val="3"/>
        </w:numPr>
        <w:tabs>
          <w:tab w:val="clear" w:pos="1800"/>
        </w:tabs>
        <w:spacing w:after="120" w:line="276" w:lineRule="auto"/>
        <w:ind w:left="709" w:hanging="709"/>
        <w:rPr>
          <w:rFonts w:ascii="Arial Narrow" w:hAnsi="Arial Narrow"/>
          <w:color w:val="000000"/>
          <w:kern w:val="0"/>
          <w:sz w:val="24"/>
          <w:szCs w:val="24"/>
        </w:rPr>
      </w:pPr>
      <w:r w:rsidRPr="00BB75B0">
        <w:rPr>
          <w:rFonts w:ascii="Arial Narrow" w:hAnsi="Arial Narrow"/>
          <w:sz w:val="24"/>
          <w:szCs w:val="24"/>
        </w:rPr>
        <w:t xml:space="preserve">Os produtos deverão ser fornecidos de forma parcelada, conforme a necessidade da Secretaria Requisitante, após emissão da </w:t>
      </w:r>
      <w:r w:rsidRPr="00BB75B0">
        <w:rPr>
          <w:rFonts w:ascii="Arial Narrow" w:hAnsi="Arial Narrow" w:cs="Arial"/>
          <w:sz w:val="24"/>
          <w:szCs w:val="24"/>
        </w:rPr>
        <w:t xml:space="preserve">Autorização de Fornecimento (AF) assinada pelo responsável da gestão do </w:t>
      </w:r>
      <w:r w:rsidRPr="00BB75B0">
        <w:rPr>
          <w:rFonts w:ascii="Arial Narrow" w:hAnsi="Arial Narrow" w:cs="Arial"/>
          <w:smallCaps/>
          <w:sz w:val="24"/>
          <w:szCs w:val="24"/>
        </w:rPr>
        <w:t>Contrato</w:t>
      </w:r>
      <w:r w:rsidRPr="00BB75B0">
        <w:rPr>
          <w:rFonts w:ascii="Arial Narrow" w:hAnsi="Arial Narrow" w:cs="Arial"/>
          <w:sz w:val="24"/>
          <w:szCs w:val="24"/>
        </w:rPr>
        <w:t>, a qual deverá especificar a quantidade a ser fornecida</w:t>
      </w:r>
      <w:r w:rsidRPr="00BB75B0">
        <w:rPr>
          <w:rFonts w:ascii="Arial Narrow" w:hAnsi="Arial Narrow" w:cs="Arial"/>
          <w:color w:val="000000"/>
          <w:sz w:val="24"/>
          <w:szCs w:val="24"/>
        </w:rPr>
        <w:t>.</w:t>
      </w:r>
    </w:p>
    <w:p w:rsidR="003F1859" w:rsidRPr="00BB75B0" w:rsidRDefault="003F1859" w:rsidP="00047551">
      <w:pPr>
        <w:pStyle w:val="Corpodetexto31"/>
        <w:numPr>
          <w:ilvl w:val="2"/>
          <w:numId w:val="3"/>
        </w:numPr>
        <w:tabs>
          <w:tab w:val="clear" w:pos="1800"/>
        </w:tabs>
        <w:spacing w:after="120" w:line="276" w:lineRule="auto"/>
        <w:ind w:left="709" w:hanging="709"/>
        <w:rPr>
          <w:rFonts w:ascii="Arial Narrow" w:hAnsi="Arial Narrow"/>
          <w:color w:val="000000"/>
          <w:kern w:val="0"/>
          <w:sz w:val="24"/>
          <w:szCs w:val="24"/>
        </w:rPr>
      </w:pPr>
      <w:r w:rsidRPr="00BB75B0">
        <w:rPr>
          <w:rFonts w:ascii="Arial Narrow" w:hAnsi="Arial Narrow"/>
          <w:sz w:val="24"/>
          <w:szCs w:val="24"/>
        </w:rPr>
        <w:t xml:space="preserve">Caberá ao </w:t>
      </w:r>
      <w:r w:rsidRPr="00BB75B0">
        <w:rPr>
          <w:rFonts w:ascii="Arial Narrow" w:hAnsi="Arial Narrow" w:cs="Arial"/>
          <w:color w:val="000000"/>
          <w:sz w:val="24"/>
          <w:szCs w:val="24"/>
        </w:rPr>
        <w:t>Compromitente Fornecedor</w:t>
      </w:r>
      <w:r w:rsidRPr="00BB75B0">
        <w:rPr>
          <w:rFonts w:ascii="Arial Narrow" w:hAnsi="Arial Narrow"/>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3F1859" w:rsidRPr="00BB75B0" w:rsidRDefault="003F1859" w:rsidP="00047551">
      <w:pPr>
        <w:widowControl w:val="0"/>
        <w:numPr>
          <w:ilvl w:val="2"/>
          <w:numId w:val="3"/>
        </w:numPr>
        <w:tabs>
          <w:tab w:val="clear" w:pos="1800"/>
        </w:tabs>
        <w:suppressAutoHyphens/>
        <w:spacing w:after="120"/>
        <w:ind w:left="720"/>
        <w:jc w:val="both"/>
        <w:rPr>
          <w:rFonts w:ascii="Arial Narrow" w:hAnsi="Arial Narrow" w:cs="Arial"/>
          <w:sz w:val="24"/>
          <w:szCs w:val="24"/>
        </w:rPr>
      </w:pPr>
      <w:r w:rsidRPr="00BB75B0">
        <w:rPr>
          <w:rFonts w:ascii="Arial Narrow" w:hAnsi="Arial Narrow"/>
          <w:sz w:val="24"/>
          <w:szCs w:val="24"/>
          <w:u w:val="single"/>
        </w:rPr>
        <w:t>Quando da entrega dos produtos</w:t>
      </w:r>
      <w:r w:rsidRPr="00BB75B0">
        <w:rPr>
          <w:rFonts w:ascii="Arial Narrow" w:hAnsi="Arial Narrow"/>
          <w:sz w:val="24"/>
          <w:szCs w:val="24"/>
        </w:rPr>
        <w:t>, o Compromitente Fornecedor deverá, obrigatoriamente, encaminhar os seguintes documentos:</w:t>
      </w:r>
    </w:p>
    <w:p w:rsidR="003F1859" w:rsidRPr="00BB75B0" w:rsidRDefault="003F1859" w:rsidP="00047551">
      <w:pPr>
        <w:widowControl w:val="0"/>
        <w:suppressAutoHyphens/>
        <w:spacing w:after="120"/>
        <w:ind w:left="1134" w:hanging="425"/>
        <w:jc w:val="both"/>
        <w:rPr>
          <w:rFonts w:ascii="Arial Narrow" w:hAnsi="Arial Narrow"/>
          <w:sz w:val="24"/>
          <w:szCs w:val="24"/>
        </w:rPr>
      </w:pPr>
      <w:r w:rsidRPr="00BB75B0">
        <w:rPr>
          <w:rFonts w:ascii="Arial Narrow" w:hAnsi="Arial Narrow"/>
          <w:b/>
          <w:sz w:val="24"/>
          <w:szCs w:val="24"/>
        </w:rPr>
        <w:t xml:space="preserve">a) </w:t>
      </w:r>
      <w:r w:rsidRPr="00BB75B0">
        <w:rPr>
          <w:rFonts w:ascii="Arial Narrow" w:hAnsi="Arial Narrow"/>
          <w:b/>
          <w:sz w:val="24"/>
          <w:szCs w:val="24"/>
        </w:rPr>
        <w:tab/>
      </w:r>
      <w:r w:rsidR="00BB75B0" w:rsidRPr="00BB75B0">
        <w:rPr>
          <w:rFonts w:ascii="Arial Narrow" w:hAnsi="Arial Narrow"/>
          <w:b/>
          <w:sz w:val="24"/>
          <w:szCs w:val="24"/>
          <w:u w:val="single"/>
        </w:rPr>
        <w:t>02</w:t>
      </w:r>
      <w:r w:rsidRPr="00BB75B0">
        <w:rPr>
          <w:rFonts w:ascii="Arial Narrow" w:hAnsi="Arial Narrow"/>
          <w:b/>
          <w:sz w:val="24"/>
          <w:szCs w:val="24"/>
          <w:u w:val="single"/>
        </w:rPr>
        <w:t xml:space="preserve"> (</w:t>
      </w:r>
      <w:r w:rsidR="00BB75B0" w:rsidRPr="00BB75B0">
        <w:rPr>
          <w:rFonts w:ascii="Arial Narrow" w:hAnsi="Arial Narrow"/>
          <w:b/>
          <w:sz w:val="24"/>
          <w:szCs w:val="24"/>
          <w:u w:val="single"/>
        </w:rPr>
        <w:t>duas</w:t>
      </w:r>
      <w:r w:rsidRPr="00BB75B0">
        <w:rPr>
          <w:rFonts w:ascii="Arial Narrow" w:hAnsi="Arial Narrow"/>
          <w:b/>
          <w:sz w:val="24"/>
          <w:szCs w:val="24"/>
          <w:u w:val="single"/>
        </w:rPr>
        <w:t>) vias da Autorização de Fornecimento (AF)</w:t>
      </w:r>
      <w:r w:rsidRPr="00BB75B0">
        <w:rPr>
          <w:rFonts w:ascii="Arial Narrow" w:hAnsi="Arial Narrow"/>
          <w:sz w:val="24"/>
          <w:szCs w:val="24"/>
        </w:rPr>
        <w:t xml:space="preserve"> encaminhada pela Administração, que deverão estar devidamente assinadas pelo Compromitente Fornecedor em local apropriado;</w:t>
      </w:r>
    </w:p>
    <w:p w:rsidR="003F1859" w:rsidRPr="00BB75B0" w:rsidRDefault="003F1859" w:rsidP="00047551">
      <w:pPr>
        <w:widowControl w:val="0"/>
        <w:suppressAutoHyphens/>
        <w:spacing w:after="120"/>
        <w:ind w:left="1134" w:hanging="425"/>
        <w:jc w:val="both"/>
        <w:rPr>
          <w:rFonts w:ascii="Arial Narrow" w:hAnsi="Arial Narrow"/>
          <w:sz w:val="24"/>
          <w:szCs w:val="24"/>
        </w:rPr>
      </w:pPr>
      <w:r w:rsidRPr="00BB75B0">
        <w:rPr>
          <w:rFonts w:ascii="Arial Narrow" w:hAnsi="Arial Narrow"/>
          <w:b/>
          <w:sz w:val="24"/>
          <w:szCs w:val="24"/>
        </w:rPr>
        <w:t xml:space="preserve">b) </w:t>
      </w:r>
      <w:r w:rsidRPr="00BB75B0">
        <w:rPr>
          <w:rFonts w:ascii="Arial Narrow" w:hAnsi="Arial Narrow"/>
          <w:b/>
          <w:sz w:val="24"/>
          <w:szCs w:val="24"/>
        </w:rPr>
        <w:tab/>
      </w:r>
      <w:r w:rsidRPr="00BB75B0">
        <w:rPr>
          <w:rFonts w:ascii="Arial Narrow" w:hAnsi="Arial Narrow"/>
          <w:b/>
          <w:sz w:val="24"/>
          <w:szCs w:val="24"/>
          <w:u w:val="single"/>
        </w:rPr>
        <w:t>Nota fiscal e/ou Fatura</w:t>
      </w:r>
      <w:r w:rsidRPr="00BB75B0">
        <w:rPr>
          <w:rFonts w:ascii="Arial Narrow" w:hAnsi="Arial Narrow"/>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3F1859" w:rsidRPr="00BB75B0" w:rsidRDefault="003F1859" w:rsidP="00047551">
      <w:pPr>
        <w:widowControl w:val="0"/>
        <w:suppressAutoHyphens/>
        <w:spacing w:after="120"/>
        <w:ind w:left="1134" w:hanging="425"/>
        <w:jc w:val="both"/>
        <w:rPr>
          <w:rFonts w:ascii="Arial Narrow" w:hAnsi="Arial Narrow" w:cs="Arial"/>
          <w:sz w:val="24"/>
          <w:szCs w:val="24"/>
        </w:rPr>
      </w:pPr>
      <w:r w:rsidRPr="00BB75B0">
        <w:rPr>
          <w:rFonts w:ascii="Arial Narrow" w:hAnsi="Arial Narrow"/>
          <w:b/>
          <w:sz w:val="24"/>
          <w:szCs w:val="24"/>
        </w:rPr>
        <w:t xml:space="preserve">c) </w:t>
      </w:r>
      <w:r w:rsidRPr="00BB75B0">
        <w:rPr>
          <w:rFonts w:ascii="Arial Narrow" w:hAnsi="Arial Narrow"/>
          <w:b/>
          <w:sz w:val="24"/>
          <w:szCs w:val="24"/>
        </w:rPr>
        <w:tab/>
      </w:r>
      <w:r w:rsidRPr="00BB75B0">
        <w:rPr>
          <w:rFonts w:ascii="Arial Narrow" w:hAnsi="Arial Narrow"/>
          <w:b/>
          <w:sz w:val="24"/>
          <w:szCs w:val="24"/>
          <w:u w:val="single"/>
        </w:rPr>
        <w:t>Certidões Negativas de Débitos</w:t>
      </w:r>
      <w:r w:rsidRPr="00BB75B0">
        <w:rPr>
          <w:rFonts w:ascii="Arial Narrow" w:hAnsi="Arial Narrow"/>
          <w:sz w:val="24"/>
          <w:szCs w:val="24"/>
        </w:rPr>
        <w:t>: da União, do Estado</w:t>
      </w:r>
      <w:r w:rsidR="00BB75B0" w:rsidRPr="00BB75B0">
        <w:rPr>
          <w:rFonts w:ascii="Arial Narrow" w:hAnsi="Arial Narrow"/>
          <w:sz w:val="24"/>
          <w:szCs w:val="24"/>
        </w:rPr>
        <w:t>, FGTS</w:t>
      </w:r>
      <w:r w:rsidRPr="00BB75B0">
        <w:rPr>
          <w:rFonts w:ascii="Arial Narrow" w:hAnsi="Arial Narrow"/>
          <w:sz w:val="24"/>
          <w:szCs w:val="24"/>
        </w:rPr>
        <w:t>, do Município e da Certidão Negativa de Débitos Trabalhistas (CNDT), sendo que, todas deverão estar dentro do prazo de validade.</w:t>
      </w:r>
    </w:p>
    <w:p w:rsidR="003F1859" w:rsidRPr="00BB75B0" w:rsidRDefault="003F1859" w:rsidP="00047551">
      <w:pPr>
        <w:pStyle w:val="Corpodetexto31"/>
        <w:numPr>
          <w:ilvl w:val="1"/>
          <w:numId w:val="3"/>
        </w:numPr>
        <w:tabs>
          <w:tab w:val="clear" w:pos="900"/>
        </w:tabs>
        <w:spacing w:after="120" w:line="276" w:lineRule="auto"/>
        <w:ind w:left="709" w:hanging="709"/>
        <w:rPr>
          <w:rFonts w:ascii="Arial Narrow" w:hAnsi="Arial Narrow"/>
          <w:color w:val="000000"/>
          <w:kern w:val="0"/>
          <w:sz w:val="24"/>
          <w:szCs w:val="24"/>
        </w:rPr>
      </w:pPr>
      <w:r w:rsidRPr="00BB75B0">
        <w:rPr>
          <w:rFonts w:ascii="Arial Narrow" w:hAnsi="Arial Narrow" w:cs="Arial"/>
          <w:bCs/>
          <w:sz w:val="24"/>
          <w:szCs w:val="24"/>
          <w:u w:val="single"/>
        </w:rPr>
        <w:t>DO RECEBIMENTO</w:t>
      </w:r>
    </w:p>
    <w:p w:rsidR="003F1859" w:rsidRPr="00BB75B0" w:rsidRDefault="003F1859" w:rsidP="00047551">
      <w:pPr>
        <w:pStyle w:val="Corpodetexto31"/>
        <w:numPr>
          <w:ilvl w:val="2"/>
          <w:numId w:val="3"/>
        </w:numPr>
        <w:tabs>
          <w:tab w:val="clear" w:pos="1800"/>
        </w:tabs>
        <w:spacing w:after="120" w:line="276" w:lineRule="auto"/>
        <w:ind w:left="709" w:hanging="709"/>
        <w:rPr>
          <w:rFonts w:ascii="Arial Narrow" w:hAnsi="Arial Narrow"/>
          <w:color w:val="000000"/>
          <w:kern w:val="0"/>
          <w:sz w:val="24"/>
          <w:szCs w:val="24"/>
        </w:rPr>
      </w:pPr>
      <w:r w:rsidRPr="00BB75B0">
        <w:rPr>
          <w:rFonts w:ascii="Arial Narrow" w:hAnsi="Arial Narrow"/>
          <w:sz w:val="24"/>
          <w:szCs w:val="24"/>
        </w:rPr>
        <w:lastRenderedPageBreak/>
        <w:t xml:space="preserve">O recebimento deverá se efetivar, em conformidade com os </w:t>
      </w:r>
      <w:proofErr w:type="spellStart"/>
      <w:r w:rsidRPr="00BB75B0">
        <w:rPr>
          <w:rFonts w:ascii="Arial Narrow" w:hAnsi="Arial Narrow"/>
          <w:sz w:val="24"/>
          <w:szCs w:val="24"/>
        </w:rPr>
        <w:t>arts</w:t>
      </w:r>
      <w:proofErr w:type="spellEnd"/>
      <w:r w:rsidRPr="00BB75B0">
        <w:rPr>
          <w:rFonts w:ascii="Arial Narrow" w:hAnsi="Arial Narrow"/>
          <w:sz w:val="24"/>
          <w:szCs w:val="24"/>
        </w:rPr>
        <w:t>. 73 a 76 da Lei Federal n.º 8.666/93, especificamente nos termos do art. 73, inciso II, alíneas “a” e “b” do referido dispositivo</w:t>
      </w:r>
      <w:r w:rsidRPr="00BB75B0">
        <w:rPr>
          <w:rFonts w:ascii="Arial Narrow" w:hAnsi="Arial Narrow" w:cs="Arial"/>
          <w:color w:val="000000"/>
          <w:sz w:val="24"/>
          <w:szCs w:val="24"/>
        </w:rPr>
        <w:t>.</w:t>
      </w:r>
    </w:p>
    <w:p w:rsidR="003F1859" w:rsidRPr="00BB75B0" w:rsidRDefault="003F1859" w:rsidP="00047551">
      <w:pPr>
        <w:widowControl w:val="0"/>
        <w:numPr>
          <w:ilvl w:val="1"/>
          <w:numId w:val="23"/>
        </w:numPr>
        <w:suppressAutoHyphens/>
        <w:spacing w:after="120"/>
        <w:ind w:left="709" w:hanging="709"/>
        <w:jc w:val="both"/>
        <w:rPr>
          <w:rFonts w:ascii="Arial Narrow" w:hAnsi="Arial Narrow" w:cs="Arial"/>
          <w:sz w:val="24"/>
          <w:szCs w:val="24"/>
        </w:rPr>
      </w:pPr>
      <w:r w:rsidRPr="00BB75B0">
        <w:rPr>
          <w:rFonts w:ascii="Arial Narrow" w:hAnsi="Arial Narrow"/>
          <w:sz w:val="24"/>
          <w:szCs w:val="24"/>
        </w:rPr>
        <w:t>Relativamente ao disposto na presente cláusula, aplica-se subsidiariamente as disposições da Lei n.º 8.078/90 – Código de Defesa do Consumidor.</w:t>
      </w:r>
    </w:p>
    <w:p w:rsidR="003F1859" w:rsidRPr="00BB75B0" w:rsidRDefault="003F1859" w:rsidP="00047551">
      <w:pPr>
        <w:widowControl w:val="0"/>
        <w:numPr>
          <w:ilvl w:val="1"/>
          <w:numId w:val="23"/>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 xml:space="preserve">Caso </w:t>
      </w:r>
      <w:r w:rsidRPr="00BB75B0">
        <w:rPr>
          <w:rFonts w:ascii="Arial Narrow" w:hAnsi="Arial Narrow"/>
          <w:sz w:val="24"/>
          <w:szCs w:val="24"/>
        </w:rPr>
        <w:t>o Compromitente Fornecedor</w:t>
      </w:r>
      <w:r w:rsidRPr="00BB75B0">
        <w:rPr>
          <w:rFonts w:ascii="Arial Narrow" w:hAnsi="Arial Narrow" w:cs="Arial"/>
          <w:sz w:val="24"/>
          <w:szCs w:val="24"/>
        </w:rPr>
        <w:t xml:space="preserve"> não possa fornecer os produtos solicitados ou o quantitativo total ou parcial, deverá comunicar o fato à Secretaria Municipal solicitada, por escrito, no prazo máximo de </w:t>
      </w:r>
      <w:r w:rsidRPr="00BB75B0">
        <w:rPr>
          <w:rFonts w:ascii="Arial Narrow" w:hAnsi="Arial Narrow" w:cs="Arial"/>
          <w:b/>
          <w:sz w:val="24"/>
          <w:szCs w:val="24"/>
        </w:rPr>
        <w:t>48 (Quarenta e oito) horas</w:t>
      </w:r>
      <w:r w:rsidRPr="00BB75B0">
        <w:rPr>
          <w:rFonts w:ascii="Arial Narrow" w:hAnsi="Arial Narrow" w:cs="Arial"/>
          <w:sz w:val="24"/>
          <w:szCs w:val="24"/>
        </w:rPr>
        <w:t>, a contar do recebimento da ordem de fornecimento.</w:t>
      </w:r>
    </w:p>
    <w:p w:rsidR="003F1859" w:rsidRPr="00BB75B0" w:rsidRDefault="003F1859" w:rsidP="00047551">
      <w:pPr>
        <w:widowControl w:val="0"/>
        <w:numPr>
          <w:ilvl w:val="1"/>
          <w:numId w:val="23"/>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 xml:space="preserve">Caso a fornecedora detentora da Ata se recusar ao recebimento da nota de empenho ou instrumento equivalente, no prazo de </w:t>
      </w:r>
      <w:r w:rsidRPr="00BB75B0">
        <w:rPr>
          <w:rFonts w:ascii="Arial Narrow" w:hAnsi="Arial Narrow" w:cs="Arial"/>
          <w:b/>
          <w:sz w:val="24"/>
          <w:szCs w:val="24"/>
        </w:rPr>
        <w:t>05 (cinco) dias úteis</w:t>
      </w:r>
      <w:r w:rsidRPr="00BB75B0">
        <w:rPr>
          <w:rFonts w:ascii="Arial Narrow" w:hAnsi="Arial Narrow" w:cs="Arial"/>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3F1859" w:rsidRPr="00BB75B0" w:rsidRDefault="003F1859" w:rsidP="00047551">
      <w:pPr>
        <w:widowControl w:val="0"/>
        <w:numPr>
          <w:ilvl w:val="1"/>
          <w:numId w:val="23"/>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3F1859" w:rsidRPr="00BB75B0" w:rsidRDefault="003F1859" w:rsidP="00047551">
      <w:pPr>
        <w:spacing w:before="480" w:after="120"/>
        <w:ind w:left="720" w:hanging="720"/>
        <w:mirrorIndents/>
        <w:jc w:val="center"/>
        <w:rPr>
          <w:rFonts w:ascii="Arial Narrow" w:hAnsi="Arial Narrow" w:cs="Arial"/>
          <w:b/>
          <w:bCs/>
          <w:sz w:val="24"/>
          <w:szCs w:val="24"/>
        </w:rPr>
      </w:pPr>
      <w:r w:rsidRPr="00BB75B0">
        <w:rPr>
          <w:rFonts w:ascii="Arial Narrow" w:hAnsi="Arial Narrow" w:cs="Arial"/>
          <w:b/>
          <w:bCs/>
          <w:sz w:val="24"/>
          <w:szCs w:val="24"/>
        </w:rPr>
        <w:t>CLÁUSULA OITAVA – DO PAGAMENTO</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sz w:val="24"/>
          <w:szCs w:val="24"/>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BB75B0">
        <w:rPr>
          <w:rFonts w:ascii="Arial Narrow" w:hAnsi="Arial Narrow" w:cs="Arial"/>
          <w:sz w:val="24"/>
          <w:szCs w:val="24"/>
        </w:rPr>
        <w:t>.</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Os pagamentos somente serão efetuados após a comprovação, pela(s) fornecedora(s), de que se encontra regular com suas obrigações, mediante a apresentação das Certidões Negativas de Débito da União, do Estado</w:t>
      </w:r>
      <w:r w:rsidR="00BB75B0" w:rsidRPr="00BB75B0">
        <w:rPr>
          <w:rFonts w:ascii="Arial Narrow" w:hAnsi="Arial Narrow" w:cs="Arial"/>
          <w:sz w:val="24"/>
          <w:szCs w:val="24"/>
        </w:rPr>
        <w:t>, FGTS</w:t>
      </w:r>
      <w:r w:rsidRPr="00BB75B0">
        <w:rPr>
          <w:rFonts w:ascii="Arial Narrow" w:hAnsi="Arial Narrow" w:cs="Arial"/>
          <w:sz w:val="24"/>
          <w:szCs w:val="24"/>
        </w:rPr>
        <w:t>, do Município e a Certidão Negativa de Débito Trabalhista, todas em plena validade.</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eastAsia="Batang" w:hAnsi="Arial Narrow"/>
          <w:sz w:val="24"/>
          <w:szCs w:val="24"/>
        </w:rPr>
        <w:t>Caso se constate erro ou irregularidade na Nota Fiscal/Fatura, o órgão, a seu critério, poderá devolvê-la, para as devidas correções, ou aceitá-la, com a glosa da parte que considerar indevida</w:t>
      </w:r>
      <w:r w:rsidRPr="00BB75B0">
        <w:rPr>
          <w:rFonts w:ascii="Arial Narrow" w:hAnsi="Arial Narrow" w:cs="Arial"/>
          <w:sz w:val="24"/>
          <w:szCs w:val="24"/>
        </w:rPr>
        <w:t>.</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Na hipótese de devolução, a Nota Fiscal/Fatura será considerada como não apresentada, para fins de atendimento das condições contratuais e o prazo de pagamento passará a fluir após a sua reapresentação.</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lastRenderedPageBreak/>
        <w:t>Na pendência de liquidação da obrigação financeira em virtude de penalidade ou inadimplência contratual o valor será descontado da fatura ou créditos existentes em favor da fornecedora.</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O órgão não pagará, sem que tenha autorização prévia e formalmente nenhum compromisso que lhe venha a ser cobrado diretamente por terceiros, sejam ou não instituições financeiras.</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Os eventuais encargos financeiros, processuais e outros, decorrentes da inobservância, pela Fornecedora de prazo de pagamento, serão de sua exclusiva responsabilidade.</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O Município de Coronel Sapucaia-MS efetuará retenção, na fonte, dos tributos e contribuições sobre todos os pagamentos devidos à fornecedora classificada.</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Fica estabelecido o percentual de juros de 6% (seis por cento) ao ano, na hipótese de mora por parte do Município de Coronel Sapucaia.</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As Notas Fiscais e/ou Faturas correspondentes, serão discriminativas, constando o número do Contrato a ser firmado, banco, agência, número da conta - corrente e prazo de pagamento, e ainda o número da Nota de Empenho.</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O Município de Coronel Sapucaia não efetuará nenhum pagamento ao Compromitente Fornecedor sem a devida apresentação da Nota Fiscal Eletrônica – NF-e, além das demais exigências legais.</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eastAsia="Batang" w:hAnsi="Arial Narrow"/>
          <w:sz w:val="24"/>
          <w:szCs w:val="24"/>
        </w:rPr>
        <w:t>O Compromitente Fornecedor fica ciente que o Município de Coronel Sapucaia-MS, efetuará a retenção de valores devidos, em razão de cumprimento</w:t>
      </w:r>
      <w:r w:rsidRPr="00BB75B0">
        <w:rPr>
          <w:rFonts w:ascii="Arial Narrow" w:hAnsi="Arial Narrow" w:cs="Arial"/>
          <w:sz w:val="24"/>
          <w:szCs w:val="24"/>
        </w:rPr>
        <w:t xml:space="preserve"> da referida Ata a ser firmada, caso seja demonstrado que o mesmo possua Débitos Trabalhistas.</w:t>
      </w:r>
    </w:p>
    <w:p w:rsidR="003F1859" w:rsidRPr="00BB75B0" w:rsidRDefault="003F1859" w:rsidP="00047551">
      <w:pPr>
        <w:widowControl w:val="0"/>
        <w:numPr>
          <w:ilvl w:val="1"/>
          <w:numId w:val="14"/>
        </w:numPr>
        <w:suppressAutoHyphens/>
        <w:spacing w:after="120"/>
        <w:ind w:left="709" w:hanging="709"/>
        <w:jc w:val="both"/>
        <w:rPr>
          <w:rFonts w:ascii="Arial Narrow" w:hAnsi="Arial Narrow" w:cs="Arial"/>
          <w:sz w:val="24"/>
          <w:szCs w:val="24"/>
        </w:rPr>
      </w:pPr>
      <w:r w:rsidRPr="00BB75B0">
        <w:rPr>
          <w:rFonts w:ascii="Arial Narrow" w:eastAsia="Batang"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3F1859" w:rsidRPr="00BB75B0" w:rsidRDefault="003F1859" w:rsidP="00047551">
      <w:pPr>
        <w:spacing w:before="240" w:after="120"/>
        <w:ind w:left="709" w:hanging="567"/>
        <w:mirrorIndents/>
        <w:jc w:val="center"/>
        <w:rPr>
          <w:rFonts w:ascii="Arial Narrow" w:hAnsi="Arial Narrow" w:cs="Arial"/>
          <w:b/>
          <w:bCs/>
          <w:color w:val="000000"/>
          <w:sz w:val="24"/>
          <w:szCs w:val="24"/>
        </w:rPr>
      </w:pPr>
      <w:r w:rsidRPr="00BB75B0">
        <w:rPr>
          <w:rFonts w:ascii="Arial Narrow" w:hAnsi="Arial Narrow" w:cs="Arial"/>
          <w:b/>
          <w:bCs/>
          <w:color w:val="000000"/>
          <w:sz w:val="24"/>
          <w:szCs w:val="24"/>
        </w:rPr>
        <w:t xml:space="preserve">CLÁUSULA NONA </w:t>
      </w:r>
      <w:r w:rsidRPr="00BB75B0">
        <w:rPr>
          <w:rFonts w:ascii="Arial Narrow" w:hAnsi="Arial Narrow" w:cs="Arial"/>
          <w:b/>
          <w:bCs/>
          <w:noProof/>
          <w:color w:val="000000"/>
          <w:sz w:val="24"/>
          <w:szCs w:val="24"/>
        </w:rPr>
        <w:t>–</w:t>
      </w:r>
      <w:r w:rsidRPr="00BB75B0">
        <w:rPr>
          <w:rFonts w:ascii="Arial Narrow" w:hAnsi="Arial Narrow" w:cs="Arial"/>
          <w:b/>
          <w:bCs/>
          <w:color w:val="000000"/>
          <w:sz w:val="24"/>
          <w:szCs w:val="24"/>
        </w:rPr>
        <w:t xml:space="preserve"> DAS SUPRESSÕES</w:t>
      </w:r>
    </w:p>
    <w:p w:rsidR="003F1859" w:rsidRPr="00BB75B0" w:rsidRDefault="003F1859" w:rsidP="00047551">
      <w:pPr>
        <w:widowControl w:val="0"/>
        <w:numPr>
          <w:ilvl w:val="1"/>
          <w:numId w:val="15"/>
        </w:numPr>
        <w:suppressAutoHyphens/>
        <w:spacing w:after="120"/>
        <w:ind w:left="709" w:hanging="709"/>
        <w:jc w:val="both"/>
        <w:rPr>
          <w:rFonts w:ascii="Arial Narrow" w:hAnsi="Arial Narrow" w:cs="Arial"/>
          <w:sz w:val="24"/>
          <w:szCs w:val="24"/>
        </w:rPr>
      </w:pPr>
      <w:r w:rsidRPr="00BB75B0">
        <w:rPr>
          <w:rFonts w:ascii="Arial Narrow" w:hAnsi="Arial Narrow" w:cs="Arial"/>
          <w:sz w:val="24"/>
          <w:szCs w:val="24"/>
        </w:rPr>
        <w:t>A supressão dos produtos registrados na Ata de Registro de Preços poderá ser total ou parcial, a critério do órgão gerenciador, considerando-se o disposto no § 4º do artigo 15 da Lei Federal n.º 8.666/93 e alterações.</w:t>
      </w:r>
    </w:p>
    <w:p w:rsidR="003F1859" w:rsidRPr="00BB75B0" w:rsidRDefault="003F1859" w:rsidP="00047551">
      <w:pPr>
        <w:spacing w:before="240" w:after="120"/>
        <w:ind w:left="709" w:hanging="567"/>
        <w:mirrorIndents/>
        <w:jc w:val="center"/>
        <w:rPr>
          <w:rFonts w:ascii="Arial Narrow" w:hAnsi="Arial Narrow" w:cs="Arial"/>
          <w:b/>
          <w:bCs/>
          <w:color w:val="000000"/>
          <w:sz w:val="24"/>
          <w:szCs w:val="24"/>
        </w:rPr>
      </w:pPr>
      <w:r w:rsidRPr="00BB75B0">
        <w:rPr>
          <w:rFonts w:ascii="Arial Narrow" w:hAnsi="Arial Narrow" w:cs="Arial"/>
          <w:b/>
          <w:bCs/>
          <w:color w:val="000000"/>
          <w:sz w:val="24"/>
          <w:szCs w:val="24"/>
        </w:rPr>
        <w:t xml:space="preserve">CLÁUSULA DÉCIMA </w:t>
      </w:r>
      <w:r w:rsidRPr="00BB75B0">
        <w:rPr>
          <w:rFonts w:ascii="Arial Narrow" w:hAnsi="Arial Narrow" w:cs="Arial"/>
          <w:b/>
          <w:bCs/>
          <w:noProof/>
          <w:color w:val="000000"/>
          <w:sz w:val="24"/>
          <w:szCs w:val="24"/>
        </w:rPr>
        <w:t>–</w:t>
      </w:r>
      <w:r w:rsidRPr="00BB75B0">
        <w:rPr>
          <w:rFonts w:ascii="Arial Narrow" w:hAnsi="Arial Narrow" w:cs="Arial"/>
          <w:b/>
          <w:bCs/>
          <w:color w:val="000000"/>
          <w:sz w:val="24"/>
          <w:szCs w:val="24"/>
        </w:rPr>
        <w:t xml:space="preserve"> DA DOTAÇÃO ORÇAMENTÁRIA</w:t>
      </w:r>
    </w:p>
    <w:p w:rsidR="003F1859" w:rsidRPr="00BB75B0" w:rsidRDefault="003F1859" w:rsidP="00047551">
      <w:pPr>
        <w:pStyle w:val="Corpodetexto"/>
        <w:widowControl w:val="0"/>
        <w:numPr>
          <w:ilvl w:val="1"/>
          <w:numId w:val="16"/>
        </w:numPr>
        <w:ind w:left="709" w:right="-1" w:hanging="709"/>
        <w:jc w:val="both"/>
        <w:rPr>
          <w:rFonts w:ascii="Arial Narrow" w:hAnsi="Arial Narrow" w:cs="Arial"/>
          <w:sz w:val="24"/>
          <w:szCs w:val="24"/>
        </w:rPr>
      </w:pPr>
      <w:r w:rsidRPr="00BB75B0">
        <w:rPr>
          <w:rFonts w:ascii="Arial Narrow" w:hAnsi="Arial Narrow" w:cs="Arial"/>
          <w:sz w:val="24"/>
          <w:szCs w:val="24"/>
        </w:rPr>
        <w:t xml:space="preserve">As despesas decorrentes da contratação dos objetos da presente Ata de Registro de Preços correrão a cargo dos Órgãos ou Entidades Usuários da Ata, cujos Programas de Trabalho e Elementos de Despesas constarão nas respectivas notas de empenho, </w:t>
      </w:r>
      <w:r w:rsidRPr="00BB75B0">
        <w:rPr>
          <w:rFonts w:ascii="Arial Narrow" w:hAnsi="Arial Narrow" w:cs="Arial"/>
          <w:sz w:val="24"/>
          <w:szCs w:val="24"/>
        </w:rPr>
        <w:lastRenderedPageBreak/>
        <w:t>Contrato ou documento equivalente, observada as condições estabelecidas no edital e ao que dispõe o artigo 62, da Lei Federal n.º 8.666/93 e alterações.</w:t>
      </w:r>
    </w:p>
    <w:p w:rsidR="003F1859" w:rsidRPr="00BB75B0" w:rsidRDefault="003F1859" w:rsidP="00047551">
      <w:pPr>
        <w:spacing w:before="240" w:after="120"/>
        <w:ind w:left="709" w:hanging="567"/>
        <w:mirrorIndents/>
        <w:jc w:val="center"/>
        <w:rPr>
          <w:rFonts w:ascii="Arial Narrow" w:hAnsi="Arial Narrow" w:cs="Arial"/>
          <w:b/>
          <w:bCs/>
          <w:color w:val="000000"/>
          <w:sz w:val="24"/>
          <w:szCs w:val="24"/>
        </w:rPr>
      </w:pPr>
      <w:r w:rsidRPr="00BB75B0">
        <w:rPr>
          <w:rFonts w:ascii="Arial Narrow" w:hAnsi="Arial Narrow" w:cs="Arial"/>
          <w:b/>
          <w:color w:val="000000"/>
          <w:sz w:val="24"/>
          <w:szCs w:val="24"/>
        </w:rPr>
        <w:t xml:space="preserve">CLÁUSULA DÉCIMA PRIMEIRA – </w:t>
      </w:r>
      <w:r w:rsidRPr="00BB75B0">
        <w:rPr>
          <w:rFonts w:ascii="Arial Narrow" w:hAnsi="Arial Narrow" w:cs="Arial"/>
          <w:b/>
          <w:bCs/>
          <w:color w:val="000000"/>
          <w:sz w:val="24"/>
          <w:szCs w:val="24"/>
        </w:rPr>
        <w:t>DAS PENALIDADES E MULTAS</w:t>
      </w:r>
    </w:p>
    <w:p w:rsidR="003F1859" w:rsidRPr="00BB75B0" w:rsidRDefault="003F1859" w:rsidP="00047551">
      <w:pPr>
        <w:widowControl w:val="0"/>
        <w:numPr>
          <w:ilvl w:val="1"/>
          <w:numId w:val="17"/>
        </w:numPr>
        <w:suppressAutoHyphens/>
        <w:spacing w:after="120"/>
        <w:ind w:left="709" w:hanging="709"/>
        <w:jc w:val="both"/>
        <w:rPr>
          <w:rFonts w:ascii="Arial Narrow" w:hAnsi="Arial Narrow" w:cs="Arial"/>
          <w:sz w:val="24"/>
          <w:szCs w:val="24"/>
        </w:rPr>
      </w:pPr>
      <w:r w:rsidRPr="00BB75B0">
        <w:rPr>
          <w:rFonts w:ascii="Arial Narrow" w:hAnsi="Arial Narrow"/>
          <w:sz w:val="24"/>
          <w:szCs w:val="24"/>
        </w:rPr>
        <w:t>Caso haja inexecução parcial ou total da Ata de Registro de Preços</w:t>
      </w:r>
      <w:r w:rsidRPr="00BB75B0">
        <w:rPr>
          <w:rFonts w:ascii="Arial Narrow" w:hAnsi="Arial Narrow"/>
          <w:smallCaps/>
          <w:sz w:val="24"/>
          <w:szCs w:val="24"/>
        </w:rPr>
        <w:t>,</w:t>
      </w:r>
      <w:r w:rsidRPr="00BB75B0">
        <w:rPr>
          <w:rFonts w:ascii="Arial Narrow" w:hAnsi="Arial Narrow"/>
          <w:sz w:val="24"/>
          <w:szCs w:val="24"/>
        </w:rPr>
        <w:t xml:space="preserve"> com fundamento na Lei Federal n.º 8.666/93 e alterações, consubstanciadas com as sanções previstas na Lei Federal n.º 10.520/02, a Administração poderá aplicar ao </w:t>
      </w:r>
      <w:r w:rsidRPr="00BB75B0">
        <w:rPr>
          <w:rFonts w:ascii="Arial Narrow" w:eastAsia="Batang" w:hAnsi="Arial Narrow"/>
          <w:sz w:val="24"/>
          <w:szCs w:val="24"/>
        </w:rPr>
        <w:t>Compromitente Fornecedor</w:t>
      </w:r>
      <w:r w:rsidRPr="00BB75B0">
        <w:rPr>
          <w:rFonts w:ascii="Arial Narrow" w:hAnsi="Arial Narrow"/>
          <w:sz w:val="24"/>
          <w:szCs w:val="24"/>
        </w:rPr>
        <w:t xml:space="preserve"> as seguintes penalidades, sem prejuízo das responsabilidades civil e criminal</w:t>
      </w:r>
      <w:r w:rsidRPr="00BB75B0">
        <w:rPr>
          <w:rFonts w:ascii="Arial Narrow" w:hAnsi="Arial Narrow" w:cs="Arial"/>
          <w:sz w:val="24"/>
          <w:szCs w:val="24"/>
        </w:rPr>
        <w:t>.</w:t>
      </w:r>
    </w:p>
    <w:p w:rsidR="003F1859" w:rsidRPr="00BB75B0" w:rsidRDefault="003F1859" w:rsidP="00047551">
      <w:pPr>
        <w:widowControl w:val="0"/>
        <w:numPr>
          <w:ilvl w:val="2"/>
          <w:numId w:val="16"/>
        </w:numPr>
        <w:suppressAutoHyphens/>
        <w:spacing w:after="120"/>
        <w:jc w:val="both"/>
        <w:rPr>
          <w:rFonts w:ascii="Arial Narrow" w:hAnsi="Arial Narrow" w:cs="Arial"/>
          <w:b/>
          <w:sz w:val="24"/>
          <w:szCs w:val="24"/>
        </w:rPr>
      </w:pPr>
      <w:r w:rsidRPr="00BB75B0">
        <w:rPr>
          <w:rFonts w:ascii="Arial Narrow" w:hAnsi="Arial Narrow" w:cs="Arial"/>
          <w:sz w:val="24"/>
          <w:szCs w:val="24"/>
        </w:rPr>
        <w:t>Por inexecução ou execução irregular do fornecimento ou de prestação de serviços, nos termo da ATA:</w:t>
      </w:r>
    </w:p>
    <w:p w:rsidR="003F1859" w:rsidRPr="00BB75B0" w:rsidRDefault="003F1859" w:rsidP="00047551">
      <w:pPr>
        <w:numPr>
          <w:ilvl w:val="0"/>
          <w:numId w:val="9"/>
        </w:numPr>
        <w:spacing w:after="120"/>
        <w:ind w:left="1276" w:hanging="567"/>
        <w:jc w:val="both"/>
        <w:rPr>
          <w:rFonts w:ascii="Arial Narrow" w:hAnsi="Arial Narrow"/>
          <w:color w:val="000000"/>
          <w:sz w:val="24"/>
          <w:szCs w:val="24"/>
        </w:rPr>
      </w:pPr>
      <w:r w:rsidRPr="00BB75B0">
        <w:rPr>
          <w:rFonts w:ascii="Arial Narrow" w:hAnsi="Arial Narrow"/>
          <w:color w:val="000000"/>
          <w:sz w:val="24"/>
          <w:szCs w:val="24"/>
        </w:rPr>
        <w:t>Advertência, por escrito;</w:t>
      </w:r>
    </w:p>
    <w:p w:rsidR="003F1859" w:rsidRPr="00BB75B0" w:rsidRDefault="003F1859" w:rsidP="00047551">
      <w:pPr>
        <w:numPr>
          <w:ilvl w:val="0"/>
          <w:numId w:val="9"/>
        </w:numPr>
        <w:spacing w:after="100"/>
        <w:ind w:left="1276" w:hanging="567"/>
        <w:jc w:val="both"/>
        <w:rPr>
          <w:rFonts w:ascii="Arial Narrow" w:hAnsi="Arial Narrow"/>
          <w:color w:val="000000"/>
          <w:sz w:val="24"/>
          <w:szCs w:val="24"/>
        </w:rPr>
      </w:pPr>
      <w:r w:rsidRPr="00BB75B0">
        <w:rPr>
          <w:rFonts w:ascii="Arial Narrow" w:eastAsia="Batang" w:hAnsi="Arial Narrow"/>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BB75B0">
        <w:rPr>
          <w:rFonts w:ascii="Arial Narrow" w:hAnsi="Arial Narrow"/>
          <w:color w:val="000000"/>
          <w:sz w:val="24"/>
          <w:szCs w:val="24"/>
        </w:rPr>
        <w:t>;</w:t>
      </w:r>
    </w:p>
    <w:p w:rsidR="003F1859" w:rsidRPr="00BB75B0" w:rsidRDefault="003F1859" w:rsidP="00047551">
      <w:pPr>
        <w:numPr>
          <w:ilvl w:val="0"/>
          <w:numId w:val="9"/>
        </w:numPr>
        <w:spacing w:after="100"/>
        <w:ind w:left="1276" w:hanging="567"/>
        <w:jc w:val="both"/>
        <w:rPr>
          <w:rFonts w:ascii="Arial Narrow" w:hAnsi="Arial Narrow"/>
          <w:color w:val="000000"/>
          <w:sz w:val="24"/>
          <w:szCs w:val="24"/>
        </w:rPr>
      </w:pPr>
      <w:r w:rsidRPr="00BB75B0">
        <w:rPr>
          <w:rFonts w:ascii="Arial Narrow" w:eastAsia="Batang" w:hAnsi="Arial Narrow"/>
          <w:sz w:val="24"/>
          <w:szCs w:val="24"/>
        </w:rPr>
        <w:t>Liberação da referida Ata e cancelamento do preço registrado após o 10º (décimo) dia de atraso</w:t>
      </w:r>
      <w:r w:rsidRPr="00BB75B0">
        <w:rPr>
          <w:rFonts w:ascii="Arial Narrow" w:hAnsi="Arial Narrow"/>
          <w:color w:val="000000"/>
          <w:sz w:val="24"/>
          <w:szCs w:val="24"/>
        </w:rPr>
        <w:t>;</w:t>
      </w:r>
    </w:p>
    <w:p w:rsidR="003F1859" w:rsidRPr="00BB75B0" w:rsidRDefault="003F1859" w:rsidP="00047551">
      <w:pPr>
        <w:numPr>
          <w:ilvl w:val="0"/>
          <w:numId w:val="9"/>
        </w:numPr>
        <w:spacing w:after="100"/>
        <w:ind w:left="1276" w:hanging="567"/>
        <w:jc w:val="both"/>
        <w:rPr>
          <w:rFonts w:ascii="Arial Narrow" w:hAnsi="Arial Narrow"/>
          <w:color w:val="000000"/>
          <w:sz w:val="24"/>
          <w:szCs w:val="24"/>
        </w:rPr>
      </w:pPr>
      <w:r w:rsidRPr="00BB75B0">
        <w:rPr>
          <w:rFonts w:ascii="Arial Narrow" w:eastAsia="Batang" w:hAnsi="Arial Narrow"/>
          <w:sz w:val="24"/>
          <w:szCs w:val="24"/>
        </w:rPr>
        <w:t>Multa compensatória de</w:t>
      </w:r>
      <w:r w:rsidRPr="00BB75B0">
        <w:rPr>
          <w:rFonts w:ascii="Arial Narrow" w:hAnsi="Arial Narrow"/>
          <w:sz w:val="24"/>
          <w:szCs w:val="24"/>
        </w:rPr>
        <w:t>:</w:t>
      </w:r>
    </w:p>
    <w:p w:rsidR="003F1859" w:rsidRPr="00BB75B0" w:rsidRDefault="003F1859" w:rsidP="00047551">
      <w:pPr>
        <w:numPr>
          <w:ilvl w:val="0"/>
          <w:numId w:val="21"/>
        </w:numPr>
        <w:spacing w:after="100"/>
        <w:ind w:left="1701" w:hanging="425"/>
        <w:jc w:val="both"/>
        <w:rPr>
          <w:rFonts w:ascii="Arial Narrow" w:eastAsia="Batang" w:hAnsi="Arial Narrow"/>
          <w:sz w:val="24"/>
          <w:szCs w:val="24"/>
        </w:rPr>
      </w:pPr>
      <w:r w:rsidRPr="00BB75B0">
        <w:rPr>
          <w:rFonts w:ascii="Arial Narrow" w:eastAsia="Batang" w:hAnsi="Arial Narrow"/>
          <w:sz w:val="24"/>
          <w:szCs w:val="24"/>
        </w:rPr>
        <w:t>3% (três por cento) sobre o valor correspondente a parte não cumprida da Ata de Registro por ocorrência, até o limite de 9% (nove por cento), em caso de inexecução parcial da presente Ata; e</w:t>
      </w:r>
    </w:p>
    <w:p w:rsidR="003F1859" w:rsidRPr="00BB75B0" w:rsidRDefault="003F1859" w:rsidP="00047551">
      <w:pPr>
        <w:numPr>
          <w:ilvl w:val="0"/>
          <w:numId w:val="21"/>
        </w:numPr>
        <w:spacing w:after="100"/>
        <w:ind w:left="1701" w:hanging="425"/>
        <w:jc w:val="both"/>
        <w:rPr>
          <w:rFonts w:ascii="Arial Narrow" w:eastAsia="Batang" w:hAnsi="Arial Narrow"/>
          <w:sz w:val="24"/>
          <w:szCs w:val="24"/>
        </w:rPr>
      </w:pPr>
      <w:r w:rsidRPr="00BB75B0">
        <w:rPr>
          <w:rFonts w:ascii="Arial Narrow" w:eastAsia="Batang" w:hAnsi="Arial Narrow"/>
          <w:sz w:val="24"/>
          <w:szCs w:val="24"/>
        </w:rPr>
        <w:t>30% (trinta por cento) sobre o valor da Ata de Registro, em caso de inexecução total da obrigação assumida.</w:t>
      </w:r>
    </w:p>
    <w:p w:rsidR="003F1859" w:rsidRPr="00BB75B0" w:rsidRDefault="003F1859" w:rsidP="00047551">
      <w:pPr>
        <w:widowControl w:val="0"/>
        <w:numPr>
          <w:ilvl w:val="1"/>
          <w:numId w:val="22"/>
        </w:numPr>
        <w:suppressAutoHyphens/>
        <w:spacing w:after="100"/>
        <w:ind w:left="709" w:hanging="709"/>
        <w:jc w:val="both"/>
        <w:rPr>
          <w:rFonts w:ascii="Arial Narrow" w:hAnsi="Arial Narrow" w:cs="Arial"/>
          <w:sz w:val="24"/>
          <w:szCs w:val="24"/>
        </w:rPr>
      </w:pPr>
      <w:r w:rsidRPr="00BB75B0">
        <w:rPr>
          <w:rFonts w:ascii="Arial Narrow" w:eastAsia="Batang" w:hAnsi="Arial Narrow"/>
          <w:sz w:val="24"/>
          <w:szCs w:val="24"/>
        </w:rPr>
        <w:t>A apresentação de documentação falsa, não manutenção da proposta e cometimento de fraude fiscal, acarretará sem prejuízo das demais cominações legais</w:t>
      </w:r>
      <w:r w:rsidRPr="00BB75B0">
        <w:rPr>
          <w:rFonts w:ascii="Arial Narrow" w:hAnsi="Arial Narrow" w:cs="Arial"/>
          <w:sz w:val="24"/>
          <w:szCs w:val="24"/>
        </w:rPr>
        <w:t>:</w:t>
      </w:r>
    </w:p>
    <w:p w:rsidR="003F1859" w:rsidRPr="00BB75B0" w:rsidRDefault="003F1859" w:rsidP="00047551">
      <w:pPr>
        <w:numPr>
          <w:ilvl w:val="0"/>
          <w:numId w:val="5"/>
        </w:numPr>
        <w:spacing w:after="100"/>
        <w:ind w:left="1276" w:hanging="567"/>
        <w:jc w:val="both"/>
        <w:rPr>
          <w:rFonts w:ascii="Arial Narrow" w:hAnsi="Arial Narrow"/>
          <w:color w:val="000000"/>
          <w:sz w:val="24"/>
          <w:szCs w:val="24"/>
        </w:rPr>
      </w:pPr>
      <w:r w:rsidRPr="00BB75B0">
        <w:rPr>
          <w:rFonts w:ascii="Arial Narrow" w:eastAsia="Batang" w:hAnsi="Arial Narrow"/>
          <w:sz w:val="24"/>
          <w:szCs w:val="24"/>
        </w:rPr>
        <w:t>Suspensão temporária de participação em licitação ou impedimento de contratar com a Administração de até 05 (cinco) anos e descredenciamento do Certificado de Registro Cadastral</w:t>
      </w:r>
      <w:r w:rsidRPr="00BB75B0">
        <w:rPr>
          <w:rFonts w:ascii="Arial Narrow" w:hAnsi="Arial Narrow"/>
          <w:color w:val="000000"/>
          <w:sz w:val="24"/>
          <w:szCs w:val="24"/>
        </w:rPr>
        <w:t>.</w:t>
      </w:r>
    </w:p>
    <w:p w:rsidR="003F1859" w:rsidRPr="00BB75B0" w:rsidRDefault="003F1859" w:rsidP="00047551">
      <w:pPr>
        <w:widowControl w:val="0"/>
        <w:numPr>
          <w:ilvl w:val="1"/>
          <w:numId w:val="22"/>
        </w:numPr>
        <w:suppressAutoHyphens/>
        <w:spacing w:after="100"/>
        <w:ind w:left="709" w:hanging="709"/>
        <w:jc w:val="both"/>
        <w:rPr>
          <w:rFonts w:ascii="Arial Narrow" w:hAnsi="Arial Narrow" w:cs="Arial"/>
          <w:sz w:val="24"/>
          <w:szCs w:val="24"/>
        </w:rPr>
      </w:pPr>
      <w:r w:rsidRPr="00BB75B0">
        <w:rPr>
          <w:rFonts w:ascii="Arial Narrow" w:eastAsia="Batang"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BB75B0">
        <w:rPr>
          <w:rFonts w:ascii="Arial Narrow" w:hAnsi="Arial Narrow" w:cs="Arial"/>
          <w:sz w:val="24"/>
          <w:szCs w:val="24"/>
        </w:rPr>
        <w:t>.</w:t>
      </w:r>
    </w:p>
    <w:p w:rsidR="003F1859" w:rsidRPr="00BB75B0" w:rsidRDefault="003F1859" w:rsidP="00047551">
      <w:pPr>
        <w:widowControl w:val="0"/>
        <w:numPr>
          <w:ilvl w:val="1"/>
          <w:numId w:val="22"/>
        </w:numPr>
        <w:suppressAutoHyphens/>
        <w:spacing w:after="100"/>
        <w:ind w:left="720" w:hanging="720"/>
        <w:jc w:val="both"/>
        <w:rPr>
          <w:rFonts w:ascii="Arial Narrow" w:hAnsi="Arial Narrow" w:cs="Arial"/>
          <w:sz w:val="24"/>
          <w:szCs w:val="24"/>
        </w:rPr>
      </w:pPr>
      <w:r w:rsidRPr="00BB75B0">
        <w:rPr>
          <w:rFonts w:ascii="Arial Narrow" w:eastAsia="Batang" w:hAnsi="Arial Narrow"/>
          <w:sz w:val="24"/>
          <w:szCs w:val="24"/>
        </w:rPr>
        <w:t xml:space="preserve">As penalidades aplicadas serão, obrigatoriamente, anotadas no Certificado de Registro </w:t>
      </w:r>
      <w:r w:rsidRPr="00BB75B0">
        <w:rPr>
          <w:rFonts w:ascii="Arial Narrow" w:eastAsia="Batang" w:hAnsi="Arial Narrow"/>
          <w:sz w:val="24"/>
          <w:szCs w:val="24"/>
        </w:rPr>
        <w:lastRenderedPageBreak/>
        <w:t>Cadastral do Fornecedor</w:t>
      </w:r>
      <w:r w:rsidRPr="00BB75B0">
        <w:rPr>
          <w:rFonts w:ascii="Arial Narrow" w:hAnsi="Arial Narrow" w:cs="Arial"/>
          <w:sz w:val="24"/>
          <w:szCs w:val="24"/>
        </w:rPr>
        <w:t>.</w:t>
      </w:r>
    </w:p>
    <w:p w:rsidR="003F1859" w:rsidRPr="00BB75B0" w:rsidRDefault="003F1859" w:rsidP="00047551">
      <w:pPr>
        <w:widowControl w:val="0"/>
        <w:numPr>
          <w:ilvl w:val="1"/>
          <w:numId w:val="22"/>
        </w:numPr>
        <w:suppressAutoHyphens/>
        <w:spacing w:after="100"/>
        <w:ind w:left="720" w:hanging="720"/>
        <w:jc w:val="both"/>
        <w:rPr>
          <w:rFonts w:ascii="Arial Narrow" w:hAnsi="Arial Narrow" w:cs="Arial"/>
          <w:sz w:val="24"/>
          <w:szCs w:val="24"/>
        </w:rPr>
      </w:pPr>
      <w:r w:rsidRPr="00BB75B0">
        <w:rPr>
          <w:rFonts w:ascii="Arial Narrow" w:hAnsi="Arial Narrow" w:cs="Arial"/>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3F1859" w:rsidRPr="00BB75B0" w:rsidRDefault="003F1859" w:rsidP="00047551">
      <w:pPr>
        <w:widowControl w:val="0"/>
        <w:numPr>
          <w:ilvl w:val="1"/>
          <w:numId w:val="22"/>
        </w:numPr>
        <w:suppressAutoHyphens/>
        <w:spacing w:after="100"/>
        <w:ind w:left="720" w:hanging="720"/>
        <w:jc w:val="both"/>
        <w:rPr>
          <w:rFonts w:ascii="Arial Narrow" w:hAnsi="Arial Narrow" w:cs="Arial"/>
          <w:sz w:val="24"/>
          <w:szCs w:val="24"/>
        </w:rPr>
      </w:pPr>
      <w:r w:rsidRPr="00BB75B0">
        <w:rPr>
          <w:rFonts w:ascii="Arial Narrow" w:eastAsia="Batang"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BB75B0">
        <w:rPr>
          <w:rFonts w:ascii="Arial Narrow" w:hAnsi="Arial Narrow" w:cs="Arial"/>
          <w:sz w:val="24"/>
          <w:szCs w:val="24"/>
        </w:rPr>
        <w:t>.</w:t>
      </w:r>
    </w:p>
    <w:p w:rsidR="003F1859" w:rsidRPr="00BB75B0" w:rsidRDefault="003F1859" w:rsidP="00047551">
      <w:pPr>
        <w:widowControl w:val="0"/>
        <w:numPr>
          <w:ilvl w:val="1"/>
          <w:numId w:val="22"/>
        </w:numPr>
        <w:suppressAutoHyphens/>
        <w:spacing w:after="100"/>
        <w:ind w:left="720" w:hanging="720"/>
        <w:jc w:val="both"/>
        <w:rPr>
          <w:rFonts w:ascii="Arial Narrow" w:hAnsi="Arial Narrow" w:cs="Arial"/>
          <w:sz w:val="24"/>
          <w:szCs w:val="24"/>
        </w:rPr>
      </w:pPr>
      <w:r w:rsidRPr="00BB75B0">
        <w:rPr>
          <w:rFonts w:ascii="Arial Narrow" w:eastAsia="Batang" w:hAnsi="Arial Narrow"/>
          <w:sz w:val="24"/>
          <w:szCs w:val="24"/>
        </w:rPr>
        <w:t>Os danos e prejuízos serão ressarcidos ao Município de Coronel Sapucaia-MS no prazo máximo de 48 (quarenta e oito) horas, contado da notificação administrativa do Compromitente Fornecedor, sob pena de multa</w:t>
      </w:r>
      <w:r w:rsidRPr="00BB75B0">
        <w:rPr>
          <w:rFonts w:ascii="Arial Narrow" w:hAnsi="Arial Narrow" w:cs="Arial"/>
          <w:sz w:val="24"/>
          <w:szCs w:val="24"/>
        </w:rPr>
        <w:t>.</w:t>
      </w:r>
    </w:p>
    <w:p w:rsidR="003F1859" w:rsidRPr="00BB75B0" w:rsidRDefault="003F1859" w:rsidP="00047551">
      <w:pPr>
        <w:widowControl w:val="0"/>
        <w:numPr>
          <w:ilvl w:val="1"/>
          <w:numId w:val="22"/>
        </w:numPr>
        <w:suppressAutoHyphens/>
        <w:spacing w:after="100"/>
        <w:ind w:left="720" w:hanging="720"/>
        <w:jc w:val="both"/>
        <w:rPr>
          <w:rFonts w:ascii="Arial Narrow" w:hAnsi="Arial Narrow" w:cs="Arial"/>
          <w:sz w:val="24"/>
          <w:szCs w:val="24"/>
        </w:rPr>
      </w:pPr>
      <w:r w:rsidRPr="00BB75B0">
        <w:rPr>
          <w:rFonts w:ascii="Arial Narrow" w:hAnsi="Arial Narrow" w:cs="Arial"/>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3F1859" w:rsidRPr="00BB75B0" w:rsidRDefault="003F1859" w:rsidP="00047551">
      <w:pPr>
        <w:spacing w:before="240" w:after="100"/>
        <w:mirrorIndents/>
        <w:jc w:val="center"/>
        <w:rPr>
          <w:rFonts w:ascii="Arial Narrow" w:hAnsi="Arial Narrow" w:cs="Arial"/>
          <w:b/>
          <w:bCs/>
          <w:color w:val="000000"/>
          <w:sz w:val="24"/>
          <w:szCs w:val="24"/>
        </w:rPr>
      </w:pPr>
      <w:r w:rsidRPr="00BB75B0">
        <w:rPr>
          <w:rFonts w:ascii="Arial Narrow" w:hAnsi="Arial Narrow" w:cs="Arial"/>
          <w:b/>
          <w:color w:val="000000"/>
          <w:sz w:val="24"/>
          <w:szCs w:val="24"/>
        </w:rPr>
        <w:t xml:space="preserve">CLÁUSULA DÉCIMA SEGUNDA – </w:t>
      </w:r>
      <w:r w:rsidRPr="00BB75B0">
        <w:rPr>
          <w:rFonts w:ascii="Arial Narrow" w:hAnsi="Arial Narrow" w:cs="Arial"/>
          <w:b/>
          <w:bCs/>
          <w:color w:val="000000"/>
          <w:sz w:val="24"/>
          <w:szCs w:val="24"/>
        </w:rPr>
        <w:t>DA FRAUDE E DA CORRUPÇÃO</w:t>
      </w:r>
    </w:p>
    <w:p w:rsidR="003F1859" w:rsidRPr="00BB75B0" w:rsidRDefault="003F1859" w:rsidP="00047551">
      <w:pPr>
        <w:widowControl w:val="0"/>
        <w:numPr>
          <w:ilvl w:val="1"/>
          <w:numId w:val="18"/>
        </w:numPr>
        <w:suppressAutoHyphens/>
        <w:spacing w:after="100"/>
        <w:ind w:left="709" w:hanging="709"/>
        <w:jc w:val="both"/>
        <w:rPr>
          <w:rFonts w:ascii="Arial Narrow" w:hAnsi="Arial Narrow" w:cs="Arial"/>
          <w:color w:val="000000"/>
          <w:sz w:val="24"/>
          <w:szCs w:val="24"/>
        </w:rPr>
      </w:pPr>
      <w:r w:rsidRPr="00BB75B0">
        <w:rPr>
          <w:rFonts w:ascii="Arial Narrow" w:hAnsi="Arial Narrow" w:cs="Arial"/>
          <w:color w:val="000000"/>
          <w:sz w:val="24"/>
          <w:szCs w:val="24"/>
        </w:rPr>
        <w:t>Os licitantes e o contratado devem observar e fazer observar, o mais alto padrão ético durante todo o processo de licitação, de contratação e de execução do objeto contratual.</w:t>
      </w:r>
    </w:p>
    <w:p w:rsidR="003F1859" w:rsidRPr="00BB75B0" w:rsidRDefault="003F1859" w:rsidP="00047551">
      <w:pPr>
        <w:widowControl w:val="0"/>
        <w:spacing w:after="80"/>
        <w:ind w:left="720" w:hanging="11"/>
        <w:jc w:val="both"/>
        <w:rPr>
          <w:rFonts w:ascii="Arial Narrow" w:hAnsi="Arial Narrow" w:cs="Arial"/>
          <w:color w:val="000000"/>
          <w:sz w:val="24"/>
          <w:szCs w:val="24"/>
        </w:rPr>
      </w:pPr>
      <w:r w:rsidRPr="00BB75B0">
        <w:rPr>
          <w:rFonts w:ascii="Arial Narrow" w:hAnsi="Arial Narrow" w:cs="Arial"/>
          <w:b/>
          <w:color w:val="000000"/>
          <w:sz w:val="24"/>
          <w:szCs w:val="24"/>
        </w:rPr>
        <w:t>SUBCLÁUSULA PRIMEIRA</w:t>
      </w:r>
      <w:r w:rsidRPr="00BB75B0">
        <w:rPr>
          <w:rFonts w:ascii="Arial Narrow" w:hAnsi="Arial Narrow" w:cs="Arial"/>
          <w:color w:val="000000"/>
          <w:sz w:val="24"/>
          <w:szCs w:val="24"/>
        </w:rPr>
        <w:t xml:space="preserve"> - Para os propósitos desta cláusula, definem-se as seguintes práticas:</w:t>
      </w:r>
    </w:p>
    <w:p w:rsidR="003F1859" w:rsidRPr="00BB75B0" w:rsidRDefault="003F1859" w:rsidP="00047551">
      <w:pPr>
        <w:widowControl w:val="0"/>
        <w:numPr>
          <w:ilvl w:val="0"/>
          <w:numId w:val="4"/>
        </w:numPr>
        <w:tabs>
          <w:tab w:val="clear" w:pos="1068"/>
        </w:tabs>
        <w:suppressAutoHyphens/>
        <w:spacing w:after="80"/>
        <w:ind w:left="1276" w:hanging="567"/>
        <w:jc w:val="both"/>
        <w:rPr>
          <w:rFonts w:ascii="Arial Narrow" w:hAnsi="Arial Narrow" w:cs="Arial"/>
          <w:color w:val="000000"/>
          <w:sz w:val="24"/>
          <w:szCs w:val="24"/>
        </w:rPr>
      </w:pPr>
      <w:r w:rsidRPr="00BB75B0">
        <w:rPr>
          <w:rFonts w:ascii="Arial Narrow" w:hAnsi="Arial Narrow" w:cs="Arial"/>
          <w:color w:val="000000"/>
          <w:sz w:val="24"/>
          <w:szCs w:val="24"/>
        </w:rPr>
        <w:t>“</w:t>
      </w:r>
      <w:r w:rsidRPr="00BB75B0">
        <w:rPr>
          <w:rFonts w:ascii="Arial Narrow" w:hAnsi="Arial Narrow" w:cs="Arial"/>
          <w:b/>
          <w:color w:val="000000"/>
          <w:sz w:val="24"/>
          <w:szCs w:val="24"/>
        </w:rPr>
        <w:t>prática corrupta</w:t>
      </w:r>
      <w:r w:rsidRPr="00BB75B0">
        <w:rPr>
          <w:rFonts w:ascii="Arial Narrow" w:hAnsi="Arial Narrow" w:cs="Arial"/>
          <w:color w:val="000000"/>
          <w:sz w:val="24"/>
          <w:szCs w:val="24"/>
        </w:rPr>
        <w:t>”: oferecer, dar, receber ou solicitar, direta ou indiretamente, qualquer vantagem com o objetivo de influenciar a ação de servidor público no processo de licitação ou no cumprimento de Contrato;</w:t>
      </w:r>
    </w:p>
    <w:p w:rsidR="003F1859" w:rsidRPr="00BB75B0" w:rsidRDefault="003F1859" w:rsidP="00047551">
      <w:pPr>
        <w:widowControl w:val="0"/>
        <w:numPr>
          <w:ilvl w:val="0"/>
          <w:numId w:val="4"/>
        </w:numPr>
        <w:tabs>
          <w:tab w:val="clear" w:pos="1068"/>
        </w:tabs>
        <w:suppressAutoHyphens/>
        <w:spacing w:after="80"/>
        <w:ind w:left="1276" w:hanging="567"/>
        <w:jc w:val="both"/>
        <w:rPr>
          <w:rFonts w:ascii="Arial Narrow" w:hAnsi="Arial Narrow" w:cs="Arial"/>
          <w:color w:val="000000"/>
          <w:sz w:val="24"/>
          <w:szCs w:val="24"/>
        </w:rPr>
      </w:pPr>
      <w:r w:rsidRPr="00BB75B0">
        <w:rPr>
          <w:rFonts w:ascii="Arial Narrow" w:hAnsi="Arial Narrow" w:cs="Arial"/>
          <w:color w:val="000000"/>
          <w:sz w:val="24"/>
          <w:szCs w:val="24"/>
        </w:rPr>
        <w:t>“</w:t>
      </w:r>
      <w:r w:rsidRPr="00BB75B0">
        <w:rPr>
          <w:rFonts w:ascii="Arial Narrow" w:hAnsi="Arial Narrow" w:cs="Arial"/>
          <w:b/>
          <w:color w:val="000000"/>
          <w:sz w:val="24"/>
          <w:szCs w:val="24"/>
        </w:rPr>
        <w:t>prática fraudulenta</w:t>
      </w:r>
      <w:r w:rsidRPr="00BB75B0">
        <w:rPr>
          <w:rFonts w:ascii="Arial Narrow" w:hAnsi="Arial Narrow" w:cs="Arial"/>
          <w:color w:val="000000"/>
          <w:sz w:val="24"/>
          <w:szCs w:val="24"/>
        </w:rPr>
        <w:t>”: a falsificação ou omissão dos fatos, com o objetivo de influenciar o processo de licitação ou de cumprimento do Contrato;</w:t>
      </w:r>
    </w:p>
    <w:p w:rsidR="003F1859" w:rsidRPr="00BB75B0" w:rsidRDefault="003F1859" w:rsidP="00047551">
      <w:pPr>
        <w:widowControl w:val="0"/>
        <w:numPr>
          <w:ilvl w:val="0"/>
          <w:numId w:val="4"/>
        </w:numPr>
        <w:tabs>
          <w:tab w:val="clear" w:pos="1068"/>
        </w:tabs>
        <w:suppressAutoHyphens/>
        <w:spacing w:after="80"/>
        <w:ind w:left="1276" w:right="-1" w:hanging="567"/>
        <w:jc w:val="both"/>
        <w:rPr>
          <w:rFonts w:ascii="Arial Narrow" w:hAnsi="Arial Narrow" w:cs="Arial"/>
          <w:color w:val="000000"/>
          <w:sz w:val="24"/>
          <w:szCs w:val="24"/>
        </w:rPr>
      </w:pPr>
      <w:r w:rsidRPr="00BB75B0">
        <w:rPr>
          <w:rFonts w:ascii="Arial Narrow" w:hAnsi="Arial Narrow" w:cs="Arial"/>
          <w:color w:val="000000"/>
          <w:sz w:val="24"/>
          <w:szCs w:val="24"/>
        </w:rPr>
        <w:t>“</w:t>
      </w:r>
      <w:r w:rsidRPr="00BB75B0">
        <w:rPr>
          <w:rFonts w:ascii="Arial Narrow" w:hAnsi="Arial Narrow" w:cs="Arial"/>
          <w:b/>
          <w:color w:val="000000"/>
          <w:sz w:val="24"/>
          <w:szCs w:val="24"/>
        </w:rPr>
        <w:t>prática conluiada</w:t>
      </w:r>
      <w:r w:rsidRPr="00BB75B0">
        <w:rPr>
          <w:rFonts w:ascii="Arial Narrow" w:hAnsi="Arial Narrow" w:cs="Arial"/>
          <w:color w:val="000000"/>
          <w:sz w:val="24"/>
          <w:szCs w:val="24"/>
        </w:rPr>
        <w:t>”: esquematizar ou estabelecer um acordo entre dois ou mais</w:t>
      </w:r>
      <w:r w:rsidRPr="00BB75B0">
        <w:rPr>
          <w:rFonts w:ascii="Arial Narrow" w:hAnsi="Arial Narrow" w:cs="Arial"/>
          <w:b/>
          <w:color w:val="000000"/>
          <w:sz w:val="24"/>
          <w:szCs w:val="24"/>
        </w:rPr>
        <w:t xml:space="preserve"> </w:t>
      </w:r>
      <w:r w:rsidRPr="00BB75B0">
        <w:rPr>
          <w:rFonts w:ascii="Arial Narrow" w:hAnsi="Arial Narrow" w:cs="Arial"/>
          <w:color w:val="000000"/>
          <w:sz w:val="24"/>
          <w:szCs w:val="24"/>
        </w:rPr>
        <w:t>licitantes, com ou sem o conhecimento de representantes ou prepostos do órgão licitador, visando estabelecer preços em níveis artificiais e não-competitivos;</w:t>
      </w:r>
    </w:p>
    <w:p w:rsidR="003F1859" w:rsidRPr="00BB75B0" w:rsidRDefault="003F1859" w:rsidP="00047551">
      <w:pPr>
        <w:widowControl w:val="0"/>
        <w:numPr>
          <w:ilvl w:val="0"/>
          <w:numId w:val="4"/>
        </w:numPr>
        <w:tabs>
          <w:tab w:val="clear" w:pos="1068"/>
        </w:tabs>
        <w:suppressAutoHyphens/>
        <w:spacing w:after="80"/>
        <w:ind w:left="1276" w:right="-1" w:hanging="567"/>
        <w:jc w:val="both"/>
        <w:rPr>
          <w:rFonts w:ascii="Arial Narrow" w:hAnsi="Arial Narrow" w:cs="Arial"/>
          <w:color w:val="000000"/>
          <w:sz w:val="24"/>
          <w:szCs w:val="24"/>
        </w:rPr>
      </w:pPr>
      <w:r w:rsidRPr="00BB75B0">
        <w:rPr>
          <w:rFonts w:ascii="Arial Narrow" w:hAnsi="Arial Narrow" w:cs="Arial"/>
          <w:color w:val="000000"/>
          <w:sz w:val="24"/>
          <w:szCs w:val="24"/>
        </w:rPr>
        <w:t>“</w:t>
      </w:r>
      <w:r w:rsidRPr="00BB75B0">
        <w:rPr>
          <w:rFonts w:ascii="Arial Narrow" w:hAnsi="Arial Narrow" w:cs="Arial"/>
          <w:b/>
          <w:color w:val="000000"/>
          <w:sz w:val="24"/>
          <w:szCs w:val="24"/>
        </w:rPr>
        <w:t>prática coercitiva</w:t>
      </w:r>
      <w:r w:rsidRPr="00BB75B0">
        <w:rPr>
          <w:rFonts w:ascii="Arial Narrow" w:hAnsi="Arial Narrow" w:cs="Arial"/>
          <w:color w:val="000000"/>
          <w:sz w:val="24"/>
          <w:szCs w:val="24"/>
        </w:rPr>
        <w:t>”: causar dano ou ameaçar causar dano, direta ou indiretamente, às pessoas ou sua propriedade, visando influenciar sua participação em um processo licitatório ou afetar a execução do Contrato.</w:t>
      </w:r>
    </w:p>
    <w:p w:rsidR="003F1859" w:rsidRPr="00BB75B0" w:rsidRDefault="003F1859" w:rsidP="00047551">
      <w:pPr>
        <w:widowControl w:val="0"/>
        <w:numPr>
          <w:ilvl w:val="0"/>
          <w:numId w:val="4"/>
        </w:numPr>
        <w:tabs>
          <w:tab w:val="clear" w:pos="1068"/>
        </w:tabs>
        <w:suppressAutoHyphens/>
        <w:spacing w:after="80"/>
        <w:ind w:left="1276" w:right="-1" w:hanging="567"/>
        <w:jc w:val="both"/>
        <w:rPr>
          <w:rFonts w:ascii="Arial Narrow" w:hAnsi="Arial Narrow" w:cs="Arial"/>
          <w:color w:val="000000"/>
          <w:sz w:val="24"/>
          <w:szCs w:val="24"/>
        </w:rPr>
      </w:pPr>
      <w:r w:rsidRPr="00BB75B0">
        <w:rPr>
          <w:rFonts w:ascii="Arial Narrow" w:hAnsi="Arial Narrow" w:cs="Arial"/>
          <w:color w:val="000000"/>
          <w:sz w:val="24"/>
          <w:szCs w:val="24"/>
        </w:rPr>
        <w:t>“</w:t>
      </w:r>
      <w:r w:rsidRPr="00BB75B0">
        <w:rPr>
          <w:rFonts w:ascii="Arial Narrow" w:hAnsi="Arial Narrow" w:cs="Arial"/>
          <w:b/>
          <w:color w:val="000000"/>
          <w:sz w:val="24"/>
          <w:szCs w:val="24"/>
        </w:rPr>
        <w:t>prática obstrutiva</w:t>
      </w:r>
      <w:r w:rsidRPr="00BB75B0">
        <w:rPr>
          <w:rFonts w:ascii="Arial Narrow" w:hAnsi="Arial Narrow" w:cs="Arial"/>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BB75B0">
        <w:rPr>
          <w:rFonts w:ascii="Arial Narrow" w:hAnsi="Arial Narrow" w:cs="Arial"/>
          <w:color w:val="000000"/>
          <w:sz w:val="24"/>
          <w:szCs w:val="24"/>
        </w:rPr>
        <w:t>ii</w:t>
      </w:r>
      <w:proofErr w:type="spellEnd"/>
      <w:r w:rsidRPr="00BB75B0">
        <w:rPr>
          <w:rFonts w:ascii="Arial Narrow" w:hAnsi="Arial Narrow" w:cs="Arial"/>
          <w:color w:val="000000"/>
          <w:sz w:val="24"/>
          <w:szCs w:val="24"/>
        </w:rPr>
        <w:t>) atos cuja intenção seja impedir materialmente o exercício do direito de o organismo financeiro multilateral promover inspeção.</w:t>
      </w:r>
    </w:p>
    <w:p w:rsidR="003F1859" w:rsidRPr="00BB75B0" w:rsidRDefault="003F1859" w:rsidP="00047551">
      <w:pPr>
        <w:widowControl w:val="0"/>
        <w:spacing w:after="80"/>
        <w:ind w:left="720" w:right="-1" w:hanging="11"/>
        <w:jc w:val="both"/>
        <w:rPr>
          <w:rFonts w:ascii="Arial Narrow" w:hAnsi="Arial Narrow" w:cs="Arial"/>
          <w:color w:val="000000"/>
          <w:sz w:val="24"/>
          <w:szCs w:val="24"/>
        </w:rPr>
      </w:pPr>
      <w:r w:rsidRPr="00BB75B0">
        <w:rPr>
          <w:rFonts w:ascii="Arial Narrow" w:hAnsi="Arial Narrow" w:cs="Arial"/>
          <w:b/>
          <w:color w:val="000000"/>
          <w:sz w:val="24"/>
          <w:szCs w:val="24"/>
        </w:rPr>
        <w:lastRenderedPageBreak/>
        <w:t>SUBCLÁUSULA SEGUNDA</w:t>
      </w:r>
      <w:r w:rsidRPr="00BB75B0">
        <w:rPr>
          <w:rFonts w:ascii="Arial Narrow" w:hAnsi="Arial Narrow" w:cs="Arial"/>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BB75B0">
        <w:rPr>
          <w:rFonts w:ascii="Arial Narrow" w:hAnsi="Arial Narrow" w:cs="Arial"/>
          <w:color w:val="000000"/>
          <w:sz w:val="24"/>
          <w:szCs w:val="24"/>
        </w:rPr>
        <w:t>colusivas</w:t>
      </w:r>
      <w:proofErr w:type="spellEnd"/>
      <w:r w:rsidRPr="00BB75B0">
        <w:rPr>
          <w:rFonts w:ascii="Arial Narrow" w:hAnsi="Arial Narrow" w:cs="Arial"/>
          <w:color w:val="000000"/>
          <w:sz w:val="24"/>
          <w:szCs w:val="24"/>
        </w:rPr>
        <w:t>, coercitivas ou obstrutivas ao participar da licitação ou da execução um contrato financiado pelo organismo.</w:t>
      </w:r>
    </w:p>
    <w:p w:rsidR="003F1859" w:rsidRPr="00BB75B0" w:rsidRDefault="003F1859" w:rsidP="00047551">
      <w:pPr>
        <w:widowControl w:val="0"/>
        <w:spacing w:after="120"/>
        <w:ind w:left="720" w:right="-1" w:hanging="11"/>
        <w:jc w:val="both"/>
        <w:rPr>
          <w:rFonts w:ascii="Arial Narrow" w:hAnsi="Arial Narrow" w:cs="Arial"/>
          <w:color w:val="000000"/>
          <w:sz w:val="24"/>
          <w:szCs w:val="24"/>
        </w:rPr>
      </w:pPr>
      <w:r w:rsidRPr="00BB75B0">
        <w:rPr>
          <w:rFonts w:ascii="Arial Narrow" w:hAnsi="Arial Narrow" w:cs="Arial"/>
          <w:b/>
          <w:color w:val="000000"/>
          <w:sz w:val="24"/>
          <w:szCs w:val="24"/>
        </w:rPr>
        <w:t>SUBCLÁUSULA TERCEIRA</w:t>
      </w:r>
      <w:r w:rsidRPr="00BB75B0">
        <w:rPr>
          <w:rFonts w:ascii="Arial Narrow" w:hAnsi="Arial Narrow" w:cs="Arial"/>
          <w:color w:val="000000"/>
          <w:sz w:val="24"/>
          <w:szCs w:val="24"/>
        </w:rPr>
        <w:t xml:space="preserve"> - Considerando os propósitos das cláusulas acima, o </w:t>
      </w:r>
      <w:r w:rsidRPr="00BB75B0">
        <w:rPr>
          <w:rFonts w:ascii="Arial Narrow" w:hAnsi="Arial Narrow"/>
          <w:sz w:val="24"/>
          <w:szCs w:val="24"/>
        </w:rPr>
        <w:t>Compromitente Fornecedor</w:t>
      </w:r>
      <w:r w:rsidRPr="00BB75B0">
        <w:rPr>
          <w:rFonts w:ascii="Arial Narrow" w:hAnsi="Arial Narrow" w:cs="Arial"/>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3F1859" w:rsidRPr="00BB75B0" w:rsidRDefault="003F1859" w:rsidP="00047551">
      <w:pPr>
        <w:spacing w:before="240" w:after="120"/>
        <w:mirrorIndents/>
        <w:jc w:val="center"/>
        <w:rPr>
          <w:rFonts w:ascii="Arial Narrow" w:hAnsi="Arial Narrow" w:cs="Arial"/>
          <w:b/>
          <w:bCs/>
          <w:color w:val="000000"/>
          <w:sz w:val="24"/>
          <w:szCs w:val="24"/>
        </w:rPr>
      </w:pPr>
      <w:r w:rsidRPr="00BB75B0">
        <w:rPr>
          <w:rFonts w:ascii="Arial Narrow" w:hAnsi="Arial Narrow" w:cs="Arial"/>
          <w:b/>
          <w:color w:val="000000"/>
          <w:sz w:val="24"/>
          <w:szCs w:val="24"/>
        </w:rPr>
        <w:t xml:space="preserve">CLÁUSULA DÉCIMA TERCEIRA – </w:t>
      </w:r>
      <w:r w:rsidRPr="00BB75B0">
        <w:rPr>
          <w:rFonts w:ascii="Arial Narrow" w:hAnsi="Arial Narrow" w:cs="Arial"/>
          <w:b/>
          <w:bCs/>
          <w:color w:val="000000"/>
          <w:sz w:val="24"/>
          <w:szCs w:val="24"/>
        </w:rPr>
        <w:t>DA EFICÁCIA</w:t>
      </w:r>
    </w:p>
    <w:p w:rsidR="003F1859" w:rsidRPr="00BB75B0" w:rsidRDefault="003F1859" w:rsidP="00047551">
      <w:pPr>
        <w:widowControl w:val="0"/>
        <w:numPr>
          <w:ilvl w:val="1"/>
          <w:numId w:val="19"/>
        </w:numPr>
        <w:spacing w:after="120"/>
        <w:ind w:left="709" w:right="-1" w:hanging="709"/>
        <w:jc w:val="both"/>
        <w:rPr>
          <w:rFonts w:ascii="Arial Narrow" w:hAnsi="Arial Narrow" w:cs="Arial"/>
          <w:sz w:val="24"/>
          <w:szCs w:val="24"/>
        </w:rPr>
      </w:pPr>
      <w:r w:rsidRPr="00BB75B0">
        <w:rPr>
          <w:rFonts w:ascii="Arial Narrow" w:hAnsi="Arial Narrow" w:cs="Arial"/>
          <w:sz w:val="24"/>
          <w:szCs w:val="24"/>
        </w:rPr>
        <w:t>O presente Termo de Registro de Preços somente terá eficácia após a publicação do respectivo extrato na Imprensa Oficial, para que produza seus efeitos legais e jurídicos.</w:t>
      </w:r>
    </w:p>
    <w:p w:rsidR="003F1859" w:rsidRPr="00BB75B0" w:rsidRDefault="003F1859" w:rsidP="00047551">
      <w:pPr>
        <w:spacing w:before="360" w:after="120"/>
        <w:mirrorIndents/>
        <w:jc w:val="center"/>
        <w:rPr>
          <w:rFonts w:ascii="Arial Narrow" w:hAnsi="Arial Narrow" w:cs="Arial"/>
          <w:b/>
          <w:bCs/>
          <w:color w:val="000000"/>
          <w:sz w:val="24"/>
          <w:szCs w:val="24"/>
        </w:rPr>
      </w:pPr>
      <w:r w:rsidRPr="00BB75B0">
        <w:rPr>
          <w:rFonts w:ascii="Arial Narrow" w:hAnsi="Arial Narrow" w:cs="Arial"/>
          <w:b/>
          <w:color w:val="000000"/>
          <w:sz w:val="24"/>
          <w:szCs w:val="24"/>
        </w:rPr>
        <w:t xml:space="preserve">CLÁUSULA DÉCIMA QUARTA – </w:t>
      </w:r>
      <w:r w:rsidRPr="00BB75B0">
        <w:rPr>
          <w:rFonts w:ascii="Arial Narrow" w:hAnsi="Arial Narrow" w:cs="Arial"/>
          <w:b/>
          <w:bCs/>
          <w:color w:val="000000"/>
          <w:sz w:val="24"/>
          <w:szCs w:val="24"/>
        </w:rPr>
        <w:t>DO FORO</w:t>
      </w:r>
    </w:p>
    <w:p w:rsidR="003F1859" w:rsidRPr="00BB75B0" w:rsidRDefault="003F1859" w:rsidP="00047551">
      <w:pPr>
        <w:widowControl w:val="0"/>
        <w:numPr>
          <w:ilvl w:val="1"/>
          <w:numId w:val="20"/>
        </w:numPr>
        <w:spacing w:after="120"/>
        <w:ind w:left="709" w:right="-1" w:hanging="709"/>
        <w:jc w:val="both"/>
        <w:rPr>
          <w:rFonts w:ascii="Arial Narrow" w:hAnsi="Arial Narrow" w:cs="Arial"/>
          <w:sz w:val="24"/>
          <w:szCs w:val="24"/>
        </w:rPr>
      </w:pPr>
      <w:r w:rsidRPr="00BB75B0">
        <w:rPr>
          <w:rFonts w:ascii="Arial Narrow" w:hAnsi="Arial Narrow" w:cs="Arial"/>
          <w:bCs/>
          <w:color w:val="000000"/>
          <w:sz w:val="24"/>
          <w:szCs w:val="24"/>
        </w:rPr>
        <w:t xml:space="preserve">Fica eleito o foro da Comarca de Amambai, Estado de Mato Grosso do Sul, para dirimir todas as questões </w:t>
      </w:r>
      <w:r w:rsidRPr="00BB75B0">
        <w:rPr>
          <w:rFonts w:ascii="Arial Narrow" w:hAnsi="Arial Narrow" w:cs="Arial"/>
          <w:sz w:val="24"/>
          <w:szCs w:val="24"/>
        </w:rPr>
        <w:t>oriundas do presente instrumento</w:t>
      </w:r>
      <w:r w:rsidRPr="00BB75B0">
        <w:rPr>
          <w:rFonts w:ascii="Arial Narrow" w:hAnsi="Arial Narrow" w:cs="Arial"/>
          <w:bCs/>
          <w:color w:val="000000"/>
          <w:sz w:val="24"/>
          <w:szCs w:val="24"/>
        </w:rPr>
        <w:t>, sendo esta, competente para a propositura de qualquer medida judicial, decorrente deste instrumento, com a exclusão de qualquer outro, por mais privilegiado que seja</w:t>
      </w:r>
      <w:r w:rsidRPr="00BB75B0">
        <w:rPr>
          <w:rFonts w:ascii="Arial Narrow" w:hAnsi="Arial Narrow" w:cs="Arial"/>
          <w:sz w:val="24"/>
          <w:szCs w:val="24"/>
        </w:rPr>
        <w:t>.</w:t>
      </w:r>
    </w:p>
    <w:p w:rsidR="005366D0" w:rsidRDefault="003F1859" w:rsidP="00047551">
      <w:pPr>
        <w:widowControl w:val="0"/>
        <w:spacing w:after="120"/>
        <w:jc w:val="both"/>
        <w:rPr>
          <w:rFonts w:ascii="Arial Narrow" w:hAnsi="Arial Narrow" w:cs="Arial"/>
          <w:bCs/>
          <w:color w:val="000000"/>
          <w:sz w:val="24"/>
          <w:szCs w:val="24"/>
        </w:rPr>
      </w:pPr>
      <w:r w:rsidRPr="00BB75B0">
        <w:rPr>
          <w:rFonts w:ascii="Arial Narrow" w:hAnsi="Arial Narrow" w:cs="Arial"/>
          <w:sz w:val="24"/>
          <w:szCs w:val="24"/>
        </w:rPr>
        <w:t>E, por estarem as partes justas e compromissadas, assinam o presente Termo em três vias, de igual teor, na presença das testemunhas abaixo assinadas.</w:t>
      </w:r>
    </w:p>
    <w:p w:rsidR="00047551" w:rsidRDefault="003F1859" w:rsidP="00047551">
      <w:pPr>
        <w:spacing w:before="240" w:after="360"/>
        <w:jc w:val="right"/>
        <w:rPr>
          <w:rFonts w:ascii="Arial Narrow" w:hAnsi="Arial Narrow" w:cs="Arial"/>
          <w:bCs/>
          <w:color w:val="000000"/>
          <w:sz w:val="24"/>
          <w:szCs w:val="24"/>
        </w:rPr>
      </w:pPr>
      <w:r w:rsidRPr="00BB75B0">
        <w:rPr>
          <w:rFonts w:ascii="Arial Narrow" w:hAnsi="Arial Narrow" w:cs="Arial"/>
          <w:bCs/>
          <w:color w:val="000000"/>
          <w:sz w:val="24"/>
          <w:szCs w:val="24"/>
        </w:rPr>
        <w:t xml:space="preserve">Coronel Sapucaia-MS, </w:t>
      </w:r>
      <w:r w:rsidR="00BB75B0" w:rsidRPr="00BB75B0">
        <w:rPr>
          <w:rFonts w:ascii="Arial Narrow" w:hAnsi="Arial Narrow" w:cs="Arial"/>
          <w:bCs/>
          <w:color w:val="000000"/>
          <w:sz w:val="24"/>
          <w:szCs w:val="24"/>
        </w:rPr>
        <w:t xml:space="preserve">02 </w:t>
      </w:r>
      <w:r w:rsidRPr="00BB75B0">
        <w:rPr>
          <w:rFonts w:ascii="Arial Narrow" w:hAnsi="Arial Narrow" w:cs="Arial"/>
          <w:bCs/>
          <w:color w:val="000000"/>
          <w:sz w:val="24"/>
          <w:szCs w:val="24"/>
        </w:rPr>
        <w:t>de</w:t>
      </w:r>
      <w:r w:rsidR="00BB75B0" w:rsidRPr="00BB75B0">
        <w:rPr>
          <w:rFonts w:ascii="Arial Narrow" w:hAnsi="Arial Narrow" w:cs="Arial"/>
          <w:bCs/>
          <w:color w:val="000000"/>
          <w:sz w:val="24"/>
          <w:szCs w:val="24"/>
        </w:rPr>
        <w:t xml:space="preserve"> Janeiro </w:t>
      </w:r>
      <w:r w:rsidRPr="00BB75B0">
        <w:rPr>
          <w:rFonts w:ascii="Arial Narrow" w:hAnsi="Arial Narrow" w:cs="Arial"/>
          <w:bCs/>
          <w:color w:val="000000"/>
          <w:sz w:val="24"/>
          <w:szCs w:val="24"/>
        </w:rPr>
        <w:t>de 201</w:t>
      </w:r>
      <w:r w:rsidR="00950D45">
        <w:rPr>
          <w:rFonts w:ascii="Arial Narrow" w:hAnsi="Arial Narrow" w:cs="Arial"/>
          <w:bCs/>
          <w:color w:val="000000"/>
          <w:sz w:val="24"/>
          <w:szCs w:val="24"/>
        </w:rPr>
        <w:t>9</w:t>
      </w:r>
      <w:bookmarkStart w:id="0" w:name="_GoBack"/>
      <w:bookmarkEnd w:id="0"/>
      <w:r w:rsidRPr="00BB75B0">
        <w:rPr>
          <w:rFonts w:ascii="Arial Narrow" w:hAnsi="Arial Narrow" w:cs="Arial"/>
          <w:bCs/>
          <w:color w:val="000000"/>
          <w:sz w:val="24"/>
          <w:szCs w:val="24"/>
        </w:rPr>
        <w:t>.</w:t>
      </w:r>
    </w:p>
    <w:p w:rsidR="005366D0" w:rsidRPr="005366D0" w:rsidRDefault="005366D0" w:rsidP="00047551">
      <w:pPr>
        <w:spacing w:before="240" w:after="360"/>
        <w:rPr>
          <w:rFonts w:ascii="Arial Narrow" w:hAnsi="Arial Narrow" w:cs="Arial"/>
          <w:b/>
          <w:bCs/>
          <w:color w:val="000000"/>
          <w:sz w:val="24"/>
          <w:szCs w:val="24"/>
        </w:rPr>
      </w:pPr>
      <w:r w:rsidRPr="005366D0">
        <w:rPr>
          <w:rFonts w:ascii="Arial Narrow" w:hAnsi="Arial Narrow" w:cs="Arial"/>
          <w:b/>
          <w:bCs/>
          <w:color w:val="000000"/>
          <w:sz w:val="24"/>
          <w:szCs w:val="24"/>
        </w:rPr>
        <w:t>ORGÃO USUÁRIO:</w:t>
      </w:r>
    </w:p>
    <w:tbl>
      <w:tblPr>
        <w:tblW w:w="31680" w:type="dxa"/>
        <w:tblInd w:w="-1452" w:type="dxa"/>
        <w:tblLook w:val="01E0" w:firstRow="1" w:lastRow="1" w:firstColumn="1" w:lastColumn="1" w:noHBand="0" w:noVBand="0"/>
      </w:tblPr>
      <w:tblGrid>
        <w:gridCol w:w="282"/>
        <w:gridCol w:w="4395"/>
        <w:gridCol w:w="1651"/>
        <w:gridCol w:w="7394"/>
        <w:gridCol w:w="265"/>
        <w:gridCol w:w="17693"/>
      </w:tblGrid>
      <w:tr w:rsidR="003F1859" w:rsidRPr="00BB75B0" w:rsidTr="004039AE">
        <w:trPr>
          <w:gridBefore w:val="1"/>
          <w:wBefore w:w="282" w:type="dxa"/>
          <w:trHeight w:val="1442"/>
        </w:trPr>
        <w:tc>
          <w:tcPr>
            <w:tcW w:w="31398" w:type="dxa"/>
            <w:gridSpan w:val="5"/>
            <w:hideMark/>
          </w:tcPr>
          <w:tbl>
            <w:tblPr>
              <w:tblW w:w="28456" w:type="dxa"/>
              <w:tblCellMar>
                <w:left w:w="70" w:type="dxa"/>
                <w:right w:w="70" w:type="dxa"/>
              </w:tblCellMar>
              <w:tblLook w:val="01E0" w:firstRow="1" w:lastRow="1" w:firstColumn="1" w:lastColumn="1" w:noHBand="0" w:noVBand="0"/>
            </w:tblPr>
            <w:tblGrid>
              <w:gridCol w:w="70"/>
              <w:gridCol w:w="3758"/>
              <w:gridCol w:w="496"/>
              <w:gridCol w:w="1155"/>
              <w:gridCol w:w="6578"/>
              <w:gridCol w:w="816"/>
              <w:gridCol w:w="265"/>
              <w:gridCol w:w="7394"/>
              <w:gridCol w:w="265"/>
              <w:gridCol w:w="7394"/>
              <w:gridCol w:w="265"/>
            </w:tblGrid>
            <w:tr w:rsidR="003F1859" w:rsidRPr="00BB75B0" w:rsidTr="002E2EAE">
              <w:trPr>
                <w:gridAfter w:val="1"/>
                <w:wAfter w:w="265" w:type="dxa"/>
                <w:trHeight w:val="422"/>
              </w:trPr>
              <w:tc>
                <w:tcPr>
                  <w:tcW w:w="3828" w:type="dxa"/>
                  <w:gridSpan w:val="2"/>
                  <w:vAlign w:val="center"/>
                </w:tcPr>
                <w:p w:rsidR="003F1859" w:rsidRPr="00BB75B0" w:rsidRDefault="003F1859" w:rsidP="00047551">
                  <w:pPr>
                    <w:adjustRightInd w:val="0"/>
                    <w:ind w:left="-954" w:right="-445"/>
                    <w:jc w:val="center"/>
                    <w:rPr>
                      <w:rFonts w:ascii="Arial Narrow" w:hAnsi="Arial Narrow"/>
                      <w:color w:val="000000"/>
                      <w:sz w:val="24"/>
                      <w:szCs w:val="24"/>
                    </w:rPr>
                  </w:pPr>
                  <w:r w:rsidRPr="00BB75B0">
                    <w:rPr>
                      <w:rFonts w:ascii="Arial Narrow" w:hAnsi="Arial Narrow"/>
                      <w:sz w:val="24"/>
                      <w:szCs w:val="24"/>
                    </w:rPr>
                    <w:t xml:space="preserve">                              Maria Eva Flor </w:t>
                  </w:r>
                  <w:proofErr w:type="spellStart"/>
                  <w:r w:rsidRPr="00BB75B0">
                    <w:rPr>
                      <w:rFonts w:ascii="Arial Narrow" w:hAnsi="Arial Narrow"/>
                      <w:sz w:val="24"/>
                      <w:szCs w:val="24"/>
                    </w:rPr>
                    <w:t>Eringer</w:t>
                  </w:r>
                  <w:proofErr w:type="spellEnd"/>
                </w:p>
              </w:tc>
              <w:tc>
                <w:tcPr>
                  <w:tcW w:w="9045" w:type="dxa"/>
                  <w:gridSpan w:val="4"/>
                  <w:vAlign w:val="center"/>
                  <w:hideMark/>
                </w:tcPr>
                <w:p w:rsidR="003F1859" w:rsidRPr="00BB75B0" w:rsidRDefault="003F1859" w:rsidP="00047551">
                  <w:pPr>
                    <w:ind w:left="-211" w:right="-554"/>
                    <w:jc w:val="center"/>
                    <w:rPr>
                      <w:rFonts w:ascii="Arial Narrow" w:hAnsi="Arial Narrow"/>
                      <w:color w:val="000000"/>
                      <w:sz w:val="24"/>
                      <w:szCs w:val="24"/>
                    </w:rPr>
                  </w:pPr>
                  <w:r w:rsidRPr="00BB75B0">
                    <w:rPr>
                      <w:rFonts w:ascii="Arial Narrow" w:hAnsi="Arial Narrow"/>
                      <w:color w:val="000000"/>
                      <w:sz w:val="24"/>
                      <w:szCs w:val="24"/>
                    </w:rPr>
                    <w:t xml:space="preserve">Ivone </w:t>
                  </w:r>
                  <w:proofErr w:type="spellStart"/>
                  <w:r w:rsidRPr="00BB75B0">
                    <w:rPr>
                      <w:rFonts w:ascii="Arial Narrow" w:hAnsi="Arial Narrow"/>
                      <w:color w:val="000000"/>
                      <w:sz w:val="24"/>
                      <w:szCs w:val="24"/>
                    </w:rPr>
                    <w:t>Paetzold</w:t>
                  </w:r>
                  <w:proofErr w:type="spellEnd"/>
                  <w:r w:rsidRPr="00BB75B0">
                    <w:rPr>
                      <w:rFonts w:ascii="Arial Narrow" w:hAnsi="Arial Narrow"/>
                      <w:color w:val="000000"/>
                      <w:sz w:val="24"/>
                      <w:szCs w:val="24"/>
                    </w:rPr>
                    <w:t xml:space="preserve"> Soares</w:t>
                  </w:r>
                </w:p>
              </w:tc>
              <w:tc>
                <w:tcPr>
                  <w:tcW w:w="7659" w:type="dxa"/>
                  <w:gridSpan w:val="2"/>
                  <w:vAlign w:val="center"/>
                  <w:hideMark/>
                </w:tcPr>
                <w:p w:rsidR="003F1859" w:rsidRPr="00BB75B0" w:rsidRDefault="003F1859" w:rsidP="00047551">
                  <w:pPr>
                    <w:ind w:left="-954"/>
                    <w:jc w:val="center"/>
                    <w:rPr>
                      <w:rFonts w:ascii="Arial Narrow" w:hAnsi="Arial Narrow"/>
                      <w:color w:val="000000"/>
                      <w:sz w:val="24"/>
                      <w:szCs w:val="24"/>
                    </w:rPr>
                  </w:pPr>
                  <w:r w:rsidRPr="00BB75B0">
                    <w:rPr>
                      <w:rFonts w:ascii="Arial Narrow" w:hAnsi="Arial Narrow"/>
                      <w:color w:val="000000"/>
                      <w:sz w:val="24"/>
                      <w:szCs w:val="24"/>
                    </w:rPr>
                    <w:t>Francisco Ricardo de Oliveira</w:t>
                  </w:r>
                </w:p>
              </w:tc>
              <w:tc>
                <w:tcPr>
                  <w:tcW w:w="7659" w:type="dxa"/>
                  <w:gridSpan w:val="2"/>
                  <w:vAlign w:val="center"/>
                  <w:hideMark/>
                </w:tcPr>
                <w:p w:rsidR="003F1859" w:rsidRPr="00BB75B0" w:rsidRDefault="003F1859" w:rsidP="00047551">
                  <w:pPr>
                    <w:ind w:left="-954"/>
                    <w:jc w:val="center"/>
                    <w:rPr>
                      <w:rFonts w:ascii="Arial Narrow" w:hAnsi="Arial Narrow"/>
                      <w:color w:val="000000"/>
                      <w:sz w:val="24"/>
                      <w:szCs w:val="24"/>
                    </w:rPr>
                  </w:pPr>
                  <w:r w:rsidRPr="00BB75B0">
                    <w:rPr>
                      <w:rFonts w:ascii="Arial Narrow" w:hAnsi="Arial Narrow"/>
                      <w:color w:val="000000"/>
                      <w:sz w:val="24"/>
                      <w:szCs w:val="24"/>
                    </w:rPr>
                    <w:t>Francisco Ricardo de Oliveira</w:t>
                  </w:r>
                </w:p>
              </w:tc>
            </w:tr>
            <w:tr w:rsidR="003F1859" w:rsidRPr="00BB75B0" w:rsidTr="002E2EAE">
              <w:trPr>
                <w:trHeight w:val="422"/>
              </w:trPr>
              <w:tc>
                <w:tcPr>
                  <w:tcW w:w="5479" w:type="dxa"/>
                  <w:gridSpan w:val="4"/>
                  <w:vAlign w:val="center"/>
                  <w:hideMark/>
                </w:tcPr>
                <w:p w:rsidR="003F1859" w:rsidRPr="00BB75B0" w:rsidRDefault="003F1859" w:rsidP="00047551">
                  <w:pPr>
                    <w:adjustRightInd w:val="0"/>
                    <w:ind w:left="-954"/>
                    <w:jc w:val="center"/>
                    <w:rPr>
                      <w:rFonts w:ascii="Arial Narrow" w:hAnsi="Arial Narrow"/>
                      <w:b/>
                      <w:bCs/>
                      <w:color w:val="000000"/>
                      <w:sz w:val="24"/>
                      <w:szCs w:val="24"/>
                    </w:rPr>
                  </w:pPr>
                  <w:r w:rsidRPr="00BB75B0">
                    <w:rPr>
                      <w:rFonts w:ascii="Arial Narrow" w:hAnsi="Arial Narrow"/>
                      <w:b/>
                      <w:sz w:val="24"/>
                      <w:szCs w:val="24"/>
                    </w:rPr>
                    <w:t xml:space="preserve">             Secretária Mun. De Educação e Cultura</w:t>
                  </w:r>
                </w:p>
              </w:tc>
              <w:tc>
                <w:tcPr>
                  <w:tcW w:w="7659" w:type="dxa"/>
                  <w:gridSpan w:val="3"/>
                  <w:vAlign w:val="center"/>
                  <w:hideMark/>
                </w:tcPr>
                <w:p w:rsidR="003F1859" w:rsidRPr="00BB75B0" w:rsidRDefault="003F1859" w:rsidP="00047551">
                  <w:pPr>
                    <w:ind w:left="-1649"/>
                    <w:jc w:val="center"/>
                    <w:rPr>
                      <w:rFonts w:ascii="Arial Narrow" w:hAnsi="Arial Narrow"/>
                      <w:b/>
                      <w:bCs/>
                      <w:color w:val="000000"/>
                      <w:sz w:val="24"/>
                      <w:szCs w:val="24"/>
                    </w:rPr>
                  </w:pPr>
                  <w:r w:rsidRPr="00BB75B0">
                    <w:rPr>
                      <w:rFonts w:ascii="Arial Narrow" w:hAnsi="Arial Narrow"/>
                      <w:b/>
                      <w:color w:val="000000"/>
                      <w:sz w:val="24"/>
                      <w:szCs w:val="24"/>
                    </w:rPr>
                    <w:t>Secretária Mun. De Assistência Social</w:t>
                  </w:r>
                </w:p>
              </w:tc>
              <w:tc>
                <w:tcPr>
                  <w:tcW w:w="7659" w:type="dxa"/>
                  <w:gridSpan w:val="2"/>
                </w:tcPr>
                <w:p w:rsidR="003F1859" w:rsidRPr="00BB75B0" w:rsidRDefault="003F1859" w:rsidP="00047551">
                  <w:pPr>
                    <w:ind w:left="-954"/>
                    <w:jc w:val="center"/>
                    <w:rPr>
                      <w:rFonts w:ascii="Arial Narrow" w:hAnsi="Arial Narrow"/>
                      <w:b/>
                      <w:sz w:val="24"/>
                      <w:szCs w:val="24"/>
                    </w:rPr>
                  </w:pPr>
                </w:p>
              </w:tc>
              <w:tc>
                <w:tcPr>
                  <w:tcW w:w="7659" w:type="dxa"/>
                  <w:gridSpan w:val="2"/>
                  <w:vAlign w:val="center"/>
                  <w:hideMark/>
                </w:tcPr>
                <w:p w:rsidR="003F1859" w:rsidRPr="00BB75B0" w:rsidRDefault="003F1859" w:rsidP="00047551">
                  <w:pPr>
                    <w:ind w:left="-954"/>
                    <w:jc w:val="center"/>
                    <w:rPr>
                      <w:rFonts w:ascii="Arial Narrow" w:hAnsi="Arial Narrow"/>
                      <w:b/>
                      <w:bCs/>
                      <w:color w:val="000000"/>
                      <w:sz w:val="24"/>
                      <w:szCs w:val="24"/>
                    </w:rPr>
                  </w:pPr>
                  <w:r w:rsidRPr="00BB75B0">
                    <w:rPr>
                      <w:rFonts w:ascii="Arial Narrow" w:hAnsi="Arial Narrow"/>
                      <w:b/>
                      <w:sz w:val="24"/>
                      <w:szCs w:val="24"/>
                    </w:rPr>
                    <w:t>MC PRODUTOS MÉDICO HOSPITALARES – EIRELI - ME</w:t>
                  </w:r>
                </w:p>
              </w:tc>
            </w:tr>
            <w:tr w:rsidR="003F1859" w:rsidRPr="00BB75B0" w:rsidTr="002E2EAE">
              <w:trPr>
                <w:gridBefore w:val="1"/>
                <w:gridAfter w:val="6"/>
                <w:wBefore w:w="70" w:type="dxa"/>
                <w:wAfter w:w="16399" w:type="dxa"/>
                <w:trHeight w:val="80"/>
              </w:trPr>
              <w:tc>
                <w:tcPr>
                  <w:tcW w:w="4254" w:type="dxa"/>
                  <w:gridSpan w:val="2"/>
                  <w:vAlign w:val="center"/>
                  <w:hideMark/>
                </w:tcPr>
                <w:p w:rsidR="003F1859" w:rsidRPr="00BB75B0" w:rsidRDefault="003F1859" w:rsidP="00047551">
                  <w:pPr>
                    <w:rPr>
                      <w:rFonts w:ascii="Arial Narrow" w:hAnsi="Arial Narrow"/>
                      <w:sz w:val="24"/>
                      <w:szCs w:val="24"/>
                    </w:rPr>
                  </w:pPr>
                </w:p>
              </w:tc>
              <w:tc>
                <w:tcPr>
                  <w:tcW w:w="7733" w:type="dxa"/>
                  <w:gridSpan w:val="2"/>
                  <w:vAlign w:val="center"/>
                  <w:hideMark/>
                </w:tcPr>
                <w:p w:rsidR="003F1859" w:rsidRPr="00BB75B0" w:rsidRDefault="003F1859" w:rsidP="00047551">
                  <w:pPr>
                    <w:rPr>
                      <w:rFonts w:ascii="Arial Narrow" w:hAnsi="Arial Narrow"/>
                      <w:sz w:val="24"/>
                      <w:szCs w:val="24"/>
                    </w:rPr>
                  </w:pPr>
                </w:p>
              </w:tc>
            </w:tr>
          </w:tbl>
          <w:p w:rsidR="003F1859" w:rsidRPr="00BB75B0" w:rsidRDefault="003F1859" w:rsidP="00047551">
            <w:pPr>
              <w:adjustRightInd w:val="0"/>
              <w:ind w:left="-954"/>
              <w:jc w:val="center"/>
              <w:rPr>
                <w:rFonts w:ascii="Arial Narrow" w:hAnsi="Arial Narrow"/>
                <w:sz w:val="24"/>
                <w:szCs w:val="24"/>
                <w:lang w:val="en-US"/>
              </w:rPr>
            </w:pPr>
          </w:p>
        </w:tc>
      </w:tr>
      <w:tr w:rsidR="003F1859" w:rsidRPr="00BB75B0" w:rsidTr="004039AE">
        <w:trPr>
          <w:gridAfter w:val="2"/>
          <w:wAfter w:w="17958" w:type="dxa"/>
          <w:trHeight w:val="422"/>
        </w:trPr>
        <w:tc>
          <w:tcPr>
            <w:tcW w:w="4677" w:type="dxa"/>
            <w:gridSpan w:val="2"/>
            <w:tcMar>
              <w:top w:w="0" w:type="dxa"/>
              <w:left w:w="70" w:type="dxa"/>
              <w:bottom w:w="0" w:type="dxa"/>
              <w:right w:w="70" w:type="dxa"/>
            </w:tcMar>
            <w:vAlign w:val="center"/>
            <w:hideMark/>
          </w:tcPr>
          <w:p w:rsidR="003F1859" w:rsidRPr="00BB75B0" w:rsidRDefault="003F1859" w:rsidP="00047551">
            <w:pPr>
              <w:ind w:left="-211" w:right="-554"/>
              <w:jc w:val="center"/>
              <w:rPr>
                <w:rFonts w:ascii="Arial Narrow" w:hAnsi="Arial Narrow"/>
                <w:color w:val="000000"/>
                <w:sz w:val="24"/>
                <w:szCs w:val="24"/>
                <w:lang w:val="en-US" w:eastAsia="pt-BR"/>
              </w:rPr>
            </w:pPr>
            <w:r w:rsidRPr="00BB75B0">
              <w:rPr>
                <w:rFonts w:ascii="Arial Narrow" w:hAnsi="Arial Narrow"/>
                <w:color w:val="000000"/>
                <w:sz w:val="24"/>
                <w:szCs w:val="24"/>
              </w:rPr>
              <w:t xml:space="preserve">              Adriane </w:t>
            </w:r>
            <w:proofErr w:type="spellStart"/>
            <w:r w:rsidRPr="00BB75B0">
              <w:rPr>
                <w:rFonts w:ascii="Arial Narrow" w:hAnsi="Arial Narrow"/>
                <w:color w:val="000000"/>
                <w:sz w:val="24"/>
                <w:szCs w:val="24"/>
              </w:rPr>
              <w:t>Paetzold</w:t>
            </w:r>
            <w:proofErr w:type="spellEnd"/>
          </w:p>
        </w:tc>
        <w:tc>
          <w:tcPr>
            <w:tcW w:w="9045" w:type="dxa"/>
            <w:gridSpan w:val="2"/>
            <w:tcMar>
              <w:top w:w="0" w:type="dxa"/>
              <w:left w:w="70" w:type="dxa"/>
              <w:bottom w:w="0" w:type="dxa"/>
              <w:right w:w="70" w:type="dxa"/>
            </w:tcMar>
            <w:vAlign w:val="center"/>
            <w:hideMark/>
          </w:tcPr>
          <w:p w:rsidR="003F1859" w:rsidRPr="00BB75B0" w:rsidRDefault="003F1859" w:rsidP="00047551">
            <w:pPr>
              <w:ind w:left="-2239" w:right="-554"/>
              <w:jc w:val="center"/>
              <w:rPr>
                <w:rFonts w:ascii="Arial Narrow" w:hAnsi="Arial Narrow"/>
                <w:color w:val="000000"/>
                <w:sz w:val="24"/>
                <w:szCs w:val="24"/>
              </w:rPr>
            </w:pPr>
            <w:r w:rsidRPr="00BB75B0">
              <w:rPr>
                <w:rFonts w:ascii="Arial Narrow" w:hAnsi="Arial Narrow"/>
                <w:color w:val="000000"/>
                <w:sz w:val="24"/>
                <w:szCs w:val="24"/>
              </w:rPr>
              <w:t xml:space="preserve">                Flávio Galdino da Silva</w:t>
            </w:r>
          </w:p>
        </w:tc>
      </w:tr>
      <w:tr w:rsidR="003F1859" w:rsidRPr="00BB75B0" w:rsidTr="004039AE">
        <w:trPr>
          <w:gridAfter w:val="1"/>
          <w:wAfter w:w="17693" w:type="dxa"/>
          <w:trHeight w:val="422"/>
        </w:trPr>
        <w:tc>
          <w:tcPr>
            <w:tcW w:w="6328" w:type="dxa"/>
            <w:gridSpan w:val="3"/>
            <w:tcMar>
              <w:top w:w="0" w:type="dxa"/>
              <w:left w:w="70" w:type="dxa"/>
              <w:bottom w:w="0" w:type="dxa"/>
              <w:right w:w="70" w:type="dxa"/>
            </w:tcMar>
            <w:vAlign w:val="center"/>
            <w:hideMark/>
          </w:tcPr>
          <w:p w:rsidR="003F1859" w:rsidRPr="00BB75B0" w:rsidRDefault="003F1859" w:rsidP="00047551">
            <w:pPr>
              <w:ind w:left="-528"/>
              <w:jc w:val="center"/>
              <w:rPr>
                <w:rFonts w:ascii="Arial Narrow" w:hAnsi="Arial Narrow"/>
                <w:b/>
                <w:bCs/>
                <w:color w:val="000000"/>
                <w:sz w:val="24"/>
                <w:szCs w:val="24"/>
              </w:rPr>
            </w:pPr>
            <w:r w:rsidRPr="00BB75B0">
              <w:rPr>
                <w:rFonts w:ascii="Arial Narrow" w:hAnsi="Arial Narrow"/>
                <w:b/>
                <w:bCs/>
                <w:color w:val="000000"/>
                <w:sz w:val="24"/>
                <w:szCs w:val="24"/>
              </w:rPr>
              <w:t>Secretária Municipal de Administração e Gestão</w:t>
            </w:r>
          </w:p>
        </w:tc>
        <w:tc>
          <w:tcPr>
            <w:tcW w:w="7659" w:type="dxa"/>
            <w:gridSpan w:val="2"/>
            <w:tcMar>
              <w:top w:w="0" w:type="dxa"/>
              <w:left w:w="70" w:type="dxa"/>
              <w:bottom w:w="0" w:type="dxa"/>
              <w:right w:w="70" w:type="dxa"/>
            </w:tcMar>
            <w:vAlign w:val="center"/>
            <w:hideMark/>
          </w:tcPr>
          <w:p w:rsidR="003F1859" w:rsidRPr="00BB75B0" w:rsidRDefault="003F1859" w:rsidP="00047551">
            <w:pPr>
              <w:ind w:left="-3597"/>
              <w:jc w:val="center"/>
              <w:rPr>
                <w:rFonts w:ascii="Arial Narrow" w:hAnsi="Arial Narrow"/>
                <w:b/>
                <w:bCs/>
                <w:color w:val="000000"/>
                <w:sz w:val="24"/>
                <w:szCs w:val="24"/>
              </w:rPr>
            </w:pPr>
            <w:r w:rsidRPr="00BB75B0">
              <w:rPr>
                <w:rFonts w:ascii="Arial Narrow" w:hAnsi="Arial Narrow"/>
                <w:b/>
                <w:color w:val="000000"/>
                <w:sz w:val="24"/>
                <w:szCs w:val="24"/>
              </w:rPr>
              <w:t xml:space="preserve">                 Secretário Mun. De Saúde</w:t>
            </w:r>
          </w:p>
        </w:tc>
      </w:tr>
      <w:tr w:rsidR="003F1859" w:rsidRPr="00BB75B0" w:rsidTr="004039AE">
        <w:trPr>
          <w:gridBefore w:val="1"/>
          <w:wBefore w:w="282" w:type="dxa"/>
          <w:trHeight w:val="2292"/>
        </w:trPr>
        <w:tc>
          <w:tcPr>
            <w:tcW w:w="31398" w:type="dxa"/>
            <w:gridSpan w:val="5"/>
            <w:hideMark/>
          </w:tcPr>
          <w:p w:rsidR="003F1859" w:rsidRPr="00BB75B0" w:rsidRDefault="003F1859" w:rsidP="00047551">
            <w:pPr>
              <w:tabs>
                <w:tab w:val="left" w:pos="975"/>
              </w:tabs>
              <w:rPr>
                <w:rFonts w:ascii="Arial Narrow" w:hAnsi="Arial Narrow"/>
                <w:sz w:val="24"/>
                <w:szCs w:val="24"/>
              </w:rPr>
            </w:pPr>
            <w:r w:rsidRPr="00BB75B0">
              <w:rPr>
                <w:rFonts w:ascii="Arial Narrow" w:hAnsi="Arial Narrow"/>
                <w:sz w:val="24"/>
                <w:szCs w:val="24"/>
              </w:rPr>
              <w:lastRenderedPageBreak/>
              <w:tab/>
            </w:r>
          </w:p>
          <w:tbl>
            <w:tblPr>
              <w:tblW w:w="28456" w:type="dxa"/>
              <w:tblCellMar>
                <w:left w:w="70" w:type="dxa"/>
                <w:right w:w="70" w:type="dxa"/>
              </w:tblCellMar>
              <w:tblLook w:val="01E0" w:firstRow="1" w:lastRow="1" w:firstColumn="1" w:lastColumn="1" w:noHBand="0" w:noVBand="0"/>
            </w:tblPr>
            <w:tblGrid>
              <w:gridCol w:w="70"/>
              <w:gridCol w:w="3758"/>
              <w:gridCol w:w="496"/>
              <w:gridCol w:w="1155"/>
              <w:gridCol w:w="6578"/>
              <w:gridCol w:w="816"/>
              <w:gridCol w:w="265"/>
              <w:gridCol w:w="7394"/>
              <w:gridCol w:w="265"/>
              <w:gridCol w:w="7394"/>
              <w:gridCol w:w="265"/>
            </w:tblGrid>
            <w:tr w:rsidR="003F1859" w:rsidRPr="00BB75B0" w:rsidTr="002E2EAE">
              <w:trPr>
                <w:gridAfter w:val="1"/>
                <w:wAfter w:w="265" w:type="dxa"/>
                <w:trHeight w:val="422"/>
              </w:trPr>
              <w:tc>
                <w:tcPr>
                  <w:tcW w:w="3828" w:type="dxa"/>
                  <w:gridSpan w:val="2"/>
                  <w:vAlign w:val="center"/>
                </w:tcPr>
                <w:p w:rsidR="003F1859" w:rsidRPr="00BB75B0" w:rsidRDefault="003F1859" w:rsidP="00047551">
                  <w:pPr>
                    <w:adjustRightInd w:val="0"/>
                    <w:ind w:right="-445"/>
                    <w:jc w:val="center"/>
                    <w:rPr>
                      <w:rFonts w:ascii="Arial Narrow" w:hAnsi="Arial Narrow"/>
                      <w:color w:val="000000"/>
                      <w:sz w:val="24"/>
                      <w:szCs w:val="24"/>
                    </w:rPr>
                  </w:pPr>
                  <w:r w:rsidRPr="00BB75B0">
                    <w:rPr>
                      <w:rFonts w:ascii="Arial Narrow" w:hAnsi="Arial Narrow"/>
                      <w:sz w:val="24"/>
                      <w:szCs w:val="24"/>
                    </w:rPr>
                    <w:t xml:space="preserve">Jairo </w:t>
                  </w:r>
                  <w:proofErr w:type="spellStart"/>
                  <w:r w:rsidRPr="00BB75B0">
                    <w:rPr>
                      <w:rFonts w:ascii="Arial Narrow" w:hAnsi="Arial Narrow"/>
                      <w:sz w:val="24"/>
                      <w:szCs w:val="24"/>
                    </w:rPr>
                    <w:t>Horts</w:t>
                  </w:r>
                  <w:proofErr w:type="spellEnd"/>
                  <w:r w:rsidRPr="00BB75B0">
                    <w:rPr>
                      <w:rFonts w:ascii="Arial Narrow" w:hAnsi="Arial Narrow"/>
                      <w:sz w:val="24"/>
                      <w:szCs w:val="24"/>
                    </w:rPr>
                    <w:t xml:space="preserve"> Martins</w:t>
                  </w:r>
                </w:p>
              </w:tc>
              <w:tc>
                <w:tcPr>
                  <w:tcW w:w="9045" w:type="dxa"/>
                  <w:gridSpan w:val="4"/>
                  <w:vAlign w:val="center"/>
                  <w:hideMark/>
                </w:tcPr>
                <w:p w:rsidR="003F1859" w:rsidRPr="00BB75B0" w:rsidRDefault="003F1859" w:rsidP="00047551">
                  <w:pPr>
                    <w:ind w:right="-554"/>
                    <w:jc w:val="center"/>
                    <w:rPr>
                      <w:rFonts w:ascii="Arial Narrow" w:hAnsi="Arial Narrow"/>
                      <w:color w:val="000000"/>
                      <w:sz w:val="24"/>
                      <w:szCs w:val="24"/>
                    </w:rPr>
                  </w:pPr>
                  <w:proofErr w:type="spellStart"/>
                  <w:r w:rsidRPr="00BB75B0">
                    <w:rPr>
                      <w:rFonts w:ascii="Arial Narrow" w:hAnsi="Arial Narrow" w:cs="Arial"/>
                      <w:color w:val="000000"/>
                      <w:sz w:val="24"/>
                      <w:szCs w:val="24"/>
                    </w:rPr>
                    <w:t>Aldacir</w:t>
                  </w:r>
                  <w:proofErr w:type="spellEnd"/>
                  <w:r w:rsidR="00BB75B0" w:rsidRPr="00BB75B0">
                    <w:rPr>
                      <w:rFonts w:ascii="Arial Narrow" w:hAnsi="Arial Narrow" w:cs="Arial"/>
                      <w:color w:val="000000"/>
                      <w:sz w:val="24"/>
                      <w:szCs w:val="24"/>
                    </w:rPr>
                    <w:t xml:space="preserve"> </w:t>
                  </w:r>
                  <w:proofErr w:type="spellStart"/>
                  <w:r w:rsidR="00BB75B0" w:rsidRPr="00BB75B0">
                    <w:rPr>
                      <w:rFonts w:ascii="Arial Narrow" w:hAnsi="Arial Narrow" w:cs="Arial"/>
                      <w:color w:val="000000"/>
                      <w:sz w:val="24"/>
                      <w:szCs w:val="24"/>
                    </w:rPr>
                    <w:t>Antonio</w:t>
                  </w:r>
                  <w:proofErr w:type="spellEnd"/>
                  <w:r w:rsidR="00BB75B0" w:rsidRPr="00BB75B0">
                    <w:rPr>
                      <w:rFonts w:ascii="Arial Narrow" w:hAnsi="Arial Narrow" w:cs="Arial"/>
                      <w:color w:val="000000"/>
                      <w:sz w:val="24"/>
                      <w:szCs w:val="24"/>
                    </w:rPr>
                    <w:t xml:space="preserve"> da S.</w:t>
                  </w:r>
                  <w:r w:rsidRPr="00BB75B0">
                    <w:rPr>
                      <w:rFonts w:ascii="Arial Narrow" w:hAnsi="Arial Narrow" w:cs="Arial"/>
                      <w:color w:val="000000"/>
                      <w:sz w:val="24"/>
                      <w:szCs w:val="24"/>
                    </w:rPr>
                    <w:t xml:space="preserve"> Cardinal</w:t>
                  </w:r>
                </w:p>
              </w:tc>
              <w:tc>
                <w:tcPr>
                  <w:tcW w:w="7659" w:type="dxa"/>
                  <w:gridSpan w:val="2"/>
                  <w:vAlign w:val="center"/>
                  <w:hideMark/>
                </w:tcPr>
                <w:p w:rsidR="003F1859" w:rsidRPr="00BB75B0" w:rsidRDefault="003F1859" w:rsidP="00047551">
                  <w:pPr>
                    <w:ind w:left="-954"/>
                    <w:jc w:val="center"/>
                    <w:rPr>
                      <w:rFonts w:ascii="Arial Narrow" w:hAnsi="Arial Narrow"/>
                      <w:color w:val="000000"/>
                      <w:sz w:val="24"/>
                      <w:szCs w:val="24"/>
                    </w:rPr>
                  </w:pPr>
                  <w:r w:rsidRPr="00BB75B0">
                    <w:rPr>
                      <w:rFonts w:ascii="Arial Narrow" w:hAnsi="Arial Narrow"/>
                      <w:color w:val="000000"/>
                      <w:sz w:val="24"/>
                      <w:szCs w:val="24"/>
                    </w:rPr>
                    <w:t>Francisco Ricardo de Oliveira</w:t>
                  </w:r>
                </w:p>
              </w:tc>
              <w:tc>
                <w:tcPr>
                  <w:tcW w:w="7659" w:type="dxa"/>
                  <w:gridSpan w:val="2"/>
                  <w:vAlign w:val="center"/>
                  <w:hideMark/>
                </w:tcPr>
                <w:p w:rsidR="003F1859" w:rsidRPr="00BB75B0" w:rsidRDefault="003F1859" w:rsidP="00047551">
                  <w:pPr>
                    <w:ind w:left="-954"/>
                    <w:jc w:val="center"/>
                    <w:rPr>
                      <w:rFonts w:ascii="Arial Narrow" w:hAnsi="Arial Narrow"/>
                      <w:color w:val="000000"/>
                      <w:sz w:val="24"/>
                      <w:szCs w:val="24"/>
                    </w:rPr>
                  </w:pPr>
                  <w:r w:rsidRPr="00BB75B0">
                    <w:rPr>
                      <w:rFonts w:ascii="Arial Narrow" w:hAnsi="Arial Narrow"/>
                      <w:color w:val="000000"/>
                      <w:sz w:val="24"/>
                      <w:szCs w:val="24"/>
                    </w:rPr>
                    <w:t>Francisco Ricardo de Oliveira</w:t>
                  </w:r>
                </w:p>
              </w:tc>
            </w:tr>
            <w:tr w:rsidR="003F1859" w:rsidRPr="00BB75B0" w:rsidTr="002E2EAE">
              <w:trPr>
                <w:trHeight w:val="422"/>
              </w:trPr>
              <w:tc>
                <w:tcPr>
                  <w:tcW w:w="5479" w:type="dxa"/>
                  <w:gridSpan w:val="4"/>
                  <w:vAlign w:val="center"/>
                  <w:hideMark/>
                </w:tcPr>
                <w:p w:rsidR="003F1859" w:rsidRPr="002E2EAE" w:rsidRDefault="003F1859" w:rsidP="00047551">
                  <w:pPr>
                    <w:adjustRightInd w:val="0"/>
                    <w:jc w:val="center"/>
                    <w:rPr>
                      <w:rFonts w:ascii="Arial Narrow" w:hAnsi="Arial Narrow"/>
                      <w:b/>
                      <w:color w:val="000000"/>
                      <w:sz w:val="24"/>
                      <w:szCs w:val="24"/>
                    </w:rPr>
                  </w:pPr>
                  <w:r w:rsidRPr="00BB75B0">
                    <w:rPr>
                      <w:rFonts w:ascii="Arial Narrow" w:hAnsi="Arial Narrow"/>
                      <w:b/>
                      <w:color w:val="000000"/>
                      <w:sz w:val="24"/>
                      <w:szCs w:val="24"/>
                    </w:rPr>
                    <w:t xml:space="preserve">Secretário </w:t>
                  </w:r>
                  <w:r w:rsidR="002E2EAE">
                    <w:rPr>
                      <w:rFonts w:ascii="Arial Narrow" w:hAnsi="Arial Narrow"/>
                      <w:b/>
                      <w:color w:val="000000"/>
                      <w:sz w:val="24"/>
                      <w:szCs w:val="24"/>
                    </w:rPr>
                    <w:t xml:space="preserve">Municipal de Desenvolvimento </w:t>
                  </w:r>
                  <w:r w:rsidRPr="00BB75B0">
                    <w:rPr>
                      <w:rFonts w:ascii="Arial Narrow" w:hAnsi="Arial Narrow"/>
                      <w:b/>
                      <w:color w:val="000000"/>
                      <w:sz w:val="24"/>
                      <w:szCs w:val="24"/>
                    </w:rPr>
                    <w:t>Econômico e Sustentável</w:t>
                  </w:r>
                </w:p>
              </w:tc>
              <w:tc>
                <w:tcPr>
                  <w:tcW w:w="7659" w:type="dxa"/>
                  <w:gridSpan w:val="3"/>
                  <w:vAlign w:val="center"/>
                  <w:hideMark/>
                </w:tcPr>
                <w:p w:rsidR="003F1859" w:rsidRPr="00BB75B0" w:rsidRDefault="003F1859" w:rsidP="00047551">
                  <w:pPr>
                    <w:ind w:left="-1649"/>
                    <w:jc w:val="center"/>
                    <w:rPr>
                      <w:rFonts w:ascii="Arial Narrow" w:hAnsi="Arial Narrow"/>
                      <w:b/>
                      <w:bCs/>
                      <w:color w:val="000000"/>
                      <w:sz w:val="24"/>
                      <w:szCs w:val="24"/>
                    </w:rPr>
                  </w:pPr>
                  <w:r w:rsidRPr="00BB75B0">
                    <w:rPr>
                      <w:rFonts w:ascii="Arial Narrow" w:hAnsi="Arial Narrow"/>
                      <w:b/>
                      <w:color w:val="000000"/>
                      <w:sz w:val="24"/>
                      <w:szCs w:val="24"/>
                    </w:rPr>
                    <w:t>Secretário Mun. De Infraestrutura</w:t>
                  </w:r>
                </w:p>
              </w:tc>
              <w:tc>
                <w:tcPr>
                  <w:tcW w:w="7659" w:type="dxa"/>
                  <w:gridSpan w:val="2"/>
                </w:tcPr>
                <w:p w:rsidR="003F1859" w:rsidRPr="00BB75B0" w:rsidRDefault="003F1859" w:rsidP="00047551">
                  <w:pPr>
                    <w:ind w:left="-954"/>
                    <w:jc w:val="center"/>
                    <w:rPr>
                      <w:rFonts w:ascii="Arial Narrow" w:hAnsi="Arial Narrow"/>
                      <w:b/>
                      <w:sz w:val="24"/>
                      <w:szCs w:val="24"/>
                    </w:rPr>
                  </w:pPr>
                </w:p>
              </w:tc>
              <w:tc>
                <w:tcPr>
                  <w:tcW w:w="7659" w:type="dxa"/>
                  <w:gridSpan w:val="2"/>
                  <w:vAlign w:val="center"/>
                  <w:hideMark/>
                </w:tcPr>
                <w:p w:rsidR="003F1859" w:rsidRPr="00BB75B0" w:rsidRDefault="003F1859" w:rsidP="00047551">
                  <w:pPr>
                    <w:ind w:left="-954"/>
                    <w:jc w:val="center"/>
                    <w:rPr>
                      <w:rFonts w:ascii="Arial Narrow" w:hAnsi="Arial Narrow"/>
                      <w:b/>
                      <w:bCs/>
                      <w:color w:val="000000"/>
                      <w:sz w:val="24"/>
                      <w:szCs w:val="24"/>
                    </w:rPr>
                  </w:pPr>
                  <w:r w:rsidRPr="00BB75B0">
                    <w:rPr>
                      <w:rFonts w:ascii="Arial Narrow" w:hAnsi="Arial Narrow"/>
                      <w:b/>
                      <w:sz w:val="24"/>
                      <w:szCs w:val="24"/>
                    </w:rPr>
                    <w:t>MC PRODUTOS MÉDICO HOSPITALARES – EIRELI - ME</w:t>
                  </w:r>
                </w:p>
              </w:tc>
            </w:tr>
            <w:tr w:rsidR="003F1859" w:rsidRPr="00BB75B0" w:rsidTr="002E2EAE">
              <w:trPr>
                <w:gridBefore w:val="1"/>
                <w:gridAfter w:val="6"/>
                <w:wBefore w:w="70" w:type="dxa"/>
                <w:wAfter w:w="16399" w:type="dxa"/>
                <w:trHeight w:val="80"/>
              </w:trPr>
              <w:tc>
                <w:tcPr>
                  <w:tcW w:w="4254" w:type="dxa"/>
                  <w:gridSpan w:val="2"/>
                  <w:vAlign w:val="center"/>
                  <w:hideMark/>
                </w:tcPr>
                <w:p w:rsidR="003F1859" w:rsidRPr="00BB75B0" w:rsidRDefault="003F1859" w:rsidP="00047551">
                  <w:pPr>
                    <w:rPr>
                      <w:rFonts w:ascii="Arial Narrow" w:hAnsi="Arial Narrow"/>
                      <w:sz w:val="24"/>
                      <w:szCs w:val="24"/>
                    </w:rPr>
                  </w:pPr>
                </w:p>
              </w:tc>
              <w:tc>
                <w:tcPr>
                  <w:tcW w:w="7733" w:type="dxa"/>
                  <w:gridSpan w:val="2"/>
                  <w:vAlign w:val="center"/>
                  <w:hideMark/>
                </w:tcPr>
                <w:p w:rsidR="003F1859" w:rsidRPr="00BB75B0" w:rsidRDefault="003F1859" w:rsidP="00047551">
                  <w:pPr>
                    <w:rPr>
                      <w:rFonts w:ascii="Arial Narrow" w:hAnsi="Arial Narrow"/>
                      <w:sz w:val="24"/>
                      <w:szCs w:val="24"/>
                    </w:rPr>
                  </w:pPr>
                </w:p>
              </w:tc>
            </w:tr>
          </w:tbl>
          <w:p w:rsidR="003F1859" w:rsidRPr="00BB75B0" w:rsidRDefault="003F1859" w:rsidP="00047551">
            <w:pPr>
              <w:adjustRightInd w:val="0"/>
              <w:ind w:left="-954"/>
              <w:jc w:val="center"/>
              <w:rPr>
                <w:rFonts w:ascii="Arial Narrow" w:hAnsi="Arial Narrow"/>
                <w:sz w:val="24"/>
                <w:szCs w:val="24"/>
                <w:lang w:val="en-US"/>
              </w:rPr>
            </w:pPr>
          </w:p>
        </w:tc>
      </w:tr>
      <w:tr w:rsidR="004039AE" w:rsidRPr="00BB75B0" w:rsidTr="004039AE">
        <w:trPr>
          <w:gridAfter w:val="2"/>
          <w:wAfter w:w="17958" w:type="dxa"/>
          <w:trHeight w:val="268"/>
        </w:trPr>
        <w:tc>
          <w:tcPr>
            <w:tcW w:w="13722" w:type="dxa"/>
            <w:gridSpan w:val="4"/>
            <w:tcMar>
              <w:top w:w="0" w:type="dxa"/>
              <w:left w:w="70" w:type="dxa"/>
              <w:bottom w:w="0" w:type="dxa"/>
              <w:right w:w="70" w:type="dxa"/>
            </w:tcMar>
            <w:vAlign w:val="center"/>
            <w:hideMark/>
          </w:tcPr>
          <w:p w:rsidR="004039AE" w:rsidRPr="00BB75B0" w:rsidRDefault="004039AE" w:rsidP="00047551">
            <w:pPr>
              <w:ind w:right="-554"/>
              <w:rPr>
                <w:rFonts w:ascii="Arial Narrow" w:hAnsi="Arial Narrow"/>
                <w:color w:val="000000"/>
                <w:sz w:val="24"/>
                <w:szCs w:val="24"/>
              </w:rPr>
            </w:pPr>
            <w:r>
              <w:rPr>
                <w:rFonts w:ascii="Arial Narrow" w:hAnsi="Arial Narrow"/>
                <w:color w:val="000000"/>
                <w:sz w:val="24"/>
                <w:szCs w:val="24"/>
              </w:rPr>
              <w:t xml:space="preserve">                                                                                 </w:t>
            </w:r>
            <w:r w:rsidRPr="00BB75B0">
              <w:rPr>
                <w:rFonts w:ascii="Arial Narrow" w:hAnsi="Arial Narrow" w:cs="Arial"/>
                <w:color w:val="000000"/>
                <w:sz w:val="24"/>
                <w:szCs w:val="24"/>
              </w:rPr>
              <w:t>Marcio Abdallah Fernandes</w:t>
            </w:r>
          </w:p>
        </w:tc>
      </w:tr>
      <w:tr w:rsidR="004039AE" w:rsidRPr="00BB75B0" w:rsidTr="004039AE">
        <w:trPr>
          <w:gridAfter w:val="1"/>
          <w:wAfter w:w="17693" w:type="dxa"/>
          <w:trHeight w:val="80"/>
        </w:trPr>
        <w:tc>
          <w:tcPr>
            <w:tcW w:w="13987" w:type="dxa"/>
            <w:gridSpan w:val="5"/>
            <w:tcMar>
              <w:top w:w="0" w:type="dxa"/>
              <w:left w:w="70" w:type="dxa"/>
              <w:bottom w:w="0" w:type="dxa"/>
              <w:right w:w="70" w:type="dxa"/>
            </w:tcMar>
            <w:vAlign w:val="center"/>
            <w:hideMark/>
          </w:tcPr>
          <w:p w:rsidR="004039AE" w:rsidRPr="00BB75B0" w:rsidRDefault="004039AE" w:rsidP="00047551">
            <w:pPr>
              <w:ind w:left="-3597"/>
              <w:jc w:val="center"/>
              <w:rPr>
                <w:rFonts w:ascii="Arial Narrow" w:hAnsi="Arial Narrow"/>
                <w:b/>
                <w:bCs/>
                <w:color w:val="000000"/>
                <w:sz w:val="24"/>
                <w:szCs w:val="24"/>
              </w:rPr>
            </w:pPr>
            <w:r>
              <w:rPr>
                <w:rFonts w:ascii="Arial Narrow" w:hAnsi="Arial Narrow"/>
                <w:b/>
                <w:bCs/>
                <w:color w:val="000000"/>
                <w:sz w:val="24"/>
                <w:szCs w:val="24"/>
              </w:rPr>
              <w:t xml:space="preserve">               </w:t>
            </w:r>
            <w:r w:rsidRPr="00BB75B0">
              <w:rPr>
                <w:rFonts w:ascii="Arial Narrow" w:hAnsi="Arial Narrow"/>
                <w:b/>
                <w:bCs/>
                <w:color w:val="000000"/>
                <w:sz w:val="24"/>
                <w:szCs w:val="24"/>
              </w:rPr>
              <w:t>Secretário Mun. de Esporte</w:t>
            </w:r>
          </w:p>
        </w:tc>
      </w:tr>
    </w:tbl>
    <w:p w:rsidR="003F1859" w:rsidRPr="00BB75B0" w:rsidRDefault="003F1859" w:rsidP="00047551">
      <w:pPr>
        <w:tabs>
          <w:tab w:val="right" w:pos="9781"/>
        </w:tabs>
        <w:spacing w:after="120"/>
        <w:ind w:right="-143"/>
        <w:jc w:val="both"/>
        <w:rPr>
          <w:rFonts w:ascii="Arial Narrow" w:hAnsi="Arial Narrow" w:cs="Arial"/>
          <w:sz w:val="24"/>
          <w:szCs w:val="24"/>
        </w:rPr>
      </w:pPr>
    </w:p>
    <w:p w:rsidR="00047551" w:rsidRDefault="005366D0" w:rsidP="00774F95">
      <w:pPr>
        <w:ind w:left="-426"/>
        <w:rPr>
          <w:rFonts w:ascii="Arial Narrow" w:hAnsi="Arial Narrow" w:cs="Arial"/>
          <w:b/>
          <w:sz w:val="24"/>
          <w:szCs w:val="24"/>
        </w:rPr>
      </w:pPr>
      <w:r w:rsidRPr="005366D0">
        <w:rPr>
          <w:rFonts w:ascii="Arial Narrow" w:hAnsi="Arial Narrow" w:cs="Arial"/>
          <w:b/>
          <w:sz w:val="24"/>
          <w:szCs w:val="24"/>
        </w:rPr>
        <w:t>COMPROMITENTES FORNECEDORES:</w:t>
      </w:r>
    </w:p>
    <w:p w:rsidR="00774F95" w:rsidRDefault="00774F95" w:rsidP="00047551">
      <w:pPr>
        <w:rPr>
          <w:rFonts w:ascii="Arial Narrow" w:hAnsi="Arial Narrow" w:cs="Arial"/>
          <w:sz w:val="24"/>
          <w:szCs w:val="24"/>
        </w:rPr>
      </w:pPr>
    </w:p>
    <w:tbl>
      <w:tblPr>
        <w:tblW w:w="10065" w:type="dxa"/>
        <w:tblInd w:w="-781" w:type="dxa"/>
        <w:tblCellMar>
          <w:left w:w="70" w:type="dxa"/>
          <w:right w:w="70" w:type="dxa"/>
        </w:tblCellMar>
        <w:tblLook w:val="04A0" w:firstRow="1" w:lastRow="0" w:firstColumn="1" w:lastColumn="0" w:noHBand="0" w:noVBand="1"/>
      </w:tblPr>
      <w:tblGrid>
        <w:gridCol w:w="4236"/>
        <w:gridCol w:w="1293"/>
        <w:gridCol w:w="4536"/>
      </w:tblGrid>
      <w:tr w:rsidR="005366D0" w:rsidRPr="005366D0" w:rsidTr="005366D0">
        <w:trPr>
          <w:trHeight w:val="300"/>
        </w:trPr>
        <w:tc>
          <w:tcPr>
            <w:tcW w:w="4236" w:type="dxa"/>
            <w:tcBorders>
              <w:top w:val="nil"/>
              <w:left w:val="nil"/>
              <w:bottom w:val="nil"/>
              <w:right w:val="nil"/>
            </w:tcBorders>
            <w:shd w:val="clear" w:color="auto" w:fill="auto"/>
            <w:noWrap/>
            <w:vAlign w:val="bottom"/>
            <w:hideMark/>
          </w:tcPr>
          <w:p w:rsidR="005366D0" w:rsidRPr="005366D0" w:rsidRDefault="005366D0" w:rsidP="00047551">
            <w:pPr>
              <w:spacing w:after="0"/>
              <w:jc w:val="center"/>
              <w:rPr>
                <w:rFonts w:ascii="Arial Narrow" w:eastAsia="Times New Roman" w:hAnsi="Arial Narrow"/>
                <w:color w:val="000000"/>
                <w:sz w:val="24"/>
                <w:szCs w:val="24"/>
                <w:lang w:eastAsia="pt-BR"/>
              </w:rPr>
            </w:pPr>
            <w:r w:rsidRPr="005366D0">
              <w:rPr>
                <w:rFonts w:ascii="Arial Narrow" w:eastAsia="Times New Roman" w:hAnsi="Arial Narrow"/>
                <w:color w:val="000000"/>
                <w:sz w:val="24"/>
                <w:szCs w:val="24"/>
                <w:lang w:eastAsia="pt-BR"/>
              </w:rPr>
              <w:t>João Ramão de Carvalho Rodrigues</w:t>
            </w:r>
          </w:p>
        </w:tc>
        <w:tc>
          <w:tcPr>
            <w:tcW w:w="1293" w:type="dxa"/>
            <w:tcBorders>
              <w:top w:val="nil"/>
              <w:left w:val="nil"/>
              <w:bottom w:val="nil"/>
              <w:right w:val="nil"/>
            </w:tcBorders>
            <w:shd w:val="clear" w:color="auto" w:fill="auto"/>
            <w:noWrap/>
            <w:vAlign w:val="bottom"/>
            <w:hideMark/>
          </w:tcPr>
          <w:p w:rsidR="005366D0" w:rsidRPr="005366D0" w:rsidRDefault="005366D0" w:rsidP="00047551">
            <w:pPr>
              <w:spacing w:after="0"/>
              <w:rPr>
                <w:rFonts w:ascii="Arial Narrow" w:eastAsia="Times New Roman" w:hAnsi="Arial Narrow"/>
                <w:color w:val="000000"/>
                <w:sz w:val="24"/>
                <w:szCs w:val="24"/>
                <w:lang w:eastAsia="pt-BR"/>
              </w:rPr>
            </w:pPr>
          </w:p>
        </w:tc>
        <w:tc>
          <w:tcPr>
            <w:tcW w:w="4536" w:type="dxa"/>
            <w:tcBorders>
              <w:top w:val="nil"/>
              <w:left w:val="nil"/>
              <w:bottom w:val="nil"/>
              <w:right w:val="nil"/>
            </w:tcBorders>
            <w:shd w:val="clear" w:color="auto" w:fill="auto"/>
            <w:noWrap/>
            <w:vAlign w:val="bottom"/>
            <w:hideMark/>
          </w:tcPr>
          <w:p w:rsidR="005366D0" w:rsidRPr="005366D0" w:rsidRDefault="005366D0" w:rsidP="00047551">
            <w:pPr>
              <w:spacing w:after="0"/>
              <w:jc w:val="center"/>
              <w:rPr>
                <w:rFonts w:ascii="Arial Narrow" w:eastAsia="Times New Roman" w:hAnsi="Arial Narrow"/>
                <w:color w:val="000000"/>
                <w:sz w:val="24"/>
                <w:szCs w:val="24"/>
                <w:lang w:eastAsia="pt-BR"/>
              </w:rPr>
            </w:pPr>
            <w:r w:rsidRPr="005366D0">
              <w:rPr>
                <w:rFonts w:ascii="Arial Narrow" w:eastAsia="Times New Roman" w:hAnsi="Arial Narrow"/>
                <w:color w:val="000000"/>
                <w:sz w:val="24"/>
                <w:szCs w:val="24"/>
                <w:lang w:eastAsia="pt-BR"/>
              </w:rPr>
              <w:t xml:space="preserve">Daniel Primo </w:t>
            </w:r>
            <w:proofErr w:type="spellStart"/>
            <w:r w:rsidRPr="005366D0">
              <w:rPr>
                <w:rFonts w:ascii="Arial Narrow" w:eastAsia="Times New Roman" w:hAnsi="Arial Narrow"/>
                <w:color w:val="000000"/>
                <w:sz w:val="24"/>
                <w:szCs w:val="24"/>
                <w:lang w:eastAsia="pt-BR"/>
              </w:rPr>
              <w:t>Dalberto</w:t>
            </w:r>
            <w:proofErr w:type="spellEnd"/>
          </w:p>
        </w:tc>
      </w:tr>
      <w:tr w:rsidR="005366D0" w:rsidRPr="005366D0" w:rsidTr="005366D0">
        <w:trPr>
          <w:trHeight w:val="300"/>
        </w:trPr>
        <w:tc>
          <w:tcPr>
            <w:tcW w:w="4236" w:type="dxa"/>
            <w:tcBorders>
              <w:top w:val="nil"/>
              <w:left w:val="nil"/>
              <w:bottom w:val="nil"/>
              <w:right w:val="nil"/>
            </w:tcBorders>
            <w:shd w:val="clear" w:color="auto" w:fill="auto"/>
            <w:noWrap/>
            <w:vAlign w:val="bottom"/>
            <w:hideMark/>
          </w:tcPr>
          <w:p w:rsidR="005366D0" w:rsidRPr="005366D0" w:rsidRDefault="005366D0" w:rsidP="00047551">
            <w:pPr>
              <w:spacing w:after="0"/>
              <w:jc w:val="center"/>
              <w:rPr>
                <w:rFonts w:ascii="Arial Narrow" w:eastAsia="Times New Roman" w:hAnsi="Arial Narrow"/>
                <w:b/>
                <w:bCs/>
                <w:color w:val="000000"/>
                <w:sz w:val="24"/>
                <w:szCs w:val="24"/>
                <w:lang w:eastAsia="pt-BR"/>
              </w:rPr>
            </w:pPr>
            <w:r w:rsidRPr="005366D0">
              <w:rPr>
                <w:rFonts w:ascii="Arial Narrow" w:eastAsia="Times New Roman" w:hAnsi="Arial Narrow"/>
                <w:b/>
                <w:bCs/>
                <w:color w:val="000000"/>
                <w:sz w:val="24"/>
                <w:szCs w:val="24"/>
                <w:lang w:eastAsia="pt-BR"/>
              </w:rPr>
              <w:t>A. S CONSTRUTORAS EIRELI - ME</w:t>
            </w:r>
          </w:p>
        </w:tc>
        <w:tc>
          <w:tcPr>
            <w:tcW w:w="1293" w:type="dxa"/>
            <w:tcBorders>
              <w:top w:val="nil"/>
              <w:left w:val="nil"/>
              <w:bottom w:val="nil"/>
              <w:right w:val="nil"/>
            </w:tcBorders>
            <w:shd w:val="clear" w:color="auto" w:fill="auto"/>
            <w:noWrap/>
            <w:vAlign w:val="bottom"/>
            <w:hideMark/>
          </w:tcPr>
          <w:p w:rsidR="005366D0" w:rsidRPr="005366D0" w:rsidRDefault="005366D0" w:rsidP="00047551">
            <w:pPr>
              <w:spacing w:after="0"/>
              <w:rPr>
                <w:rFonts w:ascii="Arial Narrow" w:eastAsia="Times New Roman" w:hAnsi="Arial Narrow"/>
                <w:color w:val="000000"/>
                <w:sz w:val="24"/>
                <w:szCs w:val="24"/>
                <w:lang w:eastAsia="pt-BR"/>
              </w:rPr>
            </w:pPr>
          </w:p>
        </w:tc>
        <w:tc>
          <w:tcPr>
            <w:tcW w:w="4536" w:type="dxa"/>
            <w:tcBorders>
              <w:top w:val="nil"/>
              <w:left w:val="nil"/>
              <w:bottom w:val="nil"/>
              <w:right w:val="nil"/>
            </w:tcBorders>
            <w:shd w:val="clear" w:color="auto" w:fill="auto"/>
            <w:noWrap/>
            <w:vAlign w:val="bottom"/>
            <w:hideMark/>
          </w:tcPr>
          <w:p w:rsidR="005366D0" w:rsidRPr="005366D0" w:rsidRDefault="005366D0" w:rsidP="00047551">
            <w:pPr>
              <w:spacing w:after="0"/>
              <w:jc w:val="center"/>
              <w:rPr>
                <w:rFonts w:ascii="Arial Narrow" w:eastAsia="Times New Roman" w:hAnsi="Arial Narrow"/>
                <w:b/>
                <w:bCs/>
                <w:color w:val="000000"/>
                <w:sz w:val="24"/>
                <w:szCs w:val="24"/>
                <w:lang w:eastAsia="pt-BR"/>
              </w:rPr>
            </w:pPr>
            <w:r w:rsidRPr="005366D0">
              <w:rPr>
                <w:rFonts w:ascii="Arial Narrow" w:eastAsia="Times New Roman" w:hAnsi="Arial Narrow"/>
                <w:b/>
                <w:bCs/>
                <w:color w:val="000000"/>
                <w:sz w:val="24"/>
                <w:szCs w:val="24"/>
                <w:lang w:eastAsia="pt-BR"/>
              </w:rPr>
              <w:t>DALBERT</w:t>
            </w:r>
            <w:r w:rsidR="004039AE">
              <w:rPr>
                <w:rFonts w:ascii="Arial Narrow" w:eastAsia="Times New Roman" w:hAnsi="Arial Narrow"/>
                <w:b/>
                <w:bCs/>
                <w:color w:val="000000"/>
                <w:sz w:val="24"/>
                <w:szCs w:val="24"/>
                <w:lang w:eastAsia="pt-BR"/>
              </w:rPr>
              <w:t>O</w:t>
            </w:r>
            <w:r w:rsidRPr="005366D0">
              <w:rPr>
                <w:rFonts w:ascii="Arial Narrow" w:eastAsia="Times New Roman" w:hAnsi="Arial Narrow"/>
                <w:b/>
                <w:bCs/>
                <w:color w:val="000000"/>
                <w:sz w:val="24"/>
                <w:szCs w:val="24"/>
                <w:lang w:eastAsia="pt-BR"/>
              </w:rPr>
              <w:t xml:space="preserve"> CONSTRUTORA &amp; CIA LTDA EPP</w:t>
            </w:r>
          </w:p>
        </w:tc>
      </w:tr>
      <w:tr w:rsidR="005366D0" w:rsidRPr="005366D0" w:rsidTr="005366D0">
        <w:trPr>
          <w:trHeight w:val="300"/>
        </w:trPr>
        <w:tc>
          <w:tcPr>
            <w:tcW w:w="4236" w:type="dxa"/>
            <w:tcBorders>
              <w:top w:val="nil"/>
              <w:left w:val="nil"/>
              <w:bottom w:val="nil"/>
              <w:right w:val="nil"/>
            </w:tcBorders>
            <w:shd w:val="clear" w:color="auto" w:fill="auto"/>
            <w:noWrap/>
            <w:vAlign w:val="bottom"/>
            <w:hideMark/>
          </w:tcPr>
          <w:p w:rsidR="005366D0" w:rsidRPr="005366D0" w:rsidRDefault="005366D0" w:rsidP="00047551">
            <w:pPr>
              <w:spacing w:after="0"/>
              <w:rPr>
                <w:rFonts w:ascii="Arial Narrow" w:eastAsia="Times New Roman" w:hAnsi="Arial Narrow"/>
                <w:color w:val="000000"/>
                <w:sz w:val="24"/>
                <w:szCs w:val="24"/>
                <w:lang w:eastAsia="pt-BR"/>
              </w:rPr>
            </w:pPr>
          </w:p>
        </w:tc>
        <w:tc>
          <w:tcPr>
            <w:tcW w:w="1293" w:type="dxa"/>
            <w:tcBorders>
              <w:top w:val="nil"/>
              <w:left w:val="nil"/>
              <w:bottom w:val="nil"/>
              <w:right w:val="nil"/>
            </w:tcBorders>
            <w:shd w:val="clear" w:color="auto" w:fill="auto"/>
            <w:noWrap/>
            <w:vAlign w:val="bottom"/>
            <w:hideMark/>
          </w:tcPr>
          <w:p w:rsidR="005366D0" w:rsidRDefault="005366D0" w:rsidP="00047551">
            <w:pPr>
              <w:spacing w:after="0"/>
              <w:rPr>
                <w:rFonts w:ascii="Arial Narrow" w:eastAsia="Times New Roman" w:hAnsi="Arial Narrow"/>
                <w:color w:val="000000"/>
                <w:sz w:val="24"/>
                <w:szCs w:val="24"/>
                <w:lang w:eastAsia="pt-BR"/>
              </w:rPr>
            </w:pPr>
          </w:p>
          <w:p w:rsidR="00774F95" w:rsidRPr="005366D0" w:rsidRDefault="00774F95" w:rsidP="00047551">
            <w:pPr>
              <w:spacing w:after="0"/>
              <w:rPr>
                <w:rFonts w:ascii="Arial Narrow" w:eastAsia="Times New Roman" w:hAnsi="Arial Narrow"/>
                <w:color w:val="000000"/>
                <w:sz w:val="24"/>
                <w:szCs w:val="24"/>
                <w:lang w:eastAsia="pt-BR"/>
              </w:rPr>
            </w:pPr>
          </w:p>
        </w:tc>
        <w:tc>
          <w:tcPr>
            <w:tcW w:w="4536" w:type="dxa"/>
            <w:tcBorders>
              <w:top w:val="nil"/>
              <w:left w:val="nil"/>
              <w:bottom w:val="nil"/>
              <w:right w:val="nil"/>
            </w:tcBorders>
            <w:shd w:val="clear" w:color="auto" w:fill="auto"/>
            <w:noWrap/>
            <w:vAlign w:val="bottom"/>
            <w:hideMark/>
          </w:tcPr>
          <w:p w:rsidR="005366D0" w:rsidRPr="005366D0" w:rsidRDefault="005366D0" w:rsidP="00047551">
            <w:pPr>
              <w:spacing w:after="0"/>
              <w:rPr>
                <w:rFonts w:ascii="Arial Narrow" w:eastAsia="Times New Roman" w:hAnsi="Arial Narrow"/>
                <w:color w:val="000000"/>
                <w:sz w:val="24"/>
                <w:szCs w:val="24"/>
                <w:lang w:eastAsia="pt-BR"/>
              </w:rPr>
            </w:pPr>
          </w:p>
        </w:tc>
      </w:tr>
      <w:tr w:rsidR="004039AE" w:rsidRPr="005366D0" w:rsidTr="00BE6361">
        <w:trPr>
          <w:trHeight w:val="300"/>
        </w:trPr>
        <w:tc>
          <w:tcPr>
            <w:tcW w:w="10065" w:type="dxa"/>
            <w:gridSpan w:val="3"/>
            <w:tcBorders>
              <w:top w:val="nil"/>
              <w:left w:val="nil"/>
              <w:bottom w:val="nil"/>
              <w:right w:val="nil"/>
            </w:tcBorders>
            <w:shd w:val="clear" w:color="auto" w:fill="auto"/>
            <w:noWrap/>
            <w:vAlign w:val="bottom"/>
            <w:hideMark/>
          </w:tcPr>
          <w:p w:rsidR="004039AE" w:rsidRPr="005366D0" w:rsidRDefault="004039AE" w:rsidP="00047551">
            <w:pPr>
              <w:spacing w:after="0"/>
              <w:jc w:val="center"/>
              <w:rPr>
                <w:rFonts w:ascii="Arial Narrow" w:eastAsia="Times New Roman" w:hAnsi="Arial Narrow"/>
                <w:color w:val="000000"/>
                <w:sz w:val="24"/>
                <w:szCs w:val="24"/>
                <w:lang w:eastAsia="pt-BR"/>
              </w:rPr>
            </w:pPr>
            <w:r w:rsidRPr="005366D0">
              <w:rPr>
                <w:rFonts w:ascii="Arial Narrow" w:eastAsia="Times New Roman" w:hAnsi="Arial Narrow"/>
                <w:color w:val="000000"/>
                <w:sz w:val="24"/>
                <w:szCs w:val="24"/>
                <w:lang w:eastAsia="pt-BR"/>
              </w:rPr>
              <w:t xml:space="preserve">José </w:t>
            </w:r>
            <w:proofErr w:type="spellStart"/>
            <w:r w:rsidRPr="005366D0">
              <w:rPr>
                <w:rFonts w:ascii="Arial Narrow" w:eastAsia="Times New Roman" w:hAnsi="Arial Narrow"/>
                <w:color w:val="000000"/>
                <w:sz w:val="24"/>
                <w:szCs w:val="24"/>
                <w:lang w:eastAsia="pt-BR"/>
              </w:rPr>
              <w:t>Pereirade</w:t>
            </w:r>
            <w:proofErr w:type="spellEnd"/>
            <w:r w:rsidRPr="005366D0">
              <w:rPr>
                <w:rFonts w:ascii="Arial Narrow" w:eastAsia="Times New Roman" w:hAnsi="Arial Narrow"/>
                <w:color w:val="000000"/>
                <w:sz w:val="24"/>
                <w:szCs w:val="24"/>
                <w:lang w:eastAsia="pt-BR"/>
              </w:rPr>
              <w:t xml:space="preserve"> Andrade Junior</w:t>
            </w:r>
          </w:p>
        </w:tc>
      </w:tr>
      <w:tr w:rsidR="004039AE" w:rsidRPr="005366D0" w:rsidTr="00210B91">
        <w:trPr>
          <w:trHeight w:val="300"/>
        </w:trPr>
        <w:tc>
          <w:tcPr>
            <w:tcW w:w="10065" w:type="dxa"/>
            <w:gridSpan w:val="3"/>
            <w:tcBorders>
              <w:top w:val="nil"/>
              <w:left w:val="nil"/>
              <w:bottom w:val="nil"/>
              <w:right w:val="nil"/>
            </w:tcBorders>
            <w:shd w:val="clear" w:color="auto" w:fill="auto"/>
            <w:noWrap/>
            <w:vAlign w:val="bottom"/>
            <w:hideMark/>
          </w:tcPr>
          <w:p w:rsidR="004039AE" w:rsidRPr="005366D0" w:rsidRDefault="004039AE" w:rsidP="00047551">
            <w:pPr>
              <w:spacing w:after="0"/>
              <w:jc w:val="center"/>
              <w:rPr>
                <w:rFonts w:ascii="Arial Narrow" w:eastAsia="Times New Roman" w:hAnsi="Arial Narrow"/>
                <w:color w:val="000000"/>
                <w:sz w:val="24"/>
                <w:szCs w:val="24"/>
                <w:lang w:eastAsia="pt-BR"/>
              </w:rPr>
            </w:pPr>
            <w:r w:rsidRPr="005366D0">
              <w:rPr>
                <w:rFonts w:ascii="Arial Narrow" w:eastAsia="Times New Roman" w:hAnsi="Arial Narrow"/>
                <w:b/>
                <w:bCs/>
                <w:color w:val="000000"/>
                <w:sz w:val="24"/>
                <w:szCs w:val="24"/>
                <w:lang w:eastAsia="pt-BR"/>
              </w:rPr>
              <w:t>W C R MACHADO EIRELI</w:t>
            </w:r>
          </w:p>
        </w:tc>
      </w:tr>
    </w:tbl>
    <w:p w:rsidR="00047551" w:rsidRDefault="00047551" w:rsidP="00047551">
      <w:pPr>
        <w:rPr>
          <w:rFonts w:ascii="Arial Narrow" w:hAnsi="Arial Narrow"/>
          <w:sz w:val="24"/>
          <w:szCs w:val="24"/>
        </w:rPr>
      </w:pPr>
    </w:p>
    <w:p w:rsidR="005366D0" w:rsidRPr="00047551" w:rsidRDefault="00047551" w:rsidP="00047551">
      <w:pPr>
        <w:rPr>
          <w:rFonts w:ascii="Arial Narrow" w:hAnsi="Arial Narrow"/>
          <w:b/>
          <w:sz w:val="24"/>
          <w:szCs w:val="24"/>
        </w:rPr>
      </w:pPr>
      <w:r w:rsidRPr="00047551">
        <w:rPr>
          <w:rFonts w:ascii="Arial Narrow" w:hAnsi="Arial Narrow"/>
          <w:b/>
          <w:sz w:val="24"/>
          <w:szCs w:val="24"/>
        </w:rPr>
        <w:t>TESTEMUNHAS:</w:t>
      </w:r>
    </w:p>
    <w:tbl>
      <w:tblPr>
        <w:tblW w:w="11040" w:type="dxa"/>
        <w:tblInd w:w="-497" w:type="dxa"/>
        <w:tblCellMar>
          <w:left w:w="70" w:type="dxa"/>
          <w:right w:w="70" w:type="dxa"/>
        </w:tblCellMar>
        <w:tblLook w:val="04A0" w:firstRow="1" w:lastRow="0" w:firstColumn="1" w:lastColumn="0" w:noHBand="0" w:noVBand="1"/>
      </w:tblPr>
      <w:tblGrid>
        <w:gridCol w:w="5520"/>
        <w:gridCol w:w="5520"/>
      </w:tblGrid>
      <w:tr w:rsidR="00047551" w:rsidRPr="00A93664" w:rsidTr="00F35251">
        <w:trPr>
          <w:trHeight w:val="255"/>
        </w:trPr>
        <w:tc>
          <w:tcPr>
            <w:tcW w:w="5520" w:type="dxa"/>
            <w:tcBorders>
              <w:top w:val="nil"/>
              <w:left w:val="nil"/>
              <w:bottom w:val="nil"/>
              <w:right w:val="nil"/>
            </w:tcBorders>
            <w:shd w:val="clear" w:color="auto" w:fill="auto"/>
            <w:noWrap/>
            <w:vAlign w:val="bottom"/>
            <w:hideMark/>
          </w:tcPr>
          <w:p w:rsidR="00047551" w:rsidRPr="00A93664" w:rsidRDefault="00047551" w:rsidP="00F35251">
            <w:pPr>
              <w:spacing w:after="0" w:line="240" w:lineRule="auto"/>
              <w:jc w:val="center"/>
              <w:rPr>
                <w:rFonts w:ascii="Arial" w:eastAsia="Times New Roman" w:hAnsi="Arial" w:cs="Arial"/>
                <w:sz w:val="20"/>
                <w:szCs w:val="20"/>
                <w:lang w:eastAsia="pt-BR"/>
              </w:rPr>
            </w:pPr>
            <w:r w:rsidRPr="00A93664">
              <w:rPr>
                <w:rFonts w:ascii="Arial" w:eastAsia="Times New Roman" w:hAnsi="Arial" w:cs="Arial"/>
                <w:sz w:val="20"/>
                <w:szCs w:val="20"/>
                <w:lang w:eastAsia="pt-BR"/>
              </w:rPr>
              <w:t>ROSA SOARES DA SILVA</w:t>
            </w:r>
          </w:p>
        </w:tc>
        <w:tc>
          <w:tcPr>
            <w:tcW w:w="5520" w:type="dxa"/>
            <w:tcBorders>
              <w:top w:val="nil"/>
              <w:left w:val="nil"/>
              <w:bottom w:val="nil"/>
              <w:right w:val="nil"/>
            </w:tcBorders>
            <w:shd w:val="clear" w:color="auto" w:fill="auto"/>
            <w:noWrap/>
            <w:vAlign w:val="bottom"/>
            <w:hideMark/>
          </w:tcPr>
          <w:p w:rsidR="00047551" w:rsidRPr="00A93664" w:rsidRDefault="00047551" w:rsidP="00F35251">
            <w:pPr>
              <w:spacing w:after="0" w:line="240" w:lineRule="auto"/>
              <w:ind w:left="647"/>
              <w:rPr>
                <w:rFonts w:ascii="Arial" w:eastAsia="Times New Roman" w:hAnsi="Arial" w:cs="Arial"/>
                <w:sz w:val="20"/>
                <w:szCs w:val="20"/>
                <w:lang w:eastAsia="pt-BR"/>
              </w:rPr>
            </w:pPr>
            <w:r w:rsidRPr="00A93664">
              <w:rPr>
                <w:rFonts w:ascii="Arial" w:eastAsia="Times New Roman" w:hAnsi="Arial" w:cs="Arial"/>
                <w:sz w:val="20"/>
                <w:szCs w:val="20"/>
                <w:lang w:eastAsia="pt-BR"/>
              </w:rPr>
              <w:t xml:space="preserve">SONIA MARIA RUFINA </w:t>
            </w:r>
          </w:p>
        </w:tc>
      </w:tr>
      <w:tr w:rsidR="00047551" w:rsidRPr="00A93664" w:rsidTr="00F35251">
        <w:trPr>
          <w:trHeight w:val="255"/>
        </w:trPr>
        <w:tc>
          <w:tcPr>
            <w:tcW w:w="5520" w:type="dxa"/>
            <w:tcBorders>
              <w:top w:val="nil"/>
              <w:left w:val="nil"/>
              <w:bottom w:val="nil"/>
              <w:right w:val="nil"/>
            </w:tcBorders>
            <w:shd w:val="clear" w:color="auto" w:fill="auto"/>
            <w:noWrap/>
            <w:vAlign w:val="bottom"/>
            <w:hideMark/>
          </w:tcPr>
          <w:p w:rsidR="00047551" w:rsidRPr="00A93664" w:rsidRDefault="00047551" w:rsidP="00F35251">
            <w:pPr>
              <w:spacing w:after="0" w:line="240" w:lineRule="auto"/>
              <w:jc w:val="center"/>
              <w:rPr>
                <w:rFonts w:ascii="Arial" w:eastAsia="Times New Roman" w:hAnsi="Arial" w:cs="Arial"/>
                <w:sz w:val="20"/>
                <w:szCs w:val="20"/>
                <w:lang w:eastAsia="pt-BR"/>
              </w:rPr>
            </w:pPr>
            <w:proofErr w:type="spellStart"/>
            <w:r w:rsidRPr="00A93664">
              <w:rPr>
                <w:rFonts w:ascii="Arial" w:eastAsia="Times New Roman" w:hAnsi="Arial" w:cs="Arial"/>
                <w:sz w:val="20"/>
                <w:szCs w:val="20"/>
                <w:lang w:eastAsia="pt-BR"/>
              </w:rPr>
              <w:t>CPF:nº</w:t>
            </w:r>
            <w:proofErr w:type="spellEnd"/>
            <w:r w:rsidRPr="00A93664">
              <w:rPr>
                <w:rFonts w:ascii="Arial" w:eastAsia="Times New Roman" w:hAnsi="Arial" w:cs="Arial"/>
                <w:sz w:val="20"/>
                <w:szCs w:val="20"/>
                <w:lang w:eastAsia="pt-BR"/>
              </w:rPr>
              <w:t xml:space="preserve"> 013.920.621-36</w:t>
            </w:r>
          </w:p>
        </w:tc>
        <w:tc>
          <w:tcPr>
            <w:tcW w:w="5520" w:type="dxa"/>
            <w:tcBorders>
              <w:top w:val="nil"/>
              <w:left w:val="nil"/>
              <w:bottom w:val="nil"/>
              <w:right w:val="nil"/>
            </w:tcBorders>
            <w:shd w:val="clear" w:color="auto" w:fill="auto"/>
            <w:noWrap/>
            <w:vAlign w:val="bottom"/>
            <w:hideMark/>
          </w:tcPr>
          <w:p w:rsidR="00047551" w:rsidRPr="00A93664" w:rsidRDefault="00047551" w:rsidP="00F35251">
            <w:pPr>
              <w:spacing w:after="0" w:line="240" w:lineRule="auto"/>
              <w:ind w:left="647"/>
              <w:rPr>
                <w:rFonts w:ascii="Arial" w:eastAsia="Times New Roman" w:hAnsi="Arial" w:cs="Arial"/>
                <w:sz w:val="20"/>
                <w:szCs w:val="20"/>
                <w:lang w:eastAsia="pt-BR"/>
              </w:rPr>
            </w:pPr>
            <w:r w:rsidRPr="00A93664">
              <w:rPr>
                <w:rFonts w:ascii="Arial" w:eastAsia="Times New Roman" w:hAnsi="Arial" w:cs="Arial"/>
                <w:sz w:val="20"/>
                <w:szCs w:val="20"/>
                <w:lang w:eastAsia="pt-BR"/>
              </w:rPr>
              <w:t>CPF: nº 974.591.431-20</w:t>
            </w:r>
          </w:p>
        </w:tc>
      </w:tr>
    </w:tbl>
    <w:p w:rsidR="00047551" w:rsidRPr="00BB75B0" w:rsidRDefault="00047551" w:rsidP="00047551">
      <w:pPr>
        <w:rPr>
          <w:rFonts w:ascii="Arial Narrow" w:hAnsi="Arial Narrow"/>
          <w:sz w:val="24"/>
          <w:szCs w:val="24"/>
        </w:rPr>
      </w:pPr>
    </w:p>
    <w:sectPr w:rsidR="00047551" w:rsidRPr="00BB75B0">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C6" w:rsidRDefault="00750DC6" w:rsidP="003F1859">
      <w:pPr>
        <w:spacing w:after="0" w:line="240" w:lineRule="auto"/>
      </w:pPr>
      <w:r>
        <w:separator/>
      </w:r>
    </w:p>
  </w:endnote>
  <w:endnote w:type="continuationSeparator" w:id="0">
    <w:p w:rsidR="00750DC6" w:rsidRDefault="00750DC6" w:rsidP="003F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C6" w:rsidRDefault="00750DC6" w:rsidP="003F1859">
      <w:pPr>
        <w:spacing w:after="0" w:line="240" w:lineRule="auto"/>
      </w:pPr>
      <w:r>
        <w:separator/>
      </w:r>
    </w:p>
  </w:footnote>
  <w:footnote w:type="continuationSeparator" w:id="0">
    <w:p w:rsidR="00750DC6" w:rsidRDefault="00750DC6" w:rsidP="003F1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892" w:rsidRPr="00E16A98" w:rsidRDefault="00854892" w:rsidP="007C4F6C">
    <w:pPr>
      <w:spacing w:after="60" w:line="240" w:lineRule="auto"/>
      <w:jc w:val="center"/>
      <w:rPr>
        <w:rFonts w:ascii="Arial Black" w:hAnsi="Arial Black" w:cs="Arial"/>
        <w:szCs w:val="24"/>
      </w:rPr>
    </w:pPr>
    <w:r>
      <w:rPr>
        <w:rFonts w:ascii="Arial" w:hAnsi="Arial" w:cs="Arial"/>
        <w:noProof/>
        <w:lang w:eastAsia="pt-BR"/>
      </w:rPr>
      <w:drawing>
        <wp:anchor distT="0" distB="0" distL="114300" distR="114300" simplePos="0" relativeHeight="251659264" behindDoc="0" locked="0" layoutInCell="1" allowOverlap="1" wp14:anchorId="23E96786" wp14:editId="4C353D45">
          <wp:simplePos x="0" y="0"/>
          <wp:positionH relativeFrom="column">
            <wp:posOffset>129540</wp:posOffset>
          </wp:positionH>
          <wp:positionV relativeFrom="paragraph">
            <wp:posOffset>-116205</wp:posOffset>
          </wp:positionV>
          <wp:extent cx="752475" cy="924207"/>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924207"/>
                  </a:xfrm>
                  <a:prstGeom prst="rect">
                    <a:avLst/>
                  </a:prstGeom>
                  <a:noFill/>
                  <a:ln>
                    <a:noFill/>
                  </a:ln>
                </pic:spPr>
              </pic:pic>
            </a:graphicData>
          </a:graphic>
          <wp14:sizeRelH relativeFrom="page">
            <wp14:pctWidth>0</wp14:pctWidth>
          </wp14:sizeRelH>
          <wp14:sizeRelV relativeFrom="page">
            <wp14:pctHeight>0</wp14:pctHeight>
          </wp14:sizeRelV>
        </wp:anchor>
      </w:drawing>
    </w:r>
    <w:r w:rsidR="007C4F6C">
      <w:rPr>
        <w:rFonts w:ascii="Arial Black" w:hAnsi="Arial Black" w:cs="Arial"/>
        <w:szCs w:val="24"/>
      </w:rPr>
      <w:t xml:space="preserve">          </w:t>
    </w:r>
    <w:r>
      <w:rPr>
        <w:rFonts w:ascii="Arial Black" w:hAnsi="Arial Black" w:cs="Arial"/>
        <w:szCs w:val="24"/>
      </w:rPr>
      <w:t xml:space="preserve">       </w:t>
    </w:r>
    <w:r w:rsidRPr="00E16A98">
      <w:rPr>
        <w:rFonts w:ascii="Arial Black" w:hAnsi="Arial Black" w:cs="Arial"/>
        <w:szCs w:val="24"/>
      </w:rPr>
      <w:t>PREFEITURA MUNICIPAL DE CORONEL SAPUCAIA</w:t>
    </w:r>
  </w:p>
  <w:p w:rsidR="00854892" w:rsidRPr="00E16A98" w:rsidRDefault="007C4F6C" w:rsidP="003F1859">
    <w:pPr>
      <w:spacing w:after="60" w:line="240" w:lineRule="auto"/>
      <w:ind w:firstLine="709"/>
      <w:jc w:val="center"/>
      <w:rPr>
        <w:rFonts w:ascii="Arial Black" w:hAnsi="Arial Black" w:cs="Arial"/>
        <w:szCs w:val="24"/>
      </w:rPr>
    </w:pPr>
    <w:r>
      <w:rPr>
        <w:rFonts w:ascii="Arial Black" w:hAnsi="Arial Black" w:cs="Arial"/>
        <w:szCs w:val="24"/>
      </w:rPr>
      <w:t xml:space="preserve">  </w:t>
    </w:r>
    <w:r w:rsidR="00854892" w:rsidRPr="00E16A98">
      <w:rPr>
        <w:rFonts w:ascii="Arial Black" w:hAnsi="Arial Black" w:cs="Arial"/>
        <w:szCs w:val="24"/>
      </w:rPr>
      <w:t>ESTADO DE MATO GROSSO DO SUL</w:t>
    </w:r>
  </w:p>
  <w:p w:rsidR="00854892" w:rsidRDefault="00854892" w:rsidP="007C4F6C">
    <w:pPr>
      <w:spacing w:after="60" w:line="240" w:lineRule="auto"/>
      <w:ind w:firstLine="709"/>
      <w:jc w:val="center"/>
      <w:rPr>
        <w:rFonts w:ascii="Arial Black" w:hAnsi="Arial Black" w:cs="Arial"/>
        <w:szCs w:val="24"/>
      </w:rPr>
    </w:pPr>
    <w:r>
      <w:rPr>
        <w:rFonts w:ascii="Arial Black" w:hAnsi="Arial Black" w:cs="Arial"/>
        <w:szCs w:val="24"/>
      </w:rPr>
      <w:t xml:space="preserve">    </w:t>
    </w:r>
    <w:r w:rsidR="007C4F6C">
      <w:rPr>
        <w:rFonts w:ascii="Arial Black" w:hAnsi="Arial Black" w:cs="Arial"/>
        <w:szCs w:val="24"/>
      </w:rPr>
      <w:t xml:space="preserve">    </w:t>
    </w:r>
    <w:r>
      <w:rPr>
        <w:rFonts w:ascii="Arial Black" w:hAnsi="Arial Black" w:cs="Arial"/>
        <w:szCs w:val="24"/>
      </w:rPr>
      <w:t xml:space="preserve"> DEPARTAMENTO DE LICITAÇÕES E CONTRATOS</w:t>
    </w:r>
  </w:p>
  <w:p w:rsidR="007C4F6C" w:rsidRDefault="007C4F6C" w:rsidP="007C4F6C">
    <w:pPr>
      <w:spacing w:after="60" w:line="24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859"/>
    <w:rsid w:val="00047551"/>
    <w:rsid w:val="0013131A"/>
    <w:rsid w:val="00195068"/>
    <w:rsid w:val="00256726"/>
    <w:rsid w:val="002E2EAE"/>
    <w:rsid w:val="003F1859"/>
    <w:rsid w:val="004039AE"/>
    <w:rsid w:val="004405C5"/>
    <w:rsid w:val="005366D0"/>
    <w:rsid w:val="005B145A"/>
    <w:rsid w:val="00645595"/>
    <w:rsid w:val="00750DC6"/>
    <w:rsid w:val="00774F95"/>
    <w:rsid w:val="007C4F6C"/>
    <w:rsid w:val="00854892"/>
    <w:rsid w:val="008A735C"/>
    <w:rsid w:val="00950D45"/>
    <w:rsid w:val="00BB75B0"/>
    <w:rsid w:val="00C075B0"/>
    <w:rsid w:val="00C928D1"/>
    <w:rsid w:val="00CD6C09"/>
    <w:rsid w:val="00EA29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85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3F1859"/>
    <w:pPr>
      <w:ind w:left="720"/>
      <w:contextualSpacing/>
    </w:pPr>
  </w:style>
  <w:style w:type="paragraph" w:styleId="Corpodetexto">
    <w:name w:val="Body Text"/>
    <w:basedOn w:val="Normal"/>
    <w:link w:val="CorpodetextoChar"/>
    <w:uiPriority w:val="99"/>
    <w:unhideWhenUsed/>
    <w:rsid w:val="003F1859"/>
    <w:pPr>
      <w:spacing w:after="120"/>
    </w:pPr>
    <w:rPr>
      <w:lang w:val="x-none"/>
    </w:rPr>
  </w:style>
  <w:style w:type="character" w:customStyle="1" w:styleId="CorpodetextoChar">
    <w:name w:val="Corpo de texto Char"/>
    <w:basedOn w:val="Fontepargpadro"/>
    <w:link w:val="Corpodetexto"/>
    <w:uiPriority w:val="99"/>
    <w:rsid w:val="003F1859"/>
    <w:rPr>
      <w:rFonts w:ascii="Calibri" w:eastAsia="Calibri" w:hAnsi="Calibri" w:cs="Times New Roman"/>
      <w:lang w:val="x-none"/>
    </w:rPr>
  </w:style>
  <w:style w:type="paragraph" w:customStyle="1" w:styleId="Corpodetexto31">
    <w:name w:val="Corpo de texto 31"/>
    <w:basedOn w:val="Normal"/>
    <w:rsid w:val="003F1859"/>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3F18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1859"/>
    <w:rPr>
      <w:rFonts w:ascii="Calibri" w:eastAsia="Calibri" w:hAnsi="Calibri" w:cs="Times New Roman"/>
    </w:rPr>
  </w:style>
  <w:style w:type="paragraph" w:styleId="Rodap">
    <w:name w:val="footer"/>
    <w:basedOn w:val="Normal"/>
    <w:link w:val="RodapChar"/>
    <w:uiPriority w:val="99"/>
    <w:unhideWhenUsed/>
    <w:rsid w:val="003F1859"/>
    <w:pPr>
      <w:tabs>
        <w:tab w:val="center" w:pos="4252"/>
        <w:tab w:val="right" w:pos="8504"/>
      </w:tabs>
      <w:spacing w:after="0" w:line="240" w:lineRule="auto"/>
    </w:pPr>
  </w:style>
  <w:style w:type="character" w:customStyle="1" w:styleId="RodapChar">
    <w:name w:val="Rodapé Char"/>
    <w:basedOn w:val="Fontepargpadro"/>
    <w:link w:val="Rodap"/>
    <w:uiPriority w:val="99"/>
    <w:rsid w:val="003F185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85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3F1859"/>
    <w:pPr>
      <w:ind w:left="720"/>
      <w:contextualSpacing/>
    </w:pPr>
  </w:style>
  <w:style w:type="paragraph" w:styleId="Corpodetexto">
    <w:name w:val="Body Text"/>
    <w:basedOn w:val="Normal"/>
    <w:link w:val="CorpodetextoChar"/>
    <w:uiPriority w:val="99"/>
    <w:unhideWhenUsed/>
    <w:rsid w:val="003F1859"/>
    <w:pPr>
      <w:spacing w:after="120"/>
    </w:pPr>
    <w:rPr>
      <w:lang w:val="x-none"/>
    </w:rPr>
  </w:style>
  <w:style w:type="character" w:customStyle="1" w:styleId="CorpodetextoChar">
    <w:name w:val="Corpo de texto Char"/>
    <w:basedOn w:val="Fontepargpadro"/>
    <w:link w:val="Corpodetexto"/>
    <w:uiPriority w:val="99"/>
    <w:rsid w:val="003F1859"/>
    <w:rPr>
      <w:rFonts w:ascii="Calibri" w:eastAsia="Calibri" w:hAnsi="Calibri" w:cs="Times New Roman"/>
      <w:lang w:val="x-none"/>
    </w:rPr>
  </w:style>
  <w:style w:type="paragraph" w:customStyle="1" w:styleId="Corpodetexto31">
    <w:name w:val="Corpo de texto 31"/>
    <w:basedOn w:val="Normal"/>
    <w:rsid w:val="003F1859"/>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3F18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1859"/>
    <w:rPr>
      <w:rFonts w:ascii="Calibri" w:eastAsia="Calibri" w:hAnsi="Calibri" w:cs="Times New Roman"/>
    </w:rPr>
  </w:style>
  <w:style w:type="paragraph" w:styleId="Rodap">
    <w:name w:val="footer"/>
    <w:basedOn w:val="Normal"/>
    <w:link w:val="RodapChar"/>
    <w:uiPriority w:val="99"/>
    <w:unhideWhenUsed/>
    <w:rsid w:val="003F1859"/>
    <w:pPr>
      <w:tabs>
        <w:tab w:val="center" w:pos="4252"/>
        <w:tab w:val="right" w:pos="8504"/>
      </w:tabs>
      <w:spacing w:after="0" w:line="240" w:lineRule="auto"/>
    </w:pPr>
  </w:style>
  <w:style w:type="character" w:customStyle="1" w:styleId="RodapChar">
    <w:name w:val="Rodapé Char"/>
    <w:basedOn w:val="Fontepargpadro"/>
    <w:link w:val="Rodap"/>
    <w:uiPriority w:val="99"/>
    <w:rsid w:val="003F18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17155">
      <w:bodyDiv w:val="1"/>
      <w:marLeft w:val="0"/>
      <w:marRight w:val="0"/>
      <w:marTop w:val="0"/>
      <w:marBottom w:val="0"/>
      <w:divBdr>
        <w:top w:val="none" w:sz="0" w:space="0" w:color="auto"/>
        <w:left w:val="none" w:sz="0" w:space="0" w:color="auto"/>
        <w:bottom w:val="none" w:sz="0" w:space="0" w:color="auto"/>
        <w:right w:val="none" w:sz="0" w:space="0" w:color="auto"/>
      </w:divBdr>
    </w:div>
    <w:div w:id="1359087196">
      <w:bodyDiv w:val="1"/>
      <w:marLeft w:val="0"/>
      <w:marRight w:val="0"/>
      <w:marTop w:val="0"/>
      <w:marBottom w:val="0"/>
      <w:divBdr>
        <w:top w:val="none" w:sz="0" w:space="0" w:color="auto"/>
        <w:left w:val="none" w:sz="0" w:space="0" w:color="auto"/>
        <w:bottom w:val="none" w:sz="0" w:space="0" w:color="auto"/>
        <w:right w:val="none" w:sz="0" w:space="0" w:color="auto"/>
      </w:divBdr>
    </w:div>
    <w:div w:id="1743406056">
      <w:bodyDiv w:val="1"/>
      <w:marLeft w:val="0"/>
      <w:marRight w:val="0"/>
      <w:marTop w:val="0"/>
      <w:marBottom w:val="0"/>
      <w:divBdr>
        <w:top w:val="none" w:sz="0" w:space="0" w:color="auto"/>
        <w:left w:val="none" w:sz="0" w:space="0" w:color="auto"/>
        <w:bottom w:val="none" w:sz="0" w:space="0" w:color="auto"/>
        <w:right w:val="none" w:sz="0" w:space="0" w:color="auto"/>
      </w:divBdr>
    </w:div>
    <w:div w:id="205765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326C5-BF7D-481A-B476-75F85E1A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12119</Words>
  <Characters>65446</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2018-12-17T15:14:00Z</dcterms:created>
  <dcterms:modified xsi:type="dcterms:W3CDTF">2019-01-14T18:25:00Z</dcterms:modified>
</cp:coreProperties>
</file>