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9C3" w:rsidRPr="00C619C3" w:rsidRDefault="00C619C3" w:rsidP="00C619C3">
      <w:pPr>
        <w:shd w:val="clear" w:color="auto" w:fill="FFFFFF"/>
        <w:jc w:val="center"/>
        <w:rPr>
          <w:rFonts w:ascii="Times New Roman" w:eastAsia="Calibri" w:hAnsi="Times New Roman" w:cs="Times New Roman"/>
          <w:b/>
          <w:caps/>
          <w:spacing w:val="20"/>
          <w:u w:val="single"/>
        </w:rPr>
      </w:pPr>
      <w:r w:rsidRPr="00C619C3">
        <w:rPr>
          <w:rFonts w:ascii="Times New Roman" w:eastAsia="Calibri" w:hAnsi="Times New Roman" w:cs="Times New Roman"/>
          <w:b/>
          <w:bCs/>
          <w:spacing w:val="20"/>
          <w:u w:val="single"/>
        </w:rPr>
        <w:t>ATA DE</w:t>
      </w:r>
      <w:r>
        <w:rPr>
          <w:rFonts w:ascii="Times New Roman" w:eastAsia="Calibri" w:hAnsi="Times New Roman" w:cs="Times New Roman"/>
          <w:b/>
          <w:bCs/>
          <w:spacing w:val="20"/>
          <w:u w:val="single"/>
        </w:rPr>
        <w:t xml:space="preserve"> REGISTRO DE PREÇOS N.º01</w:t>
      </w:r>
      <w:r w:rsidR="00612F69">
        <w:rPr>
          <w:rFonts w:ascii="Times New Roman" w:eastAsia="Calibri" w:hAnsi="Times New Roman" w:cs="Times New Roman"/>
          <w:b/>
          <w:bCs/>
          <w:spacing w:val="20"/>
          <w:u w:val="single"/>
        </w:rPr>
        <w:t>4</w:t>
      </w:r>
      <w:bookmarkStart w:id="0" w:name="_GoBack"/>
      <w:bookmarkEnd w:id="0"/>
      <w:r w:rsidRPr="00C619C3">
        <w:rPr>
          <w:rFonts w:ascii="Times New Roman" w:eastAsia="Calibri" w:hAnsi="Times New Roman" w:cs="Times New Roman"/>
          <w:b/>
          <w:bCs/>
          <w:spacing w:val="20"/>
          <w:u w:val="single"/>
        </w:rPr>
        <w:t>/2019</w:t>
      </w:r>
    </w:p>
    <w:p w:rsidR="00C619C3" w:rsidRDefault="00C619C3" w:rsidP="00C619C3">
      <w:pPr>
        <w:jc w:val="both"/>
        <w:rPr>
          <w:rFonts w:ascii="Times New Roman" w:eastAsia="Calibri" w:hAnsi="Times New Roman" w:cs="Times New Roman"/>
        </w:rPr>
      </w:pPr>
      <w:r w:rsidRPr="00C619C3">
        <w:rPr>
          <w:rFonts w:ascii="Times New Roman" w:eastAsia="Calibri" w:hAnsi="Times New Roman" w:cs="Times New Roman"/>
        </w:rPr>
        <w:t xml:space="preserve">O MUNICÍPIO DE CORONEL SAPUCAIA, Estado de Mato Grosso do Sul, pessoa jurídica de direito público interno, com sede à Avenida Abílio Espíndola Sobrinho, n.º 570, em Coronel Sapucaia-MS, inscrito no CNPJ sob o n.º 01.988.9140001/75, neste ato representado pelo Senhor </w:t>
      </w:r>
      <w:proofErr w:type="spellStart"/>
      <w:r w:rsidRPr="00C619C3">
        <w:rPr>
          <w:rFonts w:ascii="Times New Roman" w:eastAsia="Calibri" w:hAnsi="Times New Roman" w:cs="Times New Roman"/>
          <w:color w:val="000000"/>
          <w:u w:val="single"/>
        </w:rPr>
        <w:t>Aldacir</w:t>
      </w:r>
      <w:proofErr w:type="spellEnd"/>
      <w:r w:rsidRPr="00C619C3">
        <w:rPr>
          <w:rFonts w:ascii="Times New Roman" w:eastAsia="Calibri" w:hAnsi="Times New Roman" w:cs="Times New Roman"/>
          <w:color w:val="000000"/>
          <w:u w:val="single"/>
        </w:rPr>
        <w:t xml:space="preserve"> Cardinal</w:t>
      </w:r>
      <w:r w:rsidRPr="00C619C3">
        <w:rPr>
          <w:rFonts w:ascii="Times New Roman" w:eastAsia="Calibri" w:hAnsi="Times New Roman" w:cs="Times New Roman"/>
          <w:color w:val="000000"/>
        </w:rPr>
        <w:t xml:space="preserve">, Secretário Municipal de obras e Infraestrutura, portador da Cédula de Identidade RG n.º 01100567 </w:t>
      </w:r>
      <w:r w:rsidRPr="00C619C3">
        <w:rPr>
          <w:rFonts w:ascii="Times New Roman" w:eastAsia="Calibri" w:hAnsi="Times New Roman" w:cs="Times New Roman"/>
          <w:i/>
          <w:color w:val="000000"/>
        </w:rPr>
        <w:t>SSP/MS</w:t>
      </w:r>
      <w:r w:rsidRPr="00C619C3">
        <w:rPr>
          <w:rFonts w:ascii="Times New Roman" w:eastAsia="Calibri" w:hAnsi="Times New Roman" w:cs="Times New Roman"/>
          <w:color w:val="000000"/>
        </w:rPr>
        <w:t xml:space="preserve"> e CPF n.º 920.448.751-87, residente e domiciliado à João Ponce de Arruda, </w:t>
      </w:r>
      <w:r w:rsidRPr="00C619C3">
        <w:rPr>
          <w:rFonts w:ascii="Times New Roman" w:eastAsia="Calibri" w:hAnsi="Times New Roman" w:cs="Times New Roman"/>
          <w:color w:val="000000"/>
          <w:u w:val="single"/>
        </w:rPr>
        <w:t xml:space="preserve">Ivone </w:t>
      </w:r>
      <w:proofErr w:type="spellStart"/>
      <w:r w:rsidRPr="00C619C3">
        <w:rPr>
          <w:rFonts w:ascii="Times New Roman" w:eastAsia="Calibri" w:hAnsi="Times New Roman" w:cs="Times New Roman"/>
          <w:color w:val="000000"/>
          <w:u w:val="single"/>
        </w:rPr>
        <w:t>Paetzold</w:t>
      </w:r>
      <w:proofErr w:type="spellEnd"/>
      <w:r w:rsidRPr="00C619C3">
        <w:rPr>
          <w:rFonts w:ascii="Times New Roman" w:eastAsia="Calibri" w:hAnsi="Times New Roman" w:cs="Times New Roman"/>
          <w:color w:val="000000"/>
          <w:u w:val="single"/>
        </w:rPr>
        <w:t xml:space="preserve"> Soares</w:t>
      </w:r>
      <w:r w:rsidRPr="00C619C3">
        <w:rPr>
          <w:rFonts w:ascii="Times New Roman" w:eastAsia="Calibri" w:hAnsi="Times New Roman" w:cs="Times New Roman"/>
          <w:color w:val="000000"/>
        </w:rPr>
        <w:t xml:space="preserve">, Secretária Municipal de assistência social, portadora da Cédula de Identidade RG n.º 464093 </w:t>
      </w:r>
      <w:r w:rsidRPr="00C619C3">
        <w:rPr>
          <w:rFonts w:ascii="Times New Roman" w:eastAsia="Calibri" w:hAnsi="Times New Roman" w:cs="Times New Roman"/>
          <w:i/>
          <w:color w:val="000000"/>
        </w:rPr>
        <w:t>SSP/MS</w:t>
      </w:r>
      <w:r w:rsidRPr="00C619C3">
        <w:rPr>
          <w:rFonts w:ascii="Times New Roman" w:eastAsia="Calibri" w:hAnsi="Times New Roman" w:cs="Times New Roman"/>
          <w:color w:val="000000"/>
        </w:rPr>
        <w:t xml:space="preserve"> e CPF n.º 555.735.251-1, residente e domiciliado à rua </w:t>
      </w:r>
      <w:proofErr w:type="spellStart"/>
      <w:r w:rsidRPr="00C619C3">
        <w:rPr>
          <w:rFonts w:ascii="Times New Roman" w:eastAsia="Calibri" w:hAnsi="Times New Roman" w:cs="Times New Roman"/>
          <w:color w:val="000000"/>
        </w:rPr>
        <w:t>Av.Dep</w:t>
      </w:r>
      <w:proofErr w:type="spellEnd"/>
      <w:r w:rsidRPr="00C619C3">
        <w:rPr>
          <w:rFonts w:ascii="Times New Roman" w:eastAsia="Calibri" w:hAnsi="Times New Roman" w:cs="Times New Roman"/>
          <w:color w:val="000000"/>
        </w:rPr>
        <w:t xml:space="preserve">. Flavio </w:t>
      </w:r>
      <w:proofErr w:type="spellStart"/>
      <w:r w:rsidRPr="00C619C3">
        <w:rPr>
          <w:rFonts w:ascii="Times New Roman" w:eastAsia="Calibri" w:hAnsi="Times New Roman" w:cs="Times New Roman"/>
          <w:color w:val="000000"/>
        </w:rPr>
        <w:t>Derzi</w:t>
      </w:r>
      <w:proofErr w:type="spellEnd"/>
      <w:r w:rsidRPr="00C619C3">
        <w:rPr>
          <w:rFonts w:ascii="Times New Roman" w:eastAsia="Calibri" w:hAnsi="Times New Roman" w:cs="Times New Roman"/>
          <w:color w:val="000000"/>
        </w:rPr>
        <w:t xml:space="preserve">, </w:t>
      </w:r>
      <w:r w:rsidRPr="00C619C3">
        <w:rPr>
          <w:rFonts w:ascii="Times New Roman" w:eastAsia="Calibri" w:hAnsi="Times New Roman" w:cs="Times New Roman"/>
          <w:color w:val="000000"/>
          <w:u w:val="single"/>
        </w:rPr>
        <w:t xml:space="preserve">Adriane </w:t>
      </w:r>
      <w:proofErr w:type="spellStart"/>
      <w:r w:rsidRPr="00C619C3">
        <w:rPr>
          <w:rFonts w:ascii="Times New Roman" w:eastAsia="Calibri" w:hAnsi="Times New Roman" w:cs="Times New Roman"/>
          <w:color w:val="000000"/>
          <w:u w:val="single"/>
        </w:rPr>
        <w:t>Paetzold</w:t>
      </w:r>
      <w:proofErr w:type="spellEnd"/>
      <w:r w:rsidRPr="00C619C3">
        <w:rPr>
          <w:rFonts w:ascii="Times New Roman" w:eastAsia="Calibri" w:hAnsi="Times New Roman" w:cs="Times New Roman"/>
          <w:color w:val="000000"/>
        </w:rPr>
        <w:t xml:space="preserve">, Secretária Municipal de Administração, portadora da Cédula de Identidade RG n.º  1175912 </w:t>
      </w:r>
      <w:r w:rsidRPr="00C619C3">
        <w:rPr>
          <w:rFonts w:ascii="Times New Roman" w:eastAsia="Calibri" w:hAnsi="Times New Roman" w:cs="Times New Roman"/>
          <w:i/>
          <w:color w:val="000000"/>
        </w:rPr>
        <w:t>SSP/MS</w:t>
      </w:r>
      <w:r w:rsidRPr="00C619C3">
        <w:rPr>
          <w:rFonts w:ascii="Times New Roman" w:eastAsia="Calibri" w:hAnsi="Times New Roman" w:cs="Times New Roman"/>
          <w:color w:val="000000"/>
        </w:rPr>
        <w:t xml:space="preserve"> e CPF n.º 938.288.451-34, residente e domiciliado a rua  Euzébio Robaldo chácara 011, </w:t>
      </w:r>
      <w:r w:rsidRPr="00C619C3">
        <w:rPr>
          <w:rFonts w:ascii="Times New Roman" w:eastAsia="Calibri" w:hAnsi="Times New Roman" w:cs="Times New Roman"/>
          <w:color w:val="000000"/>
          <w:u w:val="single"/>
        </w:rPr>
        <w:t xml:space="preserve">Jairo </w:t>
      </w:r>
      <w:proofErr w:type="spellStart"/>
      <w:r w:rsidRPr="00C619C3">
        <w:rPr>
          <w:rFonts w:ascii="Times New Roman" w:eastAsia="Calibri" w:hAnsi="Times New Roman" w:cs="Times New Roman"/>
          <w:color w:val="000000"/>
          <w:u w:val="single"/>
        </w:rPr>
        <w:t>Horts</w:t>
      </w:r>
      <w:proofErr w:type="spellEnd"/>
      <w:r w:rsidRPr="00C619C3">
        <w:rPr>
          <w:rFonts w:ascii="Times New Roman" w:eastAsia="Calibri" w:hAnsi="Times New Roman" w:cs="Times New Roman"/>
          <w:color w:val="000000"/>
          <w:u w:val="single"/>
        </w:rPr>
        <w:t xml:space="preserve"> Martins</w:t>
      </w:r>
      <w:r w:rsidRPr="00C619C3">
        <w:rPr>
          <w:rFonts w:ascii="Times New Roman" w:eastAsia="Calibri" w:hAnsi="Times New Roman" w:cs="Times New Roman"/>
          <w:color w:val="000000"/>
        </w:rPr>
        <w:t xml:space="preserve">, Secretário Municipal de Desenvolvimento Econômico e Sustentável, portador da Cédula de Identidade RG n.º 01100567 </w:t>
      </w:r>
      <w:r w:rsidRPr="00C619C3">
        <w:rPr>
          <w:rFonts w:ascii="Times New Roman" w:eastAsia="Calibri" w:hAnsi="Times New Roman" w:cs="Times New Roman"/>
          <w:i/>
          <w:color w:val="000000"/>
        </w:rPr>
        <w:t>SSP/MS</w:t>
      </w:r>
      <w:r w:rsidRPr="00C619C3">
        <w:rPr>
          <w:rFonts w:ascii="Times New Roman" w:eastAsia="Calibri" w:hAnsi="Times New Roman" w:cs="Times New Roman"/>
          <w:color w:val="000000"/>
        </w:rPr>
        <w:t xml:space="preserve"> e CPF n.º 920.448.751-87, residente e domiciliado à </w:t>
      </w:r>
      <w:proofErr w:type="spellStart"/>
      <w:r w:rsidRPr="00C619C3">
        <w:rPr>
          <w:rFonts w:ascii="Times New Roman" w:eastAsia="Calibri" w:hAnsi="Times New Roman" w:cs="Times New Roman"/>
          <w:color w:val="000000"/>
        </w:rPr>
        <w:t>Jandir</w:t>
      </w:r>
      <w:proofErr w:type="spellEnd"/>
      <w:r w:rsidRPr="00C619C3">
        <w:rPr>
          <w:rFonts w:ascii="Times New Roman" w:eastAsia="Calibri" w:hAnsi="Times New Roman" w:cs="Times New Roman"/>
          <w:color w:val="000000"/>
        </w:rPr>
        <w:t xml:space="preserve"> Severino Silva, Nº 1.221, </w:t>
      </w:r>
      <w:r w:rsidRPr="00C619C3">
        <w:rPr>
          <w:rFonts w:ascii="Times New Roman" w:eastAsia="Times New Roman" w:hAnsi="Times New Roman" w:cs="Times New Roman"/>
          <w:iCs/>
          <w:u w:val="single"/>
          <w:lang w:eastAsia="pt-BR"/>
        </w:rPr>
        <w:t xml:space="preserve">Maria Eva </w:t>
      </w:r>
      <w:proofErr w:type="spellStart"/>
      <w:r w:rsidRPr="00C619C3">
        <w:rPr>
          <w:rFonts w:ascii="Times New Roman" w:eastAsia="Times New Roman" w:hAnsi="Times New Roman" w:cs="Times New Roman"/>
          <w:iCs/>
          <w:u w:val="single"/>
          <w:lang w:eastAsia="pt-BR"/>
        </w:rPr>
        <w:t>Gauto</w:t>
      </w:r>
      <w:proofErr w:type="spellEnd"/>
      <w:r w:rsidRPr="00C619C3">
        <w:rPr>
          <w:rFonts w:ascii="Times New Roman" w:eastAsia="Times New Roman" w:hAnsi="Times New Roman" w:cs="Times New Roman"/>
          <w:iCs/>
          <w:u w:val="single"/>
          <w:lang w:eastAsia="pt-BR"/>
        </w:rPr>
        <w:t xml:space="preserve"> Flor </w:t>
      </w:r>
      <w:proofErr w:type="spellStart"/>
      <w:r w:rsidRPr="00C619C3">
        <w:rPr>
          <w:rFonts w:ascii="Times New Roman" w:eastAsia="Times New Roman" w:hAnsi="Times New Roman" w:cs="Times New Roman"/>
          <w:iCs/>
          <w:u w:val="single"/>
          <w:lang w:eastAsia="pt-BR"/>
        </w:rPr>
        <w:t>Eringe</w:t>
      </w:r>
      <w:r w:rsidRPr="00C619C3">
        <w:rPr>
          <w:rFonts w:ascii="Times New Roman" w:eastAsia="Times New Roman" w:hAnsi="Times New Roman" w:cs="Times New Roman"/>
          <w:iCs/>
          <w:lang w:eastAsia="pt-BR"/>
        </w:rPr>
        <w:t>r</w:t>
      </w:r>
      <w:proofErr w:type="spellEnd"/>
      <w:r w:rsidRPr="00C619C3">
        <w:rPr>
          <w:rFonts w:ascii="Times New Roman" w:eastAsia="Times New Roman" w:hAnsi="Times New Roman" w:cs="Times New Roman"/>
          <w:lang w:eastAsia="pt-BR"/>
        </w:rPr>
        <w:t>, brasileira, casada, residente e domiciliado na Rua. Mario Gonçalves, Nº 573, nesta cidade de Coronel Sapucaia, Estado do Mato Grosso do Sul, portadora do RG nº 565841 SSP/MS, inscrito no CPF sob o nº 555.779.541-34</w:t>
      </w:r>
      <w:r w:rsidRPr="00C619C3">
        <w:rPr>
          <w:rFonts w:ascii="Times New Roman" w:eastAsia="Calibri" w:hAnsi="Times New Roman" w:cs="Times New Roman"/>
          <w:color w:val="000000"/>
        </w:rPr>
        <w:t xml:space="preserve">, </w:t>
      </w:r>
      <w:r w:rsidRPr="00C619C3">
        <w:rPr>
          <w:rFonts w:ascii="Times New Roman" w:eastAsia="Calibri" w:hAnsi="Times New Roman" w:cs="Times New Roman"/>
          <w:color w:val="000000"/>
          <w:u w:val="single"/>
        </w:rPr>
        <w:t>Marcio Abdallah Fernandes</w:t>
      </w:r>
      <w:r w:rsidRPr="00C619C3">
        <w:rPr>
          <w:rFonts w:ascii="Times New Roman" w:eastAsia="Calibri" w:hAnsi="Times New Roman" w:cs="Times New Roman"/>
          <w:color w:val="000000"/>
        </w:rPr>
        <w:t xml:space="preserve">, Secretário Municipal de Juventude, Esportes e Lazer, portadora da Cédula de Identidade RG n.º 860.829SSP/MS e CPF n.º 851.777.501-59, residente e domiciliado à Rua: Mario Gonçalves, n° 44, centro e </w:t>
      </w:r>
      <w:r w:rsidRPr="00C619C3">
        <w:rPr>
          <w:rFonts w:ascii="Times New Roman" w:eastAsia="Calibri" w:hAnsi="Times New Roman" w:cs="Times New Roman"/>
          <w:snapToGrid w:val="0"/>
          <w:color w:val="000000"/>
          <w:u w:val="single"/>
        </w:rPr>
        <w:t>Flávio Galdino Da Silva</w:t>
      </w:r>
      <w:r w:rsidRPr="00C619C3">
        <w:rPr>
          <w:rFonts w:ascii="Times New Roman" w:eastAsia="Calibri" w:hAnsi="Times New Roman" w:cs="Times New Roman"/>
          <w:snapToGrid w:val="0"/>
          <w:color w:val="000000"/>
        </w:rPr>
        <w:t>, Secretário De Saúde,</w:t>
      </w:r>
      <w:r w:rsidRPr="00C619C3">
        <w:rPr>
          <w:rFonts w:ascii="Times New Roman" w:eastAsia="Calibri" w:hAnsi="Times New Roman" w:cs="Times New Roman"/>
          <w:b/>
          <w:snapToGrid w:val="0"/>
          <w:color w:val="000000"/>
        </w:rPr>
        <w:t xml:space="preserve"> </w:t>
      </w:r>
      <w:r w:rsidRPr="00C619C3">
        <w:rPr>
          <w:rFonts w:ascii="Times New Roman" w:eastAsia="Calibri" w:hAnsi="Times New Roman" w:cs="Times New Roman"/>
          <w:snapToGrid w:val="0"/>
          <w:color w:val="000000"/>
        </w:rPr>
        <w:t>Portador Da</w:t>
      </w:r>
      <w:r w:rsidRPr="00C619C3">
        <w:rPr>
          <w:rFonts w:ascii="Times New Roman" w:eastAsia="Calibri" w:hAnsi="Times New Roman" w:cs="Times New Roman"/>
          <w:b/>
          <w:snapToGrid w:val="0"/>
          <w:color w:val="000000"/>
        </w:rPr>
        <w:t xml:space="preserve"> </w:t>
      </w:r>
      <w:r w:rsidRPr="00C619C3">
        <w:rPr>
          <w:rFonts w:ascii="Times New Roman" w:eastAsia="Calibri" w:hAnsi="Times New Roman" w:cs="Times New Roman"/>
          <w:color w:val="000000"/>
        </w:rPr>
        <w:t>CI-RG n.º 000.877.222 SSP/MS e inscrita no CPF/MF nº 002.626.121-94, residente e domiciliado na Rua Alberto Mariano. Na qualidade</w:t>
      </w:r>
      <w:r w:rsidRPr="00C619C3">
        <w:rPr>
          <w:rFonts w:ascii="Times New Roman" w:eastAsia="Calibri" w:hAnsi="Times New Roman" w:cs="Times New Roman"/>
        </w:rPr>
        <w:t xml:space="preserve"> de representantes do </w:t>
      </w:r>
      <w:r w:rsidRPr="00C619C3">
        <w:rPr>
          <w:rFonts w:ascii="Times New Roman" w:eastAsia="Calibri" w:hAnsi="Times New Roman" w:cs="Times New Roman"/>
          <w:b/>
        </w:rPr>
        <w:t>órgão</w:t>
      </w:r>
      <w:r w:rsidRPr="00C619C3">
        <w:rPr>
          <w:rFonts w:ascii="Times New Roman" w:eastAsia="Calibri" w:hAnsi="Times New Roman" w:cs="Times New Roman"/>
        </w:rPr>
        <w:t xml:space="preserve"> </w:t>
      </w:r>
      <w:r w:rsidRPr="00C619C3">
        <w:rPr>
          <w:rFonts w:ascii="Times New Roman" w:eastAsia="Calibri" w:hAnsi="Times New Roman" w:cs="Times New Roman"/>
          <w:b/>
        </w:rPr>
        <w:t>usuário do sistema Registro de Preços</w:t>
      </w:r>
      <w:r w:rsidRPr="00C619C3">
        <w:rPr>
          <w:rFonts w:ascii="Times New Roman" w:eastAsia="Calibri" w:hAnsi="Times New Roman" w:cs="Times New Roman"/>
        </w:rPr>
        <w:t xml:space="preserve">, doravante denominado </w:t>
      </w:r>
      <w:r w:rsidRPr="00C619C3">
        <w:rPr>
          <w:rFonts w:ascii="Times New Roman" w:eastAsia="Calibri" w:hAnsi="Times New Roman" w:cs="Times New Roman"/>
          <w:b/>
        </w:rPr>
        <w:t>ORGÃO USUÁRIO</w:t>
      </w:r>
      <w:r w:rsidRPr="00C619C3">
        <w:rPr>
          <w:rFonts w:ascii="Times New Roman" w:eastAsia="Calibri" w:hAnsi="Times New Roman" w:cs="Times New Roman"/>
        </w:rPr>
        <w:t xml:space="preserve"> e as empresas abaixo qualificadas, doravante denominadas COMPROMITENTES FORNECEDORES, resolvem firmar a presente </w:t>
      </w:r>
      <w:r w:rsidRPr="00C619C3">
        <w:rPr>
          <w:rFonts w:ascii="Times New Roman" w:eastAsia="Calibri" w:hAnsi="Times New Roman" w:cs="Times New Roman"/>
          <w:spacing w:val="-8"/>
        </w:rPr>
        <w:t xml:space="preserve">ATA </w:t>
      </w:r>
      <w:r w:rsidRPr="00C619C3">
        <w:rPr>
          <w:rFonts w:ascii="Times New Roman" w:eastAsia="Calibri" w:hAnsi="Times New Roman" w:cs="Times New Roman"/>
          <w:spacing w:val="-6"/>
        </w:rPr>
        <w:t xml:space="preserve">DE </w:t>
      </w:r>
      <w:r w:rsidRPr="00C619C3">
        <w:rPr>
          <w:rFonts w:ascii="Times New Roman" w:eastAsia="Calibri" w:hAnsi="Times New Roman" w:cs="Times New Roman"/>
          <w:spacing w:val="-10"/>
        </w:rPr>
        <w:t xml:space="preserve">REGISTRO </w:t>
      </w:r>
      <w:r w:rsidRPr="00C619C3">
        <w:rPr>
          <w:rFonts w:ascii="Times New Roman" w:eastAsia="Calibri" w:hAnsi="Times New Roman" w:cs="Times New Roman"/>
          <w:spacing w:val="-6"/>
        </w:rPr>
        <w:t xml:space="preserve">DE </w:t>
      </w:r>
      <w:r w:rsidRPr="00C619C3">
        <w:rPr>
          <w:rFonts w:ascii="Times New Roman" w:eastAsia="Calibri" w:hAnsi="Times New Roman" w:cs="Times New Roman"/>
          <w:spacing w:val="-9"/>
        </w:rPr>
        <w:t xml:space="preserve">PREÇOS </w:t>
      </w:r>
      <w:r w:rsidRPr="00C619C3">
        <w:rPr>
          <w:rFonts w:ascii="Times New Roman" w:eastAsia="Calibri" w:hAnsi="Times New Roman" w:cs="Times New Roman"/>
          <w:spacing w:val="-8"/>
        </w:rPr>
        <w:t xml:space="preserve">PARA </w:t>
      </w:r>
      <w:r w:rsidRPr="00C619C3">
        <w:rPr>
          <w:rFonts w:ascii="Times New Roman" w:eastAsia="Calibri" w:hAnsi="Times New Roman" w:cs="Times New Roman"/>
          <w:spacing w:val="-9"/>
        </w:rPr>
        <w:t xml:space="preserve">FUTURA </w:t>
      </w:r>
      <w:r w:rsidRPr="00C619C3">
        <w:rPr>
          <w:rFonts w:ascii="Times New Roman" w:eastAsia="Calibri" w:hAnsi="Times New Roman" w:cs="Times New Roman"/>
        </w:rPr>
        <w:t xml:space="preserve">E </w:t>
      </w:r>
      <w:r w:rsidRPr="00C619C3">
        <w:rPr>
          <w:rFonts w:ascii="Times New Roman" w:eastAsia="Calibri" w:hAnsi="Times New Roman" w:cs="Times New Roman"/>
          <w:spacing w:val="-10"/>
        </w:rPr>
        <w:t xml:space="preserve">EVENTUAL </w:t>
      </w:r>
      <w:r w:rsidRPr="00C619C3">
        <w:rPr>
          <w:rFonts w:ascii="Times New Roman" w:eastAsia="Calibri" w:hAnsi="Times New Roman" w:cs="Times New Roman"/>
        </w:rPr>
        <w:t xml:space="preserve">Aquisição de MATERIAIS DE HIGIENE E LIMPEZA E EQUIPAMENTO DE PROTEÇÃO INDIVIDUAL (EPI), com execução parcelada, pelo período de 12 (doze) meses, em atendimento às secretarias municipal de Coronel Sapucaia-MS. De acordo com as especificações e quantidades detalhadas no Termo de Referência e Anexos, parte integrante da licitação em epígrafe, decorrente da licitação na modalidade </w:t>
      </w:r>
      <w:r w:rsidRPr="00C619C3">
        <w:rPr>
          <w:rFonts w:ascii="Times New Roman" w:eastAsia="Calibri" w:hAnsi="Times New Roman" w:cs="Times New Roman"/>
          <w:b/>
        </w:rPr>
        <w:t>Pregão Presencial n.º016/2019</w:t>
      </w:r>
      <w:r w:rsidRPr="00C619C3">
        <w:rPr>
          <w:rFonts w:ascii="Times New Roman" w:eastAsia="Calibri" w:hAnsi="Times New Roman" w:cs="Times New Roman"/>
        </w:rPr>
        <w:t xml:space="preserve">, autorizado pelo </w:t>
      </w:r>
      <w:r w:rsidRPr="00C619C3">
        <w:rPr>
          <w:rFonts w:ascii="Times New Roman" w:eastAsia="Calibri" w:hAnsi="Times New Roman" w:cs="Times New Roman"/>
          <w:b/>
        </w:rPr>
        <w:t>Processo Administrativo nº 042/2019</w:t>
      </w:r>
      <w:r w:rsidRPr="00C619C3">
        <w:rPr>
          <w:rFonts w:ascii="Times New Roman" w:eastAsia="Calibri" w:hAnsi="Times New Roman" w:cs="Times New Roman"/>
        </w:rPr>
        <w:t>, regida pela Lei Federal n.º 10.520, de 17 de julho de 2002, Decreto Municipal n.º 076, de 01 de junho de 2017,Lei Complementar n.º 123, de 14 de dezembro de 2006 e alterações,  aplicando-se ainda, subsidiariamente, a Lei Federal n.º 8.666, de 21 de junho de 1993 e alterações, e, ainda, as disposições da Lei n.º 8.078, de 11 de setembro de 1990 (Código de Defesa do Consumidor) e, pelas condições do edital, termos da proposta, mediante as cláusulas e condições a seguir</w:t>
      </w:r>
      <w:r w:rsidRPr="00C619C3">
        <w:rPr>
          <w:rFonts w:ascii="Times New Roman" w:eastAsia="Calibri" w:hAnsi="Times New Roman" w:cs="Times New Roman"/>
          <w:spacing w:val="-11"/>
        </w:rPr>
        <w:t xml:space="preserve"> </w:t>
      </w:r>
      <w:r w:rsidRPr="00C619C3">
        <w:rPr>
          <w:rFonts w:ascii="Times New Roman" w:eastAsia="Calibri" w:hAnsi="Times New Roman" w:cs="Times New Roman"/>
        </w:rPr>
        <w:t>estabelecidas:</w:t>
      </w:r>
    </w:p>
    <w:p w:rsidR="00C619C3" w:rsidRDefault="00C619C3" w:rsidP="00C619C3">
      <w:pPr>
        <w:widowControl w:val="0"/>
        <w:spacing w:after="120" w:line="240" w:lineRule="auto"/>
        <w:jc w:val="both"/>
        <w:rPr>
          <w:rFonts w:asciiTheme="majorHAnsi" w:eastAsia="Calibri" w:hAnsiTheme="majorHAnsi" w:cs="Times New Roman"/>
        </w:rPr>
      </w:pPr>
      <w:r w:rsidRPr="001654E4">
        <w:rPr>
          <w:rFonts w:asciiTheme="majorHAnsi" w:eastAsia="Calibri" w:hAnsiTheme="majorHAnsi" w:cs="Arial"/>
        </w:rPr>
        <w:t xml:space="preserve">Empresa </w:t>
      </w:r>
      <w:r w:rsidRPr="00A71879">
        <w:rPr>
          <w:rFonts w:asciiTheme="majorHAnsi" w:eastAsia="Calibri" w:hAnsiTheme="majorHAnsi" w:cs="Times New Roman"/>
          <w:b/>
        </w:rPr>
        <w:t>MARY NEHME ABDALLAH - ME</w:t>
      </w:r>
      <w:r w:rsidRPr="001654E4">
        <w:rPr>
          <w:rFonts w:asciiTheme="majorHAnsi" w:eastAsia="Calibri" w:hAnsiTheme="majorHAnsi" w:cs="Arial"/>
        </w:rPr>
        <w:t>, inscrita no CNPJ sob o n.º</w:t>
      </w:r>
      <w:r>
        <w:rPr>
          <w:rFonts w:asciiTheme="majorHAnsi" w:eastAsia="Calibri" w:hAnsiTheme="majorHAnsi" w:cs="Arial"/>
        </w:rPr>
        <w:t xml:space="preserve"> 26.825.406/0001-05</w:t>
      </w:r>
      <w:r w:rsidRPr="001654E4">
        <w:rPr>
          <w:rFonts w:asciiTheme="majorHAnsi" w:eastAsia="Calibri" w:hAnsiTheme="majorHAnsi" w:cs="Arial"/>
        </w:rPr>
        <w:t xml:space="preserve">, com sede à </w:t>
      </w:r>
      <w:r>
        <w:rPr>
          <w:rFonts w:asciiTheme="majorHAnsi" w:eastAsia="Calibri" w:hAnsiTheme="majorHAnsi" w:cs="Times New Roman"/>
        </w:rPr>
        <w:t xml:space="preserve">Av. Deputado Flavio </w:t>
      </w:r>
      <w:proofErr w:type="spellStart"/>
      <w:r>
        <w:rPr>
          <w:rFonts w:asciiTheme="majorHAnsi" w:eastAsia="Calibri" w:hAnsiTheme="majorHAnsi" w:cs="Times New Roman"/>
        </w:rPr>
        <w:t>Derzi</w:t>
      </w:r>
      <w:proofErr w:type="spellEnd"/>
      <w:r w:rsidRPr="001654E4">
        <w:rPr>
          <w:rFonts w:asciiTheme="majorHAnsi" w:eastAsia="Calibri" w:hAnsiTheme="majorHAnsi" w:cs="Arial"/>
        </w:rPr>
        <w:t>,</w:t>
      </w:r>
      <w:r>
        <w:rPr>
          <w:rFonts w:asciiTheme="majorHAnsi" w:eastAsia="Calibri" w:hAnsiTheme="majorHAnsi" w:cs="Arial"/>
        </w:rPr>
        <w:t xml:space="preserve"> Centro, Nº905, no Município de Coronel Sapucaia – MS,, CEP: 79995-000 , </w:t>
      </w:r>
      <w:r w:rsidRPr="001654E4">
        <w:rPr>
          <w:rFonts w:asciiTheme="majorHAnsi" w:eastAsia="Calibri" w:hAnsiTheme="majorHAnsi" w:cs="Arial"/>
        </w:rPr>
        <w:t xml:space="preserve"> neste ato representada por seu procurador o(a) Senhor(a)</w:t>
      </w:r>
      <w:r>
        <w:rPr>
          <w:rFonts w:asciiTheme="majorHAnsi" w:eastAsia="Calibri" w:hAnsiTheme="majorHAnsi" w:cs="Times New Roman"/>
        </w:rPr>
        <w:t xml:space="preserve">Mary </w:t>
      </w:r>
      <w:proofErr w:type="spellStart"/>
      <w:r>
        <w:rPr>
          <w:rFonts w:asciiTheme="majorHAnsi" w:eastAsia="Calibri" w:hAnsiTheme="majorHAnsi" w:cs="Times New Roman"/>
        </w:rPr>
        <w:t>Nehme</w:t>
      </w:r>
      <w:proofErr w:type="spellEnd"/>
      <w:r>
        <w:rPr>
          <w:rFonts w:asciiTheme="majorHAnsi" w:eastAsia="Calibri" w:hAnsiTheme="majorHAnsi" w:cs="Times New Roman"/>
        </w:rPr>
        <w:t xml:space="preserve"> Abdallah, empresaria</w:t>
      </w:r>
      <w:r w:rsidRPr="001654E4">
        <w:rPr>
          <w:rFonts w:asciiTheme="majorHAnsi" w:eastAsia="Calibri" w:hAnsiTheme="majorHAnsi" w:cs="Arial"/>
        </w:rPr>
        <w:t>, portador</w:t>
      </w:r>
      <w:r>
        <w:rPr>
          <w:rFonts w:asciiTheme="majorHAnsi" w:eastAsia="Calibri" w:hAnsiTheme="majorHAnsi" w:cs="Arial"/>
        </w:rPr>
        <w:t>a</w:t>
      </w:r>
      <w:r w:rsidRPr="001654E4">
        <w:rPr>
          <w:rFonts w:asciiTheme="majorHAnsi" w:eastAsia="Calibri" w:hAnsiTheme="majorHAnsi" w:cs="Arial"/>
        </w:rPr>
        <w:t xml:space="preserve"> da Cédula de Identidade RG n.º </w:t>
      </w:r>
      <w:r>
        <w:rPr>
          <w:rFonts w:asciiTheme="majorHAnsi" w:eastAsia="Calibri" w:hAnsiTheme="majorHAnsi" w:cs="Times New Roman"/>
        </w:rPr>
        <w:t>030.277 SSP/MS</w:t>
      </w:r>
      <w:r w:rsidRPr="001654E4">
        <w:rPr>
          <w:rFonts w:asciiTheme="majorHAnsi" w:eastAsia="Calibri" w:hAnsiTheme="majorHAnsi" w:cs="Arial"/>
        </w:rPr>
        <w:t xml:space="preserve"> e CPF n.º </w:t>
      </w:r>
      <w:r>
        <w:rPr>
          <w:rFonts w:asciiTheme="majorHAnsi" w:eastAsia="Calibri" w:hAnsiTheme="majorHAnsi" w:cs="Times New Roman"/>
        </w:rPr>
        <w:t xml:space="preserve">201.292.201-59, </w:t>
      </w:r>
      <w:r w:rsidRPr="001654E4">
        <w:rPr>
          <w:rFonts w:asciiTheme="majorHAnsi" w:eastAsia="Calibri" w:hAnsiTheme="majorHAnsi" w:cs="Arial"/>
        </w:rPr>
        <w:t xml:space="preserve">residente e domiciliado à </w:t>
      </w:r>
      <w:r>
        <w:rPr>
          <w:rFonts w:asciiTheme="majorHAnsi" w:eastAsia="Calibri" w:hAnsiTheme="majorHAnsi" w:cs="Times New Roman"/>
        </w:rPr>
        <w:t>Rua Gerônimo Martins Oliveira, Centro, Nº07, no Município de Coronel Sapucaia- MS, CEP:79995-000.</w:t>
      </w:r>
    </w:p>
    <w:p w:rsidR="00C619C3" w:rsidRDefault="00C619C3" w:rsidP="00C619C3">
      <w:pPr>
        <w:widowControl w:val="0"/>
        <w:spacing w:after="120" w:line="240" w:lineRule="auto"/>
        <w:jc w:val="both"/>
        <w:rPr>
          <w:rFonts w:asciiTheme="majorHAnsi" w:eastAsia="Calibri" w:hAnsiTheme="majorHAnsi" w:cs="Times New Roman"/>
        </w:rPr>
      </w:pPr>
    </w:p>
    <w:p w:rsidR="00C619C3" w:rsidRDefault="00C619C3" w:rsidP="00C619C3">
      <w:pPr>
        <w:widowControl w:val="0"/>
        <w:spacing w:after="120" w:line="240" w:lineRule="auto"/>
        <w:jc w:val="both"/>
        <w:rPr>
          <w:rFonts w:asciiTheme="majorHAnsi" w:eastAsia="Calibri" w:hAnsiTheme="majorHAnsi" w:cs="Times New Roman"/>
        </w:rPr>
      </w:pPr>
    </w:p>
    <w:p w:rsidR="00C619C3" w:rsidRDefault="00C619C3" w:rsidP="00C619C3">
      <w:pPr>
        <w:widowControl w:val="0"/>
        <w:spacing w:after="120"/>
        <w:jc w:val="both"/>
        <w:rPr>
          <w:rFonts w:ascii="Times New Roman" w:eastAsia="Calibri" w:hAnsi="Times New Roman" w:cs="Times New Roman"/>
        </w:rPr>
      </w:pPr>
      <w:r w:rsidRPr="002313A2">
        <w:rPr>
          <w:rFonts w:ascii="Times New Roman" w:eastAsia="Calibri" w:hAnsi="Times New Roman" w:cs="Times New Roman"/>
        </w:rPr>
        <w:lastRenderedPageBreak/>
        <w:t xml:space="preserve">Empresa </w:t>
      </w:r>
      <w:r>
        <w:rPr>
          <w:rFonts w:ascii="Times New Roman" w:eastAsia="Calibri" w:hAnsi="Times New Roman" w:cs="Times New Roman"/>
          <w:b/>
        </w:rPr>
        <w:t>POTENCIAL COMÉRCIO E SERVIÇOS EIRELI - ME</w:t>
      </w:r>
      <w:r w:rsidRPr="002313A2">
        <w:rPr>
          <w:rFonts w:ascii="Times New Roman" w:eastAsia="Calibri" w:hAnsi="Times New Roman" w:cs="Times New Roman"/>
        </w:rPr>
        <w:t>, inscrita no CNPJ sob o n.º</w:t>
      </w:r>
      <w:r>
        <w:rPr>
          <w:rFonts w:ascii="Times New Roman" w:eastAsia="Calibri" w:hAnsi="Times New Roman" w:cs="Times New Roman"/>
        </w:rPr>
        <w:t xml:space="preserve"> 18.729.614/0001-74</w:t>
      </w:r>
      <w:r w:rsidRPr="002313A2">
        <w:rPr>
          <w:rFonts w:ascii="Times New Roman" w:eastAsia="Calibri" w:hAnsi="Times New Roman" w:cs="Times New Roman"/>
        </w:rPr>
        <w:t>, com sede à</w:t>
      </w:r>
      <w:r>
        <w:rPr>
          <w:rFonts w:ascii="Times New Roman" w:eastAsia="Calibri" w:hAnsi="Times New Roman" w:cs="Times New Roman"/>
        </w:rPr>
        <w:t xml:space="preserve"> Rua Rio Brilhante nº 3344, na cidade de Dourados – MS CEP: 79825-060</w:t>
      </w:r>
      <w:r w:rsidRPr="002313A2">
        <w:rPr>
          <w:rFonts w:ascii="Times New Roman" w:eastAsia="Calibri" w:hAnsi="Times New Roman" w:cs="Times New Roman"/>
        </w:rPr>
        <w:t>, neste ato representada por seu procurador o(a) Senhor(a)</w:t>
      </w:r>
      <w:r>
        <w:rPr>
          <w:rFonts w:ascii="Times New Roman" w:eastAsia="Calibri" w:hAnsi="Times New Roman" w:cs="Times New Roman"/>
        </w:rPr>
        <w:t xml:space="preserve"> </w:t>
      </w:r>
      <w:proofErr w:type="spellStart"/>
      <w:r>
        <w:rPr>
          <w:rFonts w:ascii="Times New Roman" w:eastAsia="Calibri" w:hAnsi="Times New Roman" w:cs="Times New Roman"/>
        </w:rPr>
        <w:t>Ronei</w:t>
      </w:r>
      <w:proofErr w:type="spellEnd"/>
      <w:r>
        <w:rPr>
          <w:rFonts w:ascii="Times New Roman" w:eastAsia="Calibri" w:hAnsi="Times New Roman" w:cs="Times New Roman"/>
        </w:rPr>
        <w:t xml:space="preserve"> Pereira </w:t>
      </w:r>
      <w:proofErr w:type="spellStart"/>
      <w:r>
        <w:rPr>
          <w:rFonts w:ascii="Times New Roman" w:eastAsia="Calibri" w:hAnsi="Times New Roman" w:cs="Times New Roman"/>
        </w:rPr>
        <w:t>Stroppa</w:t>
      </w:r>
      <w:proofErr w:type="spellEnd"/>
      <w:r>
        <w:rPr>
          <w:rFonts w:ascii="Times New Roman" w:eastAsia="Calibri" w:hAnsi="Times New Roman" w:cs="Times New Roman"/>
        </w:rPr>
        <w:t>,</w:t>
      </w:r>
      <w:r w:rsidRPr="002313A2">
        <w:rPr>
          <w:rFonts w:ascii="Times New Roman" w:eastAsia="Calibri" w:hAnsi="Times New Roman" w:cs="Times New Roman"/>
        </w:rPr>
        <w:t xml:space="preserve"> portador da Cédula de Identidade RG n.º </w:t>
      </w:r>
      <w:r>
        <w:rPr>
          <w:rFonts w:ascii="Times New Roman" w:eastAsia="Calibri" w:hAnsi="Times New Roman" w:cs="Times New Roman"/>
        </w:rPr>
        <w:t>000.989.577 SSP/MS</w:t>
      </w:r>
      <w:r w:rsidRPr="002313A2">
        <w:rPr>
          <w:rFonts w:ascii="Times New Roman" w:eastAsia="Calibri" w:hAnsi="Times New Roman" w:cs="Times New Roman"/>
        </w:rPr>
        <w:t xml:space="preserve"> e CPF n.º </w:t>
      </w:r>
      <w:r>
        <w:rPr>
          <w:rFonts w:ascii="Times New Roman" w:eastAsia="Calibri" w:hAnsi="Times New Roman" w:cs="Times New Roman"/>
        </w:rPr>
        <w:t>816.857.501-68</w:t>
      </w:r>
      <w:r w:rsidRPr="002313A2">
        <w:rPr>
          <w:rFonts w:ascii="Times New Roman" w:eastAsia="Calibri" w:hAnsi="Times New Roman" w:cs="Times New Roman"/>
        </w:rPr>
        <w:t>, residente e domiciliado à</w:t>
      </w:r>
      <w:r>
        <w:rPr>
          <w:rFonts w:ascii="Times New Roman" w:eastAsia="Calibri" w:hAnsi="Times New Roman" w:cs="Times New Roman"/>
        </w:rPr>
        <w:t xml:space="preserve"> Rua Monte Castelo nº 275 CEP: 79.814.030, Jardim Independência, Dourados – MS.</w:t>
      </w:r>
    </w:p>
    <w:p w:rsidR="00C619C3" w:rsidRPr="00C619C3" w:rsidRDefault="00C619C3" w:rsidP="00C619C3">
      <w:pPr>
        <w:widowControl w:val="0"/>
        <w:spacing w:after="120"/>
        <w:jc w:val="both"/>
        <w:rPr>
          <w:rFonts w:ascii="Times New Roman" w:eastAsia="Calibri" w:hAnsi="Times New Roman" w:cs="Times New Roman"/>
        </w:rPr>
      </w:pPr>
      <w:r w:rsidRPr="00B2105A">
        <w:rPr>
          <w:rFonts w:ascii="Times New Roman" w:eastAsia="Calibri" w:hAnsi="Times New Roman" w:cs="Times New Roman"/>
        </w:rPr>
        <w:t xml:space="preserve">Empresa </w:t>
      </w:r>
      <w:r>
        <w:rPr>
          <w:rFonts w:ascii="Times New Roman" w:eastAsia="Calibri" w:hAnsi="Times New Roman" w:cs="Times New Roman"/>
          <w:b/>
        </w:rPr>
        <w:t>LUCIANE BARBOSA DE MARAIS FARIAS EIRELI - MS</w:t>
      </w:r>
      <w:r w:rsidRPr="00B2105A">
        <w:rPr>
          <w:rFonts w:ascii="Times New Roman" w:eastAsia="Calibri" w:hAnsi="Times New Roman" w:cs="Times New Roman"/>
        </w:rPr>
        <w:t xml:space="preserve">, inscrita no CNPJ sob o n.º </w:t>
      </w:r>
      <w:r>
        <w:rPr>
          <w:rFonts w:ascii="Times New Roman" w:eastAsia="Calibri" w:hAnsi="Times New Roman" w:cs="Times New Roman"/>
        </w:rPr>
        <w:t>27.261.526/0001-81</w:t>
      </w:r>
      <w:r w:rsidRPr="00B2105A">
        <w:rPr>
          <w:rFonts w:ascii="Times New Roman" w:eastAsia="Calibri" w:hAnsi="Times New Roman" w:cs="Times New Roman"/>
        </w:rPr>
        <w:t xml:space="preserve">, com sede à </w:t>
      </w:r>
      <w:r>
        <w:rPr>
          <w:rFonts w:ascii="Times New Roman" w:eastAsia="Calibri" w:hAnsi="Times New Roman" w:cs="Times New Roman"/>
        </w:rPr>
        <w:t>Rua Duque de Caxias nº392, centro na cidade de Amambai - MS</w:t>
      </w:r>
      <w:r w:rsidRPr="00B2105A">
        <w:rPr>
          <w:rFonts w:ascii="Times New Roman" w:eastAsia="Calibri" w:hAnsi="Times New Roman" w:cs="Times New Roman"/>
        </w:rPr>
        <w:t>, neste ato representada por seu procurador o(a) Senhor(a)</w:t>
      </w:r>
      <w:r>
        <w:rPr>
          <w:rFonts w:ascii="Times New Roman" w:eastAsia="Calibri" w:hAnsi="Times New Roman" w:cs="Times New Roman"/>
        </w:rPr>
        <w:t xml:space="preserve"> Celso Neves Farias </w:t>
      </w:r>
      <w:r w:rsidRPr="00B2105A">
        <w:rPr>
          <w:rFonts w:ascii="Times New Roman" w:eastAsia="Calibri" w:hAnsi="Times New Roman" w:cs="Times New Roman"/>
        </w:rPr>
        <w:t xml:space="preserve">, portador da Cédula de Identidade RG n.º </w:t>
      </w:r>
      <w:r>
        <w:rPr>
          <w:rFonts w:ascii="Times New Roman" w:eastAsia="Calibri" w:hAnsi="Times New Roman" w:cs="Times New Roman"/>
        </w:rPr>
        <w:t>263.937 SSP/MS</w:t>
      </w:r>
      <w:r w:rsidRPr="00B2105A">
        <w:rPr>
          <w:rFonts w:ascii="Times New Roman" w:eastAsia="Calibri" w:hAnsi="Times New Roman" w:cs="Times New Roman"/>
        </w:rPr>
        <w:t xml:space="preserve"> e CPF n.º </w:t>
      </w:r>
      <w:r>
        <w:rPr>
          <w:rFonts w:ascii="Times New Roman" w:eastAsia="Calibri" w:hAnsi="Times New Roman" w:cs="Times New Roman"/>
        </w:rPr>
        <w:t>325.357.831-34</w:t>
      </w:r>
      <w:r w:rsidRPr="00B2105A">
        <w:rPr>
          <w:rFonts w:ascii="Times New Roman" w:eastAsia="Calibri" w:hAnsi="Times New Roman" w:cs="Times New Roman"/>
        </w:rPr>
        <w:t>, residente e domiciliado à</w:t>
      </w:r>
      <w:r>
        <w:rPr>
          <w:rFonts w:ascii="Times New Roman" w:eastAsia="Calibri" w:hAnsi="Times New Roman" w:cs="Times New Roman"/>
        </w:rPr>
        <w:t xml:space="preserve"> Rua José Bonifácio n º2458, Centro, CEP 79995-000 Amambai - MS</w:t>
      </w:r>
      <w:r w:rsidRPr="00B2105A">
        <w:rPr>
          <w:rFonts w:ascii="Times New Roman" w:eastAsia="Calibri" w:hAnsi="Times New Roman" w:cs="Times New Roman"/>
        </w:rPr>
        <w:t>.</w:t>
      </w:r>
    </w:p>
    <w:p w:rsidR="00C619C3" w:rsidRDefault="00C619C3" w:rsidP="00C619C3">
      <w:pPr>
        <w:spacing w:before="240" w:after="120"/>
        <w:mirrorIndents/>
        <w:jc w:val="both"/>
        <w:rPr>
          <w:rFonts w:ascii="Times New Roman" w:eastAsia="Calibri" w:hAnsi="Times New Roman" w:cs="Times New Roman"/>
        </w:rPr>
      </w:pPr>
      <w:r w:rsidRPr="00C619C3">
        <w:rPr>
          <w:rFonts w:ascii="Times New Roman" w:eastAsia="Calibri" w:hAnsi="Times New Roman" w:cs="Times New Roman"/>
        </w:rPr>
        <w:t xml:space="preserve">Empresa </w:t>
      </w:r>
      <w:r w:rsidRPr="00C619C3">
        <w:rPr>
          <w:rFonts w:ascii="Times New Roman" w:eastAsia="Calibri" w:hAnsi="Times New Roman" w:cs="Times New Roman"/>
          <w:b/>
        </w:rPr>
        <w:t>GESSICA DA SILVA VERMOLEN EIRELE - ME</w:t>
      </w:r>
      <w:r w:rsidRPr="00C619C3">
        <w:rPr>
          <w:rFonts w:ascii="Times New Roman" w:eastAsia="Calibri" w:hAnsi="Times New Roman" w:cs="Times New Roman"/>
        </w:rPr>
        <w:t>, inscrita no CNPJ sob o n.º 28.195.896/0001-20, com sede à Rua João Ponce de Arruda</w:t>
      </w:r>
      <w:r>
        <w:rPr>
          <w:rFonts w:ascii="Times New Roman" w:eastAsia="Calibri" w:hAnsi="Times New Roman" w:cs="Times New Roman"/>
        </w:rPr>
        <w:t>, nº 1170 Centro, Coronel Sapucaia</w:t>
      </w:r>
      <w:r w:rsidRPr="00C619C3">
        <w:rPr>
          <w:rFonts w:ascii="Times New Roman" w:eastAsia="Calibri" w:hAnsi="Times New Roman" w:cs="Times New Roman"/>
        </w:rPr>
        <w:t xml:space="preserve"> - MS neste ato representada por seu procurador o(a) Senhor(a)</w:t>
      </w:r>
      <w:proofErr w:type="spellStart"/>
      <w:r w:rsidRPr="00C619C3">
        <w:rPr>
          <w:rFonts w:ascii="Times New Roman" w:eastAsia="Calibri" w:hAnsi="Times New Roman" w:cs="Times New Roman"/>
        </w:rPr>
        <w:t>Gessica</w:t>
      </w:r>
      <w:proofErr w:type="spellEnd"/>
      <w:r w:rsidRPr="00C619C3">
        <w:rPr>
          <w:rFonts w:ascii="Times New Roman" w:eastAsia="Calibri" w:hAnsi="Times New Roman" w:cs="Times New Roman"/>
        </w:rPr>
        <w:t xml:space="preserve"> da Silva </w:t>
      </w:r>
      <w:proofErr w:type="spellStart"/>
      <w:r w:rsidRPr="00C619C3">
        <w:rPr>
          <w:rFonts w:ascii="Times New Roman" w:eastAsia="Calibri" w:hAnsi="Times New Roman" w:cs="Times New Roman"/>
        </w:rPr>
        <w:t>Vermolen</w:t>
      </w:r>
      <w:proofErr w:type="spellEnd"/>
      <w:r w:rsidRPr="00C619C3">
        <w:rPr>
          <w:rFonts w:ascii="Times New Roman" w:eastAsia="Calibri" w:hAnsi="Times New Roman" w:cs="Times New Roman"/>
        </w:rPr>
        <w:t xml:space="preserve">, empresaria, portador da Cédula de Identidade RG n.º 1.986.602 SSP/MS e CPF n.054.169.711-00, residente e domiciliado </w:t>
      </w:r>
      <w:proofErr w:type="spellStart"/>
      <w:r w:rsidRPr="00C619C3">
        <w:rPr>
          <w:rFonts w:ascii="Times New Roman" w:eastAsia="Calibri" w:hAnsi="Times New Roman" w:cs="Times New Roman"/>
        </w:rPr>
        <w:t>àRua</w:t>
      </w:r>
      <w:proofErr w:type="spellEnd"/>
      <w:r w:rsidRPr="00C619C3">
        <w:rPr>
          <w:rFonts w:ascii="Times New Roman" w:eastAsia="Calibri" w:hAnsi="Times New Roman" w:cs="Times New Roman"/>
        </w:rPr>
        <w:t xml:space="preserve"> João Ponce de Arruda, Centro, N° 1170, na Cidade de Coronel Sapucaia – MS</w:t>
      </w:r>
    </w:p>
    <w:p w:rsidR="00C619C3" w:rsidRDefault="00C619C3" w:rsidP="00C619C3">
      <w:pPr>
        <w:spacing w:before="240" w:after="120"/>
        <w:mirrorIndents/>
        <w:jc w:val="both"/>
        <w:rPr>
          <w:rFonts w:ascii="Times New Roman" w:eastAsia="Calibri" w:hAnsi="Times New Roman" w:cs="Times New Roman"/>
        </w:rPr>
      </w:pPr>
    </w:p>
    <w:p w:rsidR="00C619C3" w:rsidRPr="00C619C3" w:rsidRDefault="00C619C3" w:rsidP="00C619C3">
      <w:pPr>
        <w:spacing w:before="240" w:after="120"/>
        <w:mirrorIndents/>
        <w:jc w:val="both"/>
        <w:rPr>
          <w:rFonts w:ascii="Times New Roman" w:eastAsia="Calibri" w:hAnsi="Times New Roman" w:cs="Times New Roman"/>
          <w:b/>
          <w:bCs/>
        </w:rPr>
      </w:pPr>
      <w:r w:rsidRPr="00C619C3">
        <w:rPr>
          <w:rFonts w:ascii="Times New Roman" w:eastAsia="Calibri" w:hAnsi="Times New Roman" w:cs="Times New Roman"/>
          <w:b/>
          <w:bCs/>
        </w:rPr>
        <w:t xml:space="preserve">CLÁUSULA PRIMEIRA </w:t>
      </w:r>
      <w:r w:rsidRPr="00C619C3">
        <w:rPr>
          <w:rFonts w:ascii="Times New Roman" w:eastAsia="Calibri" w:hAnsi="Times New Roman" w:cs="Times New Roman"/>
          <w:b/>
          <w:bCs/>
          <w:noProof/>
        </w:rPr>
        <w:t>–</w:t>
      </w:r>
      <w:r w:rsidRPr="00C619C3">
        <w:rPr>
          <w:rFonts w:ascii="Times New Roman" w:eastAsia="Calibri" w:hAnsi="Times New Roman" w:cs="Times New Roman"/>
          <w:b/>
          <w:bCs/>
        </w:rPr>
        <w:t xml:space="preserve"> OBJETO</w:t>
      </w:r>
    </w:p>
    <w:p w:rsidR="00C619C3" w:rsidRPr="00C619C3" w:rsidRDefault="00C619C3" w:rsidP="00C619C3">
      <w:pPr>
        <w:widowControl w:val="0"/>
        <w:numPr>
          <w:ilvl w:val="1"/>
          <w:numId w:val="6"/>
        </w:numPr>
        <w:autoSpaceDE w:val="0"/>
        <w:autoSpaceDN w:val="0"/>
        <w:adjustRightInd w:val="0"/>
        <w:spacing w:after="120"/>
        <w:ind w:right="-1"/>
        <w:jc w:val="both"/>
        <w:rPr>
          <w:rFonts w:ascii="Times New Roman" w:eastAsia="Calibri" w:hAnsi="Times New Roman" w:cs="Times New Roman"/>
        </w:rPr>
      </w:pPr>
      <w:r w:rsidRPr="00C619C3">
        <w:rPr>
          <w:rFonts w:ascii="Times New Roman" w:eastAsia="Calibri" w:hAnsi="Times New Roman" w:cs="Times New Roman"/>
        </w:rPr>
        <w:t xml:space="preserve">O objeto da presente </w:t>
      </w:r>
      <w:r w:rsidRPr="00C619C3">
        <w:rPr>
          <w:rFonts w:ascii="Times New Roman" w:eastAsia="Calibri" w:hAnsi="Times New Roman" w:cs="Times New Roman"/>
          <w:bCs/>
        </w:rPr>
        <w:t>ATA DE REGISTRO DE PREÇOS</w:t>
      </w:r>
      <w:r w:rsidRPr="00C619C3">
        <w:rPr>
          <w:rFonts w:ascii="Times New Roman" w:eastAsia="Calibri" w:hAnsi="Times New Roman" w:cs="Times New Roman"/>
          <w:b/>
          <w:bCs/>
        </w:rPr>
        <w:t xml:space="preserve"> </w:t>
      </w:r>
      <w:r w:rsidRPr="00C619C3">
        <w:rPr>
          <w:rFonts w:ascii="Times New Roman" w:eastAsia="Calibri" w:hAnsi="Times New Roman" w:cs="Times New Roman"/>
        </w:rPr>
        <w:t xml:space="preserve">consiste em Futura e Eventual Aquisição de MATERIAIS DE COPA E COZINHA E EMBALAGENS, com execução parcelada, pelo período de 12 (doze) meses, em atendimento às secretarias municipal de Coronel Sapucaia-MS. De acordo com as especificações e quantidades detalhadas no Termo de Referência e Anexos, e ata do </w:t>
      </w:r>
      <w:r w:rsidRPr="00C619C3">
        <w:rPr>
          <w:rFonts w:ascii="Times New Roman" w:eastAsia="Calibri" w:hAnsi="Times New Roman" w:cs="Times New Roman"/>
          <w:b/>
        </w:rPr>
        <w:t>Pregão Presencial n.º016/2019,</w:t>
      </w:r>
      <w:r w:rsidRPr="00C619C3">
        <w:rPr>
          <w:rFonts w:ascii="Times New Roman" w:eastAsia="Calibri" w:hAnsi="Times New Roman" w:cs="Times New Roman"/>
        </w:rPr>
        <w:t xml:space="preserve"> que integram este instrumento independente de transcrição, pelo prazo de validade do registro.</w:t>
      </w:r>
    </w:p>
    <w:p w:rsidR="00C619C3" w:rsidRPr="00C619C3" w:rsidRDefault="00C619C3" w:rsidP="00C619C3">
      <w:pPr>
        <w:widowControl w:val="0"/>
        <w:numPr>
          <w:ilvl w:val="1"/>
          <w:numId w:val="6"/>
        </w:numPr>
        <w:autoSpaceDE w:val="0"/>
        <w:autoSpaceDN w:val="0"/>
        <w:adjustRightInd w:val="0"/>
        <w:spacing w:after="120"/>
        <w:ind w:right="-1"/>
        <w:jc w:val="both"/>
        <w:rPr>
          <w:rFonts w:ascii="Times New Roman" w:eastAsia="Calibri" w:hAnsi="Times New Roman" w:cs="Times New Roman"/>
        </w:rPr>
      </w:pPr>
      <w:r w:rsidRPr="00C619C3">
        <w:rPr>
          <w:rFonts w:ascii="Times New Roman" w:eastAsia="Calibri" w:hAnsi="Times New Roman" w:cs="Times New Roman"/>
        </w:rPr>
        <w:t>A existência de preços registrados não obriga o Município de Coronel Sapucaia-MS, a firmar contratações com os respectivos fornecedores ou a contratar a totalidade dos produtos registrados, sendo-lhe facultada a utilização de outros meios permitidos pela legislação relativa às licitações, sem cabimento de recurso, sendo assegurado ao beneficiário do registro de preços preferência em igualdades de condições.</w:t>
      </w:r>
    </w:p>
    <w:p w:rsidR="00C619C3" w:rsidRPr="00C619C3" w:rsidRDefault="00C619C3" w:rsidP="00C619C3">
      <w:pPr>
        <w:spacing w:before="480" w:after="120"/>
        <w:mirrorIndents/>
        <w:jc w:val="both"/>
        <w:rPr>
          <w:rFonts w:ascii="Times New Roman" w:eastAsia="Calibri" w:hAnsi="Times New Roman" w:cs="Times New Roman"/>
        </w:rPr>
      </w:pPr>
      <w:r w:rsidRPr="00C619C3">
        <w:rPr>
          <w:rFonts w:ascii="Times New Roman" w:eastAsia="Calibri" w:hAnsi="Times New Roman" w:cs="Times New Roman"/>
          <w:b/>
          <w:bCs/>
        </w:rPr>
        <w:t xml:space="preserve">CLÁUSULA SEGUNDA </w:t>
      </w:r>
      <w:r w:rsidRPr="00C619C3">
        <w:rPr>
          <w:rFonts w:ascii="Times New Roman" w:eastAsia="Calibri" w:hAnsi="Times New Roman" w:cs="Times New Roman"/>
          <w:b/>
          <w:bCs/>
          <w:noProof/>
        </w:rPr>
        <w:t>–</w:t>
      </w:r>
      <w:r w:rsidRPr="00C619C3">
        <w:rPr>
          <w:rFonts w:ascii="Times New Roman" w:eastAsia="Calibri" w:hAnsi="Times New Roman" w:cs="Times New Roman"/>
          <w:b/>
          <w:bCs/>
        </w:rPr>
        <w:t xml:space="preserve"> DO PREÇO E REVISÃO</w:t>
      </w:r>
    </w:p>
    <w:p w:rsidR="00C619C3" w:rsidRDefault="00C619C3" w:rsidP="00C619C3">
      <w:pPr>
        <w:widowControl w:val="0"/>
        <w:numPr>
          <w:ilvl w:val="0"/>
          <w:numId w:val="7"/>
        </w:numPr>
        <w:autoSpaceDE w:val="0"/>
        <w:autoSpaceDN w:val="0"/>
        <w:adjustRightInd w:val="0"/>
        <w:spacing w:after="120"/>
        <w:ind w:right="-1"/>
        <w:jc w:val="both"/>
        <w:rPr>
          <w:rFonts w:ascii="Times New Roman" w:eastAsia="Calibri" w:hAnsi="Times New Roman" w:cs="Times New Roman"/>
          <w:color w:val="000000"/>
        </w:rPr>
      </w:pPr>
      <w:r w:rsidRPr="00C619C3">
        <w:rPr>
          <w:rFonts w:ascii="Times New Roman" w:eastAsia="Calibri" w:hAnsi="Times New Roman" w:cs="Times New Roman"/>
        </w:rPr>
        <w:t xml:space="preserve">O preço unitário para execução do objeto de registro será o de menor preço inscrito na Ata do </w:t>
      </w:r>
      <w:r w:rsidRPr="00C619C3">
        <w:rPr>
          <w:rFonts w:ascii="Times New Roman" w:eastAsia="Calibri" w:hAnsi="Times New Roman" w:cs="Times New Roman"/>
          <w:b/>
        </w:rPr>
        <w:t>Pregão Presencial n.º016/2019,</w:t>
      </w:r>
      <w:r w:rsidRPr="00C619C3">
        <w:rPr>
          <w:rFonts w:ascii="Times New Roman" w:eastAsia="Calibri" w:hAnsi="Times New Roman" w:cs="Times New Roman"/>
        </w:rPr>
        <w:t xml:space="preserve"> </w:t>
      </w:r>
      <w:r w:rsidRPr="00C619C3">
        <w:rPr>
          <w:rFonts w:ascii="Times New Roman" w:eastAsia="Calibri" w:hAnsi="Times New Roman" w:cs="Times New Roman"/>
          <w:b/>
        </w:rPr>
        <w:t>Processo Administrativo nº 042/2019</w:t>
      </w:r>
      <w:r w:rsidRPr="00C619C3">
        <w:rPr>
          <w:rFonts w:ascii="Times New Roman" w:eastAsia="Calibri" w:hAnsi="Times New Roman" w:cs="Times New Roman"/>
        </w:rPr>
        <w:t>, de acordo com a ordem de classificação das respectivas propostas de que integram este instrumento independente de transcrição, pelo prazo de validade do</w:t>
      </w:r>
      <w:r w:rsidRPr="00C619C3">
        <w:rPr>
          <w:rFonts w:ascii="Times New Roman" w:eastAsia="Calibri" w:hAnsi="Times New Roman" w:cs="Times New Roman"/>
          <w:color w:val="000000"/>
        </w:rPr>
        <w:t xml:space="preserve"> registro, conforme segue:</w:t>
      </w:r>
    </w:p>
    <w:p w:rsidR="00C619C3" w:rsidRDefault="00C619C3" w:rsidP="00C619C3">
      <w:pPr>
        <w:widowControl w:val="0"/>
        <w:autoSpaceDE w:val="0"/>
        <w:autoSpaceDN w:val="0"/>
        <w:adjustRightInd w:val="0"/>
        <w:spacing w:after="120"/>
        <w:ind w:left="720" w:right="-1"/>
        <w:jc w:val="both"/>
        <w:rPr>
          <w:rFonts w:ascii="Times New Roman" w:eastAsia="Calibri" w:hAnsi="Times New Roman" w:cs="Times New Roman"/>
        </w:rPr>
      </w:pPr>
    </w:p>
    <w:p w:rsidR="00C619C3" w:rsidRDefault="00C619C3" w:rsidP="00C619C3">
      <w:pPr>
        <w:widowControl w:val="0"/>
        <w:autoSpaceDE w:val="0"/>
        <w:autoSpaceDN w:val="0"/>
        <w:adjustRightInd w:val="0"/>
        <w:spacing w:after="120"/>
        <w:ind w:left="720" w:right="-1"/>
        <w:jc w:val="both"/>
        <w:rPr>
          <w:rFonts w:ascii="Times New Roman" w:eastAsia="Calibri" w:hAnsi="Times New Roman" w:cs="Times New Roman"/>
          <w:color w:val="000000"/>
        </w:rPr>
      </w:pPr>
    </w:p>
    <w:tbl>
      <w:tblPr>
        <w:tblW w:w="9760" w:type="dxa"/>
        <w:tblInd w:w="55" w:type="dxa"/>
        <w:tblCellMar>
          <w:left w:w="70" w:type="dxa"/>
          <w:right w:w="70" w:type="dxa"/>
        </w:tblCellMar>
        <w:tblLook w:val="04A0" w:firstRow="1" w:lastRow="0" w:firstColumn="1" w:lastColumn="0" w:noHBand="0" w:noVBand="1"/>
      </w:tblPr>
      <w:tblGrid>
        <w:gridCol w:w="453"/>
        <w:gridCol w:w="399"/>
        <w:gridCol w:w="399"/>
        <w:gridCol w:w="523"/>
        <w:gridCol w:w="3629"/>
        <w:gridCol w:w="399"/>
        <w:gridCol w:w="1047"/>
        <w:gridCol w:w="1191"/>
        <w:gridCol w:w="860"/>
        <w:gridCol w:w="860"/>
      </w:tblGrid>
      <w:tr w:rsidR="00C619C3" w:rsidRPr="00C619C3" w:rsidTr="00C619C3">
        <w:trPr>
          <w:trHeight w:val="300"/>
        </w:trPr>
        <w:tc>
          <w:tcPr>
            <w:tcW w:w="9760" w:type="dxa"/>
            <w:gridSpan w:val="10"/>
            <w:tcBorders>
              <w:top w:val="nil"/>
              <w:left w:val="nil"/>
              <w:bottom w:val="nil"/>
              <w:right w:val="nil"/>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b/>
                <w:bCs/>
                <w:color w:val="000000"/>
                <w:sz w:val="16"/>
                <w:szCs w:val="16"/>
                <w:lang w:eastAsia="pt-BR"/>
              </w:rPr>
            </w:pPr>
            <w:r w:rsidRPr="00C619C3">
              <w:rPr>
                <w:rFonts w:ascii="Tahoma" w:eastAsia="Times New Roman" w:hAnsi="Tahoma" w:cs="Tahoma"/>
                <w:b/>
                <w:bCs/>
                <w:color w:val="000000"/>
                <w:sz w:val="16"/>
                <w:szCs w:val="16"/>
                <w:lang w:eastAsia="pt-BR"/>
              </w:rPr>
              <w:lastRenderedPageBreak/>
              <w:t>MARY NEHME ABDALLAH - ME</w:t>
            </w:r>
          </w:p>
        </w:tc>
      </w:tr>
      <w:tr w:rsidR="00C619C3" w:rsidRPr="00C619C3" w:rsidTr="00C619C3">
        <w:trPr>
          <w:trHeight w:val="165"/>
        </w:trPr>
        <w:tc>
          <w:tcPr>
            <w:tcW w:w="400" w:type="dxa"/>
            <w:tcBorders>
              <w:top w:val="nil"/>
              <w:left w:val="nil"/>
              <w:bottom w:val="nil"/>
              <w:right w:val="nil"/>
            </w:tcBorders>
            <w:shd w:val="clear" w:color="auto" w:fill="auto"/>
            <w:vAlign w:val="center"/>
            <w:hideMark/>
          </w:tcPr>
          <w:p w:rsidR="00C619C3" w:rsidRPr="00C619C3" w:rsidRDefault="00C619C3" w:rsidP="00C619C3">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C619C3" w:rsidRPr="00C619C3" w:rsidRDefault="00C619C3" w:rsidP="00C619C3">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C619C3" w:rsidRPr="00C619C3" w:rsidRDefault="00C619C3" w:rsidP="00C619C3">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C619C3" w:rsidRPr="00C619C3" w:rsidRDefault="00C619C3" w:rsidP="00C619C3">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rsidR="00C619C3" w:rsidRPr="00C619C3" w:rsidRDefault="00C619C3" w:rsidP="00C619C3">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C619C3" w:rsidRPr="00C619C3" w:rsidRDefault="00C619C3" w:rsidP="00C619C3">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rsidR="00C619C3" w:rsidRPr="00C619C3" w:rsidRDefault="00C619C3" w:rsidP="00C619C3">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rsidR="00C619C3" w:rsidRPr="00C619C3" w:rsidRDefault="00C619C3" w:rsidP="00C619C3">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C619C3" w:rsidRPr="00C619C3" w:rsidRDefault="00C619C3" w:rsidP="00C619C3">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C619C3" w:rsidRPr="00C619C3" w:rsidRDefault="00C619C3" w:rsidP="00C619C3">
            <w:pPr>
              <w:spacing w:after="0" w:line="240" w:lineRule="auto"/>
              <w:rPr>
                <w:rFonts w:ascii="Tahoma" w:eastAsia="Times New Roman" w:hAnsi="Tahoma" w:cs="Tahoma"/>
                <w:sz w:val="12"/>
                <w:szCs w:val="12"/>
                <w:lang w:eastAsia="pt-BR"/>
              </w:rPr>
            </w:pPr>
          </w:p>
        </w:tc>
      </w:tr>
      <w:tr w:rsidR="00C619C3" w:rsidRPr="00C619C3" w:rsidTr="00C619C3">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sz w:val="10"/>
                <w:szCs w:val="10"/>
                <w:lang w:eastAsia="pt-BR"/>
              </w:rPr>
            </w:pPr>
            <w:r w:rsidRPr="00C619C3">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sz w:val="10"/>
                <w:szCs w:val="10"/>
                <w:lang w:eastAsia="pt-BR"/>
              </w:rPr>
            </w:pPr>
            <w:r w:rsidRPr="00C619C3">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sz w:val="10"/>
                <w:szCs w:val="10"/>
                <w:lang w:eastAsia="pt-BR"/>
              </w:rPr>
            </w:pPr>
            <w:r w:rsidRPr="00C619C3">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sz w:val="10"/>
                <w:szCs w:val="10"/>
                <w:lang w:eastAsia="pt-BR"/>
              </w:rPr>
            </w:pPr>
            <w:r w:rsidRPr="00C619C3">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sz w:val="10"/>
                <w:szCs w:val="10"/>
                <w:lang w:eastAsia="pt-BR"/>
              </w:rPr>
            </w:pPr>
            <w:r w:rsidRPr="00C619C3">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sz w:val="10"/>
                <w:szCs w:val="10"/>
                <w:lang w:eastAsia="pt-BR"/>
              </w:rPr>
            </w:pPr>
            <w:r w:rsidRPr="00C619C3">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sz w:val="10"/>
                <w:szCs w:val="10"/>
                <w:lang w:eastAsia="pt-BR"/>
              </w:rPr>
            </w:pPr>
            <w:r w:rsidRPr="00C619C3">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sz w:val="10"/>
                <w:szCs w:val="10"/>
                <w:lang w:eastAsia="pt-BR"/>
              </w:rPr>
            </w:pPr>
            <w:r w:rsidRPr="00C619C3">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sz w:val="10"/>
                <w:szCs w:val="10"/>
                <w:lang w:eastAsia="pt-BR"/>
              </w:rPr>
            </w:pPr>
            <w:r w:rsidRPr="00C619C3">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sz w:val="10"/>
                <w:szCs w:val="10"/>
                <w:lang w:eastAsia="pt-BR"/>
              </w:rPr>
            </w:pPr>
            <w:r w:rsidRPr="00C619C3">
              <w:rPr>
                <w:rFonts w:ascii="Tahoma" w:eastAsia="Times New Roman" w:hAnsi="Tahoma" w:cs="Tahoma"/>
                <w:sz w:val="10"/>
                <w:szCs w:val="10"/>
                <w:lang w:eastAsia="pt-BR"/>
              </w:rPr>
              <w:t>VALOR TOTAL</w:t>
            </w:r>
          </w:p>
        </w:tc>
      </w:tr>
      <w:tr w:rsidR="00C619C3" w:rsidRPr="00C619C3" w:rsidTr="00C619C3">
        <w:trPr>
          <w:trHeight w:val="18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09576</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AVENTAL PADRÃO 110X60CM PARA PROFISSIONAL COM PROTEÇÃO NA FRENTE DE 0,50MMPB E COM PROTEÇÃO NAS COSTAS DE 0,25 MMPB ACABAMENTO EM NYLON IMPERMEÁVEL, ACOMPANHA FAIXA ABDOMINAL PARA DIVIDIR O PESO ENTRE OS OMBROS E A CINTURA . ESTE PRODUTO  ATENDE A NORMA NBR IEC 61331-3/2004, SOB REGISTRO NO MS Nº 10358460005 E REGISTRO NO MTB SOB C. A. Nº 19. 186</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52,00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BAGUN</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20,00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1.040,00</w:t>
            </w:r>
          </w:p>
        </w:tc>
      </w:tr>
      <w:tr w:rsidR="00C619C3" w:rsidRPr="00C619C3" w:rsidTr="00C619C3">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23237</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AVENTAL, CONFECCIONADO EM TECIDO 100% ALGODÃO, NA COR BRANCA, DEBRUADO COM VIES, SENDO AMARRADO NAS COSTAS, SEM GOLA, TAMANHO: G</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53,00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JANDAPANOS</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13,98</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740,94</w:t>
            </w:r>
          </w:p>
        </w:tc>
      </w:tr>
      <w:tr w:rsidR="00C619C3" w:rsidRPr="00C619C3" w:rsidTr="00C619C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20351</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BACIA DE ALUMÍNIO 70 CM BACIA EM ALUMÍNIO LEVE, MULTIUSO 34,5 LTS.</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15,00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NICOPAN</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70,00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1.050,00</w:t>
            </w:r>
          </w:p>
        </w:tc>
      </w:tr>
      <w:tr w:rsidR="00C619C3" w:rsidRPr="00C619C3" w:rsidTr="00C619C3">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02897</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BACIA EM MATERIAL PLÁSTICO RESISTENTE, COM CAPACIDADE PARA 40 LITROS COM SELO DE FABRICANTE.</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122,00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ARQPLAST</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14,90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1.817,80</w:t>
            </w:r>
          </w:p>
        </w:tc>
      </w:tr>
      <w:tr w:rsidR="00C619C3" w:rsidRPr="00C619C3" w:rsidTr="00C619C3">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11609</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BACIA PLÁSTICA, EM MATERIAL VIRGEM DE PRIMEIRA QUALIDADE, MODELO CANELADA,  REFORÇADA, 165X400MM, CAPACIDADE 13,5 LITROS.</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INPLAST</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9,70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970,00</w:t>
            </w:r>
          </w:p>
        </w:tc>
      </w:tr>
      <w:tr w:rsidR="00C619C3" w:rsidRPr="00C619C3" w:rsidTr="00C619C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23268</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BALDE EM AÇO INOX COM ALÇA, CAPACIDADE PARA 25 LITROS</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NICOPAN</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44,00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2.200,00</w:t>
            </w:r>
          </w:p>
        </w:tc>
      </w:tr>
      <w:tr w:rsidR="00C619C3" w:rsidRPr="00C619C3" w:rsidTr="00C619C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40</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09673</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CANUDO COMUM MULTICOLOR PARA REFRIGERANTE. PACOTE COM 800 UNIDADE.</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16,00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THEOTO</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8,90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142,40</w:t>
            </w:r>
          </w:p>
        </w:tc>
      </w:tr>
      <w:tr w:rsidR="00C619C3" w:rsidRPr="00C619C3" w:rsidTr="00C619C3">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42</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26283</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CESTO PARA ROUPAS PLÁSTICO RESISTENTE, CAPACIDADE 150 LITROS.</w:t>
            </w:r>
            <w:r w:rsidRPr="00C619C3">
              <w:rPr>
                <w:rFonts w:ascii="Tahoma" w:eastAsia="Times New Roman" w:hAnsi="Tahoma" w:cs="Tahoma"/>
                <w:color w:val="000000"/>
                <w:sz w:val="14"/>
                <w:szCs w:val="14"/>
                <w:lang w:eastAsia="pt-BR"/>
              </w:rPr>
              <w:br/>
              <w:t>MEDIDAS:</w:t>
            </w:r>
            <w:r w:rsidRPr="00C619C3">
              <w:rPr>
                <w:rFonts w:ascii="Tahoma" w:eastAsia="Times New Roman" w:hAnsi="Tahoma" w:cs="Tahoma"/>
                <w:color w:val="000000"/>
                <w:sz w:val="14"/>
                <w:szCs w:val="14"/>
                <w:lang w:eastAsia="pt-BR"/>
              </w:rPr>
              <w:br/>
              <w:t>80 CM DE ALTURA</w:t>
            </w:r>
            <w:r w:rsidRPr="00C619C3">
              <w:rPr>
                <w:rFonts w:ascii="Tahoma" w:eastAsia="Times New Roman" w:hAnsi="Tahoma" w:cs="Tahoma"/>
                <w:color w:val="000000"/>
                <w:sz w:val="14"/>
                <w:szCs w:val="14"/>
                <w:lang w:eastAsia="pt-BR"/>
              </w:rPr>
              <w:br/>
              <w:t>58 DE DIÂMETRO</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JAGUAR</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64,00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384,00</w:t>
            </w:r>
          </w:p>
        </w:tc>
      </w:tr>
      <w:tr w:rsidR="00C619C3" w:rsidRPr="00C619C3" w:rsidTr="00C619C3">
        <w:trPr>
          <w:trHeight w:val="25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43</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20291</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CESTO PLÁSTICO QUADRADO COM TAMPA E PEDAL TODO EM PLÁSTICO.</w:t>
            </w:r>
            <w:r w:rsidRPr="00C619C3">
              <w:rPr>
                <w:rFonts w:ascii="Tahoma" w:eastAsia="Times New Roman" w:hAnsi="Tahoma" w:cs="Tahoma"/>
                <w:color w:val="000000"/>
                <w:sz w:val="14"/>
                <w:szCs w:val="14"/>
                <w:lang w:eastAsia="pt-BR"/>
              </w:rPr>
              <w:br/>
              <w:t>CESTO DE LIXO PLASTICO, COM TAMPA E PEDAL,65 LTS.</w:t>
            </w:r>
            <w:r w:rsidRPr="00C619C3">
              <w:rPr>
                <w:rFonts w:ascii="Tahoma" w:eastAsia="Times New Roman" w:hAnsi="Tahoma" w:cs="Tahoma"/>
                <w:color w:val="000000"/>
                <w:sz w:val="14"/>
                <w:szCs w:val="14"/>
                <w:lang w:eastAsia="pt-BR"/>
              </w:rPr>
              <w:br/>
              <w:t>MEDIDAS: 46,5CM (ALTURA) X 41 CMM (LARGURA) X 34CM (PROFUNDIDADE).</w:t>
            </w:r>
            <w:r w:rsidRPr="00C619C3">
              <w:rPr>
                <w:rFonts w:ascii="Tahoma" w:eastAsia="Times New Roman" w:hAnsi="Tahoma" w:cs="Tahoma"/>
                <w:color w:val="000000"/>
                <w:sz w:val="14"/>
                <w:szCs w:val="14"/>
                <w:lang w:eastAsia="pt-BR"/>
              </w:rPr>
              <w:br/>
              <w:t>CESTO E TAMPA INJETADOS EM PLÁSTICO POLIPROPILENO. MECANISMO DO PEDAL PARA ABERTURA DO CESTO CONFECCIONADO EM PLÁSTICO RESISTENTE NA COR CINZA.</w:t>
            </w:r>
            <w:r w:rsidRPr="00C619C3">
              <w:rPr>
                <w:rFonts w:ascii="Tahoma" w:eastAsia="Times New Roman" w:hAnsi="Tahoma" w:cs="Tahoma"/>
                <w:color w:val="000000"/>
                <w:sz w:val="14"/>
                <w:szCs w:val="14"/>
                <w:lang w:eastAsia="pt-BR"/>
              </w:rPr>
              <w:br/>
              <w:t>ACOMPANHA ARO INTERNO CINZA PARA ACOMODAÇÃO DO SACO DE LIXO.</w:t>
            </w:r>
            <w:r w:rsidRPr="00C619C3">
              <w:rPr>
                <w:rFonts w:ascii="Tahoma" w:eastAsia="Times New Roman" w:hAnsi="Tahoma" w:cs="Tahoma"/>
                <w:color w:val="000000"/>
                <w:sz w:val="14"/>
                <w:szCs w:val="14"/>
                <w:lang w:eastAsia="pt-BR"/>
              </w:rPr>
              <w:br/>
              <w:t>MEDIDAS: 470MM (ALTURA) X 407MM (LARGURA) X 340MM (PROFUNDIDADE).</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JAGUAR</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150,00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4.500,00</w:t>
            </w:r>
          </w:p>
        </w:tc>
      </w:tr>
      <w:tr w:rsidR="00C619C3" w:rsidRPr="00C619C3" w:rsidTr="00C619C3">
        <w:trPr>
          <w:trHeight w:val="18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51</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26285</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CONDICIONADOR INFANTIL</w:t>
            </w:r>
            <w:r w:rsidRPr="00C619C3">
              <w:rPr>
                <w:rFonts w:ascii="Tahoma" w:eastAsia="Times New Roman" w:hAnsi="Tahoma" w:cs="Tahoma"/>
                <w:color w:val="000000"/>
                <w:sz w:val="14"/>
                <w:szCs w:val="14"/>
                <w:lang w:eastAsia="pt-BR"/>
              </w:rPr>
              <w:br/>
              <w:t>COMPOSIÇÃO:</w:t>
            </w:r>
            <w:r w:rsidRPr="00C619C3">
              <w:rPr>
                <w:rFonts w:ascii="Tahoma" w:eastAsia="Times New Roman" w:hAnsi="Tahoma" w:cs="Tahoma"/>
                <w:color w:val="000000"/>
                <w:sz w:val="14"/>
                <w:szCs w:val="14"/>
                <w:lang w:eastAsia="pt-BR"/>
              </w:rPr>
              <w:br/>
              <w:t>ÁQUA, POLYQUATERNIUM - 7, CETYL ALCOHOL, HIDROXYETHYLCELLULOSE, BEHENTRIMONIUM CHLORIDE, CETRIMONIUM CHLORIDE, PARFUM, CETEARETH - 20, METHYLISOTHIAZOLINONE, METHYLCHLOROISOTHIAZOLINONE, CHAMOMILLA RECUTITA EXTRACT, ALOE BARBADENSIS EXTRACT.</w:t>
            </w:r>
            <w:r w:rsidRPr="00C619C3">
              <w:rPr>
                <w:rFonts w:ascii="Tahoma" w:eastAsia="Times New Roman" w:hAnsi="Tahoma" w:cs="Tahoma"/>
                <w:color w:val="000000"/>
                <w:sz w:val="14"/>
                <w:szCs w:val="14"/>
                <w:lang w:eastAsia="pt-BR"/>
              </w:rPr>
              <w:br/>
              <w:t>PESO LÍQ. APROXIMADO DO PRODUTO: 200ML</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260,00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BAREAL</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9,95</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2.587,00</w:t>
            </w:r>
          </w:p>
        </w:tc>
      </w:tr>
      <w:tr w:rsidR="00C619C3" w:rsidRPr="00C619C3" w:rsidTr="00C619C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52</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26191</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CORBERTOR INFANTIL 100% ANTIALÉRGICO, COM VIRADA.</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ETRUPIA</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60,00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1.800,00</w:t>
            </w:r>
          </w:p>
        </w:tc>
      </w:tr>
      <w:tr w:rsidR="00C619C3" w:rsidRPr="00C619C3" w:rsidTr="00C619C3">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54</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20251</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COTONETE CAIXA COM 75 UNIDADES</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COTTON</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2,50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250,00</w:t>
            </w:r>
          </w:p>
        </w:tc>
      </w:tr>
      <w:tr w:rsidR="00C619C3" w:rsidRPr="00C619C3" w:rsidTr="00C619C3">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56</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23279</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CREME CORPORAL PARA PELE SECA 200ML</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60,00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KENECHON</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14,80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888,00</w:t>
            </w:r>
          </w:p>
        </w:tc>
      </w:tr>
      <w:tr w:rsidR="00C619C3" w:rsidRPr="00C619C3" w:rsidTr="00C619C3">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66</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00373</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DISPENSADOR / LIXEIRA PARA COPOS DE DESCARTÁVEIS USADOS - COPOS DE ÁGUA, CAPACIDADE: 300 COPOS. MEDIDAS: 75CM (ALTURA)X 23,3CM(LARGURA)X 13,5CM (PROFUNDIDADE), TUBO DE ÁGUA:8,5CM (DIÂMETRO).</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NONE</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80,00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400,00</w:t>
            </w:r>
          </w:p>
        </w:tc>
      </w:tr>
      <w:tr w:rsidR="00C619C3" w:rsidRPr="00C619C3" w:rsidTr="00C619C3">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67</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23233</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DISPENSADOR DE SABONETE LIQUIDO, EM MATERIAL PLASTICO RESISTENTE, PARA FIXAR NA PAREDE, COM MEDIADAS APROXIMADA DE 284X284, PRODUTO DE BOA QUALIDADE COM ESPECIFICAÇÃO DO INMETRO E INFORMAÇÕES DO FABRICANTE.</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17,00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PREMICE</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50,00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850,00</w:t>
            </w:r>
          </w:p>
        </w:tc>
      </w:tr>
      <w:tr w:rsidR="00C619C3" w:rsidRPr="00C619C3" w:rsidTr="00C619C3">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68</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15656</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DISPENSER MANUAL DE PAPEL TOALHA INTERFOLHAS 2 DOBRAS, FEITO EM PLÁSTICO RESISTENTE, CAPACIDADE PARA 500 FOLHAS DE PAPEL 2 DOBRAS, MEDINDO APROXIMADAMENTE A X L X P: 29 X 25 X13CM.</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15,00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NOME</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47,00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705,00</w:t>
            </w:r>
          </w:p>
        </w:tc>
      </w:tr>
      <w:tr w:rsidR="00C619C3" w:rsidRPr="00C619C3" w:rsidTr="00C619C3">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69</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06333</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DISPENSER/ SUPORTE PARA COPO DESCARTÁVEL , DISPENSER EM ACRÍLICO PARA COPO DE ÁGUA 180 OU 200 ML, ACOMPANHA KIT CONTENDO PARAFUSOS E BUCHAS. MEDIDAS: 48CM (ALTURA) X 11,5CM (LARGURA) X 10,7CM (PROFUNDIDADE).DIÂMETRO DA BOCA: 5CM</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16,00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JSM</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59,00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944,00</w:t>
            </w:r>
          </w:p>
        </w:tc>
      </w:tr>
      <w:tr w:rsidR="00C619C3" w:rsidRPr="00C619C3" w:rsidTr="00C619C3">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71</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11815</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ESCOVA DE LAVAR ROUPAS COM PIGMENTO, MATÉRIA SINTÉTICA E METAL. PRODUTO NÃO PERECÍVEL.</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70,00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NOVIÇA</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3,80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266,00</w:t>
            </w:r>
          </w:p>
        </w:tc>
      </w:tr>
      <w:tr w:rsidR="00C619C3" w:rsidRPr="00C619C3" w:rsidTr="00C619C3">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74</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03316</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ESCOVA DENTAL INFANTIL NO ESTOJO</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120,00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GLORIA</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4,95</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594,00</w:t>
            </w:r>
          </w:p>
        </w:tc>
      </w:tr>
      <w:tr w:rsidR="00C619C3" w:rsidRPr="00C619C3" w:rsidTr="00C619C3">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75</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00833</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ESCOVA PARA VASO SANITÁRIA, ESTRUTURA DE MADEIRA OU PLÁSTICO RESISTENTE, COM CERDAS DE POLIPROPILENO, MEDINDO NO MÍNIMO 30 CM DE COMPRIMENTO</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65,00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SANIBRISA</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5,95</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386,75</w:t>
            </w:r>
          </w:p>
        </w:tc>
      </w:tr>
      <w:tr w:rsidR="00C619C3" w:rsidRPr="00C619C3" w:rsidTr="00C619C3">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76</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20314</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ESCOVA, PARA HIGIENIZAÇÃO DAS MÃOS E UNHAS, COM CERDAS MACIAS, CORPO EM MATERIAL PLASTICO RESISTENTE QUE POSSIBILITE SUA ESTERELIZAÇAO, EMBALAGEM INDIVIDUAL COM 1 UNIDADE.</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150,00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NOVIÇA</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3,45</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517,50</w:t>
            </w:r>
          </w:p>
        </w:tc>
      </w:tr>
      <w:tr w:rsidR="00C619C3" w:rsidRPr="00C619C3" w:rsidTr="00C619C3">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77</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02906</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ESCUMADEIRA EM ALUMÍNIO, 30 CM</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CATUAI</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16,50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33,00</w:t>
            </w:r>
          </w:p>
        </w:tc>
      </w:tr>
      <w:tr w:rsidR="00C619C3" w:rsidRPr="00C619C3" w:rsidTr="00C619C3">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78</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07834</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ESPONJA DE ESPUMA PARA BANHO, EMBALAGEM CONTENDO 01 UNIDADE, COM NO MÍNIMO 44G</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260,00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BANHO BOM</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5,95</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1.547,00</w:t>
            </w:r>
          </w:p>
        </w:tc>
      </w:tr>
      <w:tr w:rsidR="00C619C3" w:rsidRPr="00C619C3" w:rsidTr="00C619C3">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81</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08148</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FLANELA PARA LIMPEZA, NA COR LARANJA, MEDINDO APROXIMADAMENTE 28 X 58 CM, COM COSTURAS NAS LATERAIS, 100 % ALGODÃO, ALTA ABSORÇÃO DE UMIDADE.</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210,00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LOMAER</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3,95</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829,50</w:t>
            </w:r>
          </w:p>
        </w:tc>
      </w:tr>
      <w:tr w:rsidR="00C619C3" w:rsidRPr="00C619C3" w:rsidTr="00C619C3">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82</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26193</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FRALDA DE TECIDO, CAIXA/PACOTE COM 5 FRALDAS 100% ALGODÃO, MEDINDO APROXIMADAMENTE 60X60 CM COM BAINHA</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125,00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CARICIA</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18,80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2.350,00</w:t>
            </w:r>
          </w:p>
        </w:tc>
      </w:tr>
      <w:tr w:rsidR="00C619C3" w:rsidRPr="00C619C3" w:rsidTr="00C619C3">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83</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26291</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FRALDAS DESCARTÁVEIS G COM NO MINIMO 64 UNIDADES, COM NO MÍNIMO 3X MAIS ABSORÇÃO PODENDO SER UTILIZADA DURANTE O DIA OU A NOITE, PROTEÇÃO MÍNIMA DE 12 HRS, OBTENDO COBERTURA MAXISEC,</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900,00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EVOLUTION</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55,00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49.500,00</w:t>
            </w:r>
          </w:p>
        </w:tc>
      </w:tr>
      <w:tr w:rsidR="00C619C3" w:rsidRPr="00C619C3" w:rsidTr="00C619C3">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84</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26290</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FRALDAS DESCARTÁVEIS M COM NO MINIMO 80 UNIDADES, COM NO MÍNIMO 3X MAIS ABSORÇÃO PODENDO SER UTILIZADA DURANTE O DIA OU A NOITE, PROTEÇÃO MÍNIMA DE 12 HRS, OBTENDO COBERTURA MAXISEC,</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800,00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EVOLUTION</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55,00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44.000,00</w:t>
            </w:r>
          </w:p>
        </w:tc>
      </w:tr>
      <w:tr w:rsidR="00C619C3" w:rsidRPr="00C619C3" w:rsidTr="00C619C3">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85</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26289</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FRALDAS DESCARTÁVEIS P COM NO MINIMO 60 UNIDADES, COM NO MÍNIMO 3X MAIS ABSORÇÃO PODENDO SER UTILIZADA DURANTE O DIA OU A NOITE, PROTEÇÃO MÍNIMA DE 12 HRS, OBTENDO COBERTURA MAXISEC,</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EVOLUTION</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55,00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5.500,00</w:t>
            </w:r>
          </w:p>
        </w:tc>
      </w:tr>
      <w:tr w:rsidR="00C619C3" w:rsidRPr="00C619C3" w:rsidTr="00C619C3">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86</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20224</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FRALDAS DESCARTAVEIS PARA ADULTOS, COM BARREIRAS ANTIVAZAMENTO, FITA REPOSICIONAVEL, DUPLA CAMADA DE ABSORÇÂO, PACOTES COM 8 UNIDADES, TAMANHO XG.</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330,00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MASTER SOFT</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17,00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5.610,00</w:t>
            </w:r>
          </w:p>
        </w:tc>
      </w:tr>
      <w:tr w:rsidR="00C619C3" w:rsidRPr="00C619C3" w:rsidTr="00C619C3">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87</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20280</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FRALDAS DESCARTÁVEIS PARA ADULTOS, COM BARREIRAS DE ANTIVAZAMENTO, FITA REPOSICIONAVEL, DUPLA CAMADA DE ABSORÇÃO, PACOTE COM 10 UNIDADES, TAMANHO P</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390,00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MASTER SOFT</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17,00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6.630,00</w:t>
            </w:r>
          </w:p>
        </w:tc>
      </w:tr>
      <w:tr w:rsidR="00C619C3" w:rsidRPr="00C619C3" w:rsidTr="00C619C3">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88</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20228</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FRALDAS DESCARTAVEIS PARA ADULTOS, COM BARREIRAS DE ANTIVAZAMENTO, FITA REPOSICIONAVEL, DUPLA CAMADA DE ABSORÇÂO, PACOTES COM 8 UNIDADES, TAMANHO M.</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1.270,00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MASTER SOFT</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17,00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21.590,00</w:t>
            </w:r>
          </w:p>
        </w:tc>
      </w:tr>
      <w:tr w:rsidR="00C619C3" w:rsidRPr="00C619C3" w:rsidTr="00C619C3">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89</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20227</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FRALDAS DESCARTAVEIS PARA ADULTOS, DERMATOLOGICAMENTE TESTADAS, COM BARREIRA ANTIVAZAMENTO, FITA REPOSICIONADORA, DUPLA CAMADA DE ABSORÇÂO, PACOTES COM 8 UNIDADES, TAMANHO G.</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1.630,00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MASTER SOFT</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17,00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27.710,00</w:t>
            </w:r>
          </w:p>
        </w:tc>
      </w:tr>
      <w:tr w:rsidR="00C619C3" w:rsidRPr="00C619C3" w:rsidTr="00C619C3">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90</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26293</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FRALDAS DESCARTÁVEIS RN COM NO MINIMO 38 UNIDADES, COM NO MÍNIMO 3X MAIS ABSORÇÃO PODENDO SER UTILIZADA DURANTE O DIA OU A NOITE, PROTEÇÃO MÍNIMA DE 12 HRS, OBTENDO COBERTURA MAXISEC,</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EVOLUTION</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55,00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5.500,00</w:t>
            </w:r>
          </w:p>
        </w:tc>
      </w:tr>
      <w:tr w:rsidR="00C619C3" w:rsidRPr="00C619C3" w:rsidTr="00C619C3">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91</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26294</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FRALDAS DESCARTÁVEIS XG COM NO MINIMO 66 UNIDADES, COM NO MÍNIMO 3X MAIS ABSORÇÃO PODENDO SER UTILIZADA DURANTE O DIA OU A NOITE, PROTEÇÃO MÍNIMA DE 12 HRS, OBTENDO COBERTURA MAXISEC,</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600,00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EVOLUTION</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55,00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33.000,00</w:t>
            </w:r>
          </w:p>
        </w:tc>
      </w:tr>
      <w:tr w:rsidR="00C619C3" w:rsidRPr="00C619C3" w:rsidTr="00C619C3">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92</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26292</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FRALDAS DESCARTÁVEIS XXG COM NO MINIMO 52 UNIDADES, COM NO MÍNIMO 3X MAIS ABSORÇÃO PODENDO SER UTILIZADA DURANTE O DIA OU A NOITE, PROTEÇÃO MÍNIMA DE 12 HRS, OBTENDO COBERTURA MAXISEC,</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EVOLUTION</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55,00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5.500,00</w:t>
            </w:r>
          </w:p>
        </w:tc>
      </w:tr>
      <w:tr w:rsidR="00C619C3" w:rsidRPr="00C619C3" w:rsidTr="00C619C3">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93</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20315</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FRALDAS DESCARTAVEIS, INFANTIL COM GEL ABSORVENTE, COM DUPLA CAMADA DE ABSORÇÃO, BARREIRAS ANTIVAZAMENTOS, FITA REPOSICIONADORA, INDICADOR DE UMIDADE, EM EMBALAGEM COM 10 UNIDADES, TAMANHO P.</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400,00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EVOLUTION</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8,50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3.400,00</w:t>
            </w:r>
          </w:p>
        </w:tc>
      </w:tr>
      <w:tr w:rsidR="00C619C3" w:rsidRPr="00C619C3" w:rsidTr="00C619C3">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94</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20226</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FRALDAS DESCARTAVEIS, PARA USO INFANTIL, COM BARREIRAS ANTIVAZAMENTO, COM DUPLA CAMADA DE PROTEÇÃO, FITA DE REPOSICIONAMENTO, E INDICADOR DE UMIDADE. PACOTES COM 7 UNIDADES, TAMANHO XG.</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450,00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EVOLUTION</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8,50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3.825,00</w:t>
            </w:r>
          </w:p>
        </w:tc>
      </w:tr>
      <w:tr w:rsidR="00C619C3" w:rsidRPr="00C619C3" w:rsidTr="00C619C3">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99</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23265</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LENÇOL DE BERÇO COM ELASTICO 100% ALGODÃO</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70,00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SANTISTA</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29,00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2.030,00</w:t>
            </w:r>
          </w:p>
        </w:tc>
      </w:tr>
      <w:tr w:rsidR="00C619C3" w:rsidRPr="00C619C3" w:rsidTr="00C619C3">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100</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15145</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LENÇOL DE SOLTEIRO, 100% ALGODÃO, NA COR BRANCA, COM ELÁSTICO PARA MELHOR AJUSTE NA CAMA, DIMENSÕES APROXIMADAS, 90X190X30.</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70,00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SANTISTA</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65,00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4.550,00</w:t>
            </w:r>
          </w:p>
        </w:tc>
      </w:tr>
      <w:tr w:rsidR="00C619C3" w:rsidRPr="00C619C3" w:rsidTr="00C619C3">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105</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02392</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LIXA DE UNHA</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MIX</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0,40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40,00</w:t>
            </w:r>
          </w:p>
        </w:tc>
      </w:tr>
      <w:tr w:rsidR="00C619C3" w:rsidRPr="00C619C3" w:rsidTr="00C619C3">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106</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15635</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LIXEIRA COM PEDAL PARA LEVANTAMENTO DA TAMPA, EM MATERIAL PLASTICO RESTISTENTE, NA COR BRANCA. CAPACIDADE MINIMA DE 30L.</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40,00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JAGUAR</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45,00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1.800,00</w:t>
            </w:r>
          </w:p>
        </w:tc>
      </w:tr>
      <w:tr w:rsidR="00C619C3" w:rsidRPr="00C619C3" w:rsidTr="00C619C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107</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02936</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LIXEIRA EM PLÁSTICO RESISTENTE, COM PEDAL, CAPACIDADE PARA 60 LITROS.</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25,00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JAGUAR</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110,00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2.750,00</w:t>
            </w:r>
          </w:p>
        </w:tc>
      </w:tr>
      <w:tr w:rsidR="00C619C3" w:rsidRPr="00C619C3" w:rsidTr="00C619C3">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108</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11844</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LIXEIRA EM PLÁSTICO RESISTENTE, COM SELO DO FABRICANTE, TELADO, COM CAPACIDADE MINÍMA PARA 10 LITROS.</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60,00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INPLAST</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10,00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600,00</w:t>
            </w:r>
          </w:p>
        </w:tc>
      </w:tr>
      <w:tr w:rsidR="00C619C3" w:rsidRPr="00C619C3" w:rsidTr="00C619C3">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109</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20418</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LIXEIRA GRANDE EM PLÁSTICO RESISTENTE COM TAMPA, COM CAPACIDADE APROXIMADA PARA 20 LITROS</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INPLAST</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25,00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250,00</w:t>
            </w:r>
          </w:p>
        </w:tc>
      </w:tr>
      <w:tr w:rsidR="00C619C3" w:rsidRPr="00C619C3" w:rsidTr="00C619C3">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118</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15957</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MAMADEIRA COMPLETA COM ROSCA, BICO DE SILICONE E CAPUZ DO BICO, CONFECCIONADA EM POLIPROPILENO COM CAPACIDADE DE 250 ML. PRODUTO APROVADO PELO INMETRO.</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MAMITA</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9,50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950,00</w:t>
            </w:r>
          </w:p>
        </w:tc>
      </w:tr>
      <w:tr w:rsidR="00C619C3" w:rsidRPr="00C619C3" w:rsidTr="00C619C3">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122</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00378</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PÁ PARA LIXO, COM CABO DE MADEIRA/ALUMÍNIO, COM APROXIMADAMENTE 1 METRO</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65,00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NICOPAN</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9,90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643,50</w:t>
            </w:r>
          </w:p>
        </w:tc>
      </w:tr>
      <w:tr w:rsidR="00C619C3" w:rsidRPr="00C619C3" w:rsidTr="00C619C3">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124</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04994</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PANO DE PRATO ATOALHADO, PARA USO EM COPA -COZINHA, EM 100%ALGODÃO,  ALVEJADO, COM BAINHA, MEDINDO APROXIMADAMENTE 40 X 80 CM</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510,00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BRUNS</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7,50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3.825,00</w:t>
            </w:r>
          </w:p>
        </w:tc>
      </w:tr>
      <w:tr w:rsidR="00C619C3" w:rsidRPr="00C619C3" w:rsidTr="00C619C3">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126</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00859</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PANO PARA LIMPEZA DE  CHÃO, ALVEJADO, 100% ALGODÃO, COM COSTURAS LATERAIS, ALTA ABSORÇÃO DE UMIDADE, MEDINDO APROXIMADAMENTE 60 X 80 CM.</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55,00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TEXTILMAX</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8,30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456,50</w:t>
            </w:r>
          </w:p>
        </w:tc>
      </w:tr>
      <w:tr w:rsidR="00C619C3" w:rsidRPr="00C619C3" w:rsidTr="00C619C3">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127</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15750</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PANO PARA LIMPEZA DE  CHÃO, TIPO TOALHA, 100% ALGODÃO, COM COSTURAS LATERAIS, ALTA ABSORÇÃO DE UMIDADE, MEDINDO APROXIMADAMENTE 60 X 100 CM.</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280,00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BRUNS</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8,50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2.380,00</w:t>
            </w:r>
          </w:p>
        </w:tc>
      </w:tr>
      <w:tr w:rsidR="00C619C3" w:rsidRPr="00C619C3" w:rsidTr="00C619C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137</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00862</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PENTE LARGA EM MATERIAL PLÁSTICO COM NO MÍNIMO 20 CM</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MASTER</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6,90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138,00</w:t>
            </w:r>
          </w:p>
        </w:tc>
      </w:tr>
      <w:tr w:rsidR="00C619C3" w:rsidRPr="00C619C3" w:rsidTr="00C619C3">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138</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05028</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PENTE PARA PIOLHO, EM MATERIAL PLÁSTICO E RESISTENTE, MEDINDO APROXIMADAMENTE 15CM</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34,00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MASTER</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2,90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98,60</w:t>
            </w:r>
          </w:p>
        </w:tc>
      </w:tr>
      <w:tr w:rsidR="00C619C3" w:rsidRPr="00C619C3" w:rsidTr="00C619C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140</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02478</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RASTELO EM METAL, 14 DENTES, CABO DE MADEIRA, TIPO VASSOURA</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48,00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MASTER</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24,00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1.152,00</w:t>
            </w:r>
          </w:p>
        </w:tc>
      </w:tr>
      <w:tr w:rsidR="00C619C3" w:rsidRPr="00C619C3" w:rsidTr="00C619C3">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151</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26185</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SABONETE INFANTIL, EM BARRA, GLICERINADO, FRAGRÃNCIA AGRADAVEL, EMBALAGEM CONTENDO NO MINIMO 90 GRAMAS, REGISTRO NO MINISTÉRIO DA SAUDE.</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1.200,00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BABY</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2,50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3.000,00</w:t>
            </w:r>
          </w:p>
        </w:tc>
      </w:tr>
      <w:tr w:rsidR="00C619C3" w:rsidRPr="00C619C3" w:rsidTr="00C619C3">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153</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11891</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SABONETE LÍQUIDO, COMPOSTO DE SABÃO BASE, PERFUME ESSÊNCIA FLORAL, ÁGUA, ÓLEO HIDRATANTE, CORANTE, BRANQUEADOR ÓPTICO, ANTIOXIDANTE, SEQUESTRANTE EMOLIENTE, COADJUVANTE. EMBALAGEM COM APROXIMADAMENTE 500ML, ORIGINAL DO FABRICANTE, COM DATA DE FABRICAÇÃO 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260,00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SENSUS</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13,00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3.380,00</w:t>
            </w:r>
          </w:p>
        </w:tc>
      </w:tr>
      <w:tr w:rsidR="00C619C3" w:rsidRPr="00C619C3" w:rsidTr="00C619C3">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157</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21526</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SACO DE LIXO DE 130 LITROS COM 10 UNIDADES</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950,00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MACROPLAS</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8,00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7.600,00</w:t>
            </w:r>
          </w:p>
        </w:tc>
      </w:tr>
      <w:tr w:rsidR="00C619C3" w:rsidRPr="00C619C3" w:rsidTr="00C619C3">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158</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20199</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SACO DE LIXO PRETO 150 L COM 10 UNIDADES</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960,00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MACROPLAS</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8,00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7.680,00</w:t>
            </w:r>
          </w:p>
        </w:tc>
      </w:tr>
      <w:tr w:rsidR="00C619C3" w:rsidRPr="00C619C3" w:rsidTr="00C619C3">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159</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15801</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SACO DE PAPEL PARA PIPOCA, BRANCO, MEDINDO APROXIMADAMENTE (LXA) 8X13 CM, PACOTE COM 500 UNIDADES</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MACROPLAS</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39,00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1.950,00</w:t>
            </w:r>
          </w:p>
        </w:tc>
      </w:tr>
      <w:tr w:rsidR="00C619C3" w:rsidRPr="00C619C3" w:rsidTr="00C619C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160</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15648</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SACO PARA CACHORRO QUENTE - HOT DOG - PLÁSTICO - 20 X 12 CM - 50 UNIDADES</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SEGPLAST</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19,00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950,00</w:t>
            </w:r>
          </w:p>
        </w:tc>
      </w:tr>
      <w:tr w:rsidR="00C619C3" w:rsidRPr="00C619C3" w:rsidTr="00C619C3">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166</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08013</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SACO PLÁSTICO PARA LIXO, REFORÇADO, DE 15 LT EM POLIETILENO, SANFONADO LATERALMENTE E COM COSTURA ELETRÔNICA NO FUNDO, RESISTENTE, PACOTE COM 10 UNIDADES</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350,00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MACROPLAS</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4,50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1.575,00</w:t>
            </w:r>
          </w:p>
        </w:tc>
      </w:tr>
      <w:tr w:rsidR="00C619C3" w:rsidRPr="00C619C3" w:rsidTr="00C619C3">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167</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07815</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SACO PLÁSTICO PARA LIXO, REFORÇADO, DE 30 LT EM POLIETILENO, SANFONADO LATERALMENTE E COM COSTURA ELETRÔNICA NO FUNDO, RESISTENTE, MEDINDO APROXIMADAMENTE 59X62 CM, COM ESPESSURA DO PLÁSTICO DE 0,10MM, PACOTE COM NO MÍNIMO 10 UNIDADES</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1.380,00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MACROPLAS</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4,55</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6.279,00</w:t>
            </w:r>
          </w:p>
        </w:tc>
      </w:tr>
      <w:tr w:rsidR="00C619C3" w:rsidRPr="00C619C3" w:rsidTr="00C619C3">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168</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07816</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SACO PLÁSTICO PARA LIXO, REFORÇADO, DE 50 LT EM POLIETILENO, SANFONADO LATERALMENTE E COM COSTURA ELETRÔNICA NO FUNDO, RESISTENTE, MEDINDO APROXIMADAMENTE 63X80 CM, COM ESPESSURA DO PLÁSTICO DE 0,10MM, PACOTE COM NO MÍNIMO 10 UNIDADES</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630,00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MACROPLAS</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4,60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2.898,00</w:t>
            </w:r>
          </w:p>
        </w:tc>
      </w:tr>
      <w:tr w:rsidR="00C619C3" w:rsidRPr="00C619C3" w:rsidTr="00C619C3">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172</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05690</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SACO PLÁSTICO TRANSPARENTE 0,60X0,90.</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35,00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MACROPLAS</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4,00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140,00</w:t>
            </w:r>
          </w:p>
        </w:tc>
      </w:tr>
      <w:tr w:rsidR="00C619C3" w:rsidRPr="00C619C3" w:rsidTr="00C619C3">
        <w:trPr>
          <w:trHeight w:val="34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174</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26284</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SHAMPOO INFANTIL</w:t>
            </w:r>
            <w:r w:rsidRPr="00C619C3">
              <w:rPr>
                <w:rFonts w:ascii="Tahoma" w:eastAsia="Times New Roman" w:hAnsi="Tahoma" w:cs="Tahoma"/>
                <w:color w:val="000000"/>
                <w:sz w:val="14"/>
                <w:szCs w:val="14"/>
                <w:lang w:eastAsia="pt-BR"/>
              </w:rPr>
              <w:br/>
              <w:t>COMPOSIÇÃO:</w:t>
            </w:r>
            <w:r w:rsidRPr="00C619C3">
              <w:rPr>
                <w:rFonts w:ascii="Tahoma" w:eastAsia="Times New Roman" w:hAnsi="Tahoma" w:cs="Tahoma"/>
                <w:color w:val="000000"/>
                <w:sz w:val="14"/>
                <w:szCs w:val="14"/>
                <w:lang w:eastAsia="pt-BR"/>
              </w:rPr>
              <w:br/>
              <w:t>AQUA, SODIUM TRIDECETH SULFACE, COCOMIDOPROPYL BETAINE, SODIUM LAUROAMPHOACETATE, DISODIUM LAUROAMPHODIACETATE, PEG-120 METHYL GLUCOSE DIOLEATE, CITRIC ACID, GLYCERIN, SODIUM LAURETH-13 CARBOXYLATE, PARFUM, DIMETHICONE COPOLYOL, METHYLISOTHIAZOLINONE, METHYLCHLOROISOTHIAZOLINONE</w:t>
            </w:r>
            <w:r w:rsidRPr="00C619C3">
              <w:rPr>
                <w:rFonts w:ascii="Tahoma" w:eastAsia="Times New Roman" w:hAnsi="Tahoma" w:cs="Tahoma"/>
                <w:color w:val="000000"/>
                <w:sz w:val="14"/>
                <w:szCs w:val="14"/>
                <w:lang w:eastAsia="pt-BR"/>
              </w:rPr>
              <w:br/>
              <w:t>DIMENSÕES APROXIMADAS DO PRODUTO (CM) - AXLXP: 9X4,5X20,7CM</w:t>
            </w:r>
            <w:r w:rsidRPr="00C619C3">
              <w:rPr>
                <w:rFonts w:ascii="Tahoma" w:eastAsia="Times New Roman" w:hAnsi="Tahoma" w:cs="Tahoma"/>
                <w:color w:val="000000"/>
                <w:sz w:val="14"/>
                <w:szCs w:val="14"/>
                <w:lang w:eastAsia="pt-BR"/>
              </w:rPr>
              <w:br/>
              <w:t>PESO LÍQ. APROXIMADO DO PRODUTO (ML OU KG):</w:t>
            </w:r>
            <w:r w:rsidRPr="00C619C3">
              <w:rPr>
                <w:rFonts w:ascii="Tahoma" w:eastAsia="Times New Roman" w:hAnsi="Tahoma" w:cs="Tahoma"/>
                <w:color w:val="000000"/>
                <w:sz w:val="14"/>
                <w:szCs w:val="14"/>
                <w:lang w:eastAsia="pt-BR"/>
              </w:rPr>
              <w:br/>
              <w:t>400ML</w:t>
            </w:r>
            <w:r w:rsidRPr="00C619C3">
              <w:rPr>
                <w:rFonts w:ascii="Tahoma" w:eastAsia="Times New Roman" w:hAnsi="Tahoma" w:cs="Tahoma"/>
                <w:color w:val="000000"/>
                <w:sz w:val="14"/>
                <w:szCs w:val="14"/>
                <w:lang w:eastAsia="pt-BR"/>
              </w:rPr>
              <w:br/>
              <w:t>MAIS INFORMAÇÕES:</w:t>
            </w:r>
            <w:r w:rsidRPr="00C619C3">
              <w:rPr>
                <w:rFonts w:ascii="Tahoma" w:eastAsia="Times New Roman" w:hAnsi="Tahoma" w:cs="Tahoma"/>
                <w:color w:val="000000"/>
                <w:sz w:val="14"/>
                <w:szCs w:val="14"/>
                <w:lang w:eastAsia="pt-BR"/>
              </w:rPr>
              <w:br/>
              <w:t>TAMPA FLIP-TOP COM VÁLVULA DE SILICONE QUE EVITA VAZAMENTOS MESMO COM A TAMPA ABERTA.</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70,00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TOPZ</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10,50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735,00</w:t>
            </w:r>
          </w:p>
        </w:tc>
      </w:tr>
      <w:tr w:rsidR="00C619C3" w:rsidRPr="00C619C3" w:rsidTr="00C619C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177</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23266</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TAPETE EMBORRACHADO PARA BANHEIRO TAMANHO MEDIO</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SQ</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22,00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660,00</w:t>
            </w:r>
          </w:p>
        </w:tc>
      </w:tr>
      <w:tr w:rsidR="00C619C3" w:rsidRPr="00C619C3" w:rsidTr="00C619C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178</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00408</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TOALHA DE BANHO 68CMX1,35CM EM 100% ALGODAO</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182,00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GROH</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28,00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5.096,00</w:t>
            </w:r>
          </w:p>
        </w:tc>
      </w:tr>
      <w:tr w:rsidR="00C619C3" w:rsidRPr="00C619C3" w:rsidTr="00C619C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179</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26200</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TOALHA DE BANHO PARA BANHO PARA BEBÊ , FELPUDA 100% ALGODÃO COM CAPUZ.</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GROH</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24,00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720,00</w:t>
            </w:r>
          </w:p>
        </w:tc>
      </w:tr>
      <w:tr w:rsidR="00C619C3" w:rsidRPr="00C619C3" w:rsidTr="00C619C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180</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05676</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TOALHA DE MESA ESTAMPADA EM 100% ALGODAO, MEDINDO 1,80MX2,00M</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35,00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PILAR</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40,00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1.400,00</w:t>
            </w:r>
          </w:p>
        </w:tc>
      </w:tr>
      <w:tr w:rsidR="00C619C3" w:rsidRPr="00C619C3" w:rsidTr="00C619C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181</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11915</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TOALHA DE ROSTO 49CMX80CM EM 100% ALGODÃO.</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570,00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GROH</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17,50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9.975,00</w:t>
            </w:r>
          </w:p>
        </w:tc>
      </w:tr>
      <w:tr w:rsidR="00C619C3" w:rsidRPr="00C619C3" w:rsidTr="00C619C3">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182</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15795</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TOALHA DE ROSTO NA COR BRANCA, CONFECCIONADA 100% ALGODÃO. MEDIDAS: 49CMX80CM.</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130,00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GROH</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17,50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2.275,00</w:t>
            </w:r>
          </w:p>
        </w:tc>
      </w:tr>
      <w:tr w:rsidR="00C619C3" w:rsidRPr="00C619C3" w:rsidTr="00C619C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186</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22244</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VARETA ALGODÃO DOCE BAMBU 40 CM - EMBALAGEM COM 500 PALITOS</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14,00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SQ</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38,00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532,00</w:t>
            </w:r>
          </w:p>
        </w:tc>
      </w:tr>
      <w:tr w:rsidR="00C619C3" w:rsidRPr="00C619C3" w:rsidTr="00C619C3">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lastRenderedPageBreak/>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619C3" w:rsidRPr="00C619C3" w:rsidRDefault="00C619C3" w:rsidP="00C619C3">
            <w:pPr>
              <w:spacing w:after="0" w:line="240" w:lineRule="auto"/>
              <w:jc w:val="center"/>
              <w:rPr>
                <w:rFonts w:ascii="Tahoma" w:eastAsia="Times New Roman" w:hAnsi="Tahoma" w:cs="Tahoma"/>
                <w:b/>
                <w:bCs/>
                <w:color w:val="000000"/>
                <w:sz w:val="16"/>
                <w:szCs w:val="16"/>
                <w:lang w:eastAsia="pt-BR"/>
              </w:rPr>
            </w:pPr>
            <w:r w:rsidRPr="00C619C3">
              <w:rPr>
                <w:rFonts w:ascii="Tahoma" w:eastAsia="Times New Roman" w:hAnsi="Tahoma" w:cs="Tahoma"/>
                <w:b/>
                <w:bCs/>
                <w:color w:val="000000"/>
                <w:sz w:val="16"/>
                <w:szCs w:val="16"/>
                <w:lang w:eastAsia="pt-BR"/>
              </w:rPr>
              <w:t>318.066,49</w:t>
            </w:r>
          </w:p>
        </w:tc>
      </w:tr>
    </w:tbl>
    <w:p w:rsidR="00C619C3" w:rsidRDefault="00C619C3" w:rsidP="00C619C3">
      <w:pPr>
        <w:widowControl w:val="0"/>
        <w:autoSpaceDE w:val="0"/>
        <w:autoSpaceDN w:val="0"/>
        <w:adjustRightInd w:val="0"/>
        <w:spacing w:after="120"/>
        <w:ind w:left="720" w:right="-1"/>
        <w:jc w:val="both"/>
        <w:rPr>
          <w:rFonts w:ascii="Times New Roman" w:eastAsia="Calibri" w:hAnsi="Times New Roman" w:cs="Times New Roman"/>
          <w:color w:val="000000"/>
        </w:rPr>
      </w:pPr>
    </w:p>
    <w:tbl>
      <w:tblPr>
        <w:tblW w:w="9760" w:type="dxa"/>
        <w:tblInd w:w="55" w:type="dxa"/>
        <w:tblCellMar>
          <w:left w:w="70" w:type="dxa"/>
          <w:right w:w="70" w:type="dxa"/>
        </w:tblCellMar>
        <w:tblLook w:val="04A0" w:firstRow="1" w:lastRow="0" w:firstColumn="1" w:lastColumn="0" w:noHBand="0" w:noVBand="1"/>
      </w:tblPr>
      <w:tblGrid>
        <w:gridCol w:w="453"/>
        <w:gridCol w:w="399"/>
        <w:gridCol w:w="399"/>
        <w:gridCol w:w="523"/>
        <w:gridCol w:w="3623"/>
        <w:gridCol w:w="399"/>
        <w:gridCol w:w="1051"/>
        <w:gridCol w:w="1193"/>
        <w:gridCol w:w="860"/>
        <w:gridCol w:w="860"/>
      </w:tblGrid>
      <w:tr w:rsidR="00C619C3" w:rsidRPr="00C619C3" w:rsidTr="00C619C3">
        <w:trPr>
          <w:trHeight w:val="300"/>
        </w:trPr>
        <w:tc>
          <w:tcPr>
            <w:tcW w:w="9760" w:type="dxa"/>
            <w:gridSpan w:val="10"/>
            <w:tcBorders>
              <w:top w:val="nil"/>
              <w:left w:val="nil"/>
              <w:bottom w:val="nil"/>
              <w:right w:val="nil"/>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b/>
                <w:bCs/>
                <w:color w:val="000000"/>
                <w:sz w:val="16"/>
                <w:szCs w:val="16"/>
                <w:lang w:eastAsia="pt-BR"/>
              </w:rPr>
            </w:pPr>
            <w:r w:rsidRPr="00C619C3">
              <w:rPr>
                <w:rFonts w:ascii="Tahoma" w:eastAsia="Times New Roman" w:hAnsi="Tahoma" w:cs="Tahoma"/>
                <w:b/>
                <w:bCs/>
                <w:color w:val="000000"/>
                <w:sz w:val="16"/>
                <w:szCs w:val="16"/>
                <w:lang w:eastAsia="pt-BR"/>
              </w:rPr>
              <w:t>POTENCIAL COMERCIO E SERVIÇOS EIRELI - ME</w:t>
            </w:r>
          </w:p>
        </w:tc>
      </w:tr>
      <w:tr w:rsidR="00C619C3" w:rsidRPr="00C619C3" w:rsidTr="00C619C3">
        <w:trPr>
          <w:trHeight w:val="165"/>
        </w:trPr>
        <w:tc>
          <w:tcPr>
            <w:tcW w:w="400" w:type="dxa"/>
            <w:tcBorders>
              <w:top w:val="nil"/>
              <w:left w:val="nil"/>
              <w:bottom w:val="nil"/>
              <w:right w:val="nil"/>
            </w:tcBorders>
            <w:shd w:val="clear" w:color="auto" w:fill="auto"/>
            <w:vAlign w:val="center"/>
            <w:hideMark/>
          </w:tcPr>
          <w:p w:rsidR="00C619C3" w:rsidRPr="00C619C3" w:rsidRDefault="00C619C3" w:rsidP="00C619C3">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C619C3" w:rsidRPr="00C619C3" w:rsidRDefault="00C619C3" w:rsidP="00C619C3">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C619C3" w:rsidRPr="00C619C3" w:rsidRDefault="00C619C3" w:rsidP="00C619C3">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C619C3" w:rsidRPr="00C619C3" w:rsidRDefault="00C619C3" w:rsidP="00C619C3">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rsidR="00C619C3" w:rsidRPr="00C619C3" w:rsidRDefault="00C619C3" w:rsidP="00C619C3">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C619C3" w:rsidRPr="00C619C3" w:rsidRDefault="00C619C3" w:rsidP="00C619C3">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rsidR="00C619C3" w:rsidRPr="00C619C3" w:rsidRDefault="00C619C3" w:rsidP="00C619C3">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rsidR="00C619C3" w:rsidRPr="00C619C3" w:rsidRDefault="00C619C3" w:rsidP="00C619C3">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C619C3" w:rsidRPr="00C619C3" w:rsidRDefault="00C619C3" w:rsidP="00C619C3">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C619C3" w:rsidRPr="00C619C3" w:rsidRDefault="00C619C3" w:rsidP="00C619C3">
            <w:pPr>
              <w:spacing w:after="0" w:line="240" w:lineRule="auto"/>
              <w:rPr>
                <w:rFonts w:ascii="Tahoma" w:eastAsia="Times New Roman" w:hAnsi="Tahoma" w:cs="Tahoma"/>
                <w:sz w:val="12"/>
                <w:szCs w:val="12"/>
                <w:lang w:eastAsia="pt-BR"/>
              </w:rPr>
            </w:pPr>
          </w:p>
        </w:tc>
      </w:tr>
      <w:tr w:rsidR="00C619C3" w:rsidRPr="00C619C3" w:rsidTr="00C619C3">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sz w:val="10"/>
                <w:szCs w:val="10"/>
                <w:lang w:eastAsia="pt-BR"/>
              </w:rPr>
            </w:pPr>
            <w:r w:rsidRPr="00C619C3">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sz w:val="10"/>
                <w:szCs w:val="10"/>
                <w:lang w:eastAsia="pt-BR"/>
              </w:rPr>
            </w:pPr>
            <w:r w:rsidRPr="00C619C3">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sz w:val="10"/>
                <w:szCs w:val="10"/>
                <w:lang w:eastAsia="pt-BR"/>
              </w:rPr>
            </w:pPr>
            <w:r w:rsidRPr="00C619C3">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sz w:val="10"/>
                <w:szCs w:val="10"/>
                <w:lang w:eastAsia="pt-BR"/>
              </w:rPr>
            </w:pPr>
            <w:r w:rsidRPr="00C619C3">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sz w:val="10"/>
                <w:szCs w:val="10"/>
                <w:lang w:eastAsia="pt-BR"/>
              </w:rPr>
            </w:pPr>
            <w:r w:rsidRPr="00C619C3">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sz w:val="10"/>
                <w:szCs w:val="10"/>
                <w:lang w:eastAsia="pt-BR"/>
              </w:rPr>
            </w:pPr>
            <w:r w:rsidRPr="00C619C3">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sz w:val="10"/>
                <w:szCs w:val="10"/>
                <w:lang w:eastAsia="pt-BR"/>
              </w:rPr>
            </w:pPr>
            <w:r w:rsidRPr="00C619C3">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sz w:val="10"/>
                <w:szCs w:val="10"/>
                <w:lang w:eastAsia="pt-BR"/>
              </w:rPr>
            </w:pPr>
            <w:r w:rsidRPr="00C619C3">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sz w:val="10"/>
                <w:szCs w:val="10"/>
                <w:lang w:eastAsia="pt-BR"/>
              </w:rPr>
            </w:pPr>
            <w:r w:rsidRPr="00C619C3">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sz w:val="10"/>
                <w:szCs w:val="10"/>
                <w:lang w:eastAsia="pt-BR"/>
              </w:rPr>
            </w:pPr>
            <w:r w:rsidRPr="00C619C3">
              <w:rPr>
                <w:rFonts w:ascii="Tahoma" w:eastAsia="Times New Roman" w:hAnsi="Tahoma" w:cs="Tahoma"/>
                <w:sz w:val="10"/>
                <w:szCs w:val="10"/>
                <w:lang w:eastAsia="pt-BR"/>
              </w:rPr>
              <w:t>VALOR TOTAL</w:t>
            </w:r>
          </w:p>
        </w:tc>
      </w:tr>
      <w:tr w:rsidR="00C619C3" w:rsidRPr="00C619C3" w:rsidTr="00C619C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19262</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ÁLCOOL 70%, GEL ANTISSÉPTICO PARA AS MÃOS, FRASCO DE 1 LITRO COM TAMPA FLIP TOP.</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1.360,00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CICLOFARMA</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11,65</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15.844,00</w:t>
            </w:r>
          </w:p>
        </w:tc>
      </w:tr>
      <w:tr w:rsidR="00C619C3" w:rsidRPr="00C619C3" w:rsidTr="00C619C3">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00811</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ÁLCOOL 92,8º, USO DOMÉSTICO,  EMBALAGEM PLÁSTICA ORIGINAL DO FABRICANTE, FRASCO COM 1000 ML, TAMPA LACRADA, RESPONSAVEL TÉCNICO, DATA DE FABRICAÇÃO E DATA DE VALIDADE, INDICAÇÕES E PRECAUÇÕES,  ESTAMPADA NA EMBALAGEM.</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1.240,00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CICLOFARMA</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9,55</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11.842,00</w:t>
            </w:r>
          </w:p>
        </w:tc>
      </w:tr>
      <w:tr w:rsidR="00C619C3" w:rsidRPr="00C619C3" w:rsidTr="00C619C3">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7</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26282</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 xml:space="preserve">AMACIANTE DE ROUPAS, EMBALAGEM DE 5 LITROS, EMBALAGEM ORIGINAL DE FABRICA, DATA DE FABRICAÇÃO E VALIDADE ESTAMPADOS NA EMBALAGEM, </w:t>
            </w:r>
            <w:r w:rsidRPr="00C619C3">
              <w:rPr>
                <w:rFonts w:ascii="Tahoma" w:eastAsia="Times New Roman" w:hAnsi="Tahoma" w:cs="Tahoma"/>
                <w:color w:val="000000"/>
                <w:sz w:val="14"/>
                <w:szCs w:val="14"/>
                <w:lang w:eastAsia="pt-BR"/>
              </w:rPr>
              <w:br/>
              <w:t>COMPOSIÇÃO:CLORETO DE DIALQUIL DIMETIL AMÔNIO, COADJUVANTES, FRAGRÂNCIAS, 1,2 BENZOTIAZOLIN-3-ONA, CORANTE, ATENUADOR DE ESPUMA E ÁGUA</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496,00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BIO SOFT</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15,89</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7.881,44</w:t>
            </w:r>
          </w:p>
        </w:tc>
      </w:tr>
      <w:tr w:rsidR="00C619C3" w:rsidRPr="00C619C3" w:rsidTr="00C619C3">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41</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20283</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CERA LIQUIDA, INCOLOR, ALTO BRILHO, COMPOSTA POLIMERO ACRILICO, CARNAUBA, PARAFINA, NIVELADORES, UMECTANTE, AGENTE FIXADOR DE BRILHO, PLASTIFICANTE, CONSERVANTE, ESSENCIA E AGUA, EMBALAGEM COM 5 LITROS, PRONTO USO ORIGINAL DO FRABRICANTE, RESPONSALVEL TECNICO, DATA DE FABRICAÇAO E VALIDADE ESTAMPADO NA EMBALAGEM.</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313,00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BIO MAX</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63,50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19.875,50</w:t>
            </w:r>
          </w:p>
        </w:tc>
      </w:tr>
      <w:tr w:rsidR="00C619C3" w:rsidRPr="00C619C3" w:rsidTr="00C619C3">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60</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26287</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DESINFETANTE 5 LITROS</w:t>
            </w:r>
            <w:r w:rsidRPr="00C619C3">
              <w:rPr>
                <w:rFonts w:ascii="Tahoma" w:eastAsia="Times New Roman" w:hAnsi="Tahoma" w:cs="Tahoma"/>
                <w:color w:val="000000"/>
                <w:sz w:val="14"/>
                <w:szCs w:val="14"/>
                <w:lang w:eastAsia="pt-BR"/>
              </w:rPr>
              <w:br/>
              <w:t>COMPOSIÇÃO: CLORETO DE ALQUIL DIMETIL BENZOIL ANÔNIMO, CLORETO DIDECIL DIMETALONIA 0,40%, FRAGANCIA OPACIFICANTE, SEQUESTRANTE, CONSERVANTE, EMULSIFICANTE, CORANTE, ACIDIFICANTE E AGUA,</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2.545,00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TOP CLEAN</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17,95</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45.682,75</w:t>
            </w:r>
          </w:p>
        </w:tc>
      </w:tr>
      <w:tr w:rsidR="00C619C3" w:rsidRPr="00C619C3" w:rsidTr="00C619C3">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97</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09621</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INTERCAP: DETERGENTE ÁCIDO PARA LAVAGENS DE VEÍCULOS, COMPOSIÇÃO QUÍMICA: TENSOATIVOS, ÁCIDOS INORGÂNICOS, ADITIVOS, CORANTE E ÁGUA, PRICIPIO ATIVO: ÁCIDO CLORÍDICO A 33%. BOMBONA COM 50 LITROS.</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INTERQUIM</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139,90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2.798,00</w:t>
            </w:r>
          </w:p>
        </w:tc>
      </w:tr>
      <w:tr w:rsidR="00C619C3" w:rsidRPr="00C619C3" w:rsidTr="00C619C3">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102</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20297</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LIMPA ALUMINIO, COMPOSIÇÃO ÁCIDO DODECIL, BENZENO SULFÔNICO, ESPESSANTE, COADJUVANTE, FRAGÂNCIA, CORANTE E ÁGUA. FRASCO COM 5 LITROS</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782,00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1000 BRILHO</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33,70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26.353,40</w:t>
            </w:r>
          </w:p>
        </w:tc>
      </w:tr>
      <w:tr w:rsidR="00C619C3" w:rsidRPr="00C619C3" w:rsidTr="00C619C3">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103</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07836</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LIMPA VIDROS LÍQUIDO, PARA LIMPEZA DE VIDROS E ACRÍLICOS, EMBALAGEM PLÁSTICA, ORIGINAL DO FABRICANTE, FRASCO COM 500 ML, CONTENDO NOME DO RESPONSÁVEL TÉCNICO, DATA DE FABRICAÇÃO E  VALIDADE ESTAMPADO NA EMBALAGEM.</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212,00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BIO LIMP</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3,20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678,40</w:t>
            </w:r>
          </w:p>
        </w:tc>
      </w:tr>
      <w:tr w:rsidR="00C619C3" w:rsidRPr="00C619C3" w:rsidTr="00C619C3">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104</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00850</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LIMPADOR LÍQUIDO MULTI USO  INSTANTÂNEO, PARA APLICAÇÃO SEM ENXAGUE, BIODEGRADÁVEL, FRASCO 500 ML, EMBALAGEM PLÁSTICA, ORIGINAL DO FABRICANTE, RESPONSÁVEL TÉCNICO, DATA DE FABRICAÇÃO E VALIDADE ESTAMPADO NA EMBALAGEM</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140,00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BIO LIMP</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3,90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546,00</w:t>
            </w:r>
          </w:p>
        </w:tc>
      </w:tr>
      <w:tr w:rsidR="00C619C3" w:rsidRPr="00C619C3" w:rsidTr="00C619C3">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111</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20256</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LUVA DE BORRACHA TAMANHO G.</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VOLK</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4,95</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495,00</w:t>
            </w:r>
          </w:p>
        </w:tc>
      </w:tr>
      <w:tr w:rsidR="00C619C3" w:rsidRPr="00C619C3" w:rsidTr="00C619C3">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112</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02457</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LUVA DE BORRACHA TAMANHO MEDIA</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190,00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VOLK</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4,95</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940,50</w:t>
            </w:r>
          </w:p>
        </w:tc>
      </w:tr>
      <w:tr w:rsidR="00C619C3" w:rsidRPr="00C619C3" w:rsidTr="00C619C3">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113</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26166</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LUVA DE BORRACHA TAMANHO PEQUENO</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25,00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VOLK</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4,95</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123,75</w:t>
            </w:r>
          </w:p>
        </w:tc>
      </w:tr>
      <w:tr w:rsidR="00C619C3" w:rsidRPr="00C619C3" w:rsidTr="00C619C3">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114</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26309</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LUVA DE VINIL TRANSPARENTE, DE BOA QUALIDADE, RESISTENTE SENDO CAIXA COM 100 UNIDADES DE TAMANHO M.</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500,00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VOLK</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26,90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13.450,00</w:t>
            </w:r>
          </w:p>
        </w:tc>
      </w:tr>
      <w:tr w:rsidR="00C619C3" w:rsidRPr="00C619C3" w:rsidTr="00C619C3">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115</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20069</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LUVAS DE PROCEDIMENTO DE LATEX COM PO LUBRIFICANTE AMBIDESTRA SUPERFICIE LISA NAO ESTERIL DE USO UNICO CX /100 UNIDADES TAM . M</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110,00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VOLK</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30,40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3.344,00</w:t>
            </w:r>
          </w:p>
        </w:tc>
      </w:tr>
      <w:tr w:rsidR="00C619C3" w:rsidRPr="00C619C3" w:rsidTr="00C619C3">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117</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20296</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LUVAS, MULTI USO, COM PROTEÇAO REFORÇADA, CANO ALONGADO, FORRADAS COM TALCO EM SEU INTERIOR, COM REGIAO PALMAR ANTIADERENTE, DE MATERIAL RESISTENTE E DE BOA QUALIDADE, PARA USO DA LIMPEZA HOSPITALAR, NO TAMANHO M, COR LARANJA, PACOTE COM UM PAR DE LUVAS.</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230,00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VOLK</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12,60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2.898,00</w:t>
            </w:r>
          </w:p>
        </w:tc>
      </w:tr>
      <w:tr w:rsidR="00C619C3" w:rsidRPr="00C619C3" w:rsidTr="00C619C3">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134</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12136</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PAPEL TOALHA BRANCO, FORMATO 20 X 21 CM. ESPECIFICAÇÕES TÉCNICAS: 2 DOBRAS INTERFOLHAS, RECICLADO, FARDO COM MIL FOLHAS. CARACTERÍSTICAS: FOLHA SIMPLES; GRAMATURA MÉDIA 40,0G/M²; PAPEL EXTRA MACIO, ABSORVENTE E COM RESISTÊNCIA ÚMIDA; 100% BIODEGRADÁVEL E RECICLÁVEL; COMPACTADAS (DUAS DOBRAS). APRESENTAÇÃO: FARDO COM MIL FOLHAS.</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650,00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PSA PAPÉIS</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19,85</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12.902,50</w:t>
            </w:r>
          </w:p>
        </w:tc>
      </w:tr>
      <w:tr w:rsidR="00C619C3" w:rsidRPr="00C619C3" w:rsidTr="00C619C3">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135</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00861</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PAPEL TOALHA INTERFOLHAS, CREPADO, BRANCO, FORMATO 20X21 CM COM NO MÍNIMO 1.250 FOLHAS.</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40,00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PSA PAPÉIS</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19,85</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794,00</w:t>
            </w:r>
          </w:p>
        </w:tc>
      </w:tr>
      <w:tr w:rsidR="00C619C3" w:rsidRPr="00C619C3" w:rsidTr="00C619C3">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143</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11883</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RODO, CORPO DE ALUMÍNIO, COM LÂMINA EM BORRACHA REFORÇADA, MACIA, FIXADA NA PARTE INFERIOR DA BASE, MEDINDO APROXIMADAMENTE 30 CM, CABO EM ALUMÍNIO MEDINDO APROXIMADAMENTE 1,50M.</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65,00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RODO 2000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27,80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1.807,00</w:t>
            </w:r>
          </w:p>
        </w:tc>
      </w:tr>
      <w:tr w:rsidR="00C619C3" w:rsidRPr="00C619C3" w:rsidTr="00C619C3">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144</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05253</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RODO, CORPO DE ALUMÍNIO, COM LÂMINA EM BORRACHA REFORÇADA, MACIA, FIXADA NA PARTE INFERIOR DA BASE, MEDINDO APROXIMADAMENTE 60 CM, CABO EM ALUMÍNIO MEDINDO APROXIMADAMENTE 1,50M.</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35,00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RODO 2000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35,80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1.253,00</w:t>
            </w:r>
          </w:p>
        </w:tc>
      </w:tr>
      <w:tr w:rsidR="00C619C3" w:rsidRPr="00C619C3" w:rsidTr="00C619C3">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154</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07828</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SABONETE LÍQUIDO, EMBALAGEM PLÁSTICA DE 5 LTS, COM TAMPA DE ROSCA E TAMPA DE VEDAÇÃO, EMBALAGEM ORIGINAL DO FABRICANTE, DATA DE FABRICAÇÃO 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153,00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BIO PLUS</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42,90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6.563,70</w:t>
            </w:r>
          </w:p>
        </w:tc>
      </w:tr>
      <w:tr w:rsidR="00C619C3" w:rsidRPr="00C619C3" w:rsidTr="00C619C3">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156</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11898</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SACO BRANCO ALVEJADO, 100% ALGODÃO.</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BIO LIMP</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7,50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750,00</w:t>
            </w:r>
          </w:p>
        </w:tc>
      </w:tr>
      <w:tr w:rsidR="00C619C3" w:rsidRPr="00C619C3" w:rsidTr="00C619C3">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173</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09626</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SHAMPOO AUTOMOTIVO: CONCENTRADO DE ÓLEOS NATURAIS INDICADOS PARA LAVAGEM MANUAIS OU AUTOMÁTICAS. COMPOSIÇÕA MISTURA DE FRAÇÕES TERPÊNICAS, ÓLEOS ESSENCIAIS, TENSOATIVOS E ÁGUA DESMINERALIZADA, PRODUTO NEUTRO ISENTO DE PRODUTOS QUÍMICOS, ÁCIDOS, CÁUSTICOS OU CORROSIVOS - RECIPIENTE COM 50 LITROS.</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POLCAR</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149,90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1.499,00</w:t>
            </w:r>
          </w:p>
        </w:tc>
      </w:tr>
      <w:tr w:rsidR="00C619C3" w:rsidRPr="00C619C3" w:rsidTr="00C619C3">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176</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09623</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SOLUPAN: DETERGENTE ALCALINO DESENGRAXANTE PARA LAVAGENS DE VEÍCULOS. COMPOSIÇÃO QUÍMICA: TENSOATIVOS AGENTES ALCALIZANTES, INIBIDOS DE CORROSÃO, CORANTE E ÁGUA, PRICIPIO ATIVO: HIDRÓXIDO DE SÓDIO À 50%-RECIPIENTE COM 50 LITROS.</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24,00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SOLUQUIM</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129,90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3.117,60</w:t>
            </w:r>
          </w:p>
        </w:tc>
      </w:tr>
      <w:tr w:rsidR="00C619C3" w:rsidRPr="00C619C3" w:rsidTr="00C619C3">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185</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21432</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TOUCA DESCARTAVEL, CONFECCIONADA EM FALSO TECIDO. TAMANHO GRANDE COM ELASTICO REVESTIDO. CX/100 UNIDADES</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819,00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VOLK</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19,90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16.298,10</w:t>
            </w:r>
          </w:p>
        </w:tc>
      </w:tr>
      <w:tr w:rsidR="00C619C3" w:rsidRPr="00C619C3" w:rsidTr="00C619C3">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189</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15881</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VASSOURA, DE NYLON, CORPO DE POLIPROPILENO, MEDINDO NO MÍNIMO 20X30 CM, CABO MEDINDO NO MÍNIMO 1,50M, REVESTIDO E COM PONTEIREIRAS PARA PENDURAR.</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365,00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POP</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11,00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4.015,00</w:t>
            </w:r>
          </w:p>
        </w:tc>
      </w:tr>
      <w:tr w:rsidR="00C619C3" w:rsidRPr="00C619C3" w:rsidTr="00C619C3">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619C3" w:rsidRPr="00C619C3" w:rsidRDefault="00C619C3" w:rsidP="00C619C3">
            <w:pPr>
              <w:spacing w:after="0" w:line="240" w:lineRule="auto"/>
              <w:jc w:val="center"/>
              <w:rPr>
                <w:rFonts w:ascii="Tahoma" w:eastAsia="Times New Roman" w:hAnsi="Tahoma" w:cs="Tahoma"/>
                <w:b/>
                <w:bCs/>
                <w:color w:val="000000"/>
                <w:sz w:val="16"/>
                <w:szCs w:val="16"/>
                <w:lang w:eastAsia="pt-BR"/>
              </w:rPr>
            </w:pPr>
            <w:r w:rsidRPr="00C619C3">
              <w:rPr>
                <w:rFonts w:ascii="Tahoma" w:eastAsia="Times New Roman" w:hAnsi="Tahoma" w:cs="Tahoma"/>
                <w:b/>
                <w:bCs/>
                <w:color w:val="000000"/>
                <w:sz w:val="16"/>
                <w:szCs w:val="16"/>
                <w:lang w:eastAsia="pt-BR"/>
              </w:rPr>
              <w:t>201.752,64</w:t>
            </w:r>
          </w:p>
        </w:tc>
      </w:tr>
    </w:tbl>
    <w:p w:rsidR="00C619C3" w:rsidRDefault="00C619C3" w:rsidP="00C619C3">
      <w:pPr>
        <w:widowControl w:val="0"/>
        <w:autoSpaceDE w:val="0"/>
        <w:autoSpaceDN w:val="0"/>
        <w:adjustRightInd w:val="0"/>
        <w:spacing w:after="120"/>
        <w:ind w:left="720" w:right="-1"/>
        <w:jc w:val="both"/>
        <w:rPr>
          <w:rFonts w:ascii="Times New Roman" w:eastAsia="Calibri" w:hAnsi="Times New Roman" w:cs="Times New Roman"/>
          <w:color w:val="000000"/>
        </w:rPr>
      </w:pPr>
    </w:p>
    <w:tbl>
      <w:tblPr>
        <w:tblW w:w="9760" w:type="dxa"/>
        <w:tblInd w:w="55" w:type="dxa"/>
        <w:tblCellMar>
          <w:left w:w="70" w:type="dxa"/>
          <w:right w:w="70" w:type="dxa"/>
        </w:tblCellMar>
        <w:tblLook w:val="04A0" w:firstRow="1" w:lastRow="0" w:firstColumn="1" w:lastColumn="0" w:noHBand="0" w:noVBand="1"/>
      </w:tblPr>
      <w:tblGrid>
        <w:gridCol w:w="453"/>
        <w:gridCol w:w="399"/>
        <w:gridCol w:w="399"/>
        <w:gridCol w:w="523"/>
        <w:gridCol w:w="3625"/>
        <w:gridCol w:w="399"/>
        <w:gridCol w:w="1051"/>
        <w:gridCol w:w="1191"/>
        <w:gridCol w:w="860"/>
        <w:gridCol w:w="860"/>
      </w:tblGrid>
      <w:tr w:rsidR="00C619C3" w:rsidRPr="00C619C3" w:rsidTr="00C619C3">
        <w:trPr>
          <w:trHeight w:val="300"/>
        </w:trPr>
        <w:tc>
          <w:tcPr>
            <w:tcW w:w="9760" w:type="dxa"/>
            <w:gridSpan w:val="10"/>
            <w:tcBorders>
              <w:top w:val="nil"/>
              <w:left w:val="nil"/>
              <w:bottom w:val="nil"/>
              <w:right w:val="nil"/>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b/>
                <w:bCs/>
                <w:color w:val="000000"/>
                <w:sz w:val="16"/>
                <w:szCs w:val="16"/>
                <w:lang w:eastAsia="pt-BR"/>
              </w:rPr>
            </w:pPr>
            <w:r w:rsidRPr="00C619C3">
              <w:rPr>
                <w:rFonts w:ascii="Tahoma" w:eastAsia="Times New Roman" w:hAnsi="Tahoma" w:cs="Tahoma"/>
                <w:b/>
                <w:bCs/>
                <w:color w:val="000000"/>
                <w:sz w:val="16"/>
                <w:szCs w:val="16"/>
                <w:lang w:eastAsia="pt-BR"/>
              </w:rPr>
              <w:t>LUCIANE BARBOSA DE MORAIS FARIAS - EIRELI - ME</w:t>
            </w:r>
          </w:p>
        </w:tc>
      </w:tr>
      <w:tr w:rsidR="00C619C3" w:rsidRPr="00C619C3" w:rsidTr="00C619C3">
        <w:trPr>
          <w:trHeight w:val="165"/>
        </w:trPr>
        <w:tc>
          <w:tcPr>
            <w:tcW w:w="400" w:type="dxa"/>
            <w:tcBorders>
              <w:top w:val="nil"/>
              <w:left w:val="nil"/>
              <w:bottom w:val="nil"/>
              <w:right w:val="nil"/>
            </w:tcBorders>
            <w:shd w:val="clear" w:color="auto" w:fill="auto"/>
            <w:vAlign w:val="center"/>
            <w:hideMark/>
          </w:tcPr>
          <w:p w:rsidR="00C619C3" w:rsidRPr="00C619C3" w:rsidRDefault="00C619C3" w:rsidP="00C619C3">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C619C3" w:rsidRPr="00C619C3" w:rsidRDefault="00C619C3" w:rsidP="00C619C3">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C619C3" w:rsidRPr="00C619C3" w:rsidRDefault="00C619C3" w:rsidP="00C619C3">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C619C3" w:rsidRPr="00C619C3" w:rsidRDefault="00C619C3" w:rsidP="00C619C3">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rsidR="00C619C3" w:rsidRPr="00C619C3" w:rsidRDefault="00C619C3" w:rsidP="00C619C3">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C619C3" w:rsidRPr="00C619C3" w:rsidRDefault="00C619C3" w:rsidP="00C619C3">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rsidR="00C619C3" w:rsidRPr="00C619C3" w:rsidRDefault="00C619C3" w:rsidP="00C619C3">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rsidR="00C619C3" w:rsidRPr="00C619C3" w:rsidRDefault="00C619C3" w:rsidP="00C619C3">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C619C3" w:rsidRPr="00C619C3" w:rsidRDefault="00C619C3" w:rsidP="00C619C3">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C619C3" w:rsidRPr="00C619C3" w:rsidRDefault="00C619C3" w:rsidP="00C619C3">
            <w:pPr>
              <w:spacing w:after="0" w:line="240" w:lineRule="auto"/>
              <w:rPr>
                <w:rFonts w:ascii="Tahoma" w:eastAsia="Times New Roman" w:hAnsi="Tahoma" w:cs="Tahoma"/>
                <w:sz w:val="12"/>
                <w:szCs w:val="12"/>
                <w:lang w:eastAsia="pt-BR"/>
              </w:rPr>
            </w:pPr>
          </w:p>
        </w:tc>
      </w:tr>
      <w:tr w:rsidR="00C619C3" w:rsidRPr="00C619C3" w:rsidTr="00C619C3">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sz w:val="10"/>
                <w:szCs w:val="10"/>
                <w:lang w:eastAsia="pt-BR"/>
              </w:rPr>
            </w:pPr>
            <w:r w:rsidRPr="00C619C3">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sz w:val="10"/>
                <w:szCs w:val="10"/>
                <w:lang w:eastAsia="pt-BR"/>
              </w:rPr>
            </w:pPr>
            <w:r w:rsidRPr="00C619C3">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sz w:val="10"/>
                <w:szCs w:val="10"/>
                <w:lang w:eastAsia="pt-BR"/>
              </w:rPr>
            </w:pPr>
            <w:r w:rsidRPr="00C619C3">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sz w:val="10"/>
                <w:szCs w:val="10"/>
                <w:lang w:eastAsia="pt-BR"/>
              </w:rPr>
            </w:pPr>
            <w:r w:rsidRPr="00C619C3">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sz w:val="10"/>
                <w:szCs w:val="10"/>
                <w:lang w:eastAsia="pt-BR"/>
              </w:rPr>
            </w:pPr>
            <w:r w:rsidRPr="00C619C3">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sz w:val="10"/>
                <w:szCs w:val="10"/>
                <w:lang w:eastAsia="pt-BR"/>
              </w:rPr>
            </w:pPr>
            <w:r w:rsidRPr="00C619C3">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sz w:val="10"/>
                <w:szCs w:val="10"/>
                <w:lang w:eastAsia="pt-BR"/>
              </w:rPr>
            </w:pPr>
            <w:r w:rsidRPr="00C619C3">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sz w:val="10"/>
                <w:szCs w:val="10"/>
                <w:lang w:eastAsia="pt-BR"/>
              </w:rPr>
            </w:pPr>
            <w:r w:rsidRPr="00C619C3">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sz w:val="10"/>
                <w:szCs w:val="10"/>
                <w:lang w:eastAsia="pt-BR"/>
              </w:rPr>
            </w:pPr>
            <w:r w:rsidRPr="00C619C3">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sz w:val="10"/>
                <w:szCs w:val="10"/>
                <w:lang w:eastAsia="pt-BR"/>
              </w:rPr>
            </w:pPr>
            <w:r w:rsidRPr="00C619C3">
              <w:rPr>
                <w:rFonts w:ascii="Tahoma" w:eastAsia="Times New Roman" w:hAnsi="Tahoma" w:cs="Tahoma"/>
                <w:sz w:val="10"/>
                <w:szCs w:val="10"/>
                <w:lang w:eastAsia="pt-BR"/>
              </w:rPr>
              <w:t>VALOR TOTAL</w:t>
            </w:r>
          </w:p>
        </w:tc>
      </w:tr>
      <w:tr w:rsidR="00C619C3" w:rsidRPr="00C619C3" w:rsidTr="00C619C3">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20583</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ABSORVENTE HIGIÊNICO, TIPO NORMAL , FORMATO TRADICIONAL, APRESENTAÇÃO EXTERNA, PACOTE COM 10 UNIDADES.</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132,00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MILI</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4,97</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656,04</w:t>
            </w:r>
          </w:p>
        </w:tc>
      </w:tr>
      <w:tr w:rsidR="00C619C3" w:rsidRPr="00C619C3" w:rsidTr="00C619C3">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26281</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ÁGUA SANITÁRIA, COMPOSIÇÃO QUÍMICA HIPOCLORITO DE SÓDIO, HIDRÓXIDO DE SÓDIO, CLORETO, TEOR CLORO ATIVO VARIA DE 2 A 2,50%, CLASSE CORROSIVO CLASSE 8, NÚMERO RISCO 85, RISCO SAÚDE 3, CORROSIVIDADE 1, PESO MOLECULAR CLORO 74,50, DENSIDADE DE 1,20 A 1 G/L, COR INCOLOR, APLICAÇÃO LAVAGEM E ALVEJANTE DE ROUPAS, BANHEIRAS, PIAS, EMBALAGEM DE 5L, CLORO ATIVO,</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2.792,00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ZAVASKI</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11,50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32.108,00</w:t>
            </w:r>
          </w:p>
        </w:tc>
      </w:tr>
      <w:tr w:rsidR="00C619C3" w:rsidRPr="00C619C3" w:rsidTr="00C619C3">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22414</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ALGODÃO HIDRÓFILO PACOTE C/ 25G - PRODUZIDO A PARTIR DE RIGOROSA SELEÇÃO DE FIBRAS NATURAIS, 100% PURO ALGODÃO HIDRÓFILO, QUE ASSEGURAM QUALIDADE, HIGIENE, MACIEZ E ALTO PODER DE ABSORÇÃO DE LÍQUIDOS AQUOSOS E GORDUROSOS</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705,00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APOLO</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3,90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2.749,50</w:t>
            </w:r>
          </w:p>
        </w:tc>
      </w:tr>
      <w:tr w:rsidR="00C619C3" w:rsidRPr="00C619C3" w:rsidTr="00C619C3">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11762</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ALVEJANTE LIMPADOR DE USO GERAL, EMBALAGEM PLÁSTICA ORIGINAL DO FABRICANTE, FRASCO COM 500 ML, TAMPA LACRADA, RESPONSAVEL TÉCNICO, DATA DE FABRICAÇÃO E DATA DE VALIDADE, INDICAÇÕES E PRECAUÇÕES,  ESTAMPADA NA EMBALAGEM.</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315,00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KI= BOA</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4,95</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1.559,25</w:t>
            </w:r>
          </w:p>
        </w:tc>
      </w:tr>
      <w:tr w:rsidR="00C619C3" w:rsidRPr="00C619C3" w:rsidTr="00C619C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9</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21275</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APARELHO DE BARBEAR, CORPO EM METAL OU AÇO INOX, COM ROSCA, PARA TROCAR LÂMINAS.</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12,00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MULIT USI</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19,50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234,00</w:t>
            </w:r>
          </w:p>
        </w:tc>
      </w:tr>
      <w:tr w:rsidR="00C619C3" w:rsidRPr="00C619C3" w:rsidTr="00C619C3">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18</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11959</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BALDE EM MATERIAL PLÁSTICO, RESISTENTE, COM ALÇA DE METAL, COM CAPACIDADE MÍNIMA PARA  15 LITROS E COM O SELO DE FABRICANTE.</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7,00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IMPLAST</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8,00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56,00</w:t>
            </w:r>
          </w:p>
        </w:tc>
      </w:tr>
      <w:tr w:rsidR="00C619C3" w:rsidRPr="00C619C3" w:rsidTr="00C619C3">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22</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26308</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BOBINA DE SACO PLÁSTICO CAPACIDADE DE 10 LTS, DIMENSÕES DE 34 X 50 CM,  PARA  EMBALAR FRUTAS, VERDURAS, CEREAIS, CARNE E ALIMENTOS EM GERAL. DEVE SER RESISTENTE DE BOA QUALIDADE.</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125,00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LUPATINE</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33,00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4.125,00</w:t>
            </w:r>
          </w:p>
        </w:tc>
      </w:tr>
      <w:tr w:rsidR="00C619C3" w:rsidRPr="00C619C3" w:rsidTr="00C619C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23</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18755</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BOTA DE BORRACHA, CANO CURTO, COR BRANCA, TAMANHO Nº 35</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7 LEGUAS</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34,90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139,60</w:t>
            </w:r>
          </w:p>
        </w:tc>
      </w:tr>
      <w:tr w:rsidR="00C619C3" w:rsidRPr="00C619C3" w:rsidTr="00C619C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24</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20359</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BOTA DE BORRACHA, CANO CURTO, COR BRANCA, TAMANHO Nº 36</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7 LEGUAS</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34,90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69,80</w:t>
            </w:r>
          </w:p>
        </w:tc>
      </w:tr>
      <w:tr w:rsidR="00C619C3" w:rsidRPr="00C619C3" w:rsidTr="00C619C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25</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18756</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BOTA DE BORRACHA, CANO CURTO, COR BRANCA, TAMANHO Nº 37</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45,00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7 LEGUAS</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34,39</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1.547,55</w:t>
            </w:r>
          </w:p>
        </w:tc>
      </w:tr>
      <w:tr w:rsidR="00C619C3" w:rsidRPr="00C619C3" w:rsidTr="00C619C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26</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20236</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BOTA DE BORRACHA, CANO CURTO, COR BRANCA, TAMANHO Nº 38</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7,00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7 LEGUAS</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34,90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244,30</w:t>
            </w:r>
          </w:p>
        </w:tc>
      </w:tr>
      <w:tr w:rsidR="00C619C3" w:rsidRPr="00C619C3" w:rsidTr="00C619C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27</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18757</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BOTA DE BORRACHA, CANO CURTO, COR BRANCA, TAMANHO Nº 39</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23,00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7 LEGUAS</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34,90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802,70</w:t>
            </w:r>
          </w:p>
        </w:tc>
      </w:tr>
      <w:tr w:rsidR="00C619C3" w:rsidRPr="00C619C3" w:rsidTr="00C619C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28</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20292</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BOTA DE BORRACHA, CANO CURTO, COR BRANCA, TAMANHO Nº 40</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7 LEGUAS</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34,90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698,00</w:t>
            </w:r>
          </w:p>
        </w:tc>
      </w:tr>
      <w:tr w:rsidR="00C619C3" w:rsidRPr="00C619C3" w:rsidTr="00C619C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29</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18758</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BOTA DE BORRACHA, CANO CURTO, COR BRANCA, TAMANHO Nº 41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7 LEGUAS</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34,90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349,00</w:t>
            </w:r>
          </w:p>
        </w:tc>
      </w:tr>
      <w:tr w:rsidR="00C619C3" w:rsidRPr="00C619C3" w:rsidTr="00C619C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30</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20397</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BOTA DE BORRACHA, CANO CURTO, COR BRANCA, TAMANHO Nº 42</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7 LEGUAS</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34,90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349,00</w:t>
            </w:r>
          </w:p>
        </w:tc>
      </w:tr>
      <w:tr w:rsidR="00C619C3" w:rsidRPr="00C619C3" w:rsidTr="00C619C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31</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26171</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BOTA DE BORRACHA, PARA USO COMO EPI, NA COR BRANCA, CANO LONGO NUMERO 38.</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PEGA FORTE</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34,90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209,40</w:t>
            </w:r>
          </w:p>
        </w:tc>
      </w:tr>
      <w:tr w:rsidR="00C619C3" w:rsidRPr="00C619C3" w:rsidTr="00C619C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32</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26172</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BOTA DE BORRACHA, PARA USO COMO EPI, NA COR BRANCA, CANO LONGO NUMERO 39.</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PEGA FORTE</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34,90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104,70</w:t>
            </w:r>
          </w:p>
        </w:tc>
      </w:tr>
      <w:tr w:rsidR="00C619C3" w:rsidRPr="00C619C3" w:rsidTr="00C619C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33</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26176</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BOTA DE BORRACHA, PARA USO COMO EPI, NA COR BRANCA, CANO LONGO NUMERO 41.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PEGA FORTE</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34,90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69,80</w:t>
            </w:r>
          </w:p>
        </w:tc>
      </w:tr>
      <w:tr w:rsidR="00C619C3" w:rsidRPr="00C619C3" w:rsidTr="00C619C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34</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26173</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BOTA DE BORRACHA, PARA USO COMO EPI, NA COR BRANCA, CANO LONGO, NUMERO 35.</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PEGA FORTE</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34,90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69,80</w:t>
            </w:r>
          </w:p>
        </w:tc>
      </w:tr>
      <w:tr w:rsidR="00C619C3" w:rsidRPr="00C619C3" w:rsidTr="00C619C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35</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26174</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BOTA DE BORRACHA, PARA USO COMO EPI, NA COR BRANCA, CANO LONGO, NUMERO 36.</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PEGA FORTE</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34,90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104,70</w:t>
            </w:r>
          </w:p>
        </w:tc>
      </w:tr>
      <w:tr w:rsidR="00C619C3" w:rsidRPr="00C619C3" w:rsidTr="00C619C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36</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26175</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BOTA DE BORRACHA, PARA USO COMO EPI, NA COR BRANCA, CANO LONGO, NUMERO 37.</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PEGA FORTE</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34,90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209,40</w:t>
            </w:r>
          </w:p>
        </w:tc>
      </w:tr>
      <w:tr w:rsidR="00C619C3" w:rsidRPr="00C619C3" w:rsidTr="00C619C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37</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26177</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BOTA DE BORRACHA, PARA USO COMO EPI, NA COR BRANCA, CONO LONGO NUMERO 40.</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PEGA FORTE</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34,90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69,80</w:t>
            </w:r>
          </w:p>
        </w:tc>
      </w:tr>
      <w:tr w:rsidR="00C619C3" w:rsidRPr="00C619C3" w:rsidTr="00C619C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38</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04012</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CABO ROLIÇO EM MADEIRA, PARA VASSOURAS, RODOS, RASTELOS,  ROLOS DE PINTUR, ETC</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SUPRA</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1,50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7,50</w:t>
            </w:r>
          </w:p>
        </w:tc>
      </w:tr>
      <w:tr w:rsidR="00C619C3" w:rsidRPr="00C619C3" w:rsidTr="00C619C3">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39</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21980</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CAIXA DE LENÇOS UMIDECIDOS COM 100 UNIDADES</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200,00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MILI</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8,30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1.660,00</w:t>
            </w:r>
          </w:p>
        </w:tc>
      </w:tr>
      <w:tr w:rsidR="00C619C3" w:rsidRPr="00C619C3" w:rsidTr="00C619C3">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44</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23270</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CHINELO FEMININO Nº 25/26</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HAVAINA</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12,95</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64,75</w:t>
            </w:r>
          </w:p>
        </w:tc>
      </w:tr>
      <w:tr w:rsidR="00C619C3" w:rsidRPr="00C619C3" w:rsidTr="00C619C3">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45</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23271</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CHINELO FEMININO Nº 33/34</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HAVAINA</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12,95</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64,75</w:t>
            </w:r>
          </w:p>
        </w:tc>
      </w:tr>
      <w:tr w:rsidR="00C619C3" w:rsidRPr="00C619C3" w:rsidTr="00C619C3">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46</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23272</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CHINELO FEMININO Nº 35/36</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HAVAINA</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12,95</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64,75</w:t>
            </w:r>
          </w:p>
        </w:tc>
      </w:tr>
      <w:tr w:rsidR="00C619C3" w:rsidRPr="00C619C3" w:rsidTr="00C619C3">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47</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23274</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CHINELO FEMININO Nº 37/38</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HAVAINA</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12,95</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64,75</w:t>
            </w:r>
          </w:p>
        </w:tc>
      </w:tr>
      <w:tr w:rsidR="00C619C3" w:rsidRPr="00C619C3" w:rsidTr="00C619C3">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48</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23273</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CHINELO FEMININO Nº028/29</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HAVAINA</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12,95</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64,75</w:t>
            </w:r>
          </w:p>
        </w:tc>
      </w:tr>
      <w:tr w:rsidR="00C619C3" w:rsidRPr="00C619C3" w:rsidTr="00C619C3">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49</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23275</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CHINELO MASCULINO Nº 25/26</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HAVAINA</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12,95</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64,75</w:t>
            </w:r>
          </w:p>
        </w:tc>
      </w:tr>
      <w:tr w:rsidR="00C619C3" w:rsidRPr="00C619C3" w:rsidTr="00C619C3">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50</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23276</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CHINELO MASCULINO Nº 39/40</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HAVAINA</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12,95</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64,75</w:t>
            </w:r>
          </w:p>
        </w:tc>
      </w:tr>
      <w:tr w:rsidR="00C619C3" w:rsidRPr="00C619C3" w:rsidTr="00C619C3">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57</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11797</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CREME DENTAL EM PASTA,  COM FLUOR, CARBONATO DE CÁLCIO, TUBO COM NO MÍNIMO 90 G, COM COMPOSIÇÃO AROMÁTICA E ÁGUA.</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330,00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FREDENTE</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2,90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957,00</w:t>
            </w:r>
          </w:p>
        </w:tc>
      </w:tr>
      <w:tr w:rsidR="00C619C3" w:rsidRPr="00C619C3" w:rsidTr="00C619C3">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58</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20252</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CREME DENTAL INFANTIL 90G</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620,00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BABY</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4,90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3.038,00</w:t>
            </w:r>
          </w:p>
        </w:tc>
      </w:tr>
      <w:tr w:rsidR="00C619C3" w:rsidRPr="00C619C3" w:rsidTr="00C619C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59</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25799</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DESENTUPIDOR EM BORRACHA PARA VASO SANITARIO</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SUPRA</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9,90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198,00</w:t>
            </w:r>
          </w:p>
        </w:tc>
      </w:tr>
      <w:tr w:rsidR="00C619C3" w:rsidRPr="00C619C3" w:rsidTr="00C619C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61</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20570</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DESODORANTE EM SPRAY FEMININO. CONTENDO NO MINIMO 200ML.</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60,00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ALMA FRORES</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9,95</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597,00</w:t>
            </w:r>
          </w:p>
        </w:tc>
      </w:tr>
      <w:tr w:rsidR="00C619C3" w:rsidRPr="00C619C3" w:rsidTr="00C619C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62</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20571</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DESODORANTE MASCULINO, CONTENDO NO MINIMO 200ML.</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ALMA FRORES</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9,95</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497,50</w:t>
            </w:r>
          </w:p>
        </w:tc>
      </w:tr>
      <w:tr w:rsidR="00C619C3" w:rsidRPr="00C619C3" w:rsidTr="00C619C3">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72</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25399</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ESCOVA DENTAL ADULTO MACIA</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9.100,00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CONDOR</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2,90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26.390,00</w:t>
            </w:r>
          </w:p>
        </w:tc>
      </w:tr>
      <w:tr w:rsidR="00C619C3" w:rsidRPr="00C619C3" w:rsidTr="00C619C3">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73</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25400</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ESCOVA DENTAL INFANTIL MACIA</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5.100,00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CONDOR</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2,85</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14.535,00</w:t>
            </w:r>
          </w:p>
        </w:tc>
      </w:tr>
      <w:tr w:rsidR="00C619C3" w:rsidRPr="00C619C3" w:rsidTr="00C619C3">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96</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07805</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GUARDANAPO DE PAPEL, COM 100% FIBRAS CELULÓSICAS, FOLHA SIMPLES DE ALTA QUALIDADE, MEDINDO APROXIMADAMENTE 30 X 33 CM, COM 50 GUARDANAPOS</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805,00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MILI</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4,95</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3.984,75</w:t>
            </w:r>
          </w:p>
        </w:tc>
      </w:tr>
      <w:tr w:rsidR="00C619C3" w:rsidRPr="00C619C3" w:rsidTr="00C619C3">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98</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20265</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LAMINA DE BARBEAR, EM AXO INOXIDAVEL E POLITETRAFLOROETILENO, PRODUTO NAO PERECIVEL, CAIXA COM 3 LAMINAS.</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160,00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BIC</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3,95</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632,00</w:t>
            </w:r>
          </w:p>
        </w:tc>
      </w:tr>
      <w:tr w:rsidR="00C619C3" w:rsidRPr="00C619C3" w:rsidTr="00C619C3">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101</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26288</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LENÇOS UMEDECIDOS, SEM ADIÇÃO DE ÁLCOOL ETÍLICO, COM ALOE E VERA, CONTENDO NO MÍNIMO 48 TOLHAS E 65% MAIS FIBRAS NATURAIS GERANDO ASSIM MELHOR ABSORÇÃO</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MILI</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8,75</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437,50</w:t>
            </w:r>
          </w:p>
        </w:tc>
      </w:tr>
      <w:tr w:rsidR="00C619C3" w:rsidRPr="00C619C3" w:rsidTr="00C619C3">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110</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26286</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 xml:space="preserve">LOÇÃO CORPORAL PELE EXTRA SECA, </w:t>
            </w:r>
            <w:r w:rsidRPr="00C619C3">
              <w:rPr>
                <w:rFonts w:ascii="Tahoma" w:eastAsia="Times New Roman" w:hAnsi="Tahoma" w:cs="Tahoma"/>
                <w:color w:val="000000"/>
                <w:sz w:val="14"/>
                <w:szCs w:val="14"/>
                <w:lang w:eastAsia="pt-BR"/>
              </w:rPr>
              <w:br/>
              <w:t>400ML</w:t>
            </w:r>
            <w:r w:rsidRPr="00C619C3">
              <w:rPr>
                <w:rFonts w:ascii="Tahoma" w:eastAsia="Times New Roman" w:hAnsi="Tahoma" w:cs="Tahoma"/>
                <w:color w:val="000000"/>
                <w:sz w:val="14"/>
                <w:szCs w:val="14"/>
                <w:lang w:eastAsia="pt-BR"/>
              </w:rPr>
              <w:br/>
              <w:t>COM ÓLEO DE AMÊNDOAS E HYDRA QJ</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60,00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XUXINHA</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26,00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1.560,00</w:t>
            </w:r>
          </w:p>
        </w:tc>
      </w:tr>
      <w:tr w:rsidR="00C619C3" w:rsidRPr="00C619C3" w:rsidTr="00C619C3">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123</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02393</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PALITOS DE DENTE. ROLIÇO DE MADEIRA RESISTENTE, ESTERELIZADOS EM FORNO DE  180ºC E TRATADOS  CONTRA MOFO E BROCA. BATIDOS E APONTADOS. CAIXA CONTENDO 100 UNIDADES.</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80,00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PARANA</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2,95</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236,00</w:t>
            </w:r>
          </w:p>
        </w:tc>
      </w:tr>
      <w:tr w:rsidR="00C619C3" w:rsidRPr="00C619C3" w:rsidTr="00C619C3">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125</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16627</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PANO LIMPEZA (ESTOPA).</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160,00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LAMER</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26,00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4.160,00</w:t>
            </w:r>
          </w:p>
        </w:tc>
      </w:tr>
      <w:tr w:rsidR="00C619C3" w:rsidRPr="00C619C3" w:rsidTr="00C619C3">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136</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00382</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PEDRA SANITARIA (DESODORIZANTE SANITARIO) (COM CESTINHO), COMPOSIÇÃO: CLORETO DE BENZALCONIO, CORANTE E ESSENCIA, PRINCIPIO ATIVO: PARADICLOROBENZENO - 99%, PESANDO 35 G</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370,00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POLITRIX</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1,75</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647,50</w:t>
            </w:r>
          </w:p>
        </w:tc>
      </w:tr>
      <w:tr w:rsidR="00C619C3" w:rsidRPr="00C619C3" w:rsidTr="00C619C3">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139</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00866</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PRENDEDOR DE ROUPA, EM MADEIRA RESISTENTE, ACONDICIONADO EM EMBALAGEM ORIGINAL DE FÁBRICA, COM 1 DÚZIA.</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109,00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SUPRA</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4,97</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541,73</w:t>
            </w:r>
          </w:p>
        </w:tc>
      </w:tr>
      <w:tr w:rsidR="00C619C3" w:rsidRPr="00C619C3" w:rsidTr="00C619C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141</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20271</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RODO DE ALUMÍNIO 80 CM COM CABO DE ALUMÍNIO EXTENSÃO 1,30 M</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RODO 2000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69,90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349,50</w:t>
            </w:r>
          </w:p>
        </w:tc>
      </w:tr>
      <w:tr w:rsidR="00C619C3" w:rsidRPr="00C619C3" w:rsidTr="00C619C3">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142</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00871</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RODO PARA PASSAR CERA, EM ESPUMA RESISTENTE, MACIA, FIXADA NA PARTE INFERIOR DA BASE, MEDINDO APROXIMADAMENTE 30 CM, CABO DE APROXIMADAMENTE 1,50 MT,</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35,00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SUPRA</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9,60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336,00</w:t>
            </w:r>
          </w:p>
        </w:tc>
      </w:tr>
      <w:tr w:rsidR="00C619C3" w:rsidRPr="00C619C3" w:rsidTr="00C619C3">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145</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04964</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RODO, CORPO DE PLASTICO, COM LÂMINA EM BORRACHA REFORÇADA, MACIA, FIXADA NA PARTE INFERIOR DA BASE, MEDINDO APROXIMADAMENTE 40 CM, CABO EM MADEIRA  MEDINDO APROXIMADAMENTE 1,50M.</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SUPA</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9,90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99,00</w:t>
            </w:r>
          </w:p>
        </w:tc>
      </w:tr>
      <w:tr w:rsidR="00C619C3" w:rsidRPr="00C619C3" w:rsidTr="00C619C3">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146</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00244</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RODO, CORPO EM MADEIRA, COM 2 LÂMINA EM BORRACHA REFORÇADA, MACIA, FIXADA NA PARTE INFERIOR DA BASE, MEDINDO APROXIMADAMENTE 50 CM, CABO EM MADEIRA MEDINDO APROXIMADAMENTE 1,50M,</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SUPRA</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11,95</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358,50</w:t>
            </w:r>
          </w:p>
        </w:tc>
      </w:tr>
      <w:tr w:rsidR="00C619C3" w:rsidRPr="00C619C3" w:rsidTr="00C619C3">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148</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07811</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SABÃO EM BARRA, COMPOSTO DE SABÃO BASE, ÁGUA, CORANTE, SAL INORGÂNICO, CARBONATO DE CÁLCIO, GLICERINA, COADJUVANTE, TENSOATIVO ANIÔNICO E EMOLIENTE, PACOTE COM NO MÍNIMO 5 UNIDADES, PESO DE 200 GR</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1.320,00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ZAVASKI</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4,90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6.468,00</w:t>
            </w:r>
          </w:p>
        </w:tc>
      </w:tr>
      <w:tr w:rsidR="00C619C3" w:rsidRPr="00C619C3" w:rsidTr="00C619C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184</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26167</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TOALHINHA DE MÃO COM ÁREA PARA BORDADO, TAMANHO 20X36CM</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420,00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APUCARANA</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16,00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6.720,00</w:t>
            </w:r>
          </w:p>
        </w:tc>
      </w:tr>
      <w:tr w:rsidR="00C619C3" w:rsidRPr="00C619C3" w:rsidTr="00C619C3">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187</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26159</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VASSOURA - ESCOVÃO - ESFREGÃO PARA LAVAGEM AUTOMOTIVA, DIMENSÕES: 30 X 9 X 6 CM. CABO MADEIRA DE 1,50M 28MM</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35,00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SUPRA</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28,00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980,00</w:t>
            </w:r>
          </w:p>
        </w:tc>
      </w:tr>
      <w:tr w:rsidR="00C619C3" w:rsidRPr="00C619C3" w:rsidTr="00C619C3">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188</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11917</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VASSOURA LIMPA TETO (CABO LONGO).</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43,00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SUPRA</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33,00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1.419,00</w:t>
            </w:r>
          </w:p>
        </w:tc>
      </w:tr>
      <w:tr w:rsidR="00C619C3" w:rsidRPr="00C619C3" w:rsidTr="00C619C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190</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00410</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VASSOURA, DE PÊLO ANIMAL, CABO EM MATERIAL PLÁSTICO</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25,00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SUPRA</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16,00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400,00</w:t>
            </w:r>
          </w:p>
        </w:tc>
      </w:tr>
      <w:tr w:rsidR="00C619C3" w:rsidRPr="00C619C3" w:rsidTr="00C619C3">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191</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11014</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VASSOURÃO COM CERDAS  EM PIAÇAVA, COM TACO EM MATERIAL SINTÉTICO MEDINDO APROXIMADAMENTE 50CM COM CABO ROLIÇO DE MADEIRA FIXADO AO TACO.</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36,00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SUPRA</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15,00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540,00</w:t>
            </w:r>
          </w:p>
        </w:tc>
      </w:tr>
      <w:tr w:rsidR="00C619C3" w:rsidRPr="00C619C3" w:rsidTr="00C619C3">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lastRenderedPageBreak/>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619C3" w:rsidRPr="00C619C3" w:rsidRDefault="00C619C3" w:rsidP="00C619C3">
            <w:pPr>
              <w:spacing w:after="0" w:line="240" w:lineRule="auto"/>
              <w:jc w:val="center"/>
              <w:rPr>
                <w:rFonts w:ascii="Tahoma" w:eastAsia="Times New Roman" w:hAnsi="Tahoma" w:cs="Tahoma"/>
                <w:b/>
                <w:bCs/>
                <w:color w:val="000000"/>
                <w:sz w:val="16"/>
                <w:szCs w:val="16"/>
                <w:lang w:eastAsia="pt-BR"/>
              </w:rPr>
            </w:pPr>
            <w:r w:rsidRPr="00C619C3">
              <w:rPr>
                <w:rFonts w:ascii="Tahoma" w:eastAsia="Times New Roman" w:hAnsi="Tahoma" w:cs="Tahoma"/>
                <w:b/>
                <w:bCs/>
                <w:color w:val="000000"/>
                <w:sz w:val="16"/>
                <w:szCs w:val="16"/>
                <w:lang w:eastAsia="pt-BR"/>
              </w:rPr>
              <w:t>124.728,07</w:t>
            </w:r>
          </w:p>
        </w:tc>
      </w:tr>
    </w:tbl>
    <w:p w:rsidR="00C619C3" w:rsidRDefault="00C619C3" w:rsidP="00C619C3">
      <w:pPr>
        <w:widowControl w:val="0"/>
        <w:autoSpaceDE w:val="0"/>
        <w:autoSpaceDN w:val="0"/>
        <w:adjustRightInd w:val="0"/>
        <w:spacing w:after="120"/>
        <w:ind w:left="720" w:right="-1"/>
        <w:jc w:val="both"/>
        <w:rPr>
          <w:rFonts w:ascii="Times New Roman" w:eastAsia="Calibri" w:hAnsi="Times New Roman" w:cs="Times New Roman"/>
          <w:color w:val="000000"/>
        </w:rPr>
      </w:pPr>
    </w:p>
    <w:tbl>
      <w:tblPr>
        <w:tblW w:w="9760" w:type="dxa"/>
        <w:tblInd w:w="55" w:type="dxa"/>
        <w:tblCellMar>
          <w:left w:w="70" w:type="dxa"/>
          <w:right w:w="70" w:type="dxa"/>
        </w:tblCellMar>
        <w:tblLook w:val="04A0" w:firstRow="1" w:lastRow="0" w:firstColumn="1" w:lastColumn="0" w:noHBand="0" w:noVBand="1"/>
      </w:tblPr>
      <w:tblGrid>
        <w:gridCol w:w="453"/>
        <w:gridCol w:w="399"/>
        <w:gridCol w:w="399"/>
        <w:gridCol w:w="523"/>
        <w:gridCol w:w="3625"/>
        <w:gridCol w:w="399"/>
        <w:gridCol w:w="1053"/>
        <w:gridCol w:w="1189"/>
        <w:gridCol w:w="860"/>
        <w:gridCol w:w="860"/>
      </w:tblGrid>
      <w:tr w:rsidR="00C619C3" w:rsidRPr="00C619C3" w:rsidTr="00C619C3">
        <w:trPr>
          <w:trHeight w:val="300"/>
        </w:trPr>
        <w:tc>
          <w:tcPr>
            <w:tcW w:w="9760" w:type="dxa"/>
            <w:gridSpan w:val="10"/>
            <w:tcBorders>
              <w:top w:val="nil"/>
              <w:left w:val="nil"/>
              <w:bottom w:val="nil"/>
              <w:right w:val="nil"/>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b/>
                <w:bCs/>
                <w:color w:val="000000"/>
                <w:sz w:val="16"/>
                <w:szCs w:val="16"/>
                <w:lang w:eastAsia="pt-BR"/>
              </w:rPr>
            </w:pPr>
            <w:r w:rsidRPr="00C619C3">
              <w:rPr>
                <w:rFonts w:ascii="Tahoma" w:eastAsia="Times New Roman" w:hAnsi="Tahoma" w:cs="Tahoma"/>
                <w:b/>
                <w:bCs/>
                <w:color w:val="000000"/>
                <w:sz w:val="16"/>
                <w:szCs w:val="16"/>
                <w:lang w:eastAsia="pt-BR"/>
              </w:rPr>
              <w:t>GESSICA DA SILVA VERMOLEN EIRELI-ME</w:t>
            </w:r>
          </w:p>
        </w:tc>
      </w:tr>
      <w:tr w:rsidR="00C619C3" w:rsidRPr="00C619C3" w:rsidTr="00C619C3">
        <w:trPr>
          <w:trHeight w:val="165"/>
        </w:trPr>
        <w:tc>
          <w:tcPr>
            <w:tcW w:w="400" w:type="dxa"/>
            <w:tcBorders>
              <w:top w:val="nil"/>
              <w:left w:val="nil"/>
              <w:bottom w:val="nil"/>
              <w:right w:val="nil"/>
            </w:tcBorders>
            <w:shd w:val="clear" w:color="auto" w:fill="auto"/>
            <w:vAlign w:val="center"/>
            <w:hideMark/>
          </w:tcPr>
          <w:p w:rsidR="00C619C3" w:rsidRPr="00C619C3" w:rsidRDefault="00C619C3" w:rsidP="00C619C3">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C619C3" w:rsidRPr="00C619C3" w:rsidRDefault="00C619C3" w:rsidP="00C619C3">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C619C3" w:rsidRPr="00C619C3" w:rsidRDefault="00C619C3" w:rsidP="00C619C3">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C619C3" w:rsidRPr="00C619C3" w:rsidRDefault="00C619C3" w:rsidP="00C619C3">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rsidR="00C619C3" w:rsidRPr="00C619C3" w:rsidRDefault="00C619C3" w:rsidP="00C619C3">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C619C3" w:rsidRPr="00C619C3" w:rsidRDefault="00C619C3" w:rsidP="00C619C3">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rsidR="00C619C3" w:rsidRPr="00C619C3" w:rsidRDefault="00C619C3" w:rsidP="00C619C3">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rsidR="00C619C3" w:rsidRPr="00C619C3" w:rsidRDefault="00C619C3" w:rsidP="00C619C3">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C619C3" w:rsidRPr="00C619C3" w:rsidRDefault="00C619C3" w:rsidP="00C619C3">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C619C3" w:rsidRPr="00C619C3" w:rsidRDefault="00C619C3" w:rsidP="00C619C3">
            <w:pPr>
              <w:spacing w:after="0" w:line="240" w:lineRule="auto"/>
              <w:rPr>
                <w:rFonts w:ascii="Tahoma" w:eastAsia="Times New Roman" w:hAnsi="Tahoma" w:cs="Tahoma"/>
                <w:sz w:val="12"/>
                <w:szCs w:val="12"/>
                <w:lang w:eastAsia="pt-BR"/>
              </w:rPr>
            </w:pPr>
          </w:p>
        </w:tc>
      </w:tr>
      <w:tr w:rsidR="00C619C3" w:rsidRPr="00C619C3" w:rsidTr="00C619C3">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sz w:val="10"/>
                <w:szCs w:val="10"/>
                <w:lang w:eastAsia="pt-BR"/>
              </w:rPr>
            </w:pPr>
            <w:r w:rsidRPr="00C619C3">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sz w:val="10"/>
                <w:szCs w:val="10"/>
                <w:lang w:eastAsia="pt-BR"/>
              </w:rPr>
            </w:pPr>
            <w:r w:rsidRPr="00C619C3">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sz w:val="10"/>
                <w:szCs w:val="10"/>
                <w:lang w:eastAsia="pt-BR"/>
              </w:rPr>
            </w:pPr>
            <w:r w:rsidRPr="00C619C3">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sz w:val="10"/>
                <w:szCs w:val="10"/>
                <w:lang w:eastAsia="pt-BR"/>
              </w:rPr>
            </w:pPr>
            <w:r w:rsidRPr="00C619C3">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sz w:val="10"/>
                <w:szCs w:val="10"/>
                <w:lang w:eastAsia="pt-BR"/>
              </w:rPr>
            </w:pPr>
            <w:r w:rsidRPr="00C619C3">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sz w:val="10"/>
                <w:szCs w:val="10"/>
                <w:lang w:eastAsia="pt-BR"/>
              </w:rPr>
            </w:pPr>
            <w:r w:rsidRPr="00C619C3">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sz w:val="10"/>
                <w:szCs w:val="10"/>
                <w:lang w:eastAsia="pt-BR"/>
              </w:rPr>
            </w:pPr>
            <w:r w:rsidRPr="00C619C3">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sz w:val="10"/>
                <w:szCs w:val="10"/>
                <w:lang w:eastAsia="pt-BR"/>
              </w:rPr>
            </w:pPr>
            <w:r w:rsidRPr="00C619C3">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sz w:val="10"/>
                <w:szCs w:val="10"/>
                <w:lang w:eastAsia="pt-BR"/>
              </w:rPr>
            </w:pPr>
            <w:r w:rsidRPr="00C619C3">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sz w:val="10"/>
                <w:szCs w:val="10"/>
                <w:lang w:eastAsia="pt-BR"/>
              </w:rPr>
            </w:pPr>
            <w:r w:rsidRPr="00C619C3">
              <w:rPr>
                <w:rFonts w:ascii="Tahoma" w:eastAsia="Times New Roman" w:hAnsi="Tahoma" w:cs="Tahoma"/>
                <w:sz w:val="10"/>
                <w:szCs w:val="10"/>
                <w:lang w:eastAsia="pt-BR"/>
              </w:rPr>
              <w:t>VALOR TOTAL</w:t>
            </w:r>
          </w:p>
        </w:tc>
      </w:tr>
      <w:tr w:rsidR="00C619C3" w:rsidRPr="00C619C3" w:rsidTr="00C619C3">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64</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07990</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DETERGENTE LÍQUIDO NEUTRO, CONCENTRADO COM DILUIÇÃO DE 1 X 20 , EMBALAGEM PLÁSTICA OU  EQUIVALENTE, GALÃO COM 5 LTS, COMPOSTO DE COMPONENTE ATIVO EQUILBENZENO, SULFATO DE SÓDIO, SAIS INORGÂNICOS, PRESERVANTE, CORANTE, AROMA E ÁGUA, BIODEGRADÁVEL, EMBALAGEM ORIGINAL DO FABRICANTE, RESPONSÁVEL TÉCNICO E DATA DE VALIDADE ESTAMPADO NA EMBALAGEM.</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1.690,00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BIOLIMP</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25,80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43.602,00</w:t>
            </w:r>
          </w:p>
        </w:tc>
      </w:tr>
      <w:tr w:rsidR="00C619C3" w:rsidRPr="00C619C3" w:rsidTr="00C619C3">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131</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07810</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PAPEL HIGIÊNICO BRANCO, MACIO, PICOTADO E GROFRADO OU TEXTURIZADO, COMPOSIÇÃO 100% FIBRA CELULÓSICAS, FOLHA DUPLA, ROLO COM 30 MTS X 10 CM, PCT COM 4 ROLOS.</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24.040,00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PADRAO</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6,90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165.876,00</w:t>
            </w:r>
          </w:p>
        </w:tc>
      </w:tr>
      <w:tr w:rsidR="00C619C3" w:rsidRPr="00C619C3" w:rsidTr="00C619C3">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149</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00873</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SABÃO EM PÓ , COM ENZIMAS, EMBALAGEM DE 1KG, PARA LIMPEZA GERAL, COMPOSTO DE ÁCIDOS GRAXOS COMBINADOS COM HIDRÓXIDOS DE SÓDIO, METASSILACATO, CARBONATO E FOSFATOS , BIODEGRADÁVEL, EMBALAGEM ORIGINAL DO FABRICANTE, RESPONSÁVEL TÉCNICO E DATA DE VALIDADE ESTAMPADO NA EMBALAGEM</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3.405,00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QUALIMP</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8,90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30.304,50</w:t>
            </w:r>
          </w:p>
        </w:tc>
      </w:tr>
      <w:tr w:rsidR="00C619C3" w:rsidRPr="00C619C3" w:rsidTr="00C619C3">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150</w:t>
            </w:r>
          </w:p>
        </w:tc>
        <w:tc>
          <w:tcPr>
            <w:tcW w:w="5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08015</w:t>
            </w:r>
          </w:p>
        </w:tc>
        <w:tc>
          <w:tcPr>
            <w:tcW w:w="368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both"/>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SABÃO LÍQUIDO(LIMPA PEDRA), CONCENTRADO, PARA LIMPEZA PESADA COM DILUIÇÃO DE NO MÍNIMO 1 X 10 DE 5 LITROS, EMBALAGEM PLÁSTICA OU EQUIVALENTE, ORIGINAL DO FABRICANTE, RESPONSÁVEL TÉCNICO E DATA DE FABRICAÇÃO E VALIDADE ESTAMPADO NA EMBALAGEM.</w:t>
            </w:r>
          </w:p>
        </w:tc>
        <w:tc>
          <w:tcPr>
            <w:tcW w:w="4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1.015,00</w:t>
            </w:r>
          </w:p>
        </w:tc>
        <w:tc>
          <w:tcPr>
            <w:tcW w:w="120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center"/>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BIOLIMP</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32,80</w:t>
            </w:r>
          </w:p>
        </w:tc>
        <w:tc>
          <w:tcPr>
            <w:tcW w:w="860" w:type="dxa"/>
            <w:tcBorders>
              <w:top w:val="nil"/>
              <w:left w:val="nil"/>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33.292,00</w:t>
            </w:r>
          </w:p>
        </w:tc>
      </w:tr>
      <w:tr w:rsidR="00C619C3" w:rsidRPr="00C619C3" w:rsidTr="00C619C3">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19C3" w:rsidRPr="00C619C3" w:rsidRDefault="00C619C3" w:rsidP="00C619C3">
            <w:pPr>
              <w:spacing w:after="0" w:line="240" w:lineRule="auto"/>
              <w:jc w:val="right"/>
              <w:rPr>
                <w:rFonts w:ascii="Tahoma" w:eastAsia="Times New Roman" w:hAnsi="Tahoma" w:cs="Tahoma"/>
                <w:color w:val="000000"/>
                <w:sz w:val="14"/>
                <w:szCs w:val="14"/>
                <w:lang w:eastAsia="pt-BR"/>
              </w:rPr>
            </w:pPr>
            <w:r w:rsidRPr="00C619C3">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619C3" w:rsidRPr="00C619C3" w:rsidRDefault="00C619C3" w:rsidP="00C619C3">
            <w:pPr>
              <w:spacing w:after="0" w:line="240" w:lineRule="auto"/>
              <w:jc w:val="center"/>
              <w:rPr>
                <w:rFonts w:ascii="Tahoma" w:eastAsia="Times New Roman" w:hAnsi="Tahoma" w:cs="Tahoma"/>
                <w:b/>
                <w:bCs/>
                <w:color w:val="000000"/>
                <w:sz w:val="16"/>
                <w:szCs w:val="16"/>
                <w:lang w:eastAsia="pt-BR"/>
              </w:rPr>
            </w:pPr>
            <w:r w:rsidRPr="00C619C3">
              <w:rPr>
                <w:rFonts w:ascii="Tahoma" w:eastAsia="Times New Roman" w:hAnsi="Tahoma" w:cs="Tahoma"/>
                <w:b/>
                <w:bCs/>
                <w:color w:val="000000"/>
                <w:sz w:val="16"/>
                <w:szCs w:val="16"/>
                <w:lang w:eastAsia="pt-BR"/>
              </w:rPr>
              <w:t>273.074,50</w:t>
            </w:r>
          </w:p>
        </w:tc>
      </w:tr>
    </w:tbl>
    <w:p w:rsidR="00C619C3" w:rsidRPr="00C619C3" w:rsidRDefault="00C619C3" w:rsidP="00C619C3">
      <w:pPr>
        <w:widowControl w:val="0"/>
        <w:autoSpaceDE w:val="0"/>
        <w:autoSpaceDN w:val="0"/>
        <w:adjustRightInd w:val="0"/>
        <w:spacing w:after="120"/>
        <w:ind w:left="720" w:right="-1"/>
        <w:jc w:val="both"/>
        <w:rPr>
          <w:rFonts w:ascii="Times New Roman" w:eastAsia="Calibri" w:hAnsi="Times New Roman" w:cs="Times New Roman"/>
          <w:color w:val="000000"/>
        </w:rPr>
      </w:pPr>
    </w:p>
    <w:p w:rsidR="00C619C3" w:rsidRPr="00C619C3" w:rsidRDefault="00C619C3" w:rsidP="00C619C3">
      <w:pPr>
        <w:widowControl w:val="0"/>
        <w:numPr>
          <w:ilvl w:val="2"/>
          <w:numId w:val="1"/>
        </w:numPr>
        <w:suppressAutoHyphens/>
        <w:spacing w:after="120"/>
        <w:ind w:right="-1"/>
        <w:jc w:val="both"/>
        <w:rPr>
          <w:rFonts w:ascii="Times New Roman" w:eastAsia="Calibri" w:hAnsi="Times New Roman" w:cs="Times New Roman"/>
        </w:rPr>
      </w:pPr>
      <w:r w:rsidRPr="00C619C3">
        <w:rPr>
          <w:rFonts w:ascii="Times New Roman" w:eastAsia="Calibri" w:hAnsi="Times New Roman" w:cs="Times New Roman"/>
        </w:rPr>
        <w:t>Os preços serão fixos e irreajustáveis durante a vigência do Registro de Preços.</w:t>
      </w:r>
    </w:p>
    <w:p w:rsidR="00C619C3" w:rsidRPr="00C619C3" w:rsidRDefault="00C619C3" w:rsidP="00C619C3">
      <w:pPr>
        <w:widowControl w:val="0"/>
        <w:numPr>
          <w:ilvl w:val="1"/>
          <w:numId w:val="1"/>
        </w:numPr>
        <w:suppressAutoHyphens/>
        <w:spacing w:after="120"/>
        <w:ind w:right="-1"/>
        <w:jc w:val="both"/>
        <w:rPr>
          <w:rFonts w:ascii="Times New Roman" w:eastAsia="Calibri" w:hAnsi="Times New Roman" w:cs="Times New Roman"/>
        </w:rPr>
      </w:pPr>
      <w:r w:rsidRPr="00C619C3">
        <w:rPr>
          <w:rFonts w:ascii="Times New Roman" w:eastAsia="Calibri" w:hAnsi="Times New Roman" w:cs="Times New Roman"/>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C619C3" w:rsidRPr="00C619C3" w:rsidRDefault="00C619C3" w:rsidP="00C619C3">
      <w:pPr>
        <w:widowControl w:val="0"/>
        <w:numPr>
          <w:ilvl w:val="2"/>
          <w:numId w:val="1"/>
        </w:numPr>
        <w:suppressAutoHyphens/>
        <w:spacing w:after="120"/>
        <w:ind w:right="-1"/>
        <w:jc w:val="both"/>
        <w:rPr>
          <w:rFonts w:ascii="Times New Roman" w:eastAsia="Calibri" w:hAnsi="Times New Roman" w:cs="Times New Roman"/>
        </w:rPr>
      </w:pPr>
      <w:r w:rsidRPr="00C619C3">
        <w:rPr>
          <w:rFonts w:ascii="Times New Roman" w:eastAsia="Calibri" w:hAnsi="Times New Roman" w:cs="Times New Roman"/>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rsidR="00C619C3" w:rsidRPr="00C619C3" w:rsidRDefault="00C619C3" w:rsidP="00C619C3">
      <w:pPr>
        <w:widowControl w:val="0"/>
        <w:numPr>
          <w:ilvl w:val="2"/>
          <w:numId w:val="1"/>
        </w:numPr>
        <w:suppressAutoHyphens/>
        <w:spacing w:after="120"/>
        <w:ind w:right="-1"/>
        <w:jc w:val="both"/>
        <w:rPr>
          <w:rFonts w:ascii="Times New Roman" w:eastAsia="Calibri" w:hAnsi="Times New Roman" w:cs="Times New Roman"/>
        </w:rPr>
      </w:pPr>
      <w:r w:rsidRPr="00C619C3">
        <w:rPr>
          <w:rFonts w:ascii="Times New Roman" w:eastAsia="Calibri" w:hAnsi="Times New Roman" w:cs="Times New Roman"/>
        </w:rPr>
        <w:t>Dando-se por infrutífera a negociação de redução dos preços, o Departamento de Licitação formalmente desonerará a fornecedora em relação ao item e cancelará o seu registro, sem prejuízos das penalidades cabíveis.</w:t>
      </w:r>
    </w:p>
    <w:p w:rsidR="00C619C3" w:rsidRPr="00C619C3" w:rsidRDefault="00C619C3" w:rsidP="00C619C3">
      <w:pPr>
        <w:widowControl w:val="0"/>
        <w:numPr>
          <w:ilvl w:val="2"/>
          <w:numId w:val="1"/>
        </w:numPr>
        <w:suppressAutoHyphens/>
        <w:spacing w:after="120"/>
        <w:ind w:right="-1"/>
        <w:jc w:val="both"/>
        <w:rPr>
          <w:rFonts w:ascii="Times New Roman" w:eastAsia="Calibri" w:hAnsi="Times New Roman" w:cs="Times New Roman"/>
        </w:rPr>
      </w:pPr>
      <w:r w:rsidRPr="00C619C3">
        <w:rPr>
          <w:rFonts w:ascii="Times New Roman" w:eastAsia="Calibri" w:hAnsi="Times New Roman" w:cs="Times New Roman"/>
        </w:rPr>
        <w:t>Simultaneamente procederá a convocação das demais fornecedoras, respeitada a ordem de classificação visando estabelecer igual oportunidade de negociação.</w:t>
      </w:r>
    </w:p>
    <w:p w:rsidR="00C619C3" w:rsidRPr="00C619C3" w:rsidRDefault="00C619C3" w:rsidP="00C619C3">
      <w:pPr>
        <w:widowControl w:val="0"/>
        <w:numPr>
          <w:ilvl w:val="1"/>
          <w:numId w:val="1"/>
        </w:numPr>
        <w:suppressAutoHyphens/>
        <w:spacing w:after="120"/>
        <w:ind w:right="-1"/>
        <w:jc w:val="both"/>
        <w:rPr>
          <w:rFonts w:ascii="Times New Roman" w:eastAsia="Calibri" w:hAnsi="Times New Roman" w:cs="Times New Roman"/>
        </w:rPr>
      </w:pPr>
      <w:r w:rsidRPr="00C619C3">
        <w:rPr>
          <w:rFonts w:ascii="Times New Roman" w:eastAsia="Calibri" w:hAnsi="Times New Roman" w:cs="Times New Roman"/>
        </w:rPr>
        <w:t>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rsidR="00C619C3" w:rsidRPr="00C619C3" w:rsidRDefault="00C619C3" w:rsidP="00C619C3">
      <w:pPr>
        <w:widowControl w:val="0"/>
        <w:numPr>
          <w:ilvl w:val="1"/>
          <w:numId w:val="1"/>
        </w:numPr>
        <w:suppressAutoHyphens/>
        <w:spacing w:after="120"/>
        <w:ind w:right="-1"/>
        <w:jc w:val="both"/>
        <w:rPr>
          <w:rFonts w:ascii="Times New Roman" w:eastAsia="Calibri" w:hAnsi="Times New Roman" w:cs="Times New Roman"/>
        </w:rPr>
      </w:pPr>
      <w:r w:rsidRPr="00C619C3">
        <w:rPr>
          <w:rFonts w:ascii="Times New Roman" w:eastAsia="Calibri" w:hAnsi="Times New Roman" w:cs="Times New Roman"/>
        </w:rPr>
        <w:lastRenderedPageBreak/>
        <w:t>A critério do Município de Coronel Sapucaia-MS poderá ser cancelado o registro de preços e instaurada nova licitação para a aquisição ou contratação do objeto de registro, sem que caiba direito de recurso ou indenização.</w:t>
      </w:r>
    </w:p>
    <w:p w:rsidR="00C619C3" w:rsidRPr="00C619C3" w:rsidRDefault="00C619C3" w:rsidP="00C619C3">
      <w:pPr>
        <w:widowControl w:val="0"/>
        <w:numPr>
          <w:ilvl w:val="1"/>
          <w:numId w:val="1"/>
        </w:numPr>
        <w:suppressAutoHyphens/>
        <w:spacing w:after="120"/>
        <w:ind w:right="-1"/>
        <w:jc w:val="both"/>
        <w:rPr>
          <w:rFonts w:ascii="Times New Roman" w:eastAsia="Calibri" w:hAnsi="Times New Roman" w:cs="Times New Roman"/>
        </w:rPr>
      </w:pPr>
      <w:r w:rsidRPr="00C619C3">
        <w:rPr>
          <w:rFonts w:ascii="Times New Roman" w:eastAsia="Calibri" w:hAnsi="Times New Roman" w:cs="Times New Roman"/>
        </w:rPr>
        <w:t xml:space="preserve">Caso ao Município de Coronel Sapucaia-MS entenda pela revisão dos preços, o novo preço será consignado, através de </w:t>
      </w:r>
      <w:proofErr w:type="spellStart"/>
      <w:r w:rsidRPr="00C619C3">
        <w:rPr>
          <w:rFonts w:ascii="Times New Roman" w:eastAsia="Calibri" w:hAnsi="Times New Roman" w:cs="Times New Roman"/>
        </w:rPr>
        <w:t>apostilamento</w:t>
      </w:r>
      <w:proofErr w:type="spellEnd"/>
      <w:r w:rsidRPr="00C619C3">
        <w:rPr>
          <w:rFonts w:ascii="Times New Roman" w:eastAsia="Calibri" w:hAnsi="Times New Roman" w:cs="Times New Roman"/>
        </w:rPr>
        <w:t xml:space="preserve"> na Ata de Registro de Preços, ao qual estarão os fornecedores vinculados.</w:t>
      </w:r>
    </w:p>
    <w:p w:rsidR="00C619C3" w:rsidRPr="00C619C3" w:rsidRDefault="00C619C3" w:rsidP="00C619C3">
      <w:pPr>
        <w:spacing w:before="240" w:after="0"/>
        <w:mirrorIndents/>
        <w:jc w:val="both"/>
        <w:rPr>
          <w:rFonts w:ascii="Times New Roman" w:eastAsia="Calibri" w:hAnsi="Times New Roman" w:cs="Times New Roman"/>
          <w:b/>
          <w:bCs/>
        </w:rPr>
      </w:pPr>
      <w:r w:rsidRPr="00C619C3">
        <w:rPr>
          <w:rFonts w:ascii="Times New Roman" w:eastAsia="Calibri" w:hAnsi="Times New Roman" w:cs="Times New Roman"/>
          <w:b/>
          <w:bCs/>
        </w:rPr>
        <w:t>CLÁUSULA TERCEIRA – DO PRAZO DE VALIDADE DO REGISTRO DE PREÇOS</w:t>
      </w:r>
    </w:p>
    <w:p w:rsidR="00C619C3" w:rsidRPr="00C619C3" w:rsidRDefault="00C619C3" w:rsidP="00C619C3">
      <w:pPr>
        <w:widowControl w:val="0"/>
        <w:numPr>
          <w:ilvl w:val="1"/>
          <w:numId w:val="10"/>
        </w:numPr>
        <w:spacing w:before="240" w:after="0"/>
        <w:ind w:right="-1"/>
        <w:mirrorIndents/>
        <w:jc w:val="both"/>
        <w:rPr>
          <w:rFonts w:ascii="Times New Roman" w:eastAsia="Calibri" w:hAnsi="Times New Roman" w:cs="Times New Roman"/>
          <w:b/>
          <w:bCs/>
        </w:rPr>
      </w:pPr>
      <w:r w:rsidRPr="00C619C3">
        <w:rPr>
          <w:rFonts w:ascii="Times New Roman" w:eastAsia="Calibri" w:hAnsi="Times New Roman" w:cs="Times New Roman"/>
        </w:rPr>
        <w:t xml:space="preserve">A vigência do presente instrumento será de </w:t>
      </w:r>
      <w:r w:rsidRPr="00C619C3">
        <w:rPr>
          <w:rFonts w:ascii="Times New Roman" w:eastAsia="Calibri" w:hAnsi="Times New Roman" w:cs="Times New Roman"/>
          <w:b/>
          <w:bCs/>
        </w:rPr>
        <w:t xml:space="preserve">12 </w:t>
      </w:r>
      <w:r w:rsidRPr="00C619C3">
        <w:rPr>
          <w:rFonts w:ascii="Times New Roman" w:eastAsia="Calibri" w:hAnsi="Times New Roman" w:cs="Times New Roman"/>
          <w:b/>
        </w:rPr>
        <w:t>(doze)</w:t>
      </w:r>
      <w:r w:rsidRPr="00C619C3">
        <w:rPr>
          <w:rFonts w:ascii="Times New Roman" w:eastAsia="Calibri" w:hAnsi="Times New Roman" w:cs="Times New Roman"/>
        </w:rPr>
        <w:t xml:space="preserve"> </w:t>
      </w:r>
      <w:r w:rsidRPr="00C619C3">
        <w:rPr>
          <w:rFonts w:ascii="Times New Roman" w:eastAsia="Calibri" w:hAnsi="Times New Roman" w:cs="Times New Roman"/>
          <w:b/>
        </w:rPr>
        <w:t>meses</w:t>
      </w:r>
      <w:r w:rsidRPr="00C619C3">
        <w:rPr>
          <w:rFonts w:ascii="Times New Roman" w:eastAsia="Calibri" w:hAnsi="Times New Roman" w:cs="Times New Roman"/>
        </w:rPr>
        <w:t>, conforme Decreto Municipal n.º 076/2017, com aplicação subsidiária da Lei Federal n.º 8.666/93 e suas alterações.</w:t>
      </w:r>
    </w:p>
    <w:p w:rsidR="00C619C3" w:rsidRPr="00C619C3" w:rsidRDefault="00C619C3" w:rsidP="00C619C3">
      <w:pPr>
        <w:widowControl w:val="0"/>
        <w:numPr>
          <w:ilvl w:val="1"/>
          <w:numId w:val="10"/>
        </w:numPr>
        <w:spacing w:before="240" w:after="0"/>
        <w:ind w:right="-1"/>
        <w:mirrorIndents/>
        <w:jc w:val="both"/>
        <w:rPr>
          <w:rFonts w:ascii="Times New Roman" w:eastAsia="Calibri" w:hAnsi="Times New Roman" w:cs="Times New Roman"/>
          <w:b/>
          <w:bCs/>
        </w:rPr>
      </w:pPr>
      <w:r w:rsidRPr="00C619C3">
        <w:rPr>
          <w:rFonts w:ascii="Times New Roman" w:eastAsia="Calibri" w:hAnsi="Times New Roman" w:cs="Times New Roman"/>
          <w:b/>
          <w:bCs/>
        </w:rPr>
        <w:t>CLÁUSULA QUARTA – DOS USUÁRIOS DO REGISTRO DE PREÇOS</w:t>
      </w:r>
    </w:p>
    <w:p w:rsidR="00C619C3" w:rsidRPr="00C619C3" w:rsidRDefault="00C619C3" w:rsidP="00C619C3">
      <w:pPr>
        <w:widowControl w:val="0"/>
        <w:numPr>
          <w:ilvl w:val="1"/>
          <w:numId w:val="11"/>
        </w:numPr>
        <w:spacing w:after="120"/>
        <w:ind w:right="-1"/>
        <w:jc w:val="both"/>
        <w:rPr>
          <w:rFonts w:ascii="Times New Roman" w:eastAsia="Calibri" w:hAnsi="Times New Roman" w:cs="Times New Roman"/>
        </w:rPr>
      </w:pPr>
      <w:r w:rsidRPr="00C619C3">
        <w:rPr>
          <w:rFonts w:ascii="Times New Roman" w:eastAsia="Calibri" w:hAnsi="Times New Roman" w:cs="Times New Roman"/>
        </w:rPr>
        <w:t>Serão usuários do Registro de Preços os órgãos da Administração Direta e Indireta, do Município de Coronel Sapucaia-MS.</w:t>
      </w:r>
    </w:p>
    <w:p w:rsidR="00C619C3" w:rsidRPr="00C619C3" w:rsidRDefault="00C619C3" w:rsidP="00C619C3">
      <w:pPr>
        <w:widowControl w:val="0"/>
        <w:numPr>
          <w:ilvl w:val="1"/>
          <w:numId w:val="11"/>
        </w:numPr>
        <w:spacing w:after="120"/>
        <w:ind w:right="-1"/>
        <w:jc w:val="both"/>
        <w:rPr>
          <w:rFonts w:ascii="Times New Roman" w:eastAsia="Calibri" w:hAnsi="Times New Roman" w:cs="Times New Roman"/>
        </w:rPr>
      </w:pPr>
      <w:r w:rsidRPr="00C619C3">
        <w:rPr>
          <w:rFonts w:ascii="Times New Roman" w:eastAsia="Calibri" w:hAnsi="Times New Roman" w:cs="Times New Roman"/>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C619C3" w:rsidRPr="00C619C3" w:rsidRDefault="00C619C3" w:rsidP="00C619C3">
      <w:pPr>
        <w:widowControl w:val="0"/>
        <w:numPr>
          <w:ilvl w:val="1"/>
          <w:numId w:val="11"/>
        </w:numPr>
        <w:spacing w:after="120"/>
        <w:ind w:right="-1"/>
        <w:jc w:val="both"/>
        <w:rPr>
          <w:rFonts w:ascii="Times New Roman" w:eastAsia="Calibri" w:hAnsi="Times New Roman" w:cs="Times New Roman"/>
        </w:rPr>
      </w:pPr>
      <w:r w:rsidRPr="00C619C3">
        <w:rPr>
          <w:rFonts w:ascii="Times New Roman" w:eastAsia="Calibri" w:hAnsi="Times New Roman" w:cs="Times New Roman"/>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C619C3" w:rsidRPr="00C619C3" w:rsidRDefault="00C619C3" w:rsidP="00C619C3">
      <w:pPr>
        <w:widowControl w:val="0"/>
        <w:numPr>
          <w:ilvl w:val="1"/>
          <w:numId w:val="11"/>
        </w:numPr>
        <w:spacing w:after="120"/>
        <w:jc w:val="both"/>
        <w:rPr>
          <w:rFonts w:ascii="Times New Roman" w:eastAsia="Calibri" w:hAnsi="Times New Roman" w:cs="Times New Roman"/>
        </w:rPr>
      </w:pPr>
      <w:r w:rsidRPr="00C619C3">
        <w:rPr>
          <w:rFonts w:ascii="Times New Roman" w:eastAsia="Calibri" w:hAnsi="Times New Roman" w:cs="Times New Roman"/>
        </w:rPr>
        <w:t>Poderá utilizar-se da Ata de Registro de Preços qualquer órgão ou entidade da Administração Pública que não tenha participado do certame, mediante prévia consulta à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rsidR="00C619C3" w:rsidRPr="00C619C3" w:rsidRDefault="00C619C3" w:rsidP="00C619C3">
      <w:pPr>
        <w:widowControl w:val="0"/>
        <w:numPr>
          <w:ilvl w:val="1"/>
          <w:numId w:val="11"/>
        </w:numPr>
        <w:spacing w:after="120"/>
        <w:jc w:val="both"/>
        <w:rPr>
          <w:rFonts w:ascii="Times New Roman" w:eastAsia="Calibri" w:hAnsi="Times New Roman" w:cs="Times New Roman"/>
        </w:rPr>
      </w:pPr>
      <w:r w:rsidRPr="00C619C3">
        <w:rPr>
          <w:rFonts w:ascii="Times New Roman" w:eastAsia="Calibri" w:hAnsi="Times New Roman" w:cs="Times New Roman"/>
        </w:rPr>
        <w:t>Aos órgãos ou entidades usuárias da Ata de Registro de Preços, fica vedada a aquisição de produtos com preços superiores aos registrados, devendo notificar as Secretarias Municipais de Coronel Sapucaia, os casos de licitações com preços inferiores a estes.</w:t>
      </w:r>
    </w:p>
    <w:p w:rsidR="00C619C3" w:rsidRPr="00C619C3" w:rsidRDefault="00C619C3" w:rsidP="00C619C3">
      <w:pPr>
        <w:widowControl w:val="0"/>
        <w:numPr>
          <w:ilvl w:val="1"/>
          <w:numId w:val="11"/>
        </w:numPr>
        <w:spacing w:after="120"/>
        <w:jc w:val="both"/>
        <w:rPr>
          <w:rFonts w:ascii="Times New Roman" w:eastAsia="Calibri" w:hAnsi="Times New Roman" w:cs="Times New Roman"/>
        </w:rPr>
      </w:pPr>
      <w:r w:rsidRPr="00C619C3">
        <w:rPr>
          <w:rFonts w:ascii="Times New Roman" w:eastAsia="Calibri" w:hAnsi="Times New Roman" w:cs="Times New Roman"/>
        </w:rPr>
        <w:t>O Município de Coronel Sapucaia-MS não se obriga a firmar contratações oriundas do Sistema Registro de Preços ou nas quantidades estimadas, ficando-lhe facultada a utilização de outros meios para aquisição do produto, respeitada a legislação relativa ás licitações, sendo assegurado ao beneficiário do registro de Preços preferência em igualdade de condições.</w:t>
      </w:r>
    </w:p>
    <w:p w:rsidR="00C619C3" w:rsidRPr="00C619C3" w:rsidRDefault="00C619C3" w:rsidP="00C619C3">
      <w:pPr>
        <w:widowControl w:val="0"/>
        <w:numPr>
          <w:ilvl w:val="1"/>
          <w:numId w:val="11"/>
        </w:numPr>
        <w:spacing w:after="120"/>
        <w:jc w:val="both"/>
        <w:rPr>
          <w:rFonts w:ascii="Times New Roman" w:eastAsia="Calibri" w:hAnsi="Times New Roman" w:cs="Times New Roman"/>
        </w:rPr>
      </w:pPr>
      <w:r w:rsidRPr="00C619C3">
        <w:rPr>
          <w:rFonts w:ascii="Times New Roman" w:eastAsia="Calibri" w:hAnsi="Times New Roman" w:cs="Times New Roman"/>
        </w:rPr>
        <w:t>As aquisições ou contratações adicionais a que se refere este artigo não poderão exceder, por órgão ou entidade, a 100% (cem por cento) dos quantitativos registrados na Ata de Registro de Preços.</w:t>
      </w:r>
    </w:p>
    <w:p w:rsidR="00C619C3" w:rsidRPr="00C619C3" w:rsidRDefault="00C619C3" w:rsidP="00C619C3">
      <w:pPr>
        <w:widowControl w:val="0"/>
        <w:numPr>
          <w:ilvl w:val="1"/>
          <w:numId w:val="11"/>
        </w:numPr>
        <w:spacing w:after="120"/>
        <w:jc w:val="both"/>
        <w:rPr>
          <w:rFonts w:ascii="Times New Roman" w:eastAsia="Calibri" w:hAnsi="Times New Roman" w:cs="Times New Roman"/>
        </w:rPr>
      </w:pPr>
      <w:r w:rsidRPr="00C619C3">
        <w:rPr>
          <w:rFonts w:ascii="Times New Roman" w:eastAsia="Calibri" w:hAnsi="Times New Roman" w:cs="Times New Roman"/>
        </w:rPr>
        <w:t xml:space="preserve">O quantitativo decorrente das adesões à ata de registro de preços não poderá exceder, na totalidade, ao quíntuplo do quantitativo de cada item registrado na Ata de Registro de </w:t>
      </w:r>
      <w:r w:rsidRPr="00C619C3">
        <w:rPr>
          <w:rFonts w:ascii="Times New Roman" w:eastAsia="Calibri" w:hAnsi="Times New Roman" w:cs="Times New Roman"/>
        </w:rPr>
        <w:lastRenderedPageBreak/>
        <w:t>Preços para o Órgão Gerenciador e órgãos participantes, independente do número de órgãos não participantes que aderirem.</w:t>
      </w:r>
    </w:p>
    <w:p w:rsidR="00C619C3" w:rsidRPr="00C619C3" w:rsidRDefault="00C619C3" w:rsidP="00C619C3">
      <w:pPr>
        <w:widowControl w:val="0"/>
        <w:numPr>
          <w:ilvl w:val="1"/>
          <w:numId w:val="11"/>
        </w:numPr>
        <w:spacing w:after="120"/>
        <w:jc w:val="both"/>
        <w:rPr>
          <w:rFonts w:ascii="Times New Roman" w:eastAsia="Calibri" w:hAnsi="Times New Roman" w:cs="Times New Roman"/>
        </w:rPr>
      </w:pPr>
      <w:r w:rsidRPr="00C619C3">
        <w:rPr>
          <w:rFonts w:ascii="Times New Roman" w:eastAsia="Calibri" w:hAnsi="Times New Roman" w:cs="Times New Roman"/>
        </w:rPr>
        <w:t>O Município de Coronel Sapucaia-MS, através do órgão gerenciador não responde pelos atos do órgão carona.</w:t>
      </w:r>
    </w:p>
    <w:p w:rsidR="00C619C3" w:rsidRPr="00C619C3" w:rsidRDefault="00C619C3" w:rsidP="00C619C3">
      <w:pPr>
        <w:spacing w:before="240" w:after="120"/>
        <w:mirrorIndents/>
        <w:jc w:val="both"/>
        <w:rPr>
          <w:rFonts w:ascii="Times New Roman" w:eastAsia="Calibri" w:hAnsi="Times New Roman" w:cs="Times New Roman"/>
          <w:b/>
          <w:bCs/>
        </w:rPr>
      </w:pPr>
      <w:r w:rsidRPr="00C619C3">
        <w:rPr>
          <w:rFonts w:ascii="Times New Roman" w:eastAsia="Calibri" w:hAnsi="Times New Roman" w:cs="Times New Roman"/>
          <w:b/>
          <w:bCs/>
        </w:rPr>
        <w:t>CLÁUSULA QUINTA – DOS DIREITOS E OBRIGAÇÕES DAS PARTES</w:t>
      </w:r>
    </w:p>
    <w:p w:rsidR="00C619C3" w:rsidRPr="00C619C3" w:rsidRDefault="00C619C3" w:rsidP="00C619C3">
      <w:pPr>
        <w:widowControl w:val="0"/>
        <w:numPr>
          <w:ilvl w:val="1"/>
          <w:numId w:val="12"/>
        </w:numPr>
        <w:spacing w:after="120"/>
        <w:jc w:val="both"/>
        <w:rPr>
          <w:rFonts w:ascii="Times New Roman" w:eastAsia="Calibri" w:hAnsi="Times New Roman" w:cs="Times New Roman"/>
          <w:b/>
          <w:bCs/>
        </w:rPr>
      </w:pPr>
      <w:r w:rsidRPr="00C619C3">
        <w:rPr>
          <w:rFonts w:ascii="Times New Roman" w:eastAsia="Calibri" w:hAnsi="Times New Roman" w:cs="Times New Roman"/>
          <w:b/>
          <w:bCs/>
        </w:rPr>
        <w:t>Compete ao Órgão Gestor:</w:t>
      </w:r>
    </w:p>
    <w:p w:rsidR="00C619C3" w:rsidRPr="00C619C3" w:rsidRDefault="00C619C3" w:rsidP="00C619C3">
      <w:pPr>
        <w:widowControl w:val="0"/>
        <w:numPr>
          <w:ilvl w:val="2"/>
          <w:numId w:val="12"/>
        </w:numPr>
        <w:suppressAutoHyphens/>
        <w:spacing w:after="120"/>
        <w:jc w:val="both"/>
        <w:rPr>
          <w:rFonts w:ascii="Times New Roman" w:eastAsia="Calibri" w:hAnsi="Times New Roman" w:cs="Times New Roman"/>
        </w:rPr>
      </w:pPr>
      <w:r w:rsidRPr="00C619C3">
        <w:rPr>
          <w:rFonts w:ascii="Times New Roman" w:eastAsia="Calibri" w:hAnsi="Times New Roman" w:cs="Times New Roman"/>
        </w:rPr>
        <w:t>Optar pela contratação ou não da aquisição dos produtos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C619C3" w:rsidRPr="00C619C3" w:rsidRDefault="00C619C3" w:rsidP="00C619C3">
      <w:pPr>
        <w:widowControl w:val="0"/>
        <w:numPr>
          <w:ilvl w:val="2"/>
          <w:numId w:val="12"/>
        </w:numPr>
        <w:suppressAutoHyphens/>
        <w:spacing w:after="120"/>
        <w:jc w:val="both"/>
        <w:rPr>
          <w:rFonts w:ascii="Times New Roman" w:eastAsia="Calibri" w:hAnsi="Times New Roman" w:cs="Times New Roman"/>
        </w:rPr>
      </w:pPr>
      <w:r w:rsidRPr="00C619C3">
        <w:rPr>
          <w:rFonts w:ascii="Times New Roman" w:eastAsia="Calibri" w:hAnsi="Times New Roman" w:cs="Times New Roman"/>
        </w:rPr>
        <w:t>Indicar para os Órgãos e Entidades Usuários do Registro de Preços os fornecedores e seus respectivos saldos, visando subsidiar os pedidos de compras, respeitada a ordem de registro e os quantitativos a serem fornecidos.</w:t>
      </w:r>
    </w:p>
    <w:p w:rsidR="00C619C3" w:rsidRPr="00C619C3" w:rsidRDefault="00C619C3" w:rsidP="00C619C3">
      <w:pPr>
        <w:widowControl w:val="0"/>
        <w:numPr>
          <w:ilvl w:val="2"/>
          <w:numId w:val="12"/>
        </w:numPr>
        <w:suppressAutoHyphens/>
        <w:spacing w:after="120"/>
        <w:jc w:val="both"/>
        <w:rPr>
          <w:rFonts w:ascii="Times New Roman" w:eastAsia="Calibri" w:hAnsi="Times New Roman" w:cs="Times New Roman"/>
        </w:rPr>
      </w:pPr>
      <w:r w:rsidRPr="00C619C3">
        <w:rPr>
          <w:rFonts w:ascii="Times New Roman" w:eastAsia="Calibri" w:hAnsi="Times New Roman" w:cs="Times New Roman"/>
        </w:rPr>
        <w:t>Decidir sobre a revisão ou cancelamento dos preços registrados no prazo máximo de 10 (dez) dias úteis, salvo motivo de força maior devidamente justificado no processo.</w:t>
      </w:r>
    </w:p>
    <w:p w:rsidR="00C619C3" w:rsidRPr="00C619C3" w:rsidRDefault="00C619C3" w:rsidP="00C619C3">
      <w:pPr>
        <w:widowControl w:val="0"/>
        <w:numPr>
          <w:ilvl w:val="2"/>
          <w:numId w:val="12"/>
        </w:numPr>
        <w:suppressAutoHyphens/>
        <w:spacing w:after="120"/>
        <w:jc w:val="both"/>
        <w:rPr>
          <w:rFonts w:ascii="Times New Roman" w:eastAsia="Calibri" w:hAnsi="Times New Roman" w:cs="Times New Roman"/>
        </w:rPr>
      </w:pPr>
      <w:r w:rsidRPr="00C619C3">
        <w:rPr>
          <w:rFonts w:ascii="Times New Roman" w:eastAsia="Calibri" w:hAnsi="Times New Roman" w:cs="Times New Roman"/>
        </w:rPr>
        <w:t>Gerenciar o registro de preço e acompanhar, periodicamente, os preços praticados no mercado para os produtos registrados e nas mesmas condições de fornecimento, para fins de controle e fixação do valor máximo a ser pago pelo Município de Coronel Sapucaia-MS.</w:t>
      </w:r>
    </w:p>
    <w:p w:rsidR="00C619C3" w:rsidRPr="00C619C3" w:rsidRDefault="00C619C3" w:rsidP="00C619C3">
      <w:pPr>
        <w:widowControl w:val="0"/>
        <w:numPr>
          <w:ilvl w:val="2"/>
          <w:numId w:val="12"/>
        </w:numPr>
        <w:suppressAutoHyphens/>
        <w:spacing w:after="120"/>
        <w:jc w:val="both"/>
        <w:rPr>
          <w:rFonts w:ascii="Times New Roman" w:eastAsia="Calibri" w:hAnsi="Times New Roman" w:cs="Times New Roman"/>
        </w:rPr>
      </w:pPr>
      <w:r w:rsidRPr="00C619C3">
        <w:rPr>
          <w:rFonts w:ascii="Times New Roman" w:eastAsia="Calibri" w:hAnsi="Times New Roman" w:cs="Times New Roman"/>
        </w:rPr>
        <w:t>Emitir a autorização de compra.</w:t>
      </w:r>
    </w:p>
    <w:p w:rsidR="00C619C3" w:rsidRPr="00C619C3" w:rsidRDefault="00C619C3" w:rsidP="00C619C3">
      <w:pPr>
        <w:widowControl w:val="0"/>
        <w:numPr>
          <w:ilvl w:val="2"/>
          <w:numId w:val="12"/>
        </w:numPr>
        <w:suppressAutoHyphens/>
        <w:spacing w:after="120"/>
        <w:jc w:val="both"/>
        <w:rPr>
          <w:rFonts w:ascii="Times New Roman" w:eastAsia="Calibri" w:hAnsi="Times New Roman" w:cs="Times New Roman"/>
        </w:rPr>
      </w:pPr>
      <w:r w:rsidRPr="00C619C3">
        <w:rPr>
          <w:rFonts w:ascii="Times New Roman" w:eastAsia="Calibri" w:hAnsi="Times New Roman" w:cs="Times New Roman"/>
        </w:rPr>
        <w:t>Dar preferência de contratação ao detentor do Registro de Preços ou conceder igualdade de condições, no caso de contratações por outros meios permitidos pela legislação.</w:t>
      </w:r>
    </w:p>
    <w:p w:rsidR="00C619C3" w:rsidRPr="00C619C3" w:rsidRDefault="00C619C3" w:rsidP="00C619C3">
      <w:pPr>
        <w:widowControl w:val="0"/>
        <w:numPr>
          <w:ilvl w:val="2"/>
          <w:numId w:val="12"/>
        </w:numPr>
        <w:suppressAutoHyphens/>
        <w:spacing w:after="120"/>
        <w:jc w:val="both"/>
        <w:rPr>
          <w:rFonts w:ascii="Times New Roman" w:eastAsia="Calibri" w:hAnsi="Times New Roman" w:cs="Times New Roman"/>
        </w:rPr>
      </w:pPr>
      <w:r w:rsidRPr="00C619C3">
        <w:rPr>
          <w:rFonts w:ascii="Times New Roman" w:eastAsia="Calibri" w:hAnsi="Times New Roman" w:cs="Times New Roman"/>
        </w:rPr>
        <w:t>Aplicar penalidades e sanções cabíveis.</w:t>
      </w:r>
    </w:p>
    <w:p w:rsidR="00C619C3" w:rsidRPr="00C619C3" w:rsidRDefault="00C619C3" w:rsidP="00C619C3">
      <w:pPr>
        <w:widowControl w:val="0"/>
        <w:numPr>
          <w:ilvl w:val="2"/>
          <w:numId w:val="12"/>
        </w:numPr>
        <w:suppressAutoHyphens/>
        <w:spacing w:after="120"/>
        <w:jc w:val="both"/>
        <w:rPr>
          <w:rFonts w:ascii="Times New Roman" w:eastAsia="Calibri" w:hAnsi="Times New Roman" w:cs="Times New Roman"/>
        </w:rPr>
      </w:pPr>
      <w:r w:rsidRPr="00C619C3">
        <w:rPr>
          <w:rFonts w:ascii="Times New Roman" w:eastAsia="Calibri" w:hAnsi="Times New Roman" w:cs="Times New Roman"/>
        </w:rPr>
        <w:t>Cancelar o Registro de Preços quando presentes as situações previstas na Cláusula Sexta deste documento.</w:t>
      </w:r>
    </w:p>
    <w:p w:rsidR="00C619C3" w:rsidRPr="00C619C3" w:rsidRDefault="00C619C3" w:rsidP="00C619C3">
      <w:pPr>
        <w:widowControl w:val="0"/>
        <w:numPr>
          <w:ilvl w:val="1"/>
          <w:numId w:val="12"/>
        </w:numPr>
        <w:spacing w:after="120"/>
        <w:jc w:val="both"/>
        <w:rPr>
          <w:rFonts w:ascii="Times New Roman" w:eastAsia="Calibri" w:hAnsi="Times New Roman" w:cs="Times New Roman"/>
          <w:b/>
          <w:bCs/>
        </w:rPr>
      </w:pPr>
      <w:r w:rsidRPr="00C619C3">
        <w:rPr>
          <w:rFonts w:ascii="Times New Roman" w:eastAsia="Calibri" w:hAnsi="Times New Roman" w:cs="Times New Roman"/>
          <w:b/>
        </w:rPr>
        <w:t>Compete aos Órgãos ou Entidades Usuários</w:t>
      </w:r>
      <w:r w:rsidRPr="00C619C3">
        <w:rPr>
          <w:rFonts w:ascii="Times New Roman" w:eastAsia="Calibri" w:hAnsi="Times New Roman" w:cs="Times New Roman"/>
          <w:b/>
          <w:bCs/>
        </w:rPr>
        <w:t>:</w:t>
      </w:r>
    </w:p>
    <w:p w:rsidR="00C619C3" w:rsidRPr="00C619C3" w:rsidRDefault="00C619C3" w:rsidP="00C619C3">
      <w:pPr>
        <w:widowControl w:val="0"/>
        <w:numPr>
          <w:ilvl w:val="2"/>
          <w:numId w:val="12"/>
        </w:numPr>
        <w:suppressAutoHyphens/>
        <w:spacing w:after="120"/>
        <w:jc w:val="both"/>
        <w:rPr>
          <w:rFonts w:ascii="Times New Roman" w:eastAsia="Calibri" w:hAnsi="Times New Roman" w:cs="Times New Roman"/>
        </w:rPr>
      </w:pPr>
      <w:r w:rsidRPr="00C619C3">
        <w:rPr>
          <w:rFonts w:ascii="Times New Roman" w:eastAsia="Calibri" w:hAnsi="Times New Roman" w:cs="Times New Roman"/>
        </w:rPr>
        <w:t>Firmar ou não a contratação do objeto de registro de preço ou contratar nas quantidades estimadas.</w:t>
      </w:r>
    </w:p>
    <w:p w:rsidR="00C619C3" w:rsidRPr="00C619C3" w:rsidRDefault="00C619C3" w:rsidP="00C619C3">
      <w:pPr>
        <w:widowControl w:val="0"/>
        <w:numPr>
          <w:ilvl w:val="2"/>
          <w:numId w:val="12"/>
        </w:numPr>
        <w:suppressAutoHyphens/>
        <w:spacing w:after="120"/>
        <w:jc w:val="both"/>
        <w:rPr>
          <w:rFonts w:ascii="Times New Roman" w:eastAsia="Calibri" w:hAnsi="Times New Roman" w:cs="Times New Roman"/>
        </w:rPr>
      </w:pPr>
      <w:r w:rsidRPr="00C619C3">
        <w:rPr>
          <w:rFonts w:ascii="Times New Roman" w:eastAsia="Calibri" w:hAnsi="Times New Roman" w:cs="Times New Roman"/>
        </w:rPr>
        <w:t>Proporcionar ao Compromitente Fornecedor todas as condições para o cumprimento de suas obrigações e entrega dos produtos dentro das normas estabelecidas no edital.</w:t>
      </w:r>
    </w:p>
    <w:p w:rsidR="00C619C3" w:rsidRPr="00C619C3" w:rsidRDefault="00C619C3" w:rsidP="00C619C3">
      <w:pPr>
        <w:widowControl w:val="0"/>
        <w:numPr>
          <w:ilvl w:val="2"/>
          <w:numId w:val="12"/>
        </w:numPr>
        <w:suppressAutoHyphens/>
        <w:spacing w:after="120"/>
        <w:jc w:val="both"/>
        <w:rPr>
          <w:rFonts w:ascii="Times New Roman" w:eastAsia="Calibri" w:hAnsi="Times New Roman" w:cs="Times New Roman"/>
        </w:rPr>
      </w:pPr>
      <w:r w:rsidRPr="00C619C3">
        <w:rPr>
          <w:rFonts w:ascii="Times New Roman" w:eastAsia="Calibri" w:hAnsi="Times New Roman" w:cs="Times New Roman"/>
        </w:rPr>
        <w:t>Proceder à fiscalização da contratação, mediante controle do cumprimento de todas as obrigações relativas ao fornecimento, inclusive à aplicação das sanções previstas neste edital.</w:t>
      </w:r>
    </w:p>
    <w:p w:rsidR="00C619C3" w:rsidRPr="00C619C3" w:rsidRDefault="00C619C3" w:rsidP="00C619C3">
      <w:pPr>
        <w:widowControl w:val="0"/>
        <w:numPr>
          <w:ilvl w:val="2"/>
          <w:numId w:val="12"/>
        </w:numPr>
        <w:suppressAutoHyphens/>
        <w:spacing w:after="120"/>
        <w:jc w:val="both"/>
        <w:rPr>
          <w:rFonts w:ascii="Times New Roman" w:eastAsia="Calibri" w:hAnsi="Times New Roman" w:cs="Times New Roman"/>
        </w:rPr>
      </w:pPr>
      <w:r w:rsidRPr="00C619C3">
        <w:rPr>
          <w:rFonts w:ascii="Times New Roman" w:eastAsia="Calibri" w:hAnsi="Times New Roman" w:cs="Times New Roman"/>
        </w:rPr>
        <w:t xml:space="preserve">Informar ao Gerenciador da Ata, da inexecução total do compromisso, </w:t>
      </w:r>
      <w:r w:rsidRPr="00C619C3">
        <w:rPr>
          <w:rFonts w:ascii="Times New Roman" w:eastAsia="Calibri" w:hAnsi="Times New Roman" w:cs="Times New Roman"/>
        </w:rPr>
        <w:lastRenderedPageBreak/>
        <w:t>caracterizada pelo não comparecimento do Compromitente Fornecedor para a retirada da Nota de Empenho e assinatura do Contrato, conforme o caso, visando à convocação dos remanescentes.</w:t>
      </w:r>
    </w:p>
    <w:p w:rsidR="00C619C3" w:rsidRPr="00C619C3" w:rsidRDefault="00C619C3" w:rsidP="00C619C3">
      <w:pPr>
        <w:widowControl w:val="0"/>
        <w:numPr>
          <w:ilvl w:val="2"/>
          <w:numId w:val="12"/>
        </w:numPr>
        <w:suppressAutoHyphens/>
        <w:spacing w:after="120"/>
        <w:jc w:val="both"/>
        <w:rPr>
          <w:rFonts w:ascii="Times New Roman" w:eastAsia="Calibri" w:hAnsi="Times New Roman" w:cs="Times New Roman"/>
        </w:rPr>
      </w:pPr>
      <w:r w:rsidRPr="00C619C3">
        <w:rPr>
          <w:rFonts w:ascii="Times New Roman" w:eastAsia="Calibri" w:hAnsi="Times New Roman" w:cs="Times New Roman"/>
        </w:rPr>
        <w:t>Aplicar as penalidades de sua competência ao fornecedor faltoso.</w:t>
      </w:r>
    </w:p>
    <w:p w:rsidR="00C619C3" w:rsidRPr="00C619C3" w:rsidRDefault="00C619C3" w:rsidP="00C619C3">
      <w:pPr>
        <w:widowControl w:val="0"/>
        <w:numPr>
          <w:ilvl w:val="2"/>
          <w:numId w:val="12"/>
        </w:numPr>
        <w:suppressAutoHyphens/>
        <w:spacing w:after="120"/>
        <w:ind w:right="-1"/>
        <w:jc w:val="both"/>
        <w:rPr>
          <w:rFonts w:ascii="Times New Roman" w:eastAsia="Calibri" w:hAnsi="Times New Roman" w:cs="Times New Roman"/>
        </w:rPr>
      </w:pPr>
      <w:r w:rsidRPr="00C619C3">
        <w:rPr>
          <w:rFonts w:ascii="Times New Roman" w:eastAsia="Calibri" w:hAnsi="Times New Roman" w:cs="Times New Roman"/>
        </w:rPr>
        <w:t>Notificar as Secretarias Municipais do município, os casos de licitações com preços inferiores aos registrados em Ata.</w:t>
      </w:r>
    </w:p>
    <w:p w:rsidR="00C619C3" w:rsidRPr="00C619C3" w:rsidRDefault="00C619C3" w:rsidP="00C619C3">
      <w:pPr>
        <w:widowControl w:val="0"/>
        <w:numPr>
          <w:ilvl w:val="2"/>
          <w:numId w:val="12"/>
        </w:numPr>
        <w:suppressAutoHyphens/>
        <w:spacing w:after="120"/>
        <w:ind w:right="-1"/>
        <w:jc w:val="both"/>
        <w:rPr>
          <w:rFonts w:ascii="Times New Roman" w:eastAsia="Calibri" w:hAnsi="Times New Roman" w:cs="Times New Roman"/>
        </w:rPr>
      </w:pPr>
      <w:r w:rsidRPr="00C619C3">
        <w:rPr>
          <w:rFonts w:ascii="Times New Roman" w:eastAsia="Calibri" w:hAnsi="Times New Roman" w:cs="Times New Roman"/>
        </w:rPr>
        <w:t>Rejeitar, no todo ou em parte, os produtos entregues em desacordo com as obrigações assumidas pelo Compromitente Fornecedor.</w:t>
      </w:r>
    </w:p>
    <w:p w:rsidR="00C619C3" w:rsidRPr="00C619C3" w:rsidRDefault="00C619C3" w:rsidP="00C619C3">
      <w:pPr>
        <w:widowControl w:val="0"/>
        <w:numPr>
          <w:ilvl w:val="2"/>
          <w:numId w:val="12"/>
        </w:numPr>
        <w:suppressAutoHyphens/>
        <w:spacing w:after="120"/>
        <w:ind w:right="-1"/>
        <w:jc w:val="both"/>
        <w:rPr>
          <w:rFonts w:ascii="Times New Roman" w:eastAsia="Calibri" w:hAnsi="Times New Roman" w:cs="Times New Roman"/>
        </w:rPr>
      </w:pPr>
      <w:r w:rsidRPr="00C619C3">
        <w:rPr>
          <w:rFonts w:ascii="Times New Roman" w:eastAsia="Calibri" w:hAnsi="Times New Roman" w:cs="Times New Roman"/>
        </w:rPr>
        <w:t>Efetuar os pagamentos dentro das condições estabelecidas no edital.</w:t>
      </w:r>
    </w:p>
    <w:p w:rsidR="00C619C3" w:rsidRPr="00C619C3" w:rsidRDefault="00C619C3" w:rsidP="00C619C3">
      <w:pPr>
        <w:widowControl w:val="0"/>
        <w:numPr>
          <w:ilvl w:val="1"/>
          <w:numId w:val="12"/>
        </w:numPr>
        <w:spacing w:before="240" w:after="120"/>
        <w:jc w:val="both"/>
        <w:rPr>
          <w:rFonts w:ascii="Times New Roman" w:eastAsia="Calibri" w:hAnsi="Times New Roman" w:cs="Times New Roman"/>
          <w:b/>
          <w:bCs/>
        </w:rPr>
      </w:pPr>
      <w:r w:rsidRPr="00C619C3">
        <w:rPr>
          <w:rFonts w:ascii="Times New Roman" w:eastAsia="Calibri" w:hAnsi="Times New Roman" w:cs="Times New Roman"/>
          <w:b/>
        </w:rPr>
        <w:t>Compete ao Compromitente Fornecedor(a)</w:t>
      </w:r>
      <w:r w:rsidRPr="00C619C3">
        <w:rPr>
          <w:rFonts w:ascii="Times New Roman" w:eastAsia="Calibri" w:hAnsi="Times New Roman" w:cs="Times New Roman"/>
          <w:b/>
          <w:bCs/>
        </w:rPr>
        <w:t>:</w:t>
      </w:r>
    </w:p>
    <w:p w:rsidR="00C619C3" w:rsidRPr="00C619C3" w:rsidRDefault="00C619C3" w:rsidP="00C619C3">
      <w:pPr>
        <w:widowControl w:val="0"/>
        <w:numPr>
          <w:ilvl w:val="2"/>
          <w:numId w:val="12"/>
        </w:numPr>
        <w:suppressAutoHyphens/>
        <w:spacing w:after="120"/>
        <w:jc w:val="both"/>
        <w:rPr>
          <w:rFonts w:ascii="Times New Roman" w:eastAsia="Calibri" w:hAnsi="Times New Roman" w:cs="Times New Roman"/>
        </w:rPr>
      </w:pPr>
      <w:r w:rsidRPr="00C619C3">
        <w:rPr>
          <w:rFonts w:ascii="Times New Roman" w:eastAsia="Calibri" w:hAnsi="Times New Roman" w:cs="Times New Roman"/>
        </w:rPr>
        <w:t>Entregar os produtos nas condições estabelecidas no Termo de Referência e atender todos os pedidos de contratação durante o período de duração do Registro de Preços, independente da quantidade do pedido ou de valor mínimo, de acordo com a sua capacidade de fornecimento fixada na proposta de preço de sua titularidade, observando as quantidades, prazos e locais estabelecidos pelo Órgão Usuário da Ata de Registro de Preços.</w:t>
      </w:r>
    </w:p>
    <w:p w:rsidR="00C619C3" w:rsidRPr="00C619C3" w:rsidRDefault="00C619C3" w:rsidP="00C619C3">
      <w:pPr>
        <w:widowControl w:val="0"/>
        <w:numPr>
          <w:ilvl w:val="2"/>
          <w:numId w:val="12"/>
        </w:numPr>
        <w:suppressAutoHyphens/>
        <w:spacing w:after="120"/>
        <w:jc w:val="both"/>
        <w:rPr>
          <w:rFonts w:ascii="Times New Roman" w:eastAsia="Calibri" w:hAnsi="Times New Roman" w:cs="Times New Roman"/>
        </w:rPr>
      </w:pPr>
      <w:r w:rsidRPr="00C619C3">
        <w:rPr>
          <w:rFonts w:ascii="Times New Roman" w:eastAsia="Calibri" w:hAnsi="Times New Roman" w:cs="Times New Roman"/>
        </w:rPr>
        <w:t>Manter, durante a vigência do Registro de Preços, compatibilidade de todas as obrigações assumidas e as condições de habilitação e qualificação exigidas na licitação.</w:t>
      </w:r>
    </w:p>
    <w:p w:rsidR="00C619C3" w:rsidRPr="00C619C3" w:rsidRDefault="00C619C3" w:rsidP="00C619C3">
      <w:pPr>
        <w:widowControl w:val="0"/>
        <w:numPr>
          <w:ilvl w:val="2"/>
          <w:numId w:val="12"/>
        </w:numPr>
        <w:suppressAutoHyphens/>
        <w:spacing w:after="120"/>
        <w:jc w:val="both"/>
        <w:rPr>
          <w:rFonts w:ascii="Times New Roman" w:eastAsia="Calibri" w:hAnsi="Times New Roman" w:cs="Times New Roman"/>
        </w:rPr>
      </w:pPr>
      <w:r w:rsidRPr="00C619C3">
        <w:rPr>
          <w:rFonts w:ascii="Times New Roman" w:eastAsia="Calibri" w:hAnsi="Times New Roman" w:cs="Times New Roman"/>
        </w:rPr>
        <w:t>Substituir os produtos recusados pelo órgão ou entidade usuária, sem qualquer ônus para o Município de Coronel Sapucaia-MS, no prazo de __ (____) ______ após o recebimento da Notificação, independentemente da aplicação das penalidades cabíveis.</w:t>
      </w:r>
    </w:p>
    <w:p w:rsidR="00C619C3" w:rsidRPr="00C619C3" w:rsidRDefault="00C619C3" w:rsidP="00C619C3">
      <w:pPr>
        <w:widowControl w:val="0"/>
        <w:numPr>
          <w:ilvl w:val="2"/>
          <w:numId w:val="12"/>
        </w:numPr>
        <w:suppressAutoHyphens/>
        <w:spacing w:after="120"/>
        <w:jc w:val="both"/>
        <w:rPr>
          <w:rFonts w:ascii="Times New Roman" w:eastAsia="Calibri" w:hAnsi="Times New Roman" w:cs="Times New Roman"/>
        </w:rPr>
      </w:pPr>
      <w:r w:rsidRPr="00C619C3">
        <w:rPr>
          <w:rFonts w:ascii="Times New Roman" w:eastAsia="Calibri" w:hAnsi="Times New Roman" w:cs="Times New Roman"/>
        </w:rPr>
        <w:t>Ter revisado ou cancelado o registro de seus preços, quando não cumprido os pressupostos estabelecidos na presente Ata e demais documentos pertinentes a este Registro de Preços.</w:t>
      </w:r>
    </w:p>
    <w:p w:rsidR="00C619C3" w:rsidRPr="00C619C3" w:rsidRDefault="00C619C3" w:rsidP="00C619C3">
      <w:pPr>
        <w:widowControl w:val="0"/>
        <w:numPr>
          <w:ilvl w:val="2"/>
          <w:numId w:val="12"/>
        </w:numPr>
        <w:suppressAutoHyphens/>
        <w:spacing w:after="120"/>
        <w:jc w:val="both"/>
        <w:rPr>
          <w:rFonts w:ascii="Times New Roman" w:eastAsia="Calibri" w:hAnsi="Times New Roman" w:cs="Times New Roman"/>
        </w:rPr>
      </w:pPr>
      <w:r w:rsidRPr="00C619C3">
        <w:rPr>
          <w:rFonts w:ascii="Times New Roman" w:eastAsia="Calibri" w:hAnsi="Times New Roman" w:cs="Times New Roman"/>
        </w:rPr>
        <w:t>Atender a demanda dos órgãos ou entidade usuários, durante a fase da negociação de revisão de preços de que trata a Cláusula Segunda desta Ata, com os preços inicialmente registrados, garantida a compensação dos valores dos produtos já entregues, caso do reconhecimento pelo Município de Coronel Sapucaia-MS do rompimento do equilíbrio originalmente estipulado.</w:t>
      </w:r>
    </w:p>
    <w:p w:rsidR="00C619C3" w:rsidRPr="00C619C3" w:rsidRDefault="00C619C3" w:rsidP="00C619C3">
      <w:pPr>
        <w:widowControl w:val="0"/>
        <w:numPr>
          <w:ilvl w:val="2"/>
          <w:numId w:val="12"/>
        </w:numPr>
        <w:suppressAutoHyphens/>
        <w:spacing w:after="120"/>
        <w:jc w:val="both"/>
        <w:rPr>
          <w:rFonts w:ascii="Times New Roman" w:eastAsia="Calibri" w:hAnsi="Times New Roman" w:cs="Times New Roman"/>
        </w:rPr>
      </w:pPr>
      <w:r w:rsidRPr="00C619C3">
        <w:rPr>
          <w:rFonts w:ascii="Times New Roman" w:eastAsia="Calibri" w:hAnsi="Times New Roman" w:cs="Times New Roman"/>
        </w:rPr>
        <w:t>Vincular-se ao preço máximo (novo preço) definido pelo Município de Coronel Sapucaia-MS, resultante do ato de revisão.</w:t>
      </w:r>
    </w:p>
    <w:p w:rsidR="00C619C3" w:rsidRPr="00C619C3" w:rsidRDefault="00C619C3" w:rsidP="00C619C3">
      <w:pPr>
        <w:widowControl w:val="0"/>
        <w:numPr>
          <w:ilvl w:val="2"/>
          <w:numId w:val="12"/>
        </w:numPr>
        <w:suppressAutoHyphens/>
        <w:spacing w:after="120"/>
        <w:jc w:val="both"/>
        <w:rPr>
          <w:rFonts w:ascii="Times New Roman" w:eastAsia="Calibri" w:hAnsi="Times New Roman" w:cs="Times New Roman"/>
        </w:rPr>
      </w:pPr>
      <w:r w:rsidRPr="00C619C3">
        <w:rPr>
          <w:rFonts w:ascii="Times New Roman" w:eastAsia="Calibri" w:hAnsi="Times New Roman" w:cs="Times New Roman"/>
        </w:rPr>
        <w:t>Ter direito de preferência ou, igualdade de condições caso o Município de Coronel Sapucaia-MS optar pela contratação dos produtos objeto de registro por outros meios facultados na legislação relativa às licitações.</w:t>
      </w:r>
    </w:p>
    <w:p w:rsidR="00C619C3" w:rsidRPr="00C619C3" w:rsidRDefault="00C619C3" w:rsidP="00C619C3">
      <w:pPr>
        <w:widowControl w:val="0"/>
        <w:numPr>
          <w:ilvl w:val="2"/>
          <w:numId w:val="12"/>
        </w:numPr>
        <w:suppressAutoHyphens/>
        <w:spacing w:after="120"/>
        <w:jc w:val="both"/>
        <w:rPr>
          <w:rFonts w:ascii="Times New Roman" w:eastAsia="Calibri" w:hAnsi="Times New Roman" w:cs="Times New Roman"/>
        </w:rPr>
      </w:pPr>
      <w:r w:rsidRPr="00C619C3">
        <w:rPr>
          <w:rFonts w:ascii="Times New Roman" w:eastAsia="Calibri" w:hAnsi="Times New Roman" w:cs="Times New Roman"/>
        </w:rPr>
        <w:t>Responsabilizar-se pelos danos causados diretamente à Administração ou a terceiros, decorrentes de sua culpa ou dolo até a entrega do objeto de Registro de Preços.</w:t>
      </w:r>
    </w:p>
    <w:p w:rsidR="00C619C3" w:rsidRPr="00C619C3" w:rsidRDefault="00C619C3" w:rsidP="00C619C3">
      <w:pPr>
        <w:widowControl w:val="0"/>
        <w:numPr>
          <w:ilvl w:val="2"/>
          <w:numId w:val="12"/>
        </w:numPr>
        <w:suppressAutoHyphens/>
        <w:spacing w:after="120"/>
        <w:jc w:val="both"/>
        <w:rPr>
          <w:rFonts w:ascii="Times New Roman" w:eastAsia="Calibri" w:hAnsi="Times New Roman" w:cs="Times New Roman"/>
        </w:rPr>
      </w:pPr>
      <w:r w:rsidRPr="00C619C3">
        <w:rPr>
          <w:rFonts w:ascii="Times New Roman" w:eastAsia="Calibri" w:hAnsi="Times New Roman" w:cs="Times New Roman"/>
        </w:rPr>
        <w:lastRenderedPageBreak/>
        <w:t>Receber os pagamentos respectivos nas condições pactuadas.</w:t>
      </w:r>
    </w:p>
    <w:p w:rsidR="00C619C3" w:rsidRPr="00C619C3" w:rsidRDefault="00C619C3" w:rsidP="00C619C3">
      <w:pPr>
        <w:widowControl w:val="0"/>
        <w:numPr>
          <w:ilvl w:val="2"/>
          <w:numId w:val="12"/>
        </w:numPr>
        <w:suppressAutoHyphens/>
        <w:spacing w:after="120"/>
        <w:jc w:val="both"/>
        <w:rPr>
          <w:rFonts w:ascii="Times New Roman" w:eastAsia="Calibri" w:hAnsi="Times New Roman" w:cs="Times New Roman"/>
        </w:rPr>
      </w:pPr>
      <w:r w:rsidRPr="00C619C3">
        <w:rPr>
          <w:rFonts w:ascii="Times New Roman" w:eastAsia="Calibri" w:hAnsi="Times New Roman" w:cs="Times New Roman"/>
        </w:rPr>
        <w:t>Fornecer os quantitativos registrados acrescidos em até 25% (vinte e cinco por cento) do valor atualizado do Contrato, conforme dispõe o § 1º, art. 65, da Lei Federal n.º 8.666/93.</w:t>
      </w:r>
    </w:p>
    <w:p w:rsidR="00C619C3" w:rsidRPr="00C619C3" w:rsidRDefault="00C619C3" w:rsidP="00C619C3">
      <w:pPr>
        <w:spacing w:after="120"/>
        <w:mirrorIndents/>
        <w:jc w:val="both"/>
        <w:rPr>
          <w:rFonts w:ascii="Times New Roman" w:eastAsia="Calibri" w:hAnsi="Times New Roman" w:cs="Times New Roman"/>
          <w:b/>
          <w:bCs/>
        </w:rPr>
      </w:pPr>
      <w:r w:rsidRPr="00C619C3">
        <w:rPr>
          <w:rFonts w:ascii="Times New Roman" w:eastAsia="Calibri" w:hAnsi="Times New Roman" w:cs="Times New Roman"/>
          <w:b/>
          <w:bCs/>
        </w:rPr>
        <w:t>CLÁUSULA SEXTA – DO CANCELAMENTO DOS PREÇOS REGISTRADOS</w:t>
      </w:r>
    </w:p>
    <w:p w:rsidR="00C619C3" w:rsidRPr="00C619C3" w:rsidRDefault="00C619C3" w:rsidP="00C619C3">
      <w:pPr>
        <w:widowControl w:val="0"/>
        <w:spacing w:after="120"/>
        <w:jc w:val="both"/>
        <w:rPr>
          <w:rFonts w:ascii="Times New Roman" w:eastAsia="Calibri" w:hAnsi="Times New Roman" w:cs="Times New Roman"/>
          <w:lang w:val="x-none"/>
        </w:rPr>
      </w:pPr>
      <w:r w:rsidRPr="00C619C3">
        <w:rPr>
          <w:rFonts w:ascii="Times New Roman" w:eastAsia="Calibri" w:hAnsi="Times New Roman" w:cs="Times New Roman"/>
          <w:b/>
        </w:rPr>
        <w:t>6.1.</w:t>
      </w:r>
      <w:r w:rsidRPr="00C619C3">
        <w:rPr>
          <w:rFonts w:ascii="Times New Roman" w:eastAsia="Calibri" w:hAnsi="Times New Roman" w:cs="Times New Roman"/>
        </w:rPr>
        <w:tab/>
      </w:r>
      <w:r w:rsidRPr="00C619C3">
        <w:rPr>
          <w:rFonts w:ascii="Times New Roman" w:eastAsia="Calibri" w:hAnsi="Times New Roman" w:cs="Times New Roman"/>
          <w:lang w:val="x-none"/>
        </w:rPr>
        <w:t xml:space="preserve">Os preços registrados poderão ser cancelados automaticamente, por decurso do prazo de vigência, quando não restarem fornecedores ou ainda pelo Município de Coronel Sapucaia-MS quando </w:t>
      </w:r>
      <w:r w:rsidRPr="00C619C3">
        <w:rPr>
          <w:rFonts w:ascii="Times New Roman" w:eastAsia="Calibri" w:hAnsi="Times New Roman" w:cs="Times New Roman"/>
        </w:rPr>
        <w:t>o</w:t>
      </w:r>
      <w:r w:rsidRPr="00C619C3">
        <w:rPr>
          <w:rFonts w:ascii="Times New Roman" w:eastAsia="Calibri" w:hAnsi="Times New Roman" w:cs="Times New Roman"/>
          <w:lang w:val="x-none"/>
        </w:rPr>
        <w:t xml:space="preserve"> </w:t>
      </w:r>
      <w:r w:rsidRPr="00C619C3">
        <w:rPr>
          <w:rFonts w:ascii="Times New Roman" w:eastAsia="Calibri" w:hAnsi="Times New Roman" w:cs="Times New Roman"/>
        </w:rPr>
        <w:t>Compromitente Fornecedor</w:t>
      </w:r>
      <w:r w:rsidRPr="00C619C3">
        <w:rPr>
          <w:rFonts w:ascii="Times New Roman" w:eastAsia="Calibri" w:hAnsi="Times New Roman" w:cs="Times New Roman"/>
          <w:lang w:val="x-none"/>
        </w:rPr>
        <w:t>:</w:t>
      </w:r>
    </w:p>
    <w:p w:rsidR="00C619C3" w:rsidRPr="00C619C3" w:rsidRDefault="00C619C3" w:rsidP="00C619C3">
      <w:pPr>
        <w:widowControl w:val="0"/>
        <w:numPr>
          <w:ilvl w:val="1"/>
          <w:numId w:val="2"/>
        </w:numPr>
        <w:suppressAutoHyphens/>
        <w:spacing w:after="120"/>
        <w:jc w:val="both"/>
        <w:rPr>
          <w:rFonts w:ascii="Times New Roman" w:eastAsia="Calibri" w:hAnsi="Times New Roman" w:cs="Times New Roman"/>
          <w:lang w:val="x-none"/>
        </w:rPr>
      </w:pPr>
      <w:r w:rsidRPr="00C619C3">
        <w:rPr>
          <w:rFonts w:ascii="Times New Roman" w:eastAsia="Calibri" w:hAnsi="Times New Roman" w:cs="Times New Roman"/>
          <w:lang w:val="x-none"/>
        </w:rPr>
        <w:t>Não formalizar o contrato decorrente do Registro de Preços e/ou não retirar o instrumento equivalente no prazo estipulado ou descumprir exigências da Ata a que estiver vinculado, sem justificativa aceitável;</w:t>
      </w:r>
    </w:p>
    <w:p w:rsidR="00C619C3" w:rsidRPr="00C619C3" w:rsidRDefault="00C619C3" w:rsidP="00C619C3">
      <w:pPr>
        <w:widowControl w:val="0"/>
        <w:numPr>
          <w:ilvl w:val="1"/>
          <w:numId w:val="2"/>
        </w:numPr>
        <w:suppressAutoHyphens/>
        <w:spacing w:after="120"/>
        <w:jc w:val="both"/>
        <w:rPr>
          <w:rFonts w:ascii="Times New Roman" w:eastAsia="Calibri" w:hAnsi="Times New Roman" w:cs="Times New Roman"/>
          <w:lang w:val="x-none"/>
        </w:rPr>
      </w:pPr>
      <w:r w:rsidRPr="00C619C3">
        <w:rPr>
          <w:rFonts w:ascii="Times New Roman" w:eastAsia="Calibri" w:hAnsi="Times New Roman" w:cs="Times New Roman"/>
          <w:lang w:val="x-none"/>
        </w:rPr>
        <w:t>Ocorrer qualquer das hipóteses de inexecução total ou parcial do instrumento de ajuste;</w:t>
      </w:r>
    </w:p>
    <w:p w:rsidR="00C619C3" w:rsidRPr="00C619C3" w:rsidRDefault="00C619C3" w:rsidP="00C619C3">
      <w:pPr>
        <w:widowControl w:val="0"/>
        <w:numPr>
          <w:ilvl w:val="1"/>
          <w:numId w:val="2"/>
        </w:numPr>
        <w:suppressAutoHyphens/>
        <w:spacing w:after="120"/>
        <w:jc w:val="both"/>
        <w:rPr>
          <w:rFonts w:ascii="Times New Roman" w:eastAsia="Calibri" w:hAnsi="Times New Roman" w:cs="Times New Roman"/>
          <w:lang w:val="x-none"/>
        </w:rPr>
      </w:pPr>
      <w:r w:rsidRPr="00C619C3">
        <w:rPr>
          <w:rFonts w:ascii="Times New Roman" w:eastAsia="Calibri" w:hAnsi="Times New Roman" w:cs="Times New Roman"/>
          <w:lang w:val="x-none"/>
        </w:rPr>
        <w:t>Os preços registrados apresentarem-se superiores ao do mercado e não houver êxito na negociação;</w:t>
      </w:r>
    </w:p>
    <w:p w:rsidR="00C619C3" w:rsidRPr="00C619C3" w:rsidRDefault="00C619C3" w:rsidP="00C619C3">
      <w:pPr>
        <w:widowControl w:val="0"/>
        <w:numPr>
          <w:ilvl w:val="1"/>
          <w:numId w:val="2"/>
        </w:numPr>
        <w:suppressAutoHyphens/>
        <w:spacing w:after="120"/>
        <w:jc w:val="both"/>
        <w:rPr>
          <w:rFonts w:ascii="Times New Roman" w:eastAsia="Calibri" w:hAnsi="Times New Roman" w:cs="Times New Roman"/>
          <w:lang w:val="x-none"/>
        </w:rPr>
      </w:pPr>
      <w:r w:rsidRPr="00C619C3">
        <w:rPr>
          <w:rFonts w:ascii="Times New Roman" w:eastAsia="Calibri" w:hAnsi="Times New Roman" w:cs="Times New Roman"/>
          <w:lang w:val="x-none"/>
        </w:rPr>
        <w:t>Der causa a rescisão administrativa do ajuste decorrente do Registro de Preços por motivos elencados no art. 77 e seguintes da Lei Federal n.º 8.666/93;</w:t>
      </w:r>
    </w:p>
    <w:p w:rsidR="00C619C3" w:rsidRPr="00C619C3" w:rsidRDefault="00C619C3" w:rsidP="00C619C3">
      <w:pPr>
        <w:widowControl w:val="0"/>
        <w:numPr>
          <w:ilvl w:val="1"/>
          <w:numId w:val="2"/>
        </w:numPr>
        <w:suppressAutoHyphens/>
        <w:spacing w:after="120"/>
        <w:jc w:val="both"/>
        <w:rPr>
          <w:rFonts w:ascii="Times New Roman" w:eastAsia="Calibri" w:hAnsi="Times New Roman" w:cs="Times New Roman"/>
          <w:lang w:val="x-none"/>
        </w:rPr>
      </w:pPr>
      <w:r w:rsidRPr="00C619C3">
        <w:rPr>
          <w:rFonts w:ascii="Times New Roman" w:eastAsia="Calibri" w:hAnsi="Times New Roman" w:cs="Times New Roman"/>
          <w:lang w:val="x-none"/>
        </w:rPr>
        <w:t>Por razão de interesse público, devidamente motivado;</w:t>
      </w:r>
    </w:p>
    <w:p w:rsidR="00C619C3" w:rsidRPr="00C619C3" w:rsidRDefault="00C619C3" w:rsidP="00C619C3">
      <w:pPr>
        <w:widowControl w:val="0"/>
        <w:numPr>
          <w:ilvl w:val="1"/>
          <w:numId w:val="2"/>
        </w:numPr>
        <w:suppressAutoHyphens/>
        <w:spacing w:after="120"/>
        <w:jc w:val="both"/>
        <w:rPr>
          <w:rFonts w:ascii="Times New Roman" w:eastAsia="Calibri" w:hAnsi="Times New Roman" w:cs="Times New Roman"/>
          <w:lang w:val="x-none"/>
        </w:rPr>
      </w:pPr>
      <w:r w:rsidRPr="00C619C3">
        <w:rPr>
          <w:rFonts w:ascii="Times New Roman" w:eastAsia="Calibri" w:hAnsi="Times New Roman" w:cs="Times New Roman"/>
          <w:lang w:val="x-none"/>
        </w:rPr>
        <w:t>Estiver impedida para licitar ou contratar temporariamente com o Município de Coronel Sapucaia-MS ou for declarada inidôneo para licitar ou contratar com a Administração Pública, nos termos da Lei Federal n.º 10.520/02;</w:t>
      </w:r>
    </w:p>
    <w:p w:rsidR="00C619C3" w:rsidRPr="00C619C3" w:rsidRDefault="00C619C3" w:rsidP="00C619C3">
      <w:pPr>
        <w:widowControl w:val="0"/>
        <w:numPr>
          <w:ilvl w:val="1"/>
          <w:numId w:val="2"/>
        </w:numPr>
        <w:suppressAutoHyphens/>
        <w:spacing w:after="120"/>
        <w:jc w:val="both"/>
        <w:rPr>
          <w:rFonts w:ascii="Times New Roman" w:eastAsia="Calibri" w:hAnsi="Times New Roman" w:cs="Times New Roman"/>
          <w:lang w:val="x-none"/>
        </w:rPr>
      </w:pPr>
      <w:r w:rsidRPr="00C619C3">
        <w:rPr>
          <w:rFonts w:ascii="Times New Roman" w:eastAsia="Calibri" w:hAnsi="Times New Roman" w:cs="Times New Roman"/>
          <w:lang w:val="x-none"/>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rsidR="00C619C3" w:rsidRPr="00C619C3" w:rsidRDefault="00C619C3" w:rsidP="00C619C3">
      <w:pPr>
        <w:widowControl w:val="0"/>
        <w:numPr>
          <w:ilvl w:val="1"/>
          <w:numId w:val="13"/>
        </w:numPr>
        <w:spacing w:after="120"/>
        <w:ind w:right="-1"/>
        <w:jc w:val="both"/>
        <w:rPr>
          <w:rFonts w:ascii="Times New Roman" w:eastAsia="Calibri" w:hAnsi="Times New Roman" w:cs="Times New Roman"/>
          <w:lang w:val="x-none"/>
        </w:rPr>
      </w:pPr>
      <w:r w:rsidRPr="00C619C3">
        <w:rPr>
          <w:rFonts w:ascii="Times New Roman" w:eastAsia="Calibri" w:hAnsi="Times New Roman" w:cs="Times New Roman"/>
          <w:lang w:val="x-none"/>
        </w:rPr>
        <w:t>Será assegurado o contraditório e a ampla defesa do interessado, no respectivo processo, no prazo de 05 (cinco) dias úteis, contados da notificação ou publicação</w:t>
      </w:r>
      <w:r w:rsidRPr="00C619C3">
        <w:rPr>
          <w:rFonts w:ascii="Times New Roman" w:eastAsia="Calibri" w:hAnsi="Times New Roman" w:cs="Times New Roman"/>
        </w:rPr>
        <w:t>.</w:t>
      </w:r>
    </w:p>
    <w:p w:rsidR="00C619C3" w:rsidRPr="00C619C3" w:rsidRDefault="00C619C3" w:rsidP="00C619C3">
      <w:pPr>
        <w:spacing w:before="240" w:after="120"/>
        <w:mirrorIndents/>
        <w:jc w:val="both"/>
        <w:rPr>
          <w:rFonts w:ascii="Times New Roman" w:eastAsia="Calibri" w:hAnsi="Times New Roman" w:cs="Times New Roman"/>
          <w:b/>
          <w:bCs/>
        </w:rPr>
      </w:pPr>
      <w:r w:rsidRPr="00C619C3">
        <w:rPr>
          <w:rFonts w:ascii="Times New Roman" w:eastAsia="Calibri" w:hAnsi="Times New Roman" w:cs="Times New Roman"/>
          <w:b/>
          <w:bCs/>
        </w:rPr>
        <w:t>CLÁUSULA SÉTIMA – DO FORNECIMENTO</w:t>
      </w:r>
    </w:p>
    <w:p w:rsidR="00C619C3" w:rsidRPr="00C619C3" w:rsidRDefault="00C619C3" w:rsidP="00C619C3">
      <w:pPr>
        <w:widowControl w:val="0"/>
        <w:numPr>
          <w:ilvl w:val="1"/>
          <w:numId w:val="3"/>
        </w:numPr>
        <w:suppressAutoHyphens/>
        <w:spacing w:after="120"/>
        <w:jc w:val="both"/>
        <w:rPr>
          <w:rFonts w:ascii="Times New Roman" w:eastAsia="Calibri" w:hAnsi="Times New Roman" w:cs="Times New Roman"/>
        </w:rPr>
      </w:pPr>
      <w:r w:rsidRPr="00C619C3">
        <w:rPr>
          <w:rFonts w:ascii="Times New Roman" w:eastAsia="Calibri" w:hAnsi="Times New Roman" w:cs="Times New Roman"/>
        </w:rPr>
        <w:t>As obrigações decorrentes do fornecimento dos produtos constantes do Registro de Preços serão firmadas diretamente com os órgãos ou entidades usuários da Ata de Registro de Preços, observada as condições estabelecidas neste edital e no que dispõe o art. 62 da Lei Federal n.º 8.666/93, e será formalizada através de:</w:t>
      </w:r>
    </w:p>
    <w:p w:rsidR="00C619C3" w:rsidRPr="00C619C3" w:rsidRDefault="00C619C3" w:rsidP="00C619C3">
      <w:pPr>
        <w:widowControl w:val="0"/>
        <w:numPr>
          <w:ilvl w:val="0"/>
          <w:numId w:val="8"/>
        </w:numPr>
        <w:spacing w:after="120"/>
        <w:jc w:val="both"/>
        <w:rPr>
          <w:rFonts w:ascii="Times New Roman" w:eastAsia="Calibri" w:hAnsi="Times New Roman" w:cs="Times New Roman"/>
        </w:rPr>
      </w:pPr>
      <w:r w:rsidRPr="00C619C3">
        <w:rPr>
          <w:rFonts w:ascii="Times New Roman" w:eastAsia="Calibri" w:hAnsi="Times New Roman" w:cs="Times New Roman"/>
        </w:rPr>
        <w:t>Nota de empenho ou documento equivalente, quando a entrega não envolver obrigações futuras;</w:t>
      </w:r>
    </w:p>
    <w:p w:rsidR="00C619C3" w:rsidRPr="00C619C3" w:rsidRDefault="00C619C3" w:rsidP="00C619C3">
      <w:pPr>
        <w:widowControl w:val="0"/>
        <w:numPr>
          <w:ilvl w:val="0"/>
          <w:numId w:val="8"/>
        </w:numPr>
        <w:spacing w:after="120"/>
        <w:jc w:val="both"/>
        <w:rPr>
          <w:rFonts w:ascii="Times New Roman" w:eastAsia="Calibri" w:hAnsi="Times New Roman" w:cs="Times New Roman"/>
        </w:rPr>
      </w:pPr>
      <w:r w:rsidRPr="00C619C3">
        <w:rPr>
          <w:rFonts w:ascii="Times New Roman" w:eastAsia="Calibri" w:hAnsi="Times New Roman" w:cs="Times New Roman"/>
        </w:rPr>
        <w:t>Nota de empenho ou documento equivalente e contrato de fornecimento, quando presentes obrigações futuras.</w:t>
      </w:r>
    </w:p>
    <w:p w:rsidR="00C619C3" w:rsidRPr="00C619C3" w:rsidRDefault="00C619C3" w:rsidP="00C619C3">
      <w:pPr>
        <w:widowControl w:val="0"/>
        <w:numPr>
          <w:ilvl w:val="1"/>
          <w:numId w:val="3"/>
        </w:numPr>
        <w:suppressAutoHyphens/>
        <w:spacing w:after="120"/>
        <w:jc w:val="both"/>
        <w:rPr>
          <w:rFonts w:ascii="Times New Roman" w:eastAsia="Calibri" w:hAnsi="Times New Roman" w:cs="Times New Roman"/>
        </w:rPr>
      </w:pPr>
      <w:r w:rsidRPr="00C619C3">
        <w:rPr>
          <w:rFonts w:ascii="Times New Roman" w:eastAsia="Calibri" w:hAnsi="Times New Roman" w:cs="Times New Roman"/>
        </w:rPr>
        <w:t xml:space="preserve">O prazo para a retirada da Nota de Empenho e/ou assinatura da Ata será de </w:t>
      </w:r>
      <w:r w:rsidRPr="00C619C3">
        <w:rPr>
          <w:rFonts w:ascii="Times New Roman" w:eastAsia="Calibri" w:hAnsi="Times New Roman" w:cs="Times New Roman"/>
          <w:b/>
        </w:rPr>
        <w:t>05 (cinco) dias úteis</w:t>
      </w:r>
      <w:r w:rsidRPr="00C619C3">
        <w:rPr>
          <w:rFonts w:ascii="Times New Roman" w:eastAsia="Calibri" w:hAnsi="Times New Roman" w:cs="Times New Roman"/>
        </w:rPr>
        <w:t>, contados da convocação.</w:t>
      </w:r>
    </w:p>
    <w:p w:rsidR="00C619C3" w:rsidRPr="00C619C3" w:rsidRDefault="00C619C3" w:rsidP="00C619C3">
      <w:pPr>
        <w:widowControl w:val="0"/>
        <w:numPr>
          <w:ilvl w:val="1"/>
          <w:numId w:val="3"/>
        </w:numPr>
        <w:suppressAutoHyphens/>
        <w:spacing w:after="120"/>
        <w:jc w:val="both"/>
        <w:rPr>
          <w:rFonts w:ascii="Times New Roman" w:eastAsia="Calibri" w:hAnsi="Times New Roman" w:cs="Times New Roman"/>
        </w:rPr>
      </w:pPr>
      <w:r w:rsidRPr="00C619C3">
        <w:rPr>
          <w:rFonts w:ascii="Times New Roman" w:eastAsia="Calibri" w:hAnsi="Times New Roman" w:cs="Times New Roman"/>
        </w:rPr>
        <w:lastRenderedPageBreak/>
        <w:t>Os quantitativos de fornecimento serão os fixados em Nota de Empenho e/ou Contrato e observarão obrigatoriamente os valores registrados em Ata de Registro de Preços.</w:t>
      </w:r>
    </w:p>
    <w:p w:rsidR="00C619C3" w:rsidRPr="00C619C3" w:rsidRDefault="00C619C3" w:rsidP="00C619C3">
      <w:pPr>
        <w:numPr>
          <w:ilvl w:val="1"/>
          <w:numId w:val="3"/>
        </w:numPr>
        <w:spacing w:after="120"/>
        <w:jc w:val="both"/>
        <w:rPr>
          <w:rFonts w:ascii="Times New Roman" w:eastAsia="Times New Roman" w:hAnsi="Times New Roman" w:cs="Times New Roman"/>
          <w:color w:val="000000"/>
          <w:lang w:eastAsia="pt-BR"/>
        </w:rPr>
      </w:pPr>
      <w:r w:rsidRPr="00C619C3">
        <w:rPr>
          <w:rFonts w:ascii="Times New Roman" w:eastAsia="Times New Roman" w:hAnsi="Times New Roman" w:cs="Times New Roman"/>
          <w:bCs/>
          <w:kern w:val="20"/>
          <w:u w:val="single"/>
          <w:lang w:eastAsia="pt-BR"/>
        </w:rPr>
        <w:t>DA ENTREGA</w:t>
      </w:r>
    </w:p>
    <w:p w:rsidR="00C619C3" w:rsidRPr="00C619C3" w:rsidRDefault="00C619C3" w:rsidP="00C619C3">
      <w:pPr>
        <w:numPr>
          <w:ilvl w:val="2"/>
          <w:numId w:val="3"/>
        </w:numPr>
        <w:spacing w:after="120"/>
        <w:jc w:val="both"/>
        <w:rPr>
          <w:rFonts w:ascii="Times New Roman" w:eastAsia="Times New Roman" w:hAnsi="Times New Roman" w:cs="Times New Roman"/>
          <w:color w:val="000000"/>
          <w:lang w:eastAsia="pt-BR"/>
        </w:rPr>
      </w:pPr>
      <w:r w:rsidRPr="00C619C3">
        <w:rPr>
          <w:rFonts w:ascii="Times New Roman" w:eastAsia="Times New Roman" w:hAnsi="Times New Roman" w:cs="Times New Roman"/>
          <w:kern w:val="20"/>
          <w:lang w:eastAsia="pt-BR"/>
        </w:rPr>
        <w:t xml:space="preserve">Os produtos deverão ser fornecidos de forma parcelada, conforme a necessidade da Secretaria Requisitante, após emissão da Autorização de Fornecimento (AF) assinada pelo responsável da gestão do </w:t>
      </w:r>
      <w:r w:rsidRPr="00C619C3">
        <w:rPr>
          <w:rFonts w:ascii="Times New Roman" w:eastAsia="Times New Roman" w:hAnsi="Times New Roman" w:cs="Times New Roman"/>
          <w:smallCaps/>
          <w:kern w:val="20"/>
          <w:lang w:eastAsia="pt-BR"/>
        </w:rPr>
        <w:t>Contrato</w:t>
      </w:r>
      <w:r w:rsidRPr="00C619C3">
        <w:rPr>
          <w:rFonts w:ascii="Times New Roman" w:eastAsia="Times New Roman" w:hAnsi="Times New Roman" w:cs="Times New Roman"/>
          <w:kern w:val="20"/>
          <w:lang w:eastAsia="pt-BR"/>
        </w:rPr>
        <w:t>, a qual deverá especificar a quantidade a ser fornecida</w:t>
      </w:r>
      <w:r w:rsidRPr="00C619C3">
        <w:rPr>
          <w:rFonts w:ascii="Times New Roman" w:eastAsia="Times New Roman" w:hAnsi="Times New Roman" w:cs="Times New Roman"/>
          <w:color w:val="000000"/>
          <w:kern w:val="20"/>
          <w:lang w:eastAsia="pt-BR"/>
        </w:rPr>
        <w:t>.</w:t>
      </w:r>
    </w:p>
    <w:p w:rsidR="00C619C3" w:rsidRPr="00C619C3" w:rsidRDefault="00C619C3" w:rsidP="00C619C3">
      <w:pPr>
        <w:numPr>
          <w:ilvl w:val="2"/>
          <w:numId w:val="3"/>
        </w:numPr>
        <w:spacing w:after="120"/>
        <w:jc w:val="both"/>
        <w:rPr>
          <w:rFonts w:ascii="Times New Roman" w:eastAsia="Times New Roman" w:hAnsi="Times New Roman" w:cs="Times New Roman"/>
          <w:color w:val="000000"/>
          <w:lang w:eastAsia="pt-BR"/>
        </w:rPr>
      </w:pPr>
      <w:r w:rsidRPr="00C619C3">
        <w:rPr>
          <w:rFonts w:ascii="Times New Roman" w:eastAsia="Times New Roman" w:hAnsi="Times New Roman" w:cs="Times New Roman"/>
          <w:kern w:val="20"/>
          <w:lang w:eastAsia="pt-BR"/>
        </w:rPr>
        <w:t xml:space="preserve">Caberá ao </w:t>
      </w:r>
      <w:r w:rsidRPr="00C619C3">
        <w:rPr>
          <w:rFonts w:ascii="Times New Roman" w:eastAsia="Times New Roman" w:hAnsi="Times New Roman" w:cs="Times New Roman"/>
          <w:color w:val="000000"/>
          <w:kern w:val="20"/>
          <w:lang w:eastAsia="pt-BR"/>
        </w:rPr>
        <w:t>Compromitente Fornecedor</w:t>
      </w:r>
      <w:r w:rsidRPr="00C619C3">
        <w:rPr>
          <w:rFonts w:ascii="Times New Roman" w:eastAsia="Times New Roman" w:hAnsi="Times New Roman" w:cs="Times New Roman"/>
          <w:kern w:val="20"/>
          <w:lang w:eastAsia="pt-BR"/>
        </w:rPr>
        <w:t xml:space="preserve">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rsidR="00C619C3" w:rsidRPr="00C619C3" w:rsidRDefault="00C619C3" w:rsidP="00C619C3">
      <w:pPr>
        <w:widowControl w:val="0"/>
        <w:numPr>
          <w:ilvl w:val="2"/>
          <w:numId w:val="3"/>
        </w:numPr>
        <w:suppressAutoHyphens/>
        <w:spacing w:after="120"/>
        <w:jc w:val="both"/>
        <w:rPr>
          <w:rFonts w:ascii="Times New Roman" w:eastAsia="Calibri" w:hAnsi="Times New Roman" w:cs="Times New Roman"/>
        </w:rPr>
      </w:pPr>
      <w:r w:rsidRPr="00C619C3">
        <w:rPr>
          <w:rFonts w:ascii="Times New Roman" w:eastAsia="Calibri" w:hAnsi="Times New Roman" w:cs="Times New Roman"/>
          <w:u w:val="single"/>
        </w:rPr>
        <w:t>Quando da entrega dos produtos</w:t>
      </w:r>
      <w:r w:rsidRPr="00C619C3">
        <w:rPr>
          <w:rFonts w:ascii="Times New Roman" w:eastAsia="Calibri" w:hAnsi="Times New Roman" w:cs="Times New Roman"/>
        </w:rPr>
        <w:t>, o Compromitente Fornecedor deverá, obrigatoriamente, encaminhar os seguintes documentos:</w:t>
      </w:r>
    </w:p>
    <w:p w:rsidR="00C619C3" w:rsidRPr="00C619C3" w:rsidRDefault="00C619C3" w:rsidP="00C619C3">
      <w:pPr>
        <w:widowControl w:val="0"/>
        <w:suppressAutoHyphens/>
        <w:spacing w:after="120"/>
        <w:jc w:val="both"/>
        <w:rPr>
          <w:rFonts w:ascii="Times New Roman" w:eastAsia="Calibri" w:hAnsi="Times New Roman" w:cs="Times New Roman"/>
        </w:rPr>
      </w:pPr>
      <w:r w:rsidRPr="00C619C3">
        <w:rPr>
          <w:rFonts w:ascii="Times New Roman" w:eastAsia="Calibri" w:hAnsi="Times New Roman" w:cs="Times New Roman"/>
          <w:b/>
        </w:rPr>
        <w:t xml:space="preserve">a) </w:t>
      </w:r>
      <w:r w:rsidRPr="00C619C3">
        <w:rPr>
          <w:rFonts w:ascii="Times New Roman" w:eastAsia="Calibri" w:hAnsi="Times New Roman" w:cs="Times New Roman"/>
          <w:b/>
        </w:rPr>
        <w:tab/>
      </w:r>
      <w:r w:rsidRPr="00C619C3">
        <w:rPr>
          <w:rFonts w:ascii="Times New Roman" w:eastAsia="Calibri" w:hAnsi="Times New Roman" w:cs="Times New Roman"/>
          <w:b/>
          <w:u w:val="single"/>
        </w:rPr>
        <w:t>02 (duas) vias da Autorização de Fornecimento (AF)</w:t>
      </w:r>
      <w:r w:rsidRPr="00C619C3">
        <w:rPr>
          <w:rFonts w:ascii="Times New Roman" w:eastAsia="Calibri" w:hAnsi="Times New Roman" w:cs="Times New Roman"/>
        </w:rPr>
        <w:t xml:space="preserve"> encaminhada pela Administração, que deverão estar devidamente assinadas pelo Compromitente Fornecedor em local apropriado;</w:t>
      </w:r>
    </w:p>
    <w:p w:rsidR="00C619C3" w:rsidRPr="00C619C3" w:rsidRDefault="00C619C3" w:rsidP="00C619C3">
      <w:pPr>
        <w:widowControl w:val="0"/>
        <w:suppressAutoHyphens/>
        <w:spacing w:after="120"/>
        <w:jc w:val="both"/>
        <w:rPr>
          <w:rFonts w:ascii="Times New Roman" w:eastAsia="Calibri" w:hAnsi="Times New Roman" w:cs="Times New Roman"/>
        </w:rPr>
      </w:pPr>
      <w:r w:rsidRPr="00C619C3">
        <w:rPr>
          <w:rFonts w:ascii="Times New Roman" w:eastAsia="Calibri" w:hAnsi="Times New Roman" w:cs="Times New Roman"/>
          <w:b/>
        </w:rPr>
        <w:t xml:space="preserve">b) </w:t>
      </w:r>
      <w:r w:rsidRPr="00C619C3">
        <w:rPr>
          <w:rFonts w:ascii="Times New Roman" w:eastAsia="Calibri" w:hAnsi="Times New Roman" w:cs="Times New Roman"/>
          <w:b/>
        </w:rPr>
        <w:tab/>
      </w:r>
      <w:r w:rsidRPr="00C619C3">
        <w:rPr>
          <w:rFonts w:ascii="Times New Roman" w:eastAsia="Calibri" w:hAnsi="Times New Roman" w:cs="Times New Roman"/>
          <w:b/>
          <w:u w:val="single"/>
        </w:rPr>
        <w:t>Nota fiscal e/ou Fatura</w:t>
      </w:r>
      <w:r w:rsidRPr="00C619C3">
        <w:rPr>
          <w:rFonts w:ascii="Times New Roman" w:eastAsia="Calibri" w:hAnsi="Times New Roman" w:cs="Times New Roman"/>
        </w:rPr>
        <w:t xml:space="preserve"> gerada pelo fornecimento das quantidades de produtos entregues solicitados na AF. Caso a quantidade entregue seja menor da requerida na Autorização de Fornecimento (AF) o Compromitente Fornecedor deverá informar por escrito, os motivos de não entrega dos produtos solicitados, os quais serão analisados pela Secretaria requerente e posteriormente será informado à mesma sobre a decisão;</w:t>
      </w:r>
    </w:p>
    <w:p w:rsidR="00C619C3" w:rsidRPr="00C619C3" w:rsidRDefault="00C619C3" w:rsidP="00C619C3">
      <w:pPr>
        <w:widowControl w:val="0"/>
        <w:suppressAutoHyphens/>
        <w:spacing w:after="120"/>
        <w:jc w:val="both"/>
        <w:rPr>
          <w:rFonts w:ascii="Times New Roman" w:eastAsia="Calibri" w:hAnsi="Times New Roman" w:cs="Times New Roman"/>
        </w:rPr>
      </w:pPr>
      <w:r w:rsidRPr="00C619C3">
        <w:rPr>
          <w:rFonts w:ascii="Times New Roman" w:eastAsia="Calibri" w:hAnsi="Times New Roman" w:cs="Times New Roman"/>
          <w:b/>
        </w:rPr>
        <w:t xml:space="preserve">c) </w:t>
      </w:r>
      <w:r w:rsidRPr="00C619C3">
        <w:rPr>
          <w:rFonts w:ascii="Times New Roman" w:eastAsia="Calibri" w:hAnsi="Times New Roman" w:cs="Times New Roman"/>
          <w:b/>
        </w:rPr>
        <w:tab/>
      </w:r>
      <w:r w:rsidRPr="00C619C3">
        <w:rPr>
          <w:rFonts w:ascii="Times New Roman" w:eastAsia="Calibri" w:hAnsi="Times New Roman" w:cs="Times New Roman"/>
          <w:b/>
          <w:u w:val="single"/>
        </w:rPr>
        <w:t>Certidões Negativas de Débitos</w:t>
      </w:r>
      <w:r w:rsidRPr="00C619C3">
        <w:rPr>
          <w:rFonts w:ascii="Times New Roman" w:eastAsia="Calibri" w:hAnsi="Times New Roman" w:cs="Times New Roman"/>
        </w:rPr>
        <w:t>: da União, do Estado, do Município e da Certidão Negativa de Débitos Trabalhistas (CNDT), sendo que, todas deverão estar dentro do prazo de validade de no mínimo 10 (dez) dias antes de seu vencimento.</w:t>
      </w:r>
    </w:p>
    <w:p w:rsidR="00C619C3" w:rsidRPr="00C619C3" w:rsidRDefault="00C619C3" w:rsidP="00C619C3">
      <w:pPr>
        <w:numPr>
          <w:ilvl w:val="1"/>
          <w:numId w:val="3"/>
        </w:numPr>
        <w:spacing w:after="120"/>
        <w:jc w:val="both"/>
        <w:rPr>
          <w:rFonts w:ascii="Times New Roman" w:eastAsia="Times New Roman" w:hAnsi="Times New Roman" w:cs="Times New Roman"/>
          <w:color w:val="000000"/>
          <w:lang w:eastAsia="pt-BR"/>
        </w:rPr>
      </w:pPr>
      <w:r w:rsidRPr="00C619C3">
        <w:rPr>
          <w:rFonts w:ascii="Times New Roman" w:eastAsia="Times New Roman" w:hAnsi="Times New Roman" w:cs="Times New Roman"/>
          <w:bCs/>
          <w:kern w:val="20"/>
          <w:u w:val="single"/>
          <w:lang w:eastAsia="pt-BR"/>
        </w:rPr>
        <w:t>DO RECEBIMENTO</w:t>
      </w:r>
    </w:p>
    <w:p w:rsidR="00C619C3" w:rsidRPr="00C619C3" w:rsidRDefault="00C619C3" w:rsidP="00C619C3">
      <w:pPr>
        <w:numPr>
          <w:ilvl w:val="2"/>
          <w:numId w:val="3"/>
        </w:numPr>
        <w:spacing w:after="120"/>
        <w:jc w:val="both"/>
        <w:rPr>
          <w:rFonts w:ascii="Times New Roman" w:eastAsia="Times New Roman" w:hAnsi="Times New Roman" w:cs="Times New Roman"/>
          <w:color w:val="000000"/>
          <w:lang w:eastAsia="pt-BR"/>
        </w:rPr>
      </w:pPr>
      <w:r w:rsidRPr="00C619C3">
        <w:rPr>
          <w:rFonts w:ascii="Times New Roman" w:eastAsia="Times New Roman" w:hAnsi="Times New Roman" w:cs="Times New Roman"/>
          <w:kern w:val="20"/>
          <w:lang w:eastAsia="pt-BR"/>
        </w:rPr>
        <w:t xml:space="preserve">O recebimento deverá se efetivar, em conformidade com os </w:t>
      </w:r>
      <w:proofErr w:type="spellStart"/>
      <w:r w:rsidRPr="00C619C3">
        <w:rPr>
          <w:rFonts w:ascii="Times New Roman" w:eastAsia="Times New Roman" w:hAnsi="Times New Roman" w:cs="Times New Roman"/>
          <w:kern w:val="20"/>
          <w:lang w:eastAsia="pt-BR"/>
        </w:rPr>
        <w:t>arts</w:t>
      </w:r>
      <w:proofErr w:type="spellEnd"/>
      <w:r w:rsidRPr="00C619C3">
        <w:rPr>
          <w:rFonts w:ascii="Times New Roman" w:eastAsia="Times New Roman" w:hAnsi="Times New Roman" w:cs="Times New Roman"/>
          <w:kern w:val="20"/>
          <w:lang w:eastAsia="pt-BR"/>
        </w:rPr>
        <w:t>. 73 a 76 da Lei Federal n.º 8.666/93, especificamente nos termos do art. 73, inciso II, alíneas “a” e “b” do referido dispositivo</w:t>
      </w:r>
      <w:r w:rsidRPr="00C619C3">
        <w:rPr>
          <w:rFonts w:ascii="Times New Roman" w:eastAsia="Times New Roman" w:hAnsi="Times New Roman" w:cs="Times New Roman"/>
          <w:color w:val="000000"/>
          <w:kern w:val="20"/>
          <w:lang w:eastAsia="pt-BR"/>
        </w:rPr>
        <w:t>.</w:t>
      </w:r>
    </w:p>
    <w:p w:rsidR="00C619C3" w:rsidRPr="00C619C3" w:rsidRDefault="00C619C3" w:rsidP="00C619C3">
      <w:pPr>
        <w:widowControl w:val="0"/>
        <w:numPr>
          <w:ilvl w:val="1"/>
          <w:numId w:val="23"/>
        </w:numPr>
        <w:suppressAutoHyphens/>
        <w:spacing w:after="120"/>
        <w:jc w:val="both"/>
        <w:rPr>
          <w:rFonts w:ascii="Times New Roman" w:eastAsia="Calibri" w:hAnsi="Times New Roman" w:cs="Times New Roman"/>
        </w:rPr>
      </w:pPr>
      <w:r w:rsidRPr="00C619C3">
        <w:rPr>
          <w:rFonts w:ascii="Times New Roman" w:eastAsia="Calibri" w:hAnsi="Times New Roman" w:cs="Times New Roman"/>
        </w:rPr>
        <w:t>Relativamente ao disposto na presente cláusula, aplica-se subsidiariamente as disposições da Lei n.º 8.078/90 – Código de Defesa do Consumidor.</w:t>
      </w:r>
    </w:p>
    <w:p w:rsidR="00C619C3" w:rsidRPr="00C619C3" w:rsidRDefault="00C619C3" w:rsidP="00C619C3">
      <w:pPr>
        <w:widowControl w:val="0"/>
        <w:numPr>
          <w:ilvl w:val="1"/>
          <w:numId w:val="23"/>
        </w:numPr>
        <w:suppressAutoHyphens/>
        <w:spacing w:after="120"/>
        <w:jc w:val="both"/>
        <w:rPr>
          <w:rFonts w:ascii="Times New Roman" w:eastAsia="Calibri" w:hAnsi="Times New Roman" w:cs="Times New Roman"/>
        </w:rPr>
      </w:pPr>
      <w:r w:rsidRPr="00C619C3">
        <w:rPr>
          <w:rFonts w:ascii="Times New Roman" w:eastAsia="Calibri" w:hAnsi="Times New Roman" w:cs="Times New Roman"/>
        </w:rPr>
        <w:t xml:space="preserve">Caso o Compromitente Fornecedor não possa fornecer os produtos solicitados ou o quantitativo total ou parcial, deverá comunicar o fato à Secretaria Municipal solicitada, por escrito, no prazo máximo de </w:t>
      </w:r>
      <w:r w:rsidRPr="00C619C3">
        <w:rPr>
          <w:rFonts w:ascii="Times New Roman" w:eastAsia="Calibri" w:hAnsi="Times New Roman" w:cs="Times New Roman"/>
          <w:b/>
        </w:rPr>
        <w:t>24 (vinte e quatro) horas</w:t>
      </w:r>
      <w:r w:rsidRPr="00C619C3">
        <w:rPr>
          <w:rFonts w:ascii="Times New Roman" w:eastAsia="Calibri" w:hAnsi="Times New Roman" w:cs="Times New Roman"/>
        </w:rPr>
        <w:t>, a contar do recebimento da ordem de fornecimento.</w:t>
      </w:r>
    </w:p>
    <w:p w:rsidR="00C619C3" w:rsidRPr="00C619C3" w:rsidRDefault="00C619C3" w:rsidP="00C619C3">
      <w:pPr>
        <w:widowControl w:val="0"/>
        <w:numPr>
          <w:ilvl w:val="1"/>
          <w:numId w:val="23"/>
        </w:numPr>
        <w:suppressAutoHyphens/>
        <w:spacing w:after="120"/>
        <w:jc w:val="both"/>
        <w:rPr>
          <w:rFonts w:ascii="Times New Roman" w:eastAsia="Calibri" w:hAnsi="Times New Roman" w:cs="Times New Roman"/>
        </w:rPr>
      </w:pPr>
      <w:r w:rsidRPr="00C619C3">
        <w:rPr>
          <w:rFonts w:ascii="Times New Roman" w:eastAsia="Calibri" w:hAnsi="Times New Roman" w:cs="Times New Roman"/>
        </w:rPr>
        <w:t xml:space="preserve">Caso a fornecedora detentora da Ata se recusar ao recebimento da nota de empenho ou instrumento equivalente, no prazo de </w:t>
      </w:r>
      <w:r w:rsidRPr="00C619C3">
        <w:rPr>
          <w:rFonts w:ascii="Times New Roman" w:eastAsia="Calibri" w:hAnsi="Times New Roman" w:cs="Times New Roman"/>
          <w:b/>
        </w:rPr>
        <w:t>05 (cinco) dias úteis</w:t>
      </w:r>
      <w:r w:rsidRPr="00C619C3">
        <w:rPr>
          <w:rFonts w:ascii="Times New Roman" w:eastAsia="Calibri" w:hAnsi="Times New Roman" w:cs="Times New Roman"/>
        </w:rPr>
        <w:t xml:space="preserve">, a contar da </w:t>
      </w:r>
      <w:r w:rsidRPr="00C619C3">
        <w:rPr>
          <w:rFonts w:ascii="Times New Roman" w:eastAsia="Calibri" w:hAnsi="Times New Roman" w:cs="Times New Roman"/>
        </w:rPr>
        <w:lastRenderedPageBreak/>
        <w:t>notificação por meio hábil (fax ou e-mail), o Município de Coronel Sapucaia-MS convocará a segunda melhor classificada para efetuar o fornecimento, e assim sucessivamente quanto às demais classificadas, facultando aos faltosos as penalidades cabíveis.</w:t>
      </w:r>
    </w:p>
    <w:p w:rsidR="00C619C3" w:rsidRPr="00C619C3" w:rsidRDefault="00C619C3" w:rsidP="00C619C3">
      <w:pPr>
        <w:widowControl w:val="0"/>
        <w:numPr>
          <w:ilvl w:val="1"/>
          <w:numId w:val="23"/>
        </w:numPr>
        <w:suppressAutoHyphens/>
        <w:spacing w:after="120"/>
        <w:jc w:val="both"/>
        <w:rPr>
          <w:rFonts w:ascii="Times New Roman" w:eastAsia="Calibri" w:hAnsi="Times New Roman" w:cs="Times New Roman"/>
        </w:rPr>
      </w:pPr>
      <w:r w:rsidRPr="00C619C3">
        <w:rPr>
          <w:rFonts w:ascii="Times New Roman" w:eastAsia="Calibri" w:hAnsi="Times New Roman" w:cs="Times New Roman"/>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C619C3" w:rsidRPr="00C619C3" w:rsidRDefault="00C619C3" w:rsidP="00C619C3">
      <w:pPr>
        <w:spacing w:before="480" w:after="120"/>
        <w:mirrorIndents/>
        <w:jc w:val="both"/>
        <w:rPr>
          <w:rFonts w:ascii="Times New Roman" w:eastAsia="Calibri" w:hAnsi="Times New Roman" w:cs="Times New Roman"/>
          <w:b/>
          <w:bCs/>
        </w:rPr>
      </w:pPr>
      <w:r w:rsidRPr="00C619C3">
        <w:rPr>
          <w:rFonts w:ascii="Times New Roman" w:eastAsia="Calibri" w:hAnsi="Times New Roman" w:cs="Times New Roman"/>
          <w:b/>
          <w:bCs/>
        </w:rPr>
        <w:t>CLÁUSULA OITAVA – DO PAGAMENTO</w:t>
      </w:r>
    </w:p>
    <w:p w:rsidR="00C619C3" w:rsidRPr="00C619C3" w:rsidRDefault="00C619C3" w:rsidP="00C619C3">
      <w:pPr>
        <w:widowControl w:val="0"/>
        <w:numPr>
          <w:ilvl w:val="1"/>
          <w:numId w:val="14"/>
        </w:numPr>
        <w:suppressAutoHyphens/>
        <w:spacing w:after="120"/>
        <w:jc w:val="both"/>
        <w:rPr>
          <w:rFonts w:ascii="Times New Roman" w:eastAsia="Calibri" w:hAnsi="Times New Roman" w:cs="Times New Roman"/>
        </w:rPr>
      </w:pPr>
      <w:r w:rsidRPr="00C619C3">
        <w:rPr>
          <w:rFonts w:ascii="Times New Roman" w:eastAsia="Calibri" w:hAnsi="Times New Roman" w:cs="Times New Roman"/>
        </w:rPr>
        <w:t>Os pagamentos devido à Contratada será efetuado parceladamente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n.º 8.666/93 e alterações.</w:t>
      </w:r>
    </w:p>
    <w:p w:rsidR="00C619C3" w:rsidRPr="00C619C3" w:rsidRDefault="00C619C3" w:rsidP="00C619C3">
      <w:pPr>
        <w:widowControl w:val="0"/>
        <w:numPr>
          <w:ilvl w:val="1"/>
          <w:numId w:val="14"/>
        </w:numPr>
        <w:suppressAutoHyphens/>
        <w:spacing w:after="120"/>
        <w:jc w:val="both"/>
        <w:rPr>
          <w:rFonts w:ascii="Times New Roman" w:eastAsia="Calibri" w:hAnsi="Times New Roman" w:cs="Times New Roman"/>
        </w:rPr>
      </w:pPr>
      <w:r w:rsidRPr="00C619C3">
        <w:rPr>
          <w:rFonts w:ascii="Times New Roman" w:eastAsia="Calibri" w:hAnsi="Times New Roman" w:cs="Times New Roman"/>
        </w:rPr>
        <w:t>Os pagamentos somente serão efetuados após a comprovação, pela(s) fornecedora(s), de que se encontra regular com suas obrigações, mediante a apresentação das Certidões Negativas de Débito da União, do Estado, do Município e a Certidão Negativa de Débito Trabalhista, todas em plena validade.</w:t>
      </w:r>
    </w:p>
    <w:p w:rsidR="00C619C3" w:rsidRPr="00C619C3" w:rsidRDefault="00C619C3" w:rsidP="00C619C3">
      <w:pPr>
        <w:widowControl w:val="0"/>
        <w:numPr>
          <w:ilvl w:val="1"/>
          <w:numId w:val="14"/>
        </w:numPr>
        <w:suppressAutoHyphens/>
        <w:spacing w:after="120"/>
        <w:jc w:val="both"/>
        <w:rPr>
          <w:rFonts w:ascii="Times New Roman" w:eastAsia="Calibri" w:hAnsi="Times New Roman" w:cs="Times New Roman"/>
        </w:rPr>
      </w:pPr>
      <w:r w:rsidRPr="00C619C3">
        <w:rPr>
          <w:rFonts w:ascii="Times New Roman" w:eastAsia="Calibri" w:hAnsi="Times New Roman" w:cs="Times New Roman"/>
        </w:rPr>
        <w:t>Ocorrendo erro no documento da cobrança, este será devolvido e o pagamento será sustado para que a fornecedora tome as medidas necessárias, passando o prazo para o pagamento a ser contado a partir da data da reapresentação do mesmo.</w:t>
      </w:r>
    </w:p>
    <w:p w:rsidR="00C619C3" w:rsidRPr="00C619C3" w:rsidRDefault="00C619C3" w:rsidP="00C619C3">
      <w:pPr>
        <w:widowControl w:val="0"/>
        <w:numPr>
          <w:ilvl w:val="1"/>
          <w:numId w:val="14"/>
        </w:numPr>
        <w:suppressAutoHyphens/>
        <w:spacing w:after="120"/>
        <w:jc w:val="both"/>
        <w:rPr>
          <w:rFonts w:ascii="Times New Roman" w:eastAsia="Calibri" w:hAnsi="Times New Roman" w:cs="Times New Roman"/>
        </w:rPr>
      </w:pPr>
      <w:r w:rsidRPr="00C619C3">
        <w:rPr>
          <w:rFonts w:ascii="Times New Roman" w:eastAsia="Batang" w:hAnsi="Times New Roman" w:cs="Times New Roman"/>
        </w:rPr>
        <w:t>Caso se constate erro ou irregularidade na Nota Fiscal/Fatura, o órgão, a seu critério, poderá devolvê-la, para as devidas correções, ou aceitá-la, com a glosa da parte que considerar indevida</w:t>
      </w:r>
      <w:r w:rsidRPr="00C619C3">
        <w:rPr>
          <w:rFonts w:ascii="Times New Roman" w:eastAsia="Calibri" w:hAnsi="Times New Roman" w:cs="Times New Roman"/>
        </w:rPr>
        <w:t>.</w:t>
      </w:r>
    </w:p>
    <w:p w:rsidR="00C619C3" w:rsidRPr="00C619C3" w:rsidRDefault="00C619C3" w:rsidP="00C619C3">
      <w:pPr>
        <w:widowControl w:val="0"/>
        <w:numPr>
          <w:ilvl w:val="1"/>
          <w:numId w:val="14"/>
        </w:numPr>
        <w:suppressAutoHyphens/>
        <w:spacing w:after="120"/>
        <w:jc w:val="both"/>
        <w:rPr>
          <w:rFonts w:ascii="Times New Roman" w:eastAsia="Calibri" w:hAnsi="Times New Roman" w:cs="Times New Roman"/>
        </w:rPr>
      </w:pPr>
      <w:r w:rsidRPr="00C619C3">
        <w:rPr>
          <w:rFonts w:ascii="Times New Roman" w:eastAsia="Calibri" w:hAnsi="Times New Roman" w:cs="Times New Roman"/>
        </w:rPr>
        <w:t>Na hipótese de devolução, a Nota Fiscal/Fatura será considerada como não apresentada, para fins de atendimento das condições contratuais e o prazo de pagamento passará a fluir após a sua reapresentação.</w:t>
      </w:r>
    </w:p>
    <w:p w:rsidR="00C619C3" w:rsidRPr="00C619C3" w:rsidRDefault="00C619C3" w:rsidP="00C619C3">
      <w:pPr>
        <w:widowControl w:val="0"/>
        <w:numPr>
          <w:ilvl w:val="1"/>
          <w:numId w:val="14"/>
        </w:numPr>
        <w:suppressAutoHyphens/>
        <w:spacing w:after="120"/>
        <w:jc w:val="both"/>
        <w:rPr>
          <w:rFonts w:ascii="Times New Roman" w:eastAsia="Calibri" w:hAnsi="Times New Roman" w:cs="Times New Roman"/>
        </w:rPr>
      </w:pPr>
      <w:r w:rsidRPr="00C619C3">
        <w:rPr>
          <w:rFonts w:ascii="Times New Roman" w:eastAsia="Calibri" w:hAnsi="Times New Roman" w:cs="Times New Roman"/>
        </w:rPr>
        <w:t>Na pendência de liquidação da obrigação financeira em virtude de penalidade ou inadimplência contratual o valor será descontado da fatura ou créditos existentes em favor da fornecedora.</w:t>
      </w:r>
    </w:p>
    <w:p w:rsidR="00C619C3" w:rsidRPr="00C619C3" w:rsidRDefault="00C619C3" w:rsidP="00C619C3">
      <w:pPr>
        <w:widowControl w:val="0"/>
        <w:numPr>
          <w:ilvl w:val="1"/>
          <w:numId w:val="14"/>
        </w:numPr>
        <w:suppressAutoHyphens/>
        <w:spacing w:after="120"/>
        <w:jc w:val="both"/>
        <w:rPr>
          <w:rFonts w:ascii="Times New Roman" w:eastAsia="Calibri" w:hAnsi="Times New Roman" w:cs="Times New Roman"/>
        </w:rPr>
      </w:pPr>
      <w:r w:rsidRPr="00C619C3">
        <w:rPr>
          <w:rFonts w:ascii="Times New Roman" w:eastAsia="Calibri" w:hAnsi="Times New Roman" w:cs="Times New Roman"/>
        </w:rPr>
        <w:t>O órgão não pagará, sem que tenha autorização prévia e formalmente nenhum compromisso que lhe venha a ser cobrado diretamente por terceiros, sejam ou não instituições financeiras.</w:t>
      </w:r>
    </w:p>
    <w:p w:rsidR="00C619C3" w:rsidRPr="00C619C3" w:rsidRDefault="00C619C3" w:rsidP="00C619C3">
      <w:pPr>
        <w:widowControl w:val="0"/>
        <w:numPr>
          <w:ilvl w:val="1"/>
          <w:numId w:val="14"/>
        </w:numPr>
        <w:suppressAutoHyphens/>
        <w:spacing w:after="120"/>
        <w:jc w:val="both"/>
        <w:rPr>
          <w:rFonts w:ascii="Times New Roman" w:eastAsia="Calibri" w:hAnsi="Times New Roman" w:cs="Times New Roman"/>
        </w:rPr>
      </w:pPr>
      <w:r w:rsidRPr="00C619C3">
        <w:rPr>
          <w:rFonts w:ascii="Times New Roman" w:eastAsia="Calibri" w:hAnsi="Times New Roman" w:cs="Times New Roman"/>
        </w:rPr>
        <w:t>Os eventuais encargos financeiros, processuais e outros, decorrentes da inobservância, pela Fornecedora de prazo de pagamento, serão de sua exclusiva responsabilidade.</w:t>
      </w:r>
    </w:p>
    <w:p w:rsidR="00C619C3" w:rsidRPr="00C619C3" w:rsidRDefault="00C619C3" w:rsidP="00C619C3">
      <w:pPr>
        <w:widowControl w:val="0"/>
        <w:numPr>
          <w:ilvl w:val="1"/>
          <w:numId w:val="14"/>
        </w:numPr>
        <w:suppressAutoHyphens/>
        <w:spacing w:after="120"/>
        <w:jc w:val="both"/>
        <w:rPr>
          <w:rFonts w:ascii="Times New Roman" w:eastAsia="Calibri" w:hAnsi="Times New Roman" w:cs="Times New Roman"/>
        </w:rPr>
      </w:pPr>
      <w:r w:rsidRPr="00C619C3">
        <w:rPr>
          <w:rFonts w:ascii="Times New Roman" w:eastAsia="Calibri" w:hAnsi="Times New Roman" w:cs="Times New Roman"/>
        </w:rPr>
        <w:t>O Município de Coronel Sapucaia-MS efetuará retenção, na fonte, dos tributos e contribuições sobre todos os pagamentos devidos à fornecedora classificada.</w:t>
      </w:r>
    </w:p>
    <w:p w:rsidR="00C619C3" w:rsidRPr="00C619C3" w:rsidRDefault="00C619C3" w:rsidP="00C619C3">
      <w:pPr>
        <w:widowControl w:val="0"/>
        <w:numPr>
          <w:ilvl w:val="1"/>
          <w:numId w:val="14"/>
        </w:numPr>
        <w:suppressAutoHyphens/>
        <w:spacing w:after="120"/>
        <w:jc w:val="both"/>
        <w:rPr>
          <w:rFonts w:ascii="Times New Roman" w:eastAsia="Calibri" w:hAnsi="Times New Roman" w:cs="Times New Roman"/>
        </w:rPr>
      </w:pPr>
      <w:r w:rsidRPr="00C619C3">
        <w:rPr>
          <w:rFonts w:ascii="Times New Roman" w:eastAsia="Calibri" w:hAnsi="Times New Roman" w:cs="Times New Roman"/>
        </w:rPr>
        <w:t>Fica estabelecido o percentual de juros de 6% (seis por cento) ao ano, na hipótese de mora por parte do Município de Coronel Sapucaia.</w:t>
      </w:r>
    </w:p>
    <w:p w:rsidR="00C619C3" w:rsidRPr="00C619C3" w:rsidRDefault="00C619C3" w:rsidP="00C619C3">
      <w:pPr>
        <w:widowControl w:val="0"/>
        <w:numPr>
          <w:ilvl w:val="1"/>
          <w:numId w:val="14"/>
        </w:numPr>
        <w:suppressAutoHyphens/>
        <w:spacing w:after="120"/>
        <w:jc w:val="both"/>
        <w:rPr>
          <w:rFonts w:ascii="Times New Roman" w:eastAsia="Calibri" w:hAnsi="Times New Roman" w:cs="Times New Roman"/>
        </w:rPr>
      </w:pPr>
      <w:r w:rsidRPr="00C619C3">
        <w:rPr>
          <w:rFonts w:ascii="Times New Roman" w:eastAsia="Calibri" w:hAnsi="Times New Roman" w:cs="Times New Roman"/>
        </w:rPr>
        <w:lastRenderedPageBreak/>
        <w:t>As Notas Fiscais e/ou Faturas correspondentes, serão discriminativas, constando o número do Contrato a ser firmado, banco, agência, número da conta - corrente e prazo de pagamento, e ainda o número da Nota de Empenho.</w:t>
      </w:r>
    </w:p>
    <w:p w:rsidR="00C619C3" w:rsidRPr="00C619C3" w:rsidRDefault="00C619C3" w:rsidP="00C619C3">
      <w:pPr>
        <w:widowControl w:val="0"/>
        <w:numPr>
          <w:ilvl w:val="1"/>
          <w:numId w:val="14"/>
        </w:numPr>
        <w:suppressAutoHyphens/>
        <w:spacing w:after="120"/>
        <w:jc w:val="both"/>
        <w:rPr>
          <w:rFonts w:ascii="Times New Roman" w:eastAsia="Calibri" w:hAnsi="Times New Roman" w:cs="Times New Roman"/>
        </w:rPr>
      </w:pPr>
      <w:r w:rsidRPr="00C619C3">
        <w:rPr>
          <w:rFonts w:ascii="Times New Roman" w:eastAsia="Calibri" w:hAnsi="Times New Roman" w:cs="Times New Roman"/>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C619C3" w:rsidRPr="00C619C3" w:rsidRDefault="00C619C3" w:rsidP="00C619C3">
      <w:pPr>
        <w:widowControl w:val="0"/>
        <w:numPr>
          <w:ilvl w:val="1"/>
          <w:numId w:val="14"/>
        </w:numPr>
        <w:suppressAutoHyphens/>
        <w:spacing w:after="120"/>
        <w:jc w:val="both"/>
        <w:rPr>
          <w:rFonts w:ascii="Times New Roman" w:eastAsia="Calibri" w:hAnsi="Times New Roman" w:cs="Times New Roman"/>
        </w:rPr>
      </w:pPr>
      <w:r w:rsidRPr="00C619C3">
        <w:rPr>
          <w:rFonts w:ascii="Times New Roman" w:eastAsia="Calibri" w:hAnsi="Times New Roman" w:cs="Times New Roman"/>
        </w:rPr>
        <w:t>O Município de Coronel Sapucaia não efetuará nenhum pagamento ao Compromitente Fornecedor sem a devida apresentação da Nota Fiscal Eletrônica – NF-e, além das demais exigências legais.</w:t>
      </w:r>
    </w:p>
    <w:p w:rsidR="00C619C3" w:rsidRPr="00C619C3" w:rsidRDefault="00C619C3" w:rsidP="00C619C3">
      <w:pPr>
        <w:widowControl w:val="0"/>
        <w:numPr>
          <w:ilvl w:val="1"/>
          <w:numId w:val="14"/>
        </w:numPr>
        <w:suppressAutoHyphens/>
        <w:spacing w:after="120"/>
        <w:jc w:val="both"/>
        <w:rPr>
          <w:rFonts w:ascii="Times New Roman" w:eastAsia="Calibri" w:hAnsi="Times New Roman" w:cs="Times New Roman"/>
        </w:rPr>
      </w:pPr>
      <w:r w:rsidRPr="00C619C3">
        <w:rPr>
          <w:rFonts w:ascii="Times New Roman" w:eastAsia="Batang" w:hAnsi="Times New Roman" w:cs="Times New Roman"/>
        </w:rPr>
        <w:t>O Compromitente Fornecedor fica ciente que o Município de Coronel Sapucaia-MS, efetuará a retenção de valores devidos, em razão de cumprimento</w:t>
      </w:r>
      <w:r w:rsidRPr="00C619C3">
        <w:rPr>
          <w:rFonts w:ascii="Times New Roman" w:eastAsia="Calibri" w:hAnsi="Times New Roman" w:cs="Times New Roman"/>
        </w:rPr>
        <w:t xml:space="preserve"> da referida Ata a ser firmada, caso seja demonstrado que o mesmo possua Débitos Trabalhistas.</w:t>
      </w:r>
    </w:p>
    <w:p w:rsidR="00C619C3" w:rsidRPr="00C619C3" w:rsidRDefault="00C619C3" w:rsidP="00C619C3">
      <w:pPr>
        <w:widowControl w:val="0"/>
        <w:numPr>
          <w:ilvl w:val="1"/>
          <w:numId w:val="14"/>
        </w:numPr>
        <w:suppressAutoHyphens/>
        <w:spacing w:after="120"/>
        <w:jc w:val="both"/>
        <w:rPr>
          <w:rFonts w:ascii="Times New Roman" w:eastAsia="Calibri" w:hAnsi="Times New Roman" w:cs="Times New Roman"/>
        </w:rPr>
      </w:pPr>
      <w:r w:rsidRPr="00C619C3">
        <w:rPr>
          <w:rFonts w:ascii="Times New Roman" w:eastAsia="Batang" w:hAnsi="Times New Roman" w:cs="Times New Roman"/>
        </w:rPr>
        <w:t>Como condição para pagamento, o Compromitente Fornecedor deverá se encontrar nas mesmas condições requeridas na fase de habilitação, assim como para o recebimento dos pagamentos relativos ao objeto contratado.</w:t>
      </w:r>
    </w:p>
    <w:p w:rsidR="00C619C3" w:rsidRPr="00C619C3" w:rsidRDefault="00C619C3" w:rsidP="00C619C3">
      <w:pPr>
        <w:spacing w:before="240" w:after="120"/>
        <w:mirrorIndents/>
        <w:jc w:val="both"/>
        <w:rPr>
          <w:rFonts w:ascii="Times New Roman" w:eastAsia="Calibri" w:hAnsi="Times New Roman" w:cs="Times New Roman"/>
          <w:b/>
          <w:bCs/>
          <w:color w:val="000000"/>
        </w:rPr>
      </w:pPr>
      <w:r w:rsidRPr="00C619C3">
        <w:rPr>
          <w:rFonts w:ascii="Times New Roman" w:eastAsia="Calibri" w:hAnsi="Times New Roman" w:cs="Times New Roman"/>
          <w:b/>
          <w:bCs/>
          <w:color w:val="000000"/>
        </w:rPr>
        <w:t xml:space="preserve">CLÁUSULA NONA </w:t>
      </w:r>
      <w:r w:rsidRPr="00C619C3">
        <w:rPr>
          <w:rFonts w:ascii="Times New Roman" w:eastAsia="Calibri" w:hAnsi="Times New Roman" w:cs="Times New Roman"/>
          <w:b/>
          <w:bCs/>
          <w:noProof/>
          <w:color w:val="000000"/>
        </w:rPr>
        <w:t>–</w:t>
      </w:r>
      <w:r w:rsidRPr="00C619C3">
        <w:rPr>
          <w:rFonts w:ascii="Times New Roman" w:eastAsia="Calibri" w:hAnsi="Times New Roman" w:cs="Times New Roman"/>
          <w:b/>
          <w:bCs/>
          <w:color w:val="000000"/>
        </w:rPr>
        <w:t xml:space="preserve"> DAS SUPRESSÕES</w:t>
      </w:r>
    </w:p>
    <w:p w:rsidR="00C619C3" w:rsidRPr="00C619C3" w:rsidRDefault="00C619C3" w:rsidP="00C619C3">
      <w:pPr>
        <w:widowControl w:val="0"/>
        <w:numPr>
          <w:ilvl w:val="1"/>
          <w:numId w:val="15"/>
        </w:numPr>
        <w:suppressAutoHyphens/>
        <w:spacing w:after="120"/>
        <w:jc w:val="both"/>
        <w:rPr>
          <w:rFonts w:ascii="Times New Roman" w:eastAsia="Calibri" w:hAnsi="Times New Roman" w:cs="Times New Roman"/>
        </w:rPr>
      </w:pPr>
      <w:r w:rsidRPr="00C619C3">
        <w:rPr>
          <w:rFonts w:ascii="Times New Roman" w:eastAsia="Calibri" w:hAnsi="Times New Roman" w:cs="Times New Roman"/>
        </w:rPr>
        <w:t>A supressão dos produtos registrados na Ata de Registro de Preços poderá ser total ou parcial, a critério do órgão gerenciador, considerando-se o disposto no § 4º do artigo 15 da Lei Federal n.º 8.666/93 e alterações.</w:t>
      </w:r>
    </w:p>
    <w:p w:rsidR="00C619C3" w:rsidRPr="00C619C3" w:rsidRDefault="00C619C3" w:rsidP="00C619C3">
      <w:pPr>
        <w:spacing w:before="240" w:after="120"/>
        <w:mirrorIndents/>
        <w:jc w:val="both"/>
        <w:rPr>
          <w:rFonts w:ascii="Times New Roman" w:eastAsia="Calibri" w:hAnsi="Times New Roman" w:cs="Times New Roman"/>
          <w:b/>
          <w:bCs/>
          <w:color w:val="000000"/>
        </w:rPr>
      </w:pPr>
      <w:r w:rsidRPr="00C619C3">
        <w:rPr>
          <w:rFonts w:ascii="Times New Roman" w:eastAsia="Calibri" w:hAnsi="Times New Roman" w:cs="Times New Roman"/>
          <w:b/>
          <w:bCs/>
          <w:color w:val="000000"/>
        </w:rPr>
        <w:t xml:space="preserve">CLÁUSULA DÉCIMA </w:t>
      </w:r>
      <w:r w:rsidRPr="00C619C3">
        <w:rPr>
          <w:rFonts w:ascii="Times New Roman" w:eastAsia="Calibri" w:hAnsi="Times New Roman" w:cs="Times New Roman"/>
          <w:b/>
          <w:bCs/>
          <w:noProof/>
          <w:color w:val="000000"/>
        </w:rPr>
        <w:t>–</w:t>
      </w:r>
      <w:r w:rsidRPr="00C619C3">
        <w:rPr>
          <w:rFonts w:ascii="Times New Roman" w:eastAsia="Calibri" w:hAnsi="Times New Roman" w:cs="Times New Roman"/>
          <w:b/>
          <w:bCs/>
          <w:color w:val="000000"/>
        </w:rPr>
        <w:t xml:space="preserve"> DA DOTAÇÃO ORÇAMENTÁRIA</w:t>
      </w:r>
    </w:p>
    <w:p w:rsidR="00C619C3" w:rsidRPr="00C619C3" w:rsidRDefault="00C619C3" w:rsidP="00C619C3">
      <w:pPr>
        <w:widowControl w:val="0"/>
        <w:numPr>
          <w:ilvl w:val="1"/>
          <w:numId w:val="16"/>
        </w:numPr>
        <w:spacing w:after="120"/>
        <w:ind w:right="-1"/>
        <w:jc w:val="both"/>
        <w:rPr>
          <w:rFonts w:ascii="Times New Roman" w:eastAsia="Calibri" w:hAnsi="Times New Roman" w:cs="Times New Roman"/>
          <w:lang w:val="x-none"/>
        </w:rPr>
      </w:pPr>
      <w:r w:rsidRPr="00C619C3">
        <w:rPr>
          <w:rFonts w:ascii="Times New Roman" w:eastAsia="Calibri" w:hAnsi="Times New Roman" w:cs="Times New Roman"/>
          <w:lang w:val="x-none"/>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C619C3" w:rsidRPr="00C619C3" w:rsidRDefault="00C619C3" w:rsidP="00C619C3">
      <w:pPr>
        <w:spacing w:before="240" w:after="120"/>
        <w:mirrorIndents/>
        <w:jc w:val="both"/>
        <w:rPr>
          <w:rFonts w:ascii="Times New Roman" w:eastAsia="Calibri" w:hAnsi="Times New Roman" w:cs="Times New Roman"/>
          <w:b/>
          <w:bCs/>
          <w:color w:val="000000"/>
        </w:rPr>
      </w:pPr>
      <w:r w:rsidRPr="00C619C3">
        <w:rPr>
          <w:rFonts w:ascii="Times New Roman" w:eastAsia="Calibri" w:hAnsi="Times New Roman" w:cs="Times New Roman"/>
          <w:b/>
          <w:color w:val="000000"/>
        </w:rPr>
        <w:t xml:space="preserve">CLÁUSULA DÉCIMA PRIMEIRA – </w:t>
      </w:r>
      <w:r w:rsidRPr="00C619C3">
        <w:rPr>
          <w:rFonts w:ascii="Times New Roman" w:eastAsia="Calibri" w:hAnsi="Times New Roman" w:cs="Times New Roman"/>
          <w:b/>
          <w:bCs/>
          <w:color w:val="000000"/>
        </w:rPr>
        <w:t>DAS PENALIDADES E MULTAS</w:t>
      </w:r>
    </w:p>
    <w:p w:rsidR="00C619C3" w:rsidRPr="00C619C3" w:rsidRDefault="00C619C3" w:rsidP="00C619C3">
      <w:pPr>
        <w:widowControl w:val="0"/>
        <w:numPr>
          <w:ilvl w:val="1"/>
          <w:numId w:val="17"/>
        </w:numPr>
        <w:suppressAutoHyphens/>
        <w:spacing w:after="120"/>
        <w:jc w:val="both"/>
        <w:rPr>
          <w:rFonts w:ascii="Times New Roman" w:eastAsia="Calibri" w:hAnsi="Times New Roman" w:cs="Times New Roman"/>
        </w:rPr>
      </w:pPr>
      <w:r w:rsidRPr="00C619C3">
        <w:rPr>
          <w:rFonts w:ascii="Times New Roman" w:eastAsia="Calibri" w:hAnsi="Times New Roman" w:cs="Times New Roman"/>
        </w:rPr>
        <w:t>Caso haja inexecução parcial ou total da Ata de Registro de Preços</w:t>
      </w:r>
      <w:r w:rsidRPr="00C619C3">
        <w:rPr>
          <w:rFonts w:ascii="Times New Roman" w:eastAsia="Calibri" w:hAnsi="Times New Roman" w:cs="Times New Roman"/>
          <w:smallCaps/>
        </w:rPr>
        <w:t>,</w:t>
      </w:r>
      <w:r w:rsidRPr="00C619C3">
        <w:rPr>
          <w:rFonts w:ascii="Times New Roman" w:eastAsia="Calibri" w:hAnsi="Times New Roman" w:cs="Times New Roman"/>
        </w:rPr>
        <w:t xml:space="preserve"> com fundamento na Lei Federal n.º 8.666/93 e alterações, consubstanciadas com as sanções previstas na Lei Federal n.º 10.520/02, a Administração poderá aplicar ao </w:t>
      </w:r>
      <w:r w:rsidRPr="00C619C3">
        <w:rPr>
          <w:rFonts w:ascii="Times New Roman" w:eastAsia="Batang" w:hAnsi="Times New Roman" w:cs="Times New Roman"/>
        </w:rPr>
        <w:t>Compromitente Fornecedor</w:t>
      </w:r>
      <w:r w:rsidRPr="00C619C3">
        <w:rPr>
          <w:rFonts w:ascii="Times New Roman" w:eastAsia="Calibri" w:hAnsi="Times New Roman" w:cs="Times New Roman"/>
        </w:rPr>
        <w:t xml:space="preserve"> as seguintes penalidades, sem prejuízo das responsabilidades civil e criminal.</w:t>
      </w:r>
    </w:p>
    <w:p w:rsidR="00C619C3" w:rsidRPr="00C619C3" w:rsidRDefault="00C619C3" w:rsidP="00C619C3">
      <w:pPr>
        <w:widowControl w:val="0"/>
        <w:numPr>
          <w:ilvl w:val="2"/>
          <w:numId w:val="16"/>
        </w:numPr>
        <w:suppressAutoHyphens/>
        <w:spacing w:after="120"/>
        <w:jc w:val="both"/>
        <w:rPr>
          <w:rFonts w:ascii="Times New Roman" w:eastAsia="Calibri" w:hAnsi="Times New Roman" w:cs="Times New Roman"/>
          <w:b/>
        </w:rPr>
      </w:pPr>
      <w:r w:rsidRPr="00C619C3">
        <w:rPr>
          <w:rFonts w:ascii="Times New Roman" w:eastAsia="Calibri" w:hAnsi="Times New Roman" w:cs="Times New Roman"/>
        </w:rPr>
        <w:t>Por inexecução ou execução irregular do fornecimento ou de prestação de serviços, nos termo da ATA:</w:t>
      </w:r>
    </w:p>
    <w:p w:rsidR="00C619C3" w:rsidRPr="00C619C3" w:rsidRDefault="00C619C3" w:rsidP="00C619C3">
      <w:pPr>
        <w:numPr>
          <w:ilvl w:val="0"/>
          <w:numId w:val="9"/>
        </w:numPr>
        <w:spacing w:after="120"/>
        <w:jc w:val="both"/>
        <w:rPr>
          <w:rFonts w:ascii="Times New Roman" w:eastAsia="Calibri" w:hAnsi="Times New Roman" w:cs="Times New Roman"/>
          <w:color w:val="000000"/>
        </w:rPr>
      </w:pPr>
      <w:r w:rsidRPr="00C619C3">
        <w:rPr>
          <w:rFonts w:ascii="Times New Roman" w:eastAsia="Calibri" w:hAnsi="Times New Roman" w:cs="Times New Roman"/>
          <w:color w:val="000000"/>
        </w:rPr>
        <w:t>Advertência, por escrito;</w:t>
      </w:r>
    </w:p>
    <w:p w:rsidR="00C619C3" w:rsidRPr="00C619C3" w:rsidRDefault="00C619C3" w:rsidP="00C619C3">
      <w:pPr>
        <w:numPr>
          <w:ilvl w:val="0"/>
          <w:numId w:val="9"/>
        </w:numPr>
        <w:spacing w:after="100"/>
        <w:jc w:val="both"/>
        <w:rPr>
          <w:rFonts w:ascii="Times New Roman" w:eastAsia="Calibri" w:hAnsi="Times New Roman" w:cs="Times New Roman"/>
          <w:color w:val="000000"/>
        </w:rPr>
      </w:pPr>
      <w:r w:rsidRPr="00C619C3">
        <w:rPr>
          <w:rFonts w:ascii="Times New Roman" w:eastAsia="Batang" w:hAnsi="Times New Roman" w:cs="Times New Roman"/>
        </w:rPr>
        <w:t xml:space="preserve">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w:t>
      </w:r>
      <w:r w:rsidRPr="00C619C3">
        <w:rPr>
          <w:rFonts w:ascii="Times New Roman" w:eastAsia="Batang" w:hAnsi="Times New Roman" w:cs="Times New Roman"/>
        </w:rPr>
        <w:lastRenderedPageBreak/>
        <w:t>licitado estiver em desacordo com as especificações previstas; a partir do 10º (décimo) dia de atraso, configurar-se-á inexecução total ou parcial da Ata de Registro, com as consequências daí advindas</w:t>
      </w:r>
      <w:r w:rsidRPr="00C619C3">
        <w:rPr>
          <w:rFonts w:ascii="Times New Roman" w:eastAsia="Calibri" w:hAnsi="Times New Roman" w:cs="Times New Roman"/>
          <w:color w:val="000000"/>
        </w:rPr>
        <w:t>;</w:t>
      </w:r>
    </w:p>
    <w:p w:rsidR="00C619C3" w:rsidRPr="00C619C3" w:rsidRDefault="00C619C3" w:rsidP="00C619C3">
      <w:pPr>
        <w:numPr>
          <w:ilvl w:val="0"/>
          <w:numId w:val="9"/>
        </w:numPr>
        <w:spacing w:after="100"/>
        <w:jc w:val="both"/>
        <w:rPr>
          <w:rFonts w:ascii="Times New Roman" w:eastAsia="Calibri" w:hAnsi="Times New Roman" w:cs="Times New Roman"/>
          <w:color w:val="000000"/>
        </w:rPr>
      </w:pPr>
      <w:r w:rsidRPr="00C619C3">
        <w:rPr>
          <w:rFonts w:ascii="Times New Roman" w:eastAsia="Batang" w:hAnsi="Times New Roman" w:cs="Times New Roman"/>
        </w:rPr>
        <w:t>Liberação da referida Ata e cancelamento do preço registrado após o 10º (décimo) dia de atraso</w:t>
      </w:r>
      <w:r w:rsidRPr="00C619C3">
        <w:rPr>
          <w:rFonts w:ascii="Times New Roman" w:eastAsia="Calibri" w:hAnsi="Times New Roman" w:cs="Times New Roman"/>
          <w:color w:val="000000"/>
        </w:rPr>
        <w:t>;</w:t>
      </w:r>
    </w:p>
    <w:p w:rsidR="00C619C3" w:rsidRPr="00C619C3" w:rsidRDefault="00C619C3" w:rsidP="00C619C3">
      <w:pPr>
        <w:numPr>
          <w:ilvl w:val="0"/>
          <w:numId w:val="9"/>
        </w:numPr>
        <w:spacing w:after="100"/>
        <w:jc w:val="both"/>
        <w:rPr>
          <w:rFonts w:ascii="Times New Roman" w:eastAsia="Calibri" w:hAnsi="Times New Roman" w:cs="Times New Roman"/>
          <w:color w:val="000000"/>
        </w:rPr>
      </w:pPr>
      <w:r w:rsidRPr="00C619C3">
        <w:rPr>
          <w:rFonts w:ascii="Times New Roman" w:eastAsia="Batang" w:hAnsi="Times New Roman" w:cs="Times New Roman"/>
        </w:rPr>
        <w:t>Multa compensatória de</w:t>
      </w:r>
      <w:r w:rsidRPr="00C619C3">
        <w:rPr>
          <w:rFonts w:ascii="Times New Roman" w:eastAsia="Calibri" w:hAnsi="Times New Roman" w:cs="Times New Roman"/>
        </w:rPr>
        <w:t>:</w:t>
      </w:r>
    </w:p>
    <w:p w:rsidR="00C619C3" w:rsidRPr="00C619C3" w:rsidRDefault="00C619C3" w:rsidP="00C619C3">
      <w:pPr>
        <w:numPr>
          <w:ilvl w:val="0"/>
          <w:numId w:val="21"/>
        </w:numPr>
        <w:spacing w:after="100"/>
        <w:jc w:val="both"/>
        <w:rPr>
          <w:rFonts w:ascii="Times New Roman" w:eastAsia="Batang" w:hAnsi="Times New Roman" w:cs="Times New Roman"/>
        </w:rPr>
      </w:pPr>
      <w:r w:rsidRPr="00C619C3">
        <w:rPr>
          <w:rFonts w:ascii="Times New Roman" w:eastAsia="Batang" w:hAnsi="Times New Roman" w:cs="Times New Roman"/>
        </w:rPr>
        <w:t>3% (três por cento) sobre o valor correspondente a parte não cumprida da Ata de Registro por ocorrência, até o limite de 9% (nove por cento), em caso de inexecução parcial da presente Ata; e</w:t>
      </w:r>
    </w:p>
    <w:p w:rsidR="00C619C3" w:rsidRPr="00C619C3" w:rsidRDefault="00C619C3" w:rsidP="00C619C3">
      <w:pPr>
        <w:numPr>
          <w:ilvl w:val="0"/>
          <w:numId w:val="21"/>
        </w:numPr>
        <w:spacing w:after="100"/>
        <w:jc w:val="both"/>
        <w:rPr>
          <w:rFonts w:ascii="Times New Roman" w:eastAsia="Batang" w:hAnsi="Times New Roman" w:cs="Times New Roman"/>
        </w:rPr>
      </w:pPr>
      <w:r w:rsidRPr="00C619C3">
        <w:rPr>
          <w:rFonts w:ascii="Times New Roman" w:eastAsia="Batang" w:hAnsi="Times New Roman" w:cs="Times New Roman"/>
        </w:rPr>
        <w:t>30% (trinta por cento) sobre o valor da Ata de Registro, em caso de inexecução total da obrigação assumida.</w:t>
      </w:r>
    </w:p>
    <w:p w:rsidR="00C619C3" w:rsidRPr="00C619C3" w:rsidRDefault="00C619C3" w:rsidP="00C619C3">
      <w:pPr>
        <w:widowControl w:val="0"/>
        <w:numPr>
          <w:ilvl w:val="1"/>
          <w:numId w:val="22"/>
        </w:numPr>
        <w:suppressAutoHyphens/>
        <w:spacing w:after="100"/>
        <w:jc w:val="both"/>
        <w:rPr>
          <w:rFonts w:ascii="Times New Roman" w:eastAsia="Calibri" w:hAnsi="Times New Roman" w:cs="Times New Roman"/>
        </w:rPr>
      </w:pPr>
      <w:r w:rsidRPr="00C619C3">
        <w:rPr>
          <w:rFonts w:ascii="Times New Roman" w:eastAsia="Batang" w:hAnsi="Times New Roman" w:cs="Times New Roman"/>
        </w:rPr>
        <w:t>A apresentação de documentação falsa, não manutenção da proposta e cometimento de fraude fiscal, acarretará sem prejuízo das demais cominações legais</w:t>
      </w:r>
      <w:r w:rsidRPr="00C619C3">
        <w:rPr>
          <w:rFonts w:ascii="Times New Roman" w:eastAsia="Calibri" w:hAnsi="Times New Roman" w:cs="Times New Roman"/>
        </w:rPr>
        <w:t>:</w:t>
      </w:r>
    </w:p>
    <w:p w:rsidR="00C619C3" w:rsidRPr="00C619C3" w:rsidRDefault="00C619C3" w:rsidP="00C619C3">
      <w:pPr>
        <w:numPr>
          <w:ilvl w:val="0"/>
          <w:numId w:val="5"/>
        </w:numPr>
        <w:spacing w:after="100"/>
        <w:jc w:val="both"/>
        <w:rPr>
          <w:rFonts w:ascii="Times New Roman" w:eastAsia="Calibri" w:hAnsi="Times New Roman" w:cs="Times New Roman"/>
          <w:color w:val="000000"/>
        </w:rPr>
      </w:pPr>
      <w:r w:rsidRPr="00C619C3">
        <w:rPr>
          <w:rFonts w:ascii="Times New Roman" w:eastAsia="Batang" w:hAnsi="Times New Roman" w:cs="Times New Roman"/>
        </w:rPr>
        <w:t>Suspensão temporária de participação em licitação ou impedimento de contratar com a Administração de até 05 (cinco) anos e descredenciamento do Certificado de Registro Cadastral</w:t>
      </w:r>
      <w:r w:rsidRPr="00C619C3">
        <w:rPr>
          <w:rFonts w:ascii="Times New Roman" w:eastAsia="Calibri" w:hAnsi="Times New Roman" w:cs="Times New Roman"/>
          <w:color w:val="000000"/>
        </w:rPr>
        <w:t>.</w:t>
      </w:r>
    </w:p>
    <w:p w:rsidR="00C619C3" w:rsidRPr="00C619C3" w:rsidRDefault="00C619C3" w:rsidP="00C619C3">
      <w:pPr>
        <w:widowControl w:val="0"/>
        <w:numPr>
          <w:ilvl w:val="1"/>
          <w:numId w:val="22"/>
        </w:numPr>
        <w:suppressAutoHyphens/>
        <w:spacing w:after="100"/>
        <w:jc w:val="both"/>
        <w:rPr>
          <w:rFonts w:ascii="Times New Roman" w:eastAsia="Calibri" w:hAnsi="Times New Roman" w:cs="Times New Roman"/>
        </w:rPr>
      </w:pPr>
      <w:r w:rsidRPr="00C619C3">
        <w:rPr>
          <w:rFonts w:ascii="Times New Roman" w:eastAsia="Batang" w:hAnsi="Times New Roman" w:cs="Times New Roman"/>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C619C3">
        <w:rPr>
          <w:rFonts w:ascii="Times New Roman" w:eastAsia="Calibri" w:hAnsi="Times New Roman" w:cs="Times New Roman"/>
        </w:rPr>
        <w:t>.</w:t>
      </w:r>
    </w:p>
    <w:p w:rsidR="00C619C3" w:rsidRPr="00C619C3" w:rsidRDefault="00C619C3" w:rsidP="00C619C3">
      <w:pPr>
        <w:widowControl w:val="0"/>
        <w:numPr>
          <w:ilvl w:val="1"/>
          <w:numId w:val="22"/>
        </w:numPr>
        <w:suppressAutoHyphens/>
        <w:spacing w:after="100"/>
        <w:jc w:val="both"/>
        <w:rPr>
          <w:rFonts w:ascii="Times New Roman" w:eastAsia="Calibri" w:hAnsi="Times New Roman" w:cs="Times New Roman"/>
        </w:rPr>
      </w:pPr>
      <w:r w:rsidRPr="00C619C3">
        <w:rPr>
          <w:rFonts w:ascii="Times New Roman" w:eastAsia="Batang" w:hAnsi="Times New Roman" w:cs="Times New Roman"/>
        </w:rPr>
        <w:t>As penalidades aplicadas serão, obrigatoriamente, anotadas no Certificado de Registro Cadastral do Fornecedor</w:t>
      </w:r>
      <w:r w:rsidRPr="00C619C3">
        <w:rPr>
          <w:rFonts w:ascii="Times New Roman" w:eastAsia="Calibri" w:hAnsi="Times New Roman" w:cs="Times New Roman"/>
        </w:rPr>
        <w:t>.</w:t>
      </w:r>
    </w:p>
    <w:p w:rsidR="00C619C3" w:rsidRPr="00C619C3" w:rsidRDefault="00C619C3" w:rsidP="00C619C3">
      <w:pPr>
        <w:widowControl w:val="0"/>
        <w:numPr>
          <w:ilvl w:val="1"/>
          <w:numId w:val="22"/>
        </w:numPr>
        <w:suppressAutoHyphens/>
        <w:spacing w:after="100"/>
        <w:jc w:val="both"/>
        <w:rPr>
          <w:rFonts w:ascii="Times New Roman" w:eastAsia="Calibri" w:hAnsi="Times New Roman" w:cs="Times New Roman"/>
        </w:rPr>
      </w:pPr>
      <w:r w:rsidRPr="00C619C3">
        <w:rPr>
          <w:rFonts w:ascii="Times New Roman" w:eastAsia="Calibri" w:hAnsi="Times New Roman" w:cs="Times New Roman"/>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C619C3" w:rsidRPr="00C619C3" w:rsidRDefault="00C619C3" w:rsidP="00C619C3">
      <w:pPr>
        <w:widowControl w:val="0"/>
        <w:numPr>
          <w:ilvl w:val="1"/>
          <w:numId w:val="22"/>
        </w:numPr>
        <w:suppressAutoHyphens/>
        <w:spacing w:after="100"/>
        <w:jc w:val="both"/>
        <w:rPr>
          <w:rFonts w:ascii="Times New Roman" w:eastAsia="Calibri" w:hAnsi="Times New Roman" w:cs="Times New Roman"/>
        </w:rPr>
      </w:pPr>
      <w:r w:rsidRPr="00C619C3">
        <w:rPr>
          <w:rFonts w:ascii="Times New Roman" w:eastAsia="Batang" w:hAnsi="Times New Roman" w:cs="Times New Roman"/>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C619C3">
        <w:rPr>
          <w:rFonts w:ascii="Times New Roman" w:eastAsia="Calibri" w:hAnsi="Times New Roman" w:cs="Times New Roman"/>
        </w:rPr>
        <w:t>.</w:t>
      </w:r>
    </w:p>
    <w:p w:rsidR="00C619C3" w:rsidRPr="00C619C3" w:rsidRDefault="00C619C3" w:rsidP="00C619C3">
      <w:pPr>
        <w:widowControl w:val="0"/>
        <w:numPr>
          <w:ilvl w:val="1"/>
          <w:numId w:val="22"/>
        </w:numPr>
        <w:suppressAutoHyphens/>
        <w:spacing w:after="100"/>
        <w:jc w:val="both"/>
        <w:rPr>
          <w:rFonts w:ascii="Times New Roman" w:eastAsia="Calibri" w:hAnsi="Times New Roman" w:cs="Times New Roman"/>
        </w:rPr>
      </w:pPr>
      <w:r w:rsidRPr="00C619C3">
        <w:rPr>
          <w:rFonts w:ascii="Times New Roman" w:eastAsia="Batang" w:hAnsi="Times New Roman" w:cs="Times New Roman"/>
        </w:rPr>
        <w:t>Os danos e prejuízos serão ressarcidos ao Município de Coronel Sapucaia-MS no prazo máximo de 48 (quarenta e oito) horas, contado da notificação administrativa do Compromitente Fornecedor, sob pena de multa</w:t>
      </w:r>
      <w:r w:rsidRPr="00C619C3">
        <w:rPr>
          <w:rFonts w:ascii="Times New Roman" w:eastAsia="Calibri" w:hAnsi="Times New Roman" w:cs="Times New Roman"/>
        </w:rPr>
        <w:t>.</w:t>
      </w:r>
    </w:p>
    <w:p w:rsidR="00C619C3" w:rsidRPr="00C619C3" w:rsidRDefault="00C619C3" w:rsidP="00C619C3">
      <w:pPr>
        <w:widowControl w:val="0"/>
        <w:numPr>
          <w:ilvl w:val="1"/>
          <w:numId w:val="22"/>
        </w:numPr>
        <w:suppressAutoHyphens/>
        <w:spacing w:after="100"/>
        <w:jc w:val="both"/>
        <w:rPr>
          <w:rFonts w:ascii="Times New Roman" w:eastAsia="Calibri" w:hAnsi="Times New Roman" w:cs="Times New Roman"/>
        </w:rPr>
      </w:pPr>
      <w:r w:rsidRPr="00C619C3">
        <w:rPr>
          <w:rFonts w:ascii="Times New Roman" w:eastAsia="Calibri" w:hAnsi="Times New Roman" w:cs="Times New Roman"/>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C619C3" w:rsidRPr="00C619C3" w:rsidRDefault="00C619C3" w:rsidP="00C619C3">
      <w:pPr>
        <w:spacing w:before="240" w:after="100"/>
        <w:mirrorIndents/>
        <w:jc w:val="both"/>
        <w:rPr>
          <w:rFonts w:ascii="Times New Roman" w:eastAsia="Calibri" w:hAnsi="Times New Roman" w:cs="Times New Roman"/>
          <w:b/>
          <w:bCs/>
          <w:color w:val="000000"/>
        </w:rPr>
      </w:pPr>
      <w:r w:rsidRPr="00C619C3">
        <w:rPr>
          <w:rFonts w:ascii="Times New Roman" w:eastAsia="Calibri" w:hAnsi="Times New Roman" w:cs="Times New Roman"/>
          <w:b/>
          <w:color w:val="000000"/>
        </w:rPr>
        <w:t xml:space="preserve">CLÁUSULA DÉCIMA SEGUNDA – </w:t>
      </w:r>
      <w:r w:rsidRPr="00C619C3">
        <w:rPr>
          <w:rFonts w:ascii="Times New Roman" w:eastAsia="Calibri" w:hAnsi="Times New Roman" w:cs="Times New Roman"/>
          <w:b/>
          <w:bCs/>
          <w:color w:val="000000"/>
        </w:rPr>
        <w:t>DA FRAUDE E DA CORRUPÇÃO</w:t>
      </w:r>
    </w:p>
    <w:p w:rsidR="00C619C3" w:rsidRPr="00C619C3" w:rsidRDefault="00C619C3" w:rsidP="00C619C3">
      <w:pPr>
        <w:widowControl w:val="0"/>
        <w:numPr>
          <w:ilvl w:val="1"/>
          <w:numId w:val="18"/>
        </w:numPr>
        <w:suppressAutoHyphens/>
        <w:spacing w:after="100"/>
        <w:jc w:val="both"/>
        <w:rPr>
          <w:rFonts w:ascii="Times New Roman" w:eastAsia="Calibri" w:hAnsi="Times New Roman" w:cs="Times New Roman"/>
          <w:color w:val="000000"/>
        </w:rPr>
      </w:pPr>
      <w:r w:rsidRPr="00C619C3">
        <w:rPr>
          <w:rFonts w:ascii="Times New Roman" w:eastAsia="Calibri" w:hAnsi="Times New Roman" w:cs="Times New Roman"/>
          <w:color w:val="000000"/>
        </w:rPr>
        <w:t>Os licitantes e o contratado devem observar e fazer observar, o mais alto padrão ético durante todo o processo de licitação, de contratação e de execução do objeto contratual.</w:t>
      </w:r>
    </w:p>
    <w:p w:rsidR="00C619C3" w:rsidRPr="00C619C3" w:rsidRDefault="00C619C3" w:rsidP="00C619C3">
      <w:pPr>
        <w:widowControl w:val="0"/>
        <w:spacing w:after="80"/>
        <w:jc w:val="both"/>
        <w:rPr>
          <w:rFonts w:ascii="Times New Roman" w:eastAsia="Calibri" w:hAnsi="Times New Roman" w:cs="Times New Roman"/>
          <w:color w:val="000000"/>
        </w:rPr>
      </w:pPr>
      <w:r w:rsidRPr="00C619C3">
        <w:rPr>
          <w:rFonts w:ascii="Times New Roman" w:eastAsia="Calibri" w:hAnsi="Times New Roman" w:cs="Times New Roman"/>
          <w:b/>
          <w:color w:val="000000"/>
        </w:rPr>
        <w:lastRenderedPageBreak/>
        <w:t>SUBCLÁUSULA PRIMEIRA</w:t>
      </w:r>
      <w:r w:rsidRPr="00C619C3">
        <w:rPr>
          <w:rFonts w:ascii="Times New Roman" w:eastAsia="Calibri" w:hAnsi="Times New Roman" w:cs="Times New Roman"/>
          <w:color w:val="000000"/>
        </w:rPr>
        <w:t xml:space="preserve"> - Para os propósitos desta cláusula, definem-se as seguintes práticas:</w:t>
      </w:r>
    </w:p>
    <w:p w:rsidR="00C619C3" w:rsidRPr="00C619C3" w:rsidRDefault="00C619C3" w:rsidP="00C619C3">
      <w:pPr>
        <w:widowControl w:val="0"/>
        <w:numPr>
          <w:ilvl w:val="0"/>
          <w:numId w:val="4"/>
        </w:numPr>
        <w:suppressAutoHyphens/>
        <w:spacing w:after="80"/>
        <w:jc w:val="both"/>
        <w:rPr>
          <w:rFonts w:ascii="Times New Roman" w:eastAsia="Calibri" w:hAnsi="Times New Roman" w:cs="Times New Roman"/>
          <w:color w:val="000000"/>
        </w:rPr>
      </w:pPr>
      <w:r w:rsidRPr="00C619C3">
        <w:rPr>
          <w:rFonts w:ascii="Times New Roman" w:eastAsia="Calibri" w:hAnsi="Times New Roman" w:cs="Times New Roman"/>
          <w:color w:val="000000"/>
        </w:rPr>
        <w:t>“</w:t>
      </w:r>
      <w:r w:rsidRPr="00C619C3">
        <w:rPr>
          <w:rFonts w:ascii="Times New Roman" w:eastAsia="Calibri" w:hAnsi="Times New Roman" w:cs="Times New Roman"/>
          <w:b/>
          <w:color w:val="000000"/>
        </w:rPr>
        <w:t>prática corrupta</w:t>
      </w:r>
      <w:r w:rsidRPr="00C619C3">
        <w:rPr>
          <w:rFonts w:ascii="Times New Roman" w:eastAsia="Calibri" w:hAnsi="Times New Roman" w:cs="Times New Roman"/>
          <w:color w:val="000000"/>
        </w:rPr>
        <w:t>”: oferecer, dar, receber ou solicitar, direta ou indiretamente, qualquer vantagem com o objetivo de influenciar a ação de servidor público no processo de licitação ou no cumprimento de Contrato;</w:t>
      </w:r>
    </w:p>
    <w:p w:rsidR="00C619C3" w:rsidRPr="00C619C3" w:rsidRDefault="00C619C3" w:rsidP="00C619C3">
      <w:pPr>
        <w:widowControl w:val="0"/>
        <w:numPr>
          <w:ilvl w:val="0"/>
          <w:numId w:val="4"/>
        </w:numPr>
        <w:suppressAutoHyphens/>
        <w:spacing w:after="80"/>
        <w:jc w:val="both"/>
        <w:rPr>
          <w:rFonts w:ascii="Times New Roman" w:eastAsia="Calibri" w:hAnsi="Times New Roman" w:cs="Times New Roman"/>
          <w:color w:val="000000"/>
        </w:rPr>
      </w:pPr>
      <w:r w:rsidRPr="00C619C3">
        <w:rPr>
          <w:rFonts w:ascii="Times New Roman" w:eastAsia="Calibri" w:hAnsi="Times New Roman" w:cs="Times New Roman"/>
          <w:color w:val="000000"/>
        </w:rPr>
        <w:t>“</w:t>
      </w:r>
      <w:r w:rsidRPr="00C619C3">
        <w:rPr>
          <w:rFonts w:ascii="Times New Roman" w:eastAsia="Calibri" w:hAnsi="Times New Roman" w:cs="Times New Roman"/>
          <w:b/>
          <w:color w:val="000000"/>
        </w:rPr>
        <w:t>prática fraudulenta</w:t>
      </w:r>
      <w:r w:rsidRPr="00C619C3">
        <w:rPr>
          <w:rFonts w:ascii="Times New Roman" w:eastAsia="Calibri" w:hAnsi="Times New Roman" w:cs="Times New Roman"/>
          <w:color w:val="000000"/>
        </w:rPr>
        <w:t>”: a falsificação ou omissão dos fatos, com o objetivo de influenciar o processo de licitação ou de cumprimento do Contrato;</w:t>
      </w:r>
    </w:p>
    <w:p w:rsidR="00C619C3" w:rsidRPr="00C619C3" w:rsidRDefault="00C619C3" w:rsidP="00C619C3">
      <w:pPr>
        <w:widowControl w:val="0"/>
        <w:numPr>
          <w:ilvl w:val="0"/>
          <w:numId w:val="4"/>
        </w:numPr>
        <w:suppressAutoHyphens/>
        <w:spacing w:after="80"/>
        <w:ind w:right="-1"/>
        <w:jc w:val="both"/>
        <w:rPr>
          <w:rFonts w:ascii="Times New Roman" w:eastAsia="Calibri" w:hAnsi="Times New Roman" w:cs="Times New Roman"/>
          <w:color w:val="000000"/>
        </w:rPr>
      </w:pPr>
      <w:r w:rsidRPr="00C619C3">
        <w:rPr>
          <w:rFonts w:ascii="Times New Roman" w:eastAsia="Calibri" w:hAnsi="Times New Roman" w:cs="Times New Roman"/>
          <w:color w:val="000000"/>
        </w:rPr>
        <w:t>“</w:t>
      </w:r>
      <w:r w:rsidRPr="00C619C3">
        <w:rPr>
          <w:rFonts w:ascii="Times New Roman" w:eastAsia="Calibri" w:hAnsi="Times New Roman" w:cs="Times New Roman"/>
          <w:b/>
          <w:color w:val="000000"/>
        </w:rPr>
        <w:t>prática conluiada</w:t>
      </w:r>
      <w:r w:rsidRPr="00C619C3">
        <w:rPr>
          <w:rFonts w:ascii="Times New Roman" w:eastAsia="Calibri" w:hAnsi="Times New Roman" w:cs="Times New Roman"/>
          <w:color w:val="000000"/>
        </w:rPr>
        <w:t>”: esquematizar ou estabelecer um acordo entre dois ou mais</w:t>
      </w:r>
      <w:r w:rsidRPr="00C619C3">
        <w:rPr>
          <w:rFonts w:ascii="Times New Roman" w:eastAsia="Calibri" w:hAnsi="Times New Roman" w:cs="Times New Roman"/>
          <w:b/>
          <w:color w:val="000000"/>
        </w:rPr>
        <w:t xml:space="preserve"> </w:t>
      </w:r>
      <w:r w:rsidRPr="00C619C3">
        <w:rPr>
          <w:rFonts w:ascii="Times New Roman" w:eastAsia="Calibri" w:hAnsi="Times New Roman" w:cs="Times New Roman"/>
          <w:color w:val="000000"/>
        </w:rPr>
        <w:t>licitantes, com ou sem o conhecimento de representantes ou prepostos do órgão licitador, visando estabelecer preços em níveis artificiais e não-competitivos;</w:t>
      </w:r>
    </w:p>
    <w:p w:rsidR="00C619C3" w:rsidRPr="00C619C3" w:rsidRDefault="00C619C3" w:rsidP="00C619C3">
      <w:pPr>
        <w:widowControl w:val="0"/>
        <w:numPr>
          <w:ilvl w:val="0"/>
          <w:numId w:val="4"/>
        </w:numPr>
        <w:suppressAutoHyphens/>
        <w:spacing w:after="80"/>
        <w:ind w:right="-1"/>
        <w:jc w:val="both"/>
        <w:rPr>
          <w:rFonts w:ascii="Times New Roman" w:eastAsia="Calibri" w:hAnsi="Times New Roman" w:cs="Times New Roman"/>
          <w:color w:val="000000"/>
        </w:rPr>
      </w:pPr>
      <w:r w:rsidRPr="00C619C3">
        <w:rPr>
          <w:rFonts w:ascii="Times New Roman" w:eastAsia="Calibri" w:hAnsi="Times New Roman" w:cs="Times New Roman"/>
          <w:color w:val="000000"/>
        </w:rPr>
        <w:t>“</w:t>
      </w:r>
      <w:r w:rsidRPr="00C619C3">
        <w:rPr>
          <w:rFonts w:ascii="Times New Roman" w:eastAsia="Calibri" w:hAnsi="Times New Roman" w:cs="Times New Roman"/>
          <w:b/>
          <w:color w:val="000000"/>
        </w:rPr>
        <w:t>prática coercitiva</w:t>
      </w:r>
      <w:r w:rsidRPr="00C619C3">
        <w:rPr>
          <w:rFonts w:ascii="Times New Roman" w:eastAsia="Calibri" w:hAnsi="Times New Roman" w:cs="Times New Roman"/>
          <w:color w:val="000000"/>
        </w:rPr>
        <w:t>”: causar dano ou ameaçar causar dano, direta ou indiretamente, às pessoas ou sua propriedade, visando influenciar sua participação em um processo licitatório ou afetar a execução do Contrato.</w:t>
      </w:r>
    </w:p>
    <w:p w:rsidR="00C619C3" w:rsidRPr="00C619C3" w:rsidRDefault="00C619C3" w:rsidP="00C619C3">
      <w:pPr>
        <w:widowControl w:val="0"/>
        <w:numPr>
          <w:ilvl w:val="0"/>
          <w:numId w:val="4"/>
        </w:numPr>
        <w:suppressAutoHyphens/>
        <w:spacing w:after="80"/>
        <w:ind w:right="-1"/>
        <w:jc w:val="both"/>
        <w:rPr>
          <w:rFonts w:ascii="Times New Roman" w:eastAsia="Calibri" w:hAnsi="Times New Roman" w:cs="Times New Roman"/>
          <w:color w:val="000000"/>
        </w:rPr>
      </w:pPr>
      <w:r w:rsidRPr="00C619C3">
        <w:rPr>
          <w:rFonts w:ascii="Times New Roman" w:eastAsia="Calibri" w:hAnsi="Times New Roman" w:cs="Times New Roman"/>
          <w:color w:val="000000"/>
        </w:rPr>
        <w:t>“</w:t>
      </w:r>
      <w:r w:rsidRPr="00C619C3">
        <w:rPr>
          <w:rFonts w:ascii="Times New Roman" w:eastAsia="Calibri" w:hAnsi="Times New Roman" w:cs="Times New Roman"/>
          <w:b/>
          <w:color w:val="000000"/>
        </w:rPr>
        <w:t>prática obstrutiva</w:t>
      </w:r>
      <w:r w:rsidRPr="00C619C3">
        <w:rPr>
          <w:rFonts w:ascii="Times New Roman" w:eastAsia="Calibri" w:hAnsi="Times New Roman" w:cs="Times New Roman"/>
          <w:color w:val="000000"/>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r w:rsidRPr="00C619C3">
        <w:rPr>
          <w:rFonts w:ascii="Times New Roman" w:eastAsia="Calibri" w:hAnsi="Times New Roman" w:cs="Times New Roman"/>
          <w:color w:val="000000"/>
        </w:rPr>
        <w:t>ii</w:t>
      </w:r>
      <w:proofErr w:type="spellEnd"/>
      <w:r w:rsidRPr="00C619C3">
        <w:rPr>
          <w:rFonts w:ascii="Times New Roman" w:eastAsia="Calibri" w:hAnsi="Times New Roman" w:cs="Times New Roman"/>
          <w:color w:val="000000"/>
        </w:rPr>
        <w:t>) atos cuja intenção seja impedir materialmente o exercício do direito de o organismo financeiro multilateral promover inspeção.</w:t>
      </w:r>
    </w:p>
    <w:p w:rsidR="00C619C3" w:rsidRPr="00C619C3" w:rsidRDefault="00C619C3" w:rsidP="00C619C3">
      <w:pPr>
        <w:widowControl w:val="0"/>
        <w:spacing w:after="80"/>
        <w:ind w:right="-1"/>
        <w:jc w:val="both"/>
        <w:rPr>
          <w:rFonts w:ascii="Times New Roman" w:eastAsia="Calibri" w:hAnsi="Times New Roman" w:cs="Times New Roman"/>
          <w:color w:val="000000"/>
        </w:rPr>
      </w:pPr>
      <w:r w:rsidRPr="00C619C3">
        <w:rPr>
          <w:rFonts w:ascii="Times New Roman" w:eastAsia="Calibri" w:hAnsi="Times New Roman" w:cs="Times New Roman"/>
          <w:b/>
          <w:color w:val="000000"/>
        </w:rPr>
        <w:t>SUBCLÁUSULA SEGUNDA</w:t>
      </w:r>
      <w:r w:rsidRPr="00C619C3">
        <w:rPr>
          <w:rFonts w:ascii="Times New Roman" w:eastAsia="Calibri" w:hAnsi="Times New Roman" w:cs="Times New Roman"/>
          <w:color w:val="000000"/>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C619C3">
        <w:rPr>
          <w:rFonts w:ascii="Times New Roman" w:eastAsia="Calibri" w:hAnsi="Times New Roman" w:cs="Times New Roman"/>
          <w:color w:val="000000"/>
        </w:rPr>
        <w:t>colusivas</w:t>
      </w:r>
      <w:proofErr w:type="spellEnd"/>
      <w:r w:rsidRPr="00C619C3">
        <w:rPr>
          <w:rFonts w:ascii="Times New Roman" w:eastAsia="Calibri" w:hAnsi="Times New Roman" w:cs="Times New Roman"/>
          <w:color w:val="000000"/>
        </w:rPr>
        <w:t>, coercitivas ou obstrutivas ao participar da licitação ou da execução um contrato financiado pelo organismo.</w:t>
      </w:r>
    </w:p>
    <w:p w:rsidR="00C619C3" w:rsidRPr="00C619C3" w:rsidRDefault="00C619C3" w:rsidP="00C619C3">
      <w:pPr>
        <w:widowControl w:val="0"/>
        <w:spacing w:after="120"/>
        <w:ind w:right="-1"/>
        <w:jc w:val="both"/>
        <w:rPr>
          <w:rFonts w:ascii="Times New Roman" w:eastAsia="Calibri" w:hAnsi="Times New Roman" w:cs="Times New Roman"/>
          <w:color w:val="000000"/>
        </w:rPr>
      </w:pPr>
      <w:r w:rsidRPr="00C619C3">
        <w:rPr>
          <w:rFonts w:ascii="Times New Roman" w:eastAsia="Calibri" w:hAnsi="Times New Roman" w:cs="Times New Roman"/>
          <w:b/>
          <w:color w:val="000000"/>
        </w:rPr>
        <w:t>SUBCLÁUSULA TERCEIRA</w:t>
      </w:r>
      <w:r w:rsidRPr="00C619C3">
        <w:rPr>
          <w:rFonts w:ascii="Times New Roman" w:eastAsia="Calibri" w:hAnsi="Times New Roman" w:cs="Times New Roman"/>
          <w:color w:val="000000"/>
        </w:rPr>
        <w:t xml:space="preserve"> - Considerando os propósitos das cláusulas acima, o </w:t>
      </w:r>
      <w:r w:rsidRPr="00C619C3">
        <w:rPr>
          <w:rFonts w:ascii="Times New Roman" w:eastAsia="Calibri" w:hAnsi="Times New Roman" w:cs="Times New Roman"/>
        </w:rPr>
        <w:t>Compromitente Fornecedor</w:t>
      </w:r>
      <w:r w:rsidRPr="00C619C3">
        <w:rPr>
          <w:rFonts w:ascii="Times New Roman" w:eastAsia="Calibri" w:hAnsi="Times New Roman" w:cs="Times New Roman"/>
          <w:color w:val="000000"/>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rsidR="00C619C3" w:rsidRPr="00C619C3" w:rsidRDefault="00C619C3" w:rsidP="00C619C3">
      <w:pPr>
        <w:spacing w:before="240" w:after="120"/>
        <w:mirrorIndents/>
        <w:jc w:val="both"/>
        <w:rPr>
          <w:rFonts w:ascii="Times New Roman" w:eastAsia="Calibri" w:hAnsi="Times New Roman" w:cs="Times New Roman"/>
          <w:b/>
          <w:bCs/>
          <w:color w:val="000000"/>
        </w:rPr>
      </w:pPr>
      <w:r w:rsidRPr="00C619C3">
        <w:rPr>
          <w:rFonts w:ascii="Times New Roman" w:eastAsia="Calibri" w:hAnsi="Times New Roman" w:cs="Times New Roman"/>
          <w:b/>
          <w:color w:val="000000"/>
        </w:rPr>
        <w:t xml:space="preserve">CLÁUSULA DÉCIMA TERCEIRA – </w:t>
      </w:r>
      <w:r w:rsidRPr="00C619C3">
        <w:rPr>
          <w:rFonts w:ascii="Times New Roman" w:eastAsia="Calibri" w:hAnsi="Times New Roman" w:cs="Times New Roman"/>
          <w:b/>
          <w:bCs/>
          <w:color w:val="000000"/>
        </w:rPr>
        <w:t>DA EFICÁCIA</w:t>
      </w:r>
    </w:p>
    <w:p w:rsidR="00C619C3" w:rsidRPr="00C619C3" w:rsidRDefault="00C619C3" w:rsidP="00C619C3">
      <w:pPr>
        <w:widowControl w:val="0"/>
        <w:numPr>
          <w:ilvl w:val="1"/>
          <w:numId w:val="19"/>
        </w:numPr>
        <w:spacing w:after="120"/>
        <w:ind w:right="-1"/>
        <w:jc w:val="both"/>
        <w:rPr>
          <w:rFonts w:ascii="Times New Roman" w:eastAsia="Calibri" w:hAnsi="Times New Roman" w:cs="Times New Roman"/>
        </w:rPr>
      </w:pPr>
      <w:r w:rsidRPr="00C619C3">
        <w:rPr>
          <w:rFonts w:ascii="Times New Roman" w:eastAsia="Calibri" w:hAnsi="Times New Roman" w:cs="Times New Roman"/>
        </w:rPr>
        <w:t>O presente Termo de Registro de Preços somente terá eficácia após a publicação do respectivo extrato na Imprensa Oficial, para que produza seus efeitos legais e jurídicos.</w:t>
      </w:r>
    </w:p>
    <w:p w:rsidR="00C619C3" w:rsidRPr="00C619C3" w:rsidRDefault="00C619C3" w:rsidP="00C619C3">
      <w:pPr>
        <w:spacing w:before="360" w:after="120"/>
        <w:mirrorIndents/>
        <w:jc w:val="both"/>
        <w:rPr>
          <w:rFonts w:ascii="Times New Roman" w:eastAsia="Calibri" w:hAnsi="Times New Roman" w:cs="Times New Roman"/>
          <w:b/>
          <w:bCs/>
          <w:color w:val="000000"/>
        </w:rPr>
      </w:pPr>
      <w:r w:rsidRPr="00C619C3">
        <w:rPr>
          <w:rFonts w:ascii="Times New Roman" w:eastAsia="Calibri" w:hAnsi="Times New Roman" w:cs="Times New Roman"/>
          <w:b/>
          <w:color w:val="000000"/>
        </w:rPr>
        <w:t xml:space="preserve">CLÁUSULA DÉCIMA QUARTA – </w:t>
      </w:r>
      <w:r w:rsidRPr="00C619C3">
        <w:rPr>
          <w:rFonts w:ascii="Times New Roman" w:eastAsia="Calibri" w:hAnsi="Times New Roman" w:cs="Times New Roman"/>
          <w:b/>
          <w:bCs/>
          <w:color w:val="000000"/>
        </w:rPr>
        <w:t>DO FORO</w:t>
      </w:r>
    </w:p>
    <w:p w:rsidR="00C619C3" w:rsidRPr="00C619C3" w:rsidRDefault="00C619C3" w:rsidP="00C619C3">
      <w:pPr>
        <w:widowControl w:val="0"/>
        <w:numPr>
          <w:ilvl w:val="1"/>
          <w:numId w:val="20"/>
        </w:numPr>
        <w:spacing w:after="120"/>
        <w:ind w:right="-1"/>
        <w:jc w:val="both"/>
        <w:rPr>
          <w:rFonts w:ascii="Times New Roman" w:eastAsia="Calibri" w:hAnsi="Times New Roman" w:cs="Times New Roman"/>
        </w:rPr>
      </w:pPr>
      <w:r w:rsidRPr="00C619C3">
        <w:rPr>
          <w:rFonts w:ascii="Times New Roman" w:eastAsia="Calibri" w:hAnsi="Times New Roman" w:cs="Times New Roman"/>
          <w:bCs/>
          <w:color w:val="000000"/>
        </w:rPr>
        <w:t xml:space="preserve">Fica eleito o foro da Comarca de Amambai, Estado de Mato Grosso do Sul, para dirimir todas as questões </w:t>
      </w:r>
      <w:r w:rsidRPr="00C619C3">
        <w:rPr>
          <w:rFonts w:ascii="Times New Roman" w:eastAsia="Calibri" w:hAnsi="Times New Roman" w:cs="Times New Roman"/>
        </w:rPr>
        <w:t>oriundas do presente instrumento</w:t>
      </w:r>
      <w:r w:rsidRPr="00C619C3">
        <w:rPr>
          <w:rFonts w:ascii="Times New Roman" w:eastAsia="Calibri" w:hAnsi="Times New Roman" w:cs="Times New Roman"/>
          <w:bCs/>
          <w:color w:val="000000"/>
        </w:rPr>
        <w:t>, sendo esta, competente para a propositura de qualquer medida judicial, decorrente deste instrumento, com a exclusão de qualquer outro, por mais privilegiado que seja</w:t>
      </w:r>
      <w:r w:rsidRPr="00C619C3">
        <w:rPr>
          <w:rFonts w:ascii="Times New Roman" w:eastAsia="Calibri" w:hAnsi="Times New Roman" w:cs="Times New Roman"/>
        </w:rPr>
        <w:t>.</w:t>
      </w:r>
    </w:p>
    <w:p w:rsidR="00C619C3" w:rsidRPr="00C619C3" w:rsidRDefault="00C619C3" w:rsidP="00C619C3">
      <w:pPr>
        <w:widowControl w:val="0"/>
        <w:spacing w:after="120"/>
        <w:jc w:val="both"/>
        <w:rPr>
          <w:rFonts w:ascii="Times New Roman" w:eastAsia="Calibri" w:hAnsi="Times New Roman" w:cs="Times New Roman"/>
        </w:rPr>
      </w:pPr>
      <w:r w:rsidRPr="00C619C3">
        <w:rPr>
          <w:rFonts w:ascii="Times New Roman" w:eastAsia="Calibri" w:hAnsi="Times New Roman" w:cs="Times New Roman"/>
        </w:rPr>
        <w:lastRenderedPageBreak/>
        <w:t>E, por estarem as partes justas e compromissadas, assinam o presente Termo em duas vias, de igual teor, na presença das testemunhas abaixo assinadas.</w:t>
      </w:r>
    </w:p>
    <w:p w:rsidR="00C619C3" w:rsidRPr="00C619C3" w:rsidRDefault="00C619C3" w:rsidP="00C619C3">
      <w:pPr>
        <w:spacing w:before="240" w:after="360"/>
        <w:jc w:val="both"/>
        <w:rPr>
          <w:rFonts w:ascii="Times New Roman" w:eastAsia="Calibri" w:hAnsi="Times New Roman" w:cs="Times New Roman"/>
          <w:bCs/>
          <w:color w:val="000000"/>
        </w:rPr>
      </w:pPr>
      <w:r>
        <w:rPr>
          <w:rFonts w:ascii="Times New Roman" w:eastAsia="Calibri" w:hAnsi="Times New Roman" w:cs="Times New Roman"/>
          <w:bCs/>
          <w:color w:val="000000"/>
        </w:rPr>
        <w:t xml:space="preserve">Coronel Sapucaia-MS, 22 </w:t>
      </w:r>
      <w:r w:rsidRPr="00C619C3">
        <w:rPr>
          <w:rFonts w:ascii="Times New Roman" w:eastAsia="Calibri" w:hAnsi="Times New Roman" w:cs="Times New Roman"/>
          <w:bCs/>
          <w:color w:val="000000"/>
        </w:rPr>
        <w:t>de</w:t>
      </w:r>
      <w:r>
        <w:rPr>
          <w:rFonts w:ascii="Times New Roman" w:eastAsia="Calibri" w:hAnsi="Times New Roman" w:cs="Times New Roman"/>
          <w:bCs/>
          <w:color w:val="000000"/>
        </w:rPr>
        <w:t xml:space="preserve"> Abril </w:t>
      </w:r>
      <w:r w:rsidRPr="00C619C3">
        <w:rPr>
          <w:rFonts w:ascii="Times New Roman" w:eastAsia="Calibri" w:hAnsi="Times New Roman" w:cs="Times New Roman"/>
          <w:bCs/>
          <w:color w:val="000000"/>
        </w:rPr>
        <w:t>de 2019.</w:t>
      </w:r>
    </w:p>
    <w:tbl>
      <w:tblPr>
        <w:tblW w:w="8780" w:type="dxa"/>
        <w:tblInd w:w="55" w:type="dxa"/>
        <w:tblCellMar>
          <w:left w:w="70" w:type="dxa"/>
          <w:right w:w="70" w:type="dxa"/>
        </w:tblCellMar>
        <w:tblLook w:val="04A0" w:firstRow="1" w:lastRow="0" w:firstColumn="1" w:lastColumn="0" w:noHBand="0" w:noVBand="1"/>
      </w:tblPr>
      <w:tblGrid>
        <w:gridCol w:w="3940"/>
        <w:gridCol w:w="960"/>
        <w:gridCol w:w="3880"/>
      </w:tblGrid>
      <w:tr w:rsidR="00C619C3" w:rsidRPr="00C619C3" w:rsidTr="00C619C3">
        <w:trPr>
          <w:trHeight w:val="630"/>
        </w:trPr>
        <w:tc>
          <w:tcPr>
            <w:tcW w:w="3940" w:type="dxa"/>
            <w:tcBorders>
              <w:top w:val="single" w:sz="4" w:space="0" w:color="auto"/>
              <w:left w:val="nil"/>
              <w:bottom w:val="nil"/>
              <w:right w:val="nil"/>
            </w:tcBorders>
            <w:shd w:val="clear" w:color="auto" w:fill="auto"/>
            <w:hideMark/>
          </w:tcPr>
          <w:p w:rsidR="00C619C3" w:rsidRPr="00C619C3" w:rsidRDefault="00C619C3" w:rsidP="00C619C3">
            <w:pPr>
              <w:spacing w:after="0"/>
              <w:jc w:val="center"/>
              <w:rPr>
                <w:rFonts w:ascii="Times New Roman" w:eastAsia="Times New Roman" w:hAnsi="Times New Roman" w:cs="Times New Roman"/>
                <w:color w:val="000000"/>
                <w:lang w:eastAsia="pt-BR"/>
              </w:rPr>
            </w:pPr>
            <w:r w:rsidRPr="00C619C3">
              <w:rPr>
                <w:rFonts w:ascii="Times New Roman" w:eastAsia="Times New Roman" w:hAnsi="Times New Roman" w:cs="Times New Roman"/>
                <w:color w:val="000000"/>
                <w:lang w:eastAsia="pt-BR"/>
              </w:rPr>
              <w:t xml:space="preserve">Adriane </w:t>
            </w:r>
            <w:proofErr w:type="spellStart"/>
            <w:r w:rsidRPr="00C619C3">
              <w:rPr>
                <w:rFonts w:ascii="Times New Roman" w:eastAsia="Times New Roman" w:hAnsi="Times New Roman" w:cs="Times New Roman"/>
                <w:color w:val="000000"/>
                <w:lang w:eastAsia="pt-BR"/>
              </w:rPr>
              <w:t>Paetzold</w:t>
            </w:r>
            <w:proofErr w:type="spellEnd"/>
            <w:r w:rsidRPr="00C619C3">
              <w:rPr>
                <w:rFonts w:ascii="Times New Roman" w:eastAsia="Times New Roman" w:hAnsi="Times New Roman" w:cs="Times New Roman"/>
                <w:color w:val="000000"/>
                <w:lang w:eastAsia="pt-BR"/>
              </w:rPr>
              <w:t xml:space="preserve">                                                                               </w:t>
            </w:r>
            <w:r w:rsidRPr="00C619C3">
              <w:rPr>
                <w:rFonts w:ascii="Times New Roman" w:eastAsia="Times New Roman" w:hAnsi="Times New Roman" w:cs="Times New Roman"/>
                <w:b/>
                <w:bCs/>
                <w:color w:val="000000"/>
                <w:lang w:eastAsia="pt-BR"/>
              </w:rPr>
              <w:t xml:space="preserve">   Secretaria de Administração</w:t>
            </w:r>
          </w:p>
        </w:tc>
        <w:tc>
          <w:tcPr>
            <w:tcW w:w="960" w:type="dxa"/>
            <w:tcBorders>
              <w:top w:val="nil"/>
              <w:left w:val="nil"/>
              <w:bottom w:val="nil"/>
              <w:right w:val="nil"/>
            </w:tcBorders>
            <w:shd w:val="clear" w:color="auto" w:fill="auto"/>
            <w:noWrap/>
            <w:vAlign w:val="bottom"/>
            <w:hideMark/>
          </w:tcPr>
          <w:p w:rsidR="00C619C3" w:rsidRPr="00C619C3" w:rsidRDefault="00C619C3" w:rsidP="00C619C3">
            <w:pPr>
              <w:spacing w:after="0"/>
              <w:jc w:val="both"/>
              <w:rPr>
                <w:rFonts w:ascii="Times New Roman" w:eastAsia="Times New Roman" w:hAnsi="Times New Roman" w:cs="Times New Roman"/>
                <w:color w:val="000000"/>
                <w:lang w:eastAsia="pt-BR"/>
              </w:rPr>
            </w:pPr>
          </w:p>
        </w:tc>
        <w:tc>
          <w:tcPr>
            <w:tcW w:w="3880" w:type="dxa"/>
            <w:tcBorders>
              <w:top w:val="single" w:sz="4" w:space="0" w:color="auto"/>
              <w:left w:val="nil"/>
              <w:bottom w:val="nil"/>
              <w:right w:val="nil"/>
            </w:tcBorders>
            <w:shd w:val="clear" w:color="auto" w:fill="auto"/>
            <w:hideMark/>
          </w:tcPr>
          <w:p w:rsidR="00C619C3" w:rsidRPr="00C619C3" w:rsidRDefault="00C619C3" w:rsidP="00C619C3">
            <w:pPr>
              <w:spacing w:after="0"/>
              <w:jc w:val="center"/>
              <w:rPr>
                <w:rFonts w:ascii="Times New Roman" w:eastAsia="Times New Roman" w:hAnsi="Times New Roman" w:cs="Times New Roman"/>
                <w:color w:val="000000"/>
                <w:lang w:eastAsia="pt-BR"/>
              </w:rPr>
            </w:pPr>
            <w:r w:rsidRPr="00C619C3">
              <w:rPr>
                <w:rFonts w:ascii="Times New Roman" w:eastAsia="Times New Roman" w:hAnsi="Times New Roman" w:cs="Times New Roman"/>
                <w:color w:val="000000"/>
                <w:lang w:eastAsia="pt-BR"/>
              </w:rPr>
              <w:t xml:space="preserve">Ivone </w:t>
            </w:r>
            <w:proofErr w:type="spellStart"/>
            <w:r w:rsidRPr="00C619C3">
              <w:rPr>
                <w:rFonts w:ascii="Times New Roman" w:eastAsia="Times New Roman" w:hAnsi="Times New Roman" w:cs="Times New Roman"/>
                <w:color w:val="000000"/>
                <w:lang w:eastAsia="pt-BR"/>
              </w:rPr>
              <w:t>Paetzold</w:t>
            </w:r>
            <w:proofErr w:type="spellEnd"/>
            <w:r w:rsidRPr="00C619C3">
              <w:rPr>
                <w:rFonts w:ascii="Times New Roman" w:eastAsia="Times New Roman" w:hAnsi="Times New Roman" w:cs="Times New Roman"/>
                <w:color w:val="000000"/>
                <w:lang w:eastAsia="pt-BR"/>
              </w:rPr>
              <w:t xml:space="preserve"> Soares                                                        </w:t>
            </w:r>
            <w:r w:rsidRPr="00C619C3">
              <w:rPr>
                <w:rFonts w:ascii="Times New Roman" w:eastAsia="Times New Roman" w:hAnsi="Times New Roman" w:cs="Times New Roman"/>
                <w:b/>
                <w:bCs/>
                <w:color w:val="000000"/>
                <w:lang w:eastAsia="pt-BR"/>
              </w:rPr>
              <w:t xml:space="preserve"> Secretária Mun. De Assistência Social</w:t>
            </w:r>
          </w:p>
        </w:tc>
      </w:tr>
      <w:tr w:rsidR="00C619C3" w:rsidRPr="00C619C3" w:rsidTr="00C619C3">
        <w:trPr>
          <w:trHeight w:val="300"/>
        </w:trPr>
        <w:tc>
          <w:tcPr>
            <w:tcW w:w="3940" w:type="dxa"/>
            <w:tcBorders>
              <w:top w:val="nil"/>
              <w:left w:val="nil"/>
              <w:bottom w:val="nil"/>
              <w:right w:val="nil"/>
            </w:tcBorders>
            <w:shd w:val="clear" w:color="auto" w:fill="auto"/>
            <w:noWrap/>
            <w:vAlign w:val="bottom"/>
            <w:hideMark/>
          </w:tcPr>
          <w:p w:rsidR="00C619C3" w:rsidRPr="00C619C3" w:rsidRDefault="00C619C3" w:rsidP="00C619C3">
            <w:pPr>
              <w:spacing w:after="0"/>
              <w:jc w:val="center"/>
              <w:rPr>
                <w:rFonts w:ascii="Times New Roman" w:eastAsia="Times New Roman" w:hAnsi="Times New Roman" w:cs="Times New Roman"/>
                <w:color w:val="000000"/>
                <w:lang w:eastAsia="pt-BR"/>
              </w:rPr>
            </w:pPr>
          </w:p>
        </w:tc>
        <w:tc>
          <w:tcPr>
            <w:tcW w:w="960" w:type="dxa"/>
            <w:tcBorders>
              <w:top w:val="nil"/>
              <w:left w:val="nil"/>
              <w:bottom w:val="nil"/>
              <w:right w:val="nil"/>
            </w:tcBorders>
            <w:shd w:val="clear" w:color="auto" w:fill="auto"/>
            <w:noWrap/>
            <w:vAlign w:val="bottom"/>
            <w:hideMark/>
          </w:tcPr>
          <w:p w:rsidR="00C619C3" w:rsidRPr="00C619C3" w:rsidRDefault="00C619C3" w:rsidP="00C619C3">
            <w:pPr>
              <w:spacing w:after="0"/>
              <w:jc w:val="both"/>
              <w:rPr>
                <w:rFonts w:ascii="Times New Roman" w:eastAsia="Times New Roman" w:hAnsi="Times New Roman" w:cs="Times New Roman"/>
                <w:color w:val="000000"/>
                <w:lang w:eastAsia="pt-BR"/>
              </w:rPr>
            </w:pPr>
          </w:p>
        </w:tc>
        <w:tc>
          <w:tcPr>
            <w:tcW w:w="3880" w:type="dxa"/>
            <w:tcBorders>
              <w:top w:val="nil"/>
              <w:left w:val="nil"/>
              <w:bottom w:val="nil"/>
              <w:right w:val="nil"/>
            </w:tcBorders>
            <w:shd w:val="clear" w:color="auto" w:fill="auto"/>
            <w:noWrap/>
            <w:vAlign w:val="bottom"/>
            <w:hideMark/>
          </w:tcPr>
          <w:p w:rsidR="00C619C3" w:rsidRPr="00C619C3" w:rsidRDefault="00C619C3" w:rsidP="00C619C3">
            <w:pPr>
              <w:spacing w:after="0"/>
              <w:jc w:val="center"/>
              <w:rPr>
                <w:rFonts w:ascii="Times New Roman" w:eastAsia="Times New Roman" w:hAnsi="Times New Roman" w:cs="Times New Roman"/>
                <w:color w:val="000000"/>
                <w:lang w:eastAsia="pt-BR"/>
              </w:rPr>
            </w:pPr>
          </w:p>
        </w:tc>
      </w:tr>
      <w:tr w:rsidR="00C619C3" w:rsidRPr="00C619C3" w:rsidTr="00C619C3">
        <w:trPr>
          <w:trHeight w:val="300"/>
        </w:trPr>
        <w:tc>
          <w:tcPr>
            <w:tcW w:w="3940" w:type="dxa"/>
            <w:tcBorders>
              <w:top w:val="nil"/>
              <w:left w:val="nil"/>
              <w:bottom w:val="nil"/>
              <w:right w:val="nil"/>
            </w:tcBorders>
            <w:shd w:val="clear" w:color="auto" w:fill="auto"/>
            <w:noWrap/>
            <w:vAlign w:val="bottom"/>
            <w:hideMark/>
          </w:tcPr>
          <w:p w:rsidR="00C619C3" w:rsidRPr="00C619C3" w:rsidRDefault="00C619C3" w:rsidP="00C619C3">
            <w:pPr>
              <w:spacing w:after="0"/>
              <w:jc w:val="center"/>
              <w:rPr>
                <w:rFonts w:ascii="Times New Roman" w:eastAsia="Times New Roman" w:hAnsi="Times New Roman" w:cs="Times New Roman"/>
                <w:color w:val="000000"/>
                <w:lang w:eastAsia="pt-BR"/>
              </w:rPr>
            </w:pPr>
          </w:p>
        </w:tc>
        <w:tc>
          <w:tcPr>
            <w:tcW w:w="960" w:type="dxa"/>
            <w:tcBorders>
              <w:top w:val="nil"/>
              <w:left w:val="nil"/>
              <w:bottom w:val="nil"/>
              <w:right w:val="nil"/>
            </w:tcBorders>
            <w:shd w:val="clear" w:color="auto" w:fill="auto"/>
            <w:noWrap/>
            <w:vAlign w:val="bottom"/>
            <w:hideMark/>
          </w:tcPr>
          <w:p w:rsidR="00C619C3" w:rsidRPr="00C619C3" w:rsidRDefault="00C619C3" w:rsidP="00C619C3">
            <w:pPr>
              <w:spacing w:after="0"/>
              <w:jc w:val="both"/>
              <w:rPr>
                <w:rFonts w:ascii="Times New Roman" w:eastAsia="Times New Roman" w:hAnsi="Times New Roman" w:cs="Times New Roman"/>
                <w:color w:val="000000"/>
                <w:lang w:eastAsia="pt-BR"/>
              </w:rPr>
            </w:pPr>
          </w:p>
        </w:tc>
        <w:tc>
          <w:tcPr>
            <w:tcW w:w="3880" w:type="dxa"/>
            <w:tcBorders>
              <w:top w:val="nil"/>
              <w:left w:val="nil"/>
              <w:bottom w:val="nil"/>
              <w:right w:val="nil"/>
            </w:tcBorders>
            <w:shd w:val="clear" w:color="auto" w:fill="auto"/>
            <w:noWrap/>
            <w:vAlign w:val="bottom"/>
            <w:hideMark/>
          </w:tcPr>
          <w:p w:rsidR="00C619C3" w:rsidRPr="00C619C3" w:rsidRDefault="00C619C3" w:rsidP="00C619C3">
            <w:pPr>
              <w:spacing w:after="0"/>
              <w:jc w:val="center"/>
              <w:rPr>
                <w:rFonts w:ascii="Times New Roman" w:eastAsia="Times New Roman" w:hAnsi="Times New Roman" w:cs="Times New Roman"/>
                <w:color w:val="000000"/>
                <w:lang w:eastAsia="pt-BR"/>
              </w:rPr>
            </w:pPr>
          </w:p>
        </w:tc>
      </w:tr>
      <w:tr w:rsidR="00C619C3" w:rsidRPr="00C619C3" w:rsidTr="00C619C3">
        <w:trPr>
          <w:trHeight w:val="600"/>
        </w:trPr>
        <w:tc>
          <w:tcPr>
            <w:tcW w:w="3940" w:type="dxa"/>
            <w:tcBorders>
              <w:top w:val="single" w:sz="4" w:space="0" w:color="auto"/>
              <w:left w:val="nil"/>
              <w:bottom w:val="nil"/>
              <w:right w:val="nil"/>
            </w:tcBorders>
            <w:shd w:val="clear" w:color="auto" w:fill="auto"/>
            <w:hideMark/>
          </w:tcPr>
          <w:p w:rsidR="00C619C3" w:rsidRPr="00C619C3" w:rsidRDefault="00C619C3" w:rsidP="00C619C3">
            <w:pPr>
              <w:spacing w:after="0"/>
              <w:jc w:val="center"/>
              <w:rPr>
                <w:rFonts w:ascii="Times New Roman" w:eastAsia="Times New Roman" w:hAnsi="Times New Roman" w:cs="Times New Roman"/>
                <w:color w:val="000000"/>
                <w:lang w:eastAsia="pt-BR"/>
              </w:rPr>
            </w:pPr>
            <w:r w:rsidRPr="00C619C3">
              <w:rPr>
                <w:rFonts w:ascii="Times New Roman" w:eastAsia="Times New Roman" w:hAnsi="Times New Roman" w:cs="Times New Roman"/>
                <w:color w:val="000000"/>
                <w:lang w:eastAsia="pt-BR"/>
              </w:rPr>
              <w:t xml:space="preserve">Maria Eva Flor </w:t>
            </w:r>
            <w:proofErr w:type="spellStart"/>
            <w:r w:rsidRPr="00C619C3">
              <w:rPr>
                <w:rFonts w:ascii="Times New Roman" w:eastAsia="Times New Roman" w:hAnsi="Times New Roman" w:cs="Times New Roman"/>
                <w:color w:val="000000"/>
                <w:lang w:eastAsia="pt-BR"/>
              </w:rPr>
              <w:t>Eringer</w:t>
            </w:r>
            <w:proofErr w:type="spellEnd"/>
            <w:r w:rsidRPr="00C619C3">
              <w:rPr>
                <w:rFonts w:ascii="Times New Roman" w:eastAsia="Times New Roman" w:hAnsi="Times New Roman" w:cs="Times New Roman"/>
                <w:color w:val="000000"/>
                <w:lang w:eastAsia="pt-BR"/>
              </w:rPr>
              <w:t xml:space="preserve">                                                                         </w:t>
            </w:r>
            <w:r w:rsidRPr="00C619C3">
              <w:rPr>
                <w:rFonts w:ascii="Times New Roman" w:eastAsia="Times New Roman" w:hAnsi="Times New Roman" w:cs="Times New Roman"/>
                <w:b/>
                <w:bCs/>
                <w:color w:val="000000"/>
                <w:lang w:eastAsia="pt-BR"/>
              </w:rPr>
              <w:t>Secretária Mun. De Educação e Cultura</w:t>
            </w:r>
          </w:p>
        </w:tc>
        <w:tc>
          <w:tcPr>
            <w:tcW w:w="960" w:type="dxa"/>
            <w:tcBorders>
              <w:top w:val="nil"/>
              <w:left w:val="nil"/>
              <w:bottom w:val="nil"/>
              <w:right w:val="nil"/>
            </w:tcBorders>
            <w:shd w:val="clear" w:color="auto" w:fill="auto"/>
            <w:noWrap/>
            <w:vAlign w:val="bottom"/>
            <w:hideMark/>
          </w:tcPr>
          <w:p w:rsidR="00C619C3" w:rsidRPr="00C619C3" w:rsidRDefault="00C619C3" w:rsidP="00C619C3">
            <w:pPr>
              <w:spacing w:after="0"/>
              <w:jc w:val="both"/>
              <w:rPr>
                <w:rFonts w:ascii="Times New Roman" w:eastAsia="Times New Roman" w:hAnsi="Times New Roman" w:cs="Times New Roman"/>
                <w:color w:val="000000"/>
                <w:lang w:eastAsia="pt-BR"/>
              </w:rPr>
            </w:pPr>
          </w:p>
        </w:tc>
        <w:tc>
          <w:tcPr>
            <w:tcW w:w="3880" w:type="dxa"/>
            <w:tcBorders>
              <w:top w:val="single" w:sz="4" w:space="0" w:color="auto"/>
              <w:left w:val="nil"/>
              <w:bottom w:val="nil"/>
              <w:right w:val="nil"/>
            </w:tcBorders>
            <w:shd w:val="clear" w:color="auto" w:fill="auto"/>
            <w:hideMark/>
          </w:tcPr>
          <w:p w:rsidR="00C619C3" w:rsidRPr="00C619C3" w:rsidRDefault="00C619C3" w:rsidP="00C619C3">
            <w:pPr>
              <w:spacing w:after="0"/>
              <w:jc w:val="center"/>
              <w:rPr>
                <w:rFonts w:ascii="Times New Roman" w:eastAsia="Times New Roman" w:hAnsi="Times New Roman" w:cs="Times New Roman"/>
                <w:color w:val="000000"/>
                <w:lang w:eastAsia="pt-BR"/>
              </w:rPr>
            </w:pPr>
            <w:r w:rsidRPr="00C619C3">
              <w:rPr>
                <w:rFonts w:ascii="Times New Roman" w:eastAsia="Times New Roman" w:hAnsi="Times New Roman" w:cs="Times New Roman"/>
                <w:color w:val="000000"/>
                <w:lang w:eastAsia="pt-BR"/>
              </w:rPr>
              <w:t xml:space="preserve">Flávio Galdino da Silva                                           </w:t>
            </w:r>
            <w:r w:rsidRPr="00C619C3">
              <w:rPr>
                <w:rFonts w:ascii="Times New Roman" w:eastAsia="Times New Roman" w:hAnsi="Times New Roman" w:cs="Times New Roman"/>
                <w:b/>
                <w:bCs/>
                <w:color w:val="000000"/>
                <w:lang w:eastAsia="pt-BR"/>
              </w:rPr>
              <w:t xml:space="preserve">  Secretário Mun. De Saúde</w:t>
            </w:r>
          </w:p>
        </w:tc>
      </w:tr>
      <w:tr w:rsidR="00C619C3" w:rsidRPr="00C619C3" w:rsidTr="00C619C3">
        <w:trPr>
          <w:trHeight w:val="300"/>
        </w:trPr>
        <w:tc>
          <w:tcPr>
            <w:tcW w:w="3940" w:type="dxa"/>
            <w:tcBorders>
              <w:top w:val="nil"/>
              <w:left w:val="nil"/>
              <w:bottom w:val="nil"/>
              <w:right w:val="nil"/>
            </w:tcBorders>
            <w:shd w:val="clear" w:color="auto" w:fill="auto"/>
            <w:noWrap/>
            <w:vAlign w:val="bottom"/>
            <w:hideMark/>
          </w:tcPr>
          <w:p w:rsidR="00C619C3" w:rsidRPr="00C619C3" w:rsidRDefault="00C619C3" w:rsidP="00C619C3">
            <w:pPr>
              <w:spacing w:after="0"/>
              <w:jc w:val="center"/>
              <w:rPr>
                <w:rFonts w:ascii="Times New Roman" w:eastAsia="Times New Roman" w:hAnsi="Times New Roman" w:cs="Times New Roman"/>
                <w:color w:val="000000"/>
                <w:lang w:eastAsia="pt-BR"/>
              </w:rPr>
            </w:pPr>
          </w:p>
        </w:tc>
        <w:tc>
          <w:tcPr>
            <w:tcW w:w="960" w:type="dxa"/>
            <w:tcBorders>
              <w:top w:val="nil"/>
              <w:left w:val="nil"/>
              <w:bottom w:val="nil"/>
              <w:right w:val="nil"/>
            </w:tcBorders>
            <w:shd w:val="clear" w:color="auto" w:fill="auto"/>
            <w:noWrap/>
            <w:vAlign w:val="bottom"/>
            <w:hideMark/>
          </w:tcPr>
          <w:p w:rsidR="00C619C3" w:rsidRPr="00C619C3" w:rsidRDefault="00C619C3" w:rsidP="00C619C3">
            <w:pPr>
              <w:spacing w:after="0"/>
              <w:jc w:val="both"/>
              <w:rPr>
                <w:rFonts w:ascii="Times New Roman" w:eastAsia="Times New Roman" w:hAnsi="Times New Roman" w:cs="Times New Roman"/>
                <w:color w:val="000000"/>
                <w:lang w:eastAsia="pt-BR"/>
              </w:rPr>
            </w:pPr>
          </w:p>
        </w:tc>
        <w:tc>
          <w:tcPr>
            <w:tcW w:w="3880" w:type="dxa"/>
            <w:tcBorders>
              <w:top w:val="nil"/>
              <w:left w:val="nil"/>
              <w:bottom w:val="nil"/>
              <w:right w:val="nil"/>
            </w:tcBorders>
            <w:shd w:val="clear" w:color="auto" w:fill="auto"/>
            <w:noWrap/>
            <w:vAlign w:val="bottom"/>
            <w:hideMark/>
          </w:tcPr>
          <w:p w:rsidR="00C619C3" w:rsidRPr="00C619C3" w:rsidRDefault="00C619C3" w:rsidP="00C619C3">
            <w:pPr>
              <w:spacing w:after="0"/>
              <w:jc w:val="center"/>
              <w:rPr>
                <w:rFonts w:ascii="Times New Roman" w:eastAsia="Times New Roman" w:hAnsi="Times New Roman" w:cs="Times New Roman"/>
                <w:color w:val="000000"/>
                <w:lang w:eastAsia="pt-BR"/>
              </w:rPr>
            </w:pPr>
          </w:p>
        </w:tc>
      </w:tr>
      <w:tr w:rsidR="00C619C3" w:rsidRPr="00C619C3" w:rsidTr="00C619C3">
        <w:trPr>
          <w:trHeight w:val="300"/>
        </w:trPr>
        <w:tc>
          <w:tcPr>
            <w:tcW w:w="3940" w:type="dxa"/>
            <w:tcBorders>
              <w:top w:val="nil"/>
              <w:left w:val="nil"/>
              <w:bottom w:val="nil"/>
              <w:right w:val="nil"/>
            </w:tcBorders>
            <w:shd w:val="clear" w:color="auto" w:fill="auto"/>
            <w:noWrap/>
            <w:vAlign w:val="bottom"/>
            <w:hideMark/>
          </w:tcPr>
          <w:p w:rsidR="00C619C3" w:rsidRPr="00C619C3" w:rsidRDefault="00C619C3" w:rsidP="00C619C3">
            <w:pPr>
              <w:spacing w:after="0"/>
              <w:jc w:val="center"/>
              <w:rPr>
                <w:rFonts w:ascii="Times New Roman" w:eastAsia="Times New Roman" w:hAnsi="Times New Roman" w:cs="Times New Roman"/>
                <w:color w:val="000000"/>
                <w:lang w:eastAsia="pt-BR"/>
              </w:rPr>
            </w:pPr>
          </w:p>
        </w:tc>
        <w:tc>
          <w:tcPr>
            <w:tcW w:w="960" w:type="dxa"/>
            <w:tcBorders>
              <w:top w:val="nil"/>
              <w:left w:val="nil"/>
              <w:bottom w:val="nil"/>
              <w:right w:val="nil"/>
            </w:tcBorders>
            <w:shd w:val="clear" w:color="auto" w:fill="auto"/>
            <w:noWrap/>
            <w:vAlign w:val="bottom"/>
            <w:hideMark/>
          </w:tcPr>
          <w:p w:rsidR="00C619C3" w:rsidRPr="00C619C3" w:rsidRDefault="00C619C3" w:rsidP="00C619C3">
            <w:pPr>
              <w:spacing w:after="0"/>
              <w:jc w:val="both"/>
              <w:rPr>
                <w:rFonts w:ascii="Times New Roman" w:eastAsia="Times New Roman" w:hAnsi="Times New Roman" w:cs="Times New Roman"/>
                <w:color w:val="000000"/>
                <w:lang w:eastAsia="pt-BR"/>
              </w:rPr>
            </w:pPr>
          </w:p>
        </w:tc>
        <w:tc>
          <w:tcPr>
            <w:tcW w:w="3880" w:type="dxa"/>
            <w:tcBorders>
              <w:top w:val="nil"/>
              <w:left w:val="nil"/>
              <w:bottom w:val="nil"/>
              <w:right w:val="nil"/>
            </w:tcBorders>
            <w:shd w:val="clear" w:color="auto" w:fill="auto"/>
            <w:noWrap/>
            <w:vAlign w:val="bottom"/>
            <w:hideMark/>
          </w:tcPr>
          <w:p w:rsidR="00C619C3" w:rsidRPr="00C619C3" w:rsidRDefault="00C619C3" w:rsidP="00C619C3">
            <w:pPr>
              <w:spacing w:after="0"/>
              <w:jc w:val="center"/>
              <w:rPr>
                <w:rFonts w:ascii="Times New Roman" w:eastAsia="Times New Roman" w:hAnsi="Times New Roman" w:cs="Times New Roman"/>
                <w:color w:val="000000"/>
                <w:lang w:eastAsia="pt-BR"/>
              </w:rPr>
            </w:pPr>
          </w:p>
        </w:tc>
      </w:tr>
      <w:tr w:rsidR="00C619C3" w:rsidRPr="00C619C3" w:rsidTr="00C619C3">
        <w:trPr>
          <w:trHeight w:val="898"/>
        </w:trPr>
        <w:tc>
          <w:tcPr>
            <w:tcW w:w="3940" w:type="dxa"/>
            <w:tcBorders>
              <w:top w:val="single" w:sz="4" w:space="0" w:color="auto"/>
              <w:left w:val="nil"/>
              <w:bottom w:val="nil"/>
              <w:right w:val="nil"/>
            </w:tcBorders>
            <w:shd w:val="clear" w:color="auto" w:fill="auto"/>
            <w:hideMark/>
          </w:tcPr>
          <w:p w:rsidR="00C619C3" w:rsidRPr="00C619C3" w:rsidRDefault="00C619C3" w:rsidP="00C619C3">
            <w:pPr>
              <w:spacing w:after="0"/>
              <w:jc w:val="center"/>
              <w:rPr>
                <w:rFonts w:ascii="Times New Roman" w:eastAsia="Times New Roman" w:hAnsi="Times New Roman" w:cs="Times New Roman"/>
                <w:color w:val="000000"/>
                <w:lang w:eastAsia="pt-BR"/>
              </w:rPr>
            </w:pPr>
            <w:r w:rsidRPr="00C619C3">
              <w:rPr>
                <w:rFonts w:ascii="Times New Roman" w:eastAsia="Times New Roman" w:hAnsi="Times New Roman" w:cs="Times New Roman"/>
                <w:color w:val="000000"/>
                <w:lang w:eastAsia="pt-BR"/>
              </w:rPr>
              <w:t xml:space="preserve">Jairo </w:t>
            </w:r>
            <w:proofErr w:type="spellStart"/>
            <w:r w:rsidRPr="00C619C3">
              <w:rPr>
                <w:rFonts w:ascii="Times New Roman" w:eastAsia="Times New Roman" w:hAnsi="Times New Roman" w:cs="Times New Roman"/>
                <w:color w:val="000000"/>
                <w:lang w:eastAsia="pt-BR"/>
              </w:rPr>
              <w:t>Horts</w:t>
            </w:r>
            <w:proofErr w:type="spellEnd"/>
            <w:r w:rsidRPr="00C619C3">
              <w:rPr>
                <w:rFonts w:ascii="Times New Roman" w:eastAsia="Times New Roman" w:hAnsi="Times New Roman" w:cs="Times New Roman"/>
                <w:color w:val="000000"/>
                <w:lang w:eastAsia="pt-BR"/>
              </w:rPr>
              <w:t xml:space="preserve"> Martins                                                                             </w:t>
            </w:r>
            <w:r w:rsidRPr="00C619C3">
              <w:rPr>
                <w:rFonts w:ascii="Times New Roman" w:eastAsia="Times New Roman" w:hAnsi="Times New Roman" w:cs="Times New Roman"/>
                <w:b/>
                <w:bCs/>
                <w:color w:val="000000"/>
                <w:lang w:eastAsia="pt-BR"/>
              </w:rPr>
              <w:t>Secretário Municipal de Des. Econômico e Sustentável</w:t>
            </w:r>
          </w:p>
        </w:tc>
        <w:tc>
          <w:tcPr>
            <w:tcW w:w="960" w:type="dxa"/>
            <w:tcBorders>
              <w:top w:val="nil"/>
              <w:left w:val="nil"/>
              <w:bottom w:val="nil"/>
              <w:right w:val="nil"/>
            </w:tcBorders>
            <w:shd w:val="clear" w:color="auto" w:fill="auto"/>
            <w:noWrap/>
            <w:vAlign w:val="bottom"/>
            <w:hideMark/>
          </w:tcPr>
          <w:p w:rsidR="00C619C3" w:rsidRPr="00C619C3" w:rsidRDefault="00C619C3" w:rsidP="00C619C3">
            <w:pPr>
              <w:spacing w:after="0"/>
              <w:jc w:val="both"/>
              <w:rPr>
                <w:rFonts w:ascii="Times New Roman" w:eastAsia="Times New Roman" w:hAnsi="Times New Roman" w:cs="Times New Roman"/>
                <w:color w:val="000000"/>
                <w:lang w:eastAsia="pt-BR"/>
              </w:rPr>
            </w:pPr>
          </w:p>
        </w:tc>
        <w:tc>
          <w:tcPr>
            <w:tcW w:w="3880" w:type="dxa"/>
            <w:tcBorders>
              <w:top w:val="single" w:sz="4" w:space="0" w:color="auto"/>
              <w:left w:val="nil"/>
              <w:bottom w:val="nil"/>
              <w:right w:val="nil"/>
            </w:tcBorders>
            <w:shd w:val="clear" w:color="auto" w:fill="auto"/>
            <w:hideMark/>
          </w:tcPr>
          <w:p w:rsidR="00C619C3" w:rsidRPr="00C619C3" w:rsidRDefault="00C619C3" w:rsidP="00C619C3">
            <w:pPr>
              <w:spacing w:after="0"/>
              <w:jc w:val="center"/>
              <w:rPr>
                <w:rFonts w:ascii="Times New Roman" w:eastAsia="Times New Roman" w:hAnsi="Times New Roman" w:cs="Times New Roman"/>
                <w:color w:val="000000"/>
                <w:lang w:eastAsia="pt-BR"/>
              </w:rPr>
            </w:pPr>
            <w:proofErr w:type="spellStart"/>
            <w:r w:rsidRPr="00C619C3">
              <w:rPr>
                <w:rFonts w:ascii="Times New Roman" w:eastAsia="Times New Roman" w:hAnsi="Times New Roman" w:cs="Times New Roman"/>
                <w:color w:val="000000"/>
                <w:lang w:eastAsia="pt-BR"/>
              </w:rPr>
              <w:t>Aldacir</w:t>
            </w:r>
            <w:proofErr w:type="spellEnd"/>
            <w:r w:rsidRPr="00C619C3">
              <w:rPr>
                <w:rFonts w:ascii="Times New Roman" w:eastAsia="Times New Roman" w:hAnsi="Times New Roman" w:cs="Times New Roman"/>
                <w:color w:val="000000"/>
                <w:lang w:eastAsia="pt-BR"/>
              </w:rPr>
              <w:t xml:space="preserve"> Cardinal                                                   </w:t>
            </w:r>
            <w:r w:rsidRPr="00C619C3">
              <w:rPr>
                <w:rFonts w:ascii="Times New Roman" w:eastAsia="Times New Roman" w:hAnsi="Times New Roman" w:cs="Times New Roman"/>
                <w:b/>
                <w:bCs/>
                <w:color w:val="000000"/>
                <w:lang w:eastAsia="pt-BR"/>
              </w:rPr>
              <w:t xml:space="preserve">   Secretário Mun. De Infraestrutura</w:t>
            </w:r>
          </w:p>
        </w:tc>
      </w:tr>
      <w:tr w:rsidR="00C619C3" w:rsidRPr="00C619C3" w:rsidTr="00C619C3">
        <w:trPr>
          <w:trHeight w:val="300"/>
        </w:trPr>
        <w:tc>
          <w:tcPr>
            <w:tcW w:w="3940" w:type="dxa"/>
            <w:tcBorders>
              <w:top w:val="nil"/>
              <w:left w:val="nil"/>
              <w:bottom w:val="nil"/>
              <w:right w:val="nil"/>
            </w:tcBorders>
            <w:shd w:val="clear" w:color="auto" w:fill="auto"/>
            <w:noWrap/>
            <w:vAlign w:val="bottom"/>
            <w:hideMark/>
          </w:tcPr>
          <w:p w:rsidR="00C619C3" w:rsidRPr="00C619C3" w:rsidRDefault="00C619C3" w:rsidP="00C619C3">
            <w:pPr>
              <w:spacing w:after="0"/>
              <w:jc w:val="center"/>
              <w:rPr>
                <w:rFonts w:ascii="Times New Roman" w:eastAsia="Times New Roman" w:hAnsi="Times New Roman" w:cs="Times New Roman"/>
                <w:color w:val="000000"/>
                <w:lang w:eastAsia="pt-BR"/>
              </w:rPr>
            </w:pPr>
          </w:p>
        </w:tc>
        <w:tc>
          <w:tcPr>
            <w:tcW w:w="960" w:type="dxa"/>
            <w:tcBorders>
              <w:top w:val="nil"/>
              <w:left w:val="nil"/>
              <w:bottom w:val="nil"/>
              <w:right w:val="nil"/>
            </w:tcBorders>
            <w:shd w:val="clear" w:color="auto" w:fill="auto"/>
            <w:noWrap/>
            <w:vAlign w:val="bottom"/>
            <w:hideMark/>
          </w:tcPr>
          <w:p w:rsidR="00C619C3" w:rsidRPr="00C619C3" w:rsidRDefault="00C619C3" w:rsidP="00C619C3">
            <w:pPr>
              <w:spacing w:after="0"/>
              <w:jc w:val="both"/>
              <w:rPr>
                <w:rFonts w:ascii="Times New Roman" w:eastAsia="Times New Roman" w:hAnsi="Times New Roman" w:cs="Times New Roman"/>
                <w:color w:val="000000"/>
                <w:lang w:eastAsia="pt-BR"/>
              </w:rPr>
            </w:pPr>
          </w:p>
        </w:tc>
        <w:tc>
          <w:tcPr>
            <w:tcW w:w="3880" w:type="dxa"/>
            <w:tcBorders>
              <w:top w:val="nil"/>
              <w:left w:val="nil"/>
              <w:bottom w:val="nil"/>
              <w:right w:val="nil"/>
            </w:tcBorders>
            <w:shd w:val="clear" w:color="auto" w:fill="auto"/>
            <w:noWrap/>
            <w:vAlign w:val="bottom"/>
            <w:hideMark/>
          </w:tcPr>
          <w:p w:rsidR="00C619C3" w:rsidRPr="00C619C3" w:rsidRDefault="00C619C3" w:rsidP="00C619C3">
            <w:pPr>
              <w:spacing w:after="0"/>
              <w:jc w:val="center"/>
              <w:rPr>
                <w:rFonts w:ascii="Times New Roman" w:eastAsia="Times New Roman" w:hAnsi="Times New Roman" w:cs="Times New Roman"/>
                <w:color w:val="000000"/>
                <w:lang w:eastAsia="pt-BR"/>
              </w:rPr>
            </w:pPr>
          </w:p>
        </w:tc>
      </w:tr>
      <w:tr w:rsidR="00C619C3" w:rsidRPr="00C619C3" w:rsidTr="00C619C3">
        <w:trPr>
          <w:trHeight w:val="300"/>
        </w:trPr>
        <w:tc>
          <w:tcPr>
            <w:tcW w:w="3940" w:type="dxa"/>
            <w:tcBorders>
              <w:top w:val="nil"/>
              <w:left w:val="nil"/>
              <w:bottom w:val="nil"/>
              <w:right w:val="nil"/>
            </w:tcBorders>
            <w:shd w:val="clear" w:color="auto" w:fill="auto"/>
            <w:noWrap/>
            <w:vAlign w:val="bottom"/>
            <w:hideMark/>
          </w:tcPr>
          <w:p w:rsidR="00C619C3" w:rsidRPr="00C619C3" w:rsidRDefault="00C619C3" w:rsidP="00C619C3">
            <w:pPr>
              <w:spacing w:after="0"/>
              <w:jc w:val="center"/>
              <w:rPr>
                <w:rFonts w:ascii="Times New Roman" w:eastAsia="Times New Roman" w:hAnsi="Times New Roman" w:cs="Times New Roman"/>
                <w:color w:val="000000"/>
                <w:lang w:eastAsia="pt-BR"/>
              </w:rPr>
            </w:pPr>
          </w:p>
        </w:tc>
        <w:tc>
          <w:tcPr>
            <w:tcW w:w="960" w:type="dxa"/>
            <w:tcBorders>
              <w:top w:val="nil"/>
              <w:left w:val="nil"/>
              <w:bottom w:val="nil"/>
              <w:right w:val="nil"/>
            </w:tcBorders>
            <w:shd w:val="clear" w:color="auto" w:fill="auto"/>
            <w:noWrap/>
            <w:vAlign w:val="bottom"/>
            <w:hideMark/>
          </w:tcPr>
          <w:p w:rsidR="00C619C3" w:rsidRPr="00C619C3" w:rsidRDefault="00C619C3" w:rsidP="00C619C3">
            <w:pPr>
              <w:spacing w:after="0"/>
              <w:jc w:val="both"/>
              <w:rPr>
                <w:rFonts w:ascii="Times New Roman" w:eastAsia="Times New Roman" w:hAnsi="Times New Roman" w:cs="Times New Roman"/>
                <w:color w:val="000000"/>
                <w:lang w:eastAsia="pt-BR"/>
              </w:rPr>
            </w:pPr>
          </w:p>
        </w:tc>
        <w:tc>
          <w:tcPr>
            <w:tcW w:w="3880" w:type="dxa"/>
            <w:tcBorders>
              <w:top w:val="nil"/>
              <w:left w:val="nil"/>
              <w:bottom w:val="nil"/>
              <w:right w:val="nil"/>
            </w:tcBorders>
            <w:shd w:val="clear" w:color="auto" w:fill="auto"/>
            <w:noWrap/>
            <w:vAlign w:val="bottom"/>
            <w:hideMark/>
          </w:tcPr>
          <w:p w:rsidR="00C619C3" w:rsidRPr="00C619C3" w:rsidRDefault="00C619C3" w:rsidP="00C619C3">
            <w:pPr>
              <w:spacing w:after="0"/>
              <w:jc w:val="center"/>
              <w:rPr>
                <w:rFonts w:ascii="Times New Roman" w:eastAsia="Times New Roman" w:hAnsi="Times New Roman" w:cs="Times New Roman"/>
                <w:color w:val="000000"/>
                <w:lang w:eastAsia="pt-BR"/>
              </w:rPr>
            </w:pPr>
          </w:p>
        </w:tc>
      </w:tr>
      <w:tr w:rsidR="00C619C3" w:rsidRPr="00C619C3" w:rsidTr="00C619C3">
        <w:trPr>
          <w:trHeight w:val="600"/>
        </w:trPr>
        <w:tc>
          <w:tcPr>
            <w:tcW w:w="3940" w:type="dxa"/>
            <w:tcBorders>
              <w:top w:val="single" w:sz="4" w:space="0" w:color="auto"/>
              <w:left w:val="nil"/>
              <w:bottom w:val="nil"/>
              <w:right w:val="nil"/>
            </w:tcBorders>
            <w:shd w:val="clear" w:color="auto" w:fill="auto"/>
            <w:hideMark/>
          </w:tcPr>
          <w:p w:rsidR="00C619C3" w:rsidRPr="00C619C3" w:rsidRDefault="00C619C3" w:rsidP="00C619C3">
            <w:pPr>
              <w:spacing w:after="0"/>
              <w:jc w:val="center"/>
              <w:rPr>
                <w:rFonts w:ascii="Times New Roman" w:eastAsia="Times New Roman" w:hAnsi="Times New Roman" w:cs="Times New Roman"/>
                <w:b/>
                <w:bCs/>
                <w:color w:val="000000"/>
                <w:lang w:eastAsia="pt-BR"/>
              </w:rPr>
            </w:pPr>
            <w:r w:rsidRPr="00C619C3">
              <w:rPr>
                <w:rFonts w:ascii="Times New Roman" w:eastAsia="Calibri" w:hAnsi="Times New Roman" w:cs="Times New Roman"/>
                <w:color w:val="000000"/>
              </w:rPr>
              <w:t>Marcio Abdallah Fernandes</w:t>
            </w:r>
          </w:p>
          <w:p w:rsidR="00C619C3" w:rsidRPr="00C619C3" w:rsidRDefault="00C619C3" w:rsidP="00C619C3">
            <w:pPr>
              <w:spacing w:after="0"/>
              <w:jc w:val="center"/>
              <w:rPr>
                <w:rFonts w:ascii="Times New Roman" w:eastAsia="Times New Roman" w:hAnsi="Times New Roman" w:cs="Times New Roman"/>
                <w:color w:val="000000"/>
                <w:lang w:eastAsia="pt-BR"/>
              </w:rPr>
            </w:pPr>
            <w:r w:rsidRPr="00C619C3">
              <w:rPr>
                <w:rFonts w:ascii="Times New Roman" w:eastAsia="Times New Roman" w:hAnsi="Times New Roman" w:cs="Times New Roman"/>
                <w:b/>
                <w:bCs/>
                <w:color w:val="000000"/>
                <w:lang w:eastAsia="pt-BR"/>
              </w:rPr>
              <w:t>Secretário Municipal de Juventude   Esportes e Lazer</w:t>
            </w:r>
          </w:p>
        </w:tc>
        <w:tc>
          <w:tcPr>
            <w:tcW w:w="960" w:type="dxa"/>
            <w:tcBorders>
              <w:top w:val="nil"/>
              <w:left w:val="nil"/>
              <w:bottom w:val="nil"/>
              <w:right w:val="nil"/>
            </w:tcBorders>
            <w:shd w:val="clear" w:color="auto" w:fill="auto"/>
            <w:noWrap/>
            <w:vAlign w:val="bottom"/>
            <w:hideMark/>
          </w:tcPr>
          <w:p w:rsidR="00C619C3" w:rsidRPr="00C619C3" w:rsidRDefault="00C619C3" w:rsidP="00C619C3">
            <w:pPr>
              <w:spacing w:after="0"/>
              <w:jc w:val="both"/>
              <w:rPr>
                <w:rFonts w:ascii="Times New Roman" w:eastAsia="Times New Roman" w:hAnsi="Times New Roman" w:cs="Times New Roman"/>
                <w:color w:val="000000"/>
                <w:lang w:eastAsia="pt-BR"/>
              </w:rPr>
            </w:pPr>
          </w:p>
        </w:tc>
        <w:tc>
          <w:tcPr>
            <w:tcW w:w="3880" w:type="dxa"/>
            <w:tcBorders>
              <w:top w:val="nil"/>
              <w:left w:val="nil"/>
              <w:bottom w:val="nil"/>
              <w:right w:val="nil"/>
            </w:tcBorders>
            <w:shd w:val="clear" w:color="auto" w:fill="auto"/>
            <w:noWrap/>
            <w:vAlign w:val="bottom"/>
            <w:hideMark/>
          </w:tcPr>
          <w:p w:rsidR="00C619C3" w:rsidRPr="00C619C3" w:rsidRDefault="00C619C3" w:rsidP="00C619C3">
            <w:pPr>
              <w:spacing w:after="0"/>
              <w:jc w:val="center"/>
              <w:rPr>
                <w:rFonts w:ascii="Times New Roman" w:eastAsia="Times New Roman" w:hAnsi="Times New Roman" w:cs="Times New Roman"/>
                <w:color w:val="000000"/>
                <w:lang w:eastAsia="pt-BR"/>
              </w:rPr>
            </w:pPr>
          </w:p>
        </w:tc>
      </w:tr>
    </w:tbl>
    <w:p w:rsidR="007157F4" w:rsidRDefault="007157F4"/>
    <w:p w:rsidR="00C619C3" w:rsidRDefault="00C619C3" w:rsidP="00C619C3">
      <w:pPr>
        <w:tabs>
          <w:tab w:val="right" w:pos="9781"/>
        </w:tabs>
        <w:spacing w:after="120"/>
        <w:ind w:right="-143"/>
        <w:jc w:val="both"/>
        <w:rPr>
          <w:rFonts w:ascii="Times New Roman" w:eastAsia="Calibri" w:hAnsi="Times New Roman" w:cs="Times New Roman"/>
        </w:rPr>
      </w:pPr>
      <w:r>
        <w:rPr>
          <w:rFonts w:ascii="Times New Roman" w:eastAsia="Calibri" w:hAnsi="Times New Roman" w:cs="Times New Roman"/>
        </w:rPr>
        <w:t>Fornecedores:</w:t>
      </w:r>
    </w:p>
    <w:p w:rsidR="00C619C3" w:rsidRDefault="00C619C3" w:rsidP="00C619C3">
      <w:pPr>
        <w:tabs>
          <w:tab w:val="right" w:pos="9781"/>
        </w:tabs>
        <w:spacing w:after="120"/>
        <w:ind w:right="-143"/>
        <w:jc w:val="both"/>
        <w:rPr>
          <w:rFonts w:ascii="Times New Roman" w:eastAsia="Calibri" w:hAnsi="Times New Roman" w:cs="Times New Roman"/>
        </w:rPr>
      </w:pPr>
    </w:p>
    <w:p w:rsidR="00C619C3" w:rsidRDefault="00C619C3" w:rsidP="00C619C3">
      <w:pPr>
        <w:tabs>
          <w:tab w:val="right" w:pos="9781"/>
        </w:tabs>
        <w:spacing w:before="120" w:after="0" w:line="240" w:lineRule="auto"/>
        <w:ind w:right="-142"/>
        <w:jc w:val="both"/>
        <w:rPr>
          <w:rFonts w:ascii="Garamond" w:eastAsia="Calibri" w:hAnsi="Garamond" w:cs="Arial"/>
          <w:bCs/>
          <w:i/>
          <w:iCs/>
          <w:color w:val="000000"/>
          <w:sz w:val="24"/>
          <w:szCs w:val="24"/>
        </w:rPr>
      </w:pPr>
    </w:p>
    <w:p w:rsidR="00C619C3" w:rsidRDefault="00C619C3" w:rsidP="00C619C3">
      <w:pPr>
        <w:tabs>
          <w:tab w:val="right" w:pos="9781"/>
        </w:tabs>
        <w:spacing w:before="120" w:after="0" w:line="240" w:lineRule="auto"/>
        <w:ind w:right="-142"/>
        <w:jc w:val="both"/>
        <w:rPr>
          <w:rFonts w:ascii="Garamond" w:eastAsia="Calibri" w:hAnsi="Garamond" w:cs="Arial"/>
          <w:bCs/>
          <w:i/>
          <w:iCs/>
          <w:color w:val="000000"/>
          <w:sz w:val="24"/>
          <w:szCs w:val="24"/>
        </w:rPr>
      </w:pPr>
    </w:p>
    <w:tbl>
      <w:tblPr>
        <w:tblW w:w="6740" w:type="dxa"/>
        <w:tblInd w:w="55" w:type="dxa"/>
        <w:tblLayout w:type="fixed"/>
        <w:tblCellMar>
          <w:left w:w="70" w:type="dxa"/>
          <w:right w:w="70" w:type="dxa"/>
        </w:tblCellMar>
        <w:tblLook w:val="04A0" w:firstRow="1" w:lastRow="0" w:firstColumn="1" w:lastColumn="0" w:noHBand="0" w:noVBand="1"/>
      </w:tblPr>
      <w:tblGrid>
        <w:gridCol w:w="2880"/>
        <w:gridCol w:w="960"/>
        <w:gridCol w:w="2900"/>
      </w:tblGrid>
      <w:tr w:rsidR="00C619C3" w:rsidRPr="00BB3608" w:rsidTr="00C619C3">
        <w:trPr>
          <w:trHeight w:val="900"/>
        </w:trPr>
        <w:tc>
          <w:tcPr>
            <w:tcW w:w="2880" w:type="dxa"/>
            <w:tcBorders>
              <w:top w:val="single" w:sz="4" w:space="0" w:color="auto"/>
              <w:left w:val="nil"/>
              <w:bottom w:val="nil"/>
              <w:right w:val="nil"/>
            </w:tcBorders>
            <w:shd w:val="clear" w:color="auto" w:fill="auto"/>
            <w:hideMark/>
          </w:tcPr>
          <w:p w:rsidR="00C619C3" w:rsidRPr="00BB3608" w:rsidRDefault="00C619C3" w:rsidP="00C619C3">
            <w:pPr>
              <w:spacing w:after="240" w:line="240" w:lineRule="auto"/>
              <w:rPr>
                <w:rFonts w:ascii="Calibri" w:eastAsia="Times New Roman" w:hAnsi="Calibri" w:cs="Calibri"/>
                <w:color w:val="000000"/>
                <w:lang w:eastAsia="pt-BR"/>
              </w:rPr>
            </w:pPr>
            <w:r w:rsidRPr="00BB3608">
              <w:rPr>
                <w:rFonts w:ascii="Calibri" w:eastAsia="Times New Roman" w:hAnsi="Calibri" w:cs="Calibri"/>
                <w:color w:val="000000"/>
                <w:lang w:eastAsia="pt-BR"/>
              </w:rPr>
              <w:t xml:space="preserve">Mary </w:t>
            </w:r>
            <w:proofErr w:type="spellStart"/>
            <w:r w:rsidRPr="00BB3608">
              <w:rPr>
                <w:rFonts w:ascii="Calibri" w:eastAsia="Times New Roman" w:hAnsi="Calibri" w:cs="Calibri"/>
                <w:color w:val="000000"/>
                <w:lang w:eastAsia="pt-BR"/>
              </w:rPr>
              <w:t>Nehme</w:t>
            </w:r>
            <w:proofErr w:type="spellEnd"/>
            <w:r w:rsidRPr="00BB3608">
              <w:rPr>
                <w:rFonts w:ascii="Calibri" w:eastAsia="Times New Roman" w:hAnsi="Calibri" w:cs="Calibri"/>
                <w:color w:val="000000"/>
                <w:lang w:eastAsia="pt-BR"/>
              </w:rPr>
              <w:t xml:space="preserve"> Abdallah</w:t>
            </w:r>
          </w:p>
        </w:tc>
        <w:tc>
          <w:tcPr>
            <w:tcW w:w="960" w:type="dxa"/>
            <w:tcBorders>
              <w:top w:val="nil"/>
              <w:left w:val="nil"/>
              <w:bottom w:val="nil"/>
              <w:right w:val="nil"/>
            </w:tcBorders>
            <w:shd w:val="clear" w:color="auto" w:fill="auto"/>
            <w:noWrap/>
            <w:vAlign w:val="bottom"/>
            <w:hideMark/>
          </w:tcPr>
          <w:p w:rsidR="00C619C3" w:rsidRPr="00BB3608" w:rsidRDefault="00C619C3" w:rsidP="00C619C3">
            <w:pPr>
              <w:spacing w:after="0" w:line="240" w:lineRule="auto"/>
              <w:rPr>
                <w:rFonts w:ascii="Calibri" w:eastAsia="Times New Roman" w:hAnsi="Calibri" w:cs="Calibri"/>
                <w:color w:val="000000"/>
                <w:lang w:eastAsia="pt-BR"/>
              </w:rPr>
            </w:pPr>
          </w:p>
        </w:tc>
        <w:tc>
          <w:tcPr>
            <w:tcW w:w="2900" w:type="dxa"/>
            <w:tcBorders>
              <w:top w:val="single" w:sz="4" w:space="0" w:color="auto"/>
              <w:left w:val="nil"/>
              <w:bottom w:val="nil"/>
              <w:right w:val="nil"/>
            </w:tcBorders>
            <w:shd w:val="clear" w:color="auto" w:fill="auto"/>
            <w:hideMark/>
          </w:tcPr>
          <w:p w:rsidR="00C619C3" w:rsidRPr="00BB3608" w:rsidRDefault="00C619C3" w:rsidP="00C619C3">
            <w:pPr>
              <w:spacing w:after="0" w:line="240" w:lineRule="auto"/>
              <w:rPr>
                <w:rFonts w:ascii="Calibri" w:eastAsia="Times New Roman" w:hAnsi="Calibri" w:cs="Calibri"/>
                <w:color w:val="000000"/>
                <w:lang w:eastAsia="pt-BR"/>
              </w:rPr>
            </w:pPr>
            <w:proofErr w:type="spellStart"/>
            <w:r w:rsidRPr="00BB3608">
              <w:rPr>
                <w:rFonts w:ascii="Calibri" w:eastAsia="Times New Roman" w:hAnsi="Calibri" w:cs="Calibri"/>
                <w:color w:val="000000"/>
                <w:lang w:eastAsia="pt-BR"/>
              </w:rPr>
              <w:t>Ronei</w:t>
            </w:r>
            <w:proofErr w:type="spellEnd"/>
            <w:r w:rsidRPr="00BB3608">
              <w:rPr>
                <w:rFonts w:ascii="Calibri" w:eastAsia="Times New Roman" w:hAnsi="Calibri" w:cs="Calibri"/>
                <w:color w:val="000000"/>
                <w:lang w:eastAsia="pt-BR"/>
              </w:rPr>
              <w:t xml:space="preserve"> Pereira </w:t>
            </w:r>
            <w:proofErr w:type="spellStart"/>
            <w:r w:rsidRPr="00BB3608">
              <w:rPr>
                <w:rFonts w:ascii="Calibri" w:eastAsia="Times New Roman" w:hAnsi="Calibri" w:cs="Calibri"/>
                <w:color w:val="000000"/>
                <w:lang w:eastAsia="pt-BR"/>
              </w:rPr>
              <w:t>Str</w:t>
            </w:r>
            <w:r>
              <w:rPr>
                <w:rFonts w:ascii="Calibri" w:eastAsia="Times New Roman" w:hAnsi="Calibri" w:cs="Calibri"/>
                <w:color w:val="000000"/>
                <w:lang w:eastAsia="pt-BR"/>
              </w:rPr>
              <w:t>o</w:t>
            </w:r>
            <w:r w:rsidRPr="00BB3608">
              <w:rPr>
                <w:rFonts w:ascii="Calibri" w:eastAsia="Times New Roman" w:hAnsi="Calibri" w:cs="Calibri"/>
                <w:color w:val="000000"/>
                <w:lang w:eastAsia="pt-BR"/>
              </w:rPr>
              <w:t>ppa</w:t>
            </w:r>
            <w:proofErr w:type="spellEnd"/>
          </w:p>
        </w:tc>
      </w:tr>
      <w:tr w:rsidR="00C619C3" w:rsidRPr="00BB3608" w:rsidTr="00C619C3">
        <w:trPr>
          <w:trHeight w:val="300"/>
        </w:trPr>
        <w:tc>
          <w:tcPr>
            <w:tcW w:w="2880" w:type="dxa"/>
            <w:tcBorders>
              <w:top w:val="nil"/>
              <w:left w:val="nil"/>
              <w:bottom w:val="nil"/>
              <w:right w:val="nil"/>
            </w:tcBorders>
            <w:shd w:val="clear" w:color="auto" w:fill="auto"/>
            <w:noWrap/>
            <w:vAlign w:val="bottom"/>
            <w:hideMark/>
          </w:tcPr>
          <w:p w:rsidR="00C619C3" w:rsidRPr="00BB3608" w:rsidRDefault="00C619C3" w:rsidP="00C619C3">
            <w:pPr>
              <w:spacing w:after="0" w:line="240" w:lineRule="auto"/>
              <w:rPr>
                <w:rFonts w:ascii="Calibri" w:eastAsia="Times New Roman" w:hAnsi="Calibri" w:cs="Calibri"/>
                <w:color w:val="000000"/>
                <w:lang w:eastAsia="pt-BR"/>
              </w:rPr>
            </w:pPr>
          </w:p>
        </w:tc>
        <w:tc>
          <w:tcPr>
            <w:tcW w:w="960" w:type="dxa"/>
            <w:tcBorders>
              <w:top w:val="nil"/>
              <w:left w:val="nil"/>
              <w:bottom w:val="nil"/>
              <w:right w:val="nil"/>
            </w:tcBorders>
            <w:shd w:val="clear" w:color="auto" w:fill="auto"/>
            <w:noWrap/>
            <w:vAlign w:val="bottom"/>
            <w:hideMark/>
          </w:tcPr>
          <w:p w:rsidR="00C619C3" w:rsidRPr="00BB3608" w:rsidRDefault="00C619C3" w:rsidP="00C619C3">
            <w:pPr>
              <w:spacing w:after="0" w:line="240" w:lineRule="auto"/>
              <w:rPr>
                <w:rFonts w:ascii="Calibri" w:eastAsia="Times New Roman" w:hAnsi="Calibri" w:cs="Calibri"/>
                <w:color w:val="000000"/>
                <w:lang w:eastAsia="pt-BR"/>
              </w:rPr>
            </w:pPr>
          </w:p>
        </w:tc>
        <w:tc>
          <w:tcPr>
            <w:tcW w:w="2900" w:type="dxa"/>
            <w:tcBorders>
              <w:top w:val="nil"/>
              <w:left w:val="nil"/>
              <w:bottom w:val="nil"/>
              <w:right w:val="nil"/>
            </w:tcBorders>
            <w:shd w:val="clear" w:color="auto" w:fill="auto"/>
            <w:noWrap/>
            <w:vAlign w:val="bottom"/>
            <w:hideMark/>
          </w:tcPr>
          <w:p w:rsidR="00C619C3" w:rsidRPr="00BB3608" w:rsidRDefault="00C619C3" w:rsidP="00C619C3">
            <w:pPr>
              <w:spacing w:after="0" w:line="240" w:lineRule="auto"/>
              <w:rPr>
                <w:rFonts w:ascii="Calibri" w:eastAsia="Times New Roman" w:hAnsi="Calibri" w:cs="Calibri"/>
                <w:color w:val="000000"/>
                <w:lang w:eastAsia="pt-BR"/>
              </w:rPr>
            </w:pPr>
          </w:p>
        </w:tc>
      </w:tr>
      <w:tr w:rsidR="00C619C3" w:rsidRPr="00BB3608" w:rsidTr="00C619C3">
        <w:trPr>
          <w:trHeight w:val="600"/>
        </w:trPr>
        <w:tc>
          <w:tcPr>
            <w:tcW w:w="2880" w:type="dxa"/>
            <w:tcBorders>
              <w:top w:val="single" w:sz="4" w:space="0" w:color="auto"/>
              <w:left w:val="nil"/>
              <w:bottom w:val="nil"/>
              <w:right w:val="nil"/>
            </w:tcBorders>
            <w:shd w:val="clear" w:color="auto" w:fill="auto"/>
            <w:hideMark/>
          </w:tcPr>
          <w:p w:rsidR="00C619C3" w:rsidRPr="00BB3608" w:rsidRDefault="00440DFB" w:rsidP="00C619C3">
            <w:pPr>
              <w:spacing w:after="0" w:line="240" w:lineRule="auto"/>
              <w:jc w:val="center"/>
              <w:rPr>
                <w:rFonts w:ascii="Calibri" w:eastAsia="Times New Roman" w:hAnsi="Calibri" w:cs="Calibri"/>
                <w:color w:val="000000"/>
                <w:lang w:eastAsia="pt-BR"/>
              </w:rPr>
            </w:pPr>
            <w:proofErr w:type="spellStart"/>
            <w:r>
              <w:rPr>
                <w:rFonts w:ascii="Calibri" w:eastAsia="Times New Roman" w:hAnsi="Calibri" w:cs="Calibri"/>
                <w:color w:val="000000"/>
                <w:lang w:eastAsia="pt-BR"/>
              </w:rPr>
              <w:t>Gessica</w:t>
            </w:r>
            <w:proofErr w:type="spellEnd"/>
            <w:r>
              <w:rPr>
                <w:rFonts w:ascii="Calibri" w:eastAsia="Times New Roman" w:hAnsi="Calibri" w:cs="Calibri"/>
                <w:color w:val="000000"/>
                <w:lang w:eastAsia="pt-BR"/>
              </w:rPr>
              <w:t xml:space="preserve"> da Silva </w:t>
            </w:r>
            <w:proofErr w:type="spellStart"/>
            <w:r>
              <w:rPr>
                <w:rFonts w:ascii="Calibri" w:eastAsia="Times New Roman" w:hAnsi="Calibri" w:cs="Calibri"/>
                <w:color w:val="000000"/>
                <w:lang w:eastAsia="pt-BR"/>
              </w:rPr>
              <w:t>Vermolen</w:t>
            </w:r>
            <w:proofErr w:type="spellEnd"/>
          </w:p>
        </w:tc>
        <w:tc>
          <w:tcPr>
            <w:tcW w:w="960" w:type="dxa"/>
            <w:tcBorders>
              <w:top w:val="nil"/>
              <w:left w:val="nil"/>
              <w:bottom w:val="nil"/>
              <w:right w:val="nil"/>
            </w:tcBorders>
            <w:shd w:val="clear" w:color="auto" w:fill="auto"/>
            <w:noWrap/>
            <w:vAlign w:val="bottom"/>
            <w:hideMark/>
          </w:tcPr>
          <w:p w:rsidR="00C619C3" w:rsidRPr="00BB3608" w:rsidRDefault="00C619C3" w:rsidP="00C619C3">
            <w:pPr>
              <w:spacing w:after="0" w:line="240" w:lineRule="auto"/>
              <w:rPr>
                <w:rFonts w:ascii="Calibri" w:eastAsia="Times New Roman" w:hAnsi="Calibri" w:cs="Calibri"/>
                <w:color w:val="000000"/>
                <w:lang w:eastAsia="pt-BR"/>
              </w:rPr>
            </w:pPr>
          </w:p>
        </w:tc>
        <w:tc>
          <w:tcPr>
            <w:tcW w:w="2900" w:type="dxa"/>
            <w:tcBorders>
              <w:top w:val="single" w:sz="4" w:space="0" w:color="auto"/>
              <w:left w:val="nil"/>
              <w:bottom w:val="nil"/>
              <w:right w:val="nil"/>
            </w:tcBorders>
            <w:shd w:val="clear" w:color="auto" w:fill="auto"/>
            <w:hideMark/>
          </w:tcPr>
          <w:p w:rsidR="00C619C3" w:rsidRPr="00BB3608" w:rsidRDefault="00C619C3" w:rsidP="00C619C3">
            <w:pPr>
              <w:spacing w:after="0" w:line="240" w:lineRule="auto"/>
              <w:rPr>
                <w:rFonts w:ascii="Calibri" w:eastAsia="Times New Roman" w:hAnsi="Calibri" w:cs="Calibri"/>
                <w:color w:val="000000"/>
                <w:lang w:eastAsia="pt-BR"/>
              </w:rPr>
            </w:pPr>
            <w:r w:rsidRPr="00BB3608">
              <w:rPr>
                <w:rFonts w:ascii="Calibri" w:eastAsia="Times New Roman" w:hAnsi="Calibri" w:cs="Calibri"/>
                <w:color w:val="000000"/>
                <w:lang w:eastAsia="pt-BR"/>
              </w:rPr>
              <w:t>Celso Neves Farias</w:t>
            </w:r>
          </w:p>
        </w:tc>
      </w:tr>
    </w:tbl>
    <w:p w:rsidR="00C619C3" w:rsidRDefault="00C619C3" w:rsidP="00C619C3">
      <w:pPr>
        <w:tabs>
          <w:tab w:val="right" w:pos="9781"/>
        </w:tabs>
        <w:spacing w:before="120" w:after="0" w:line="240" w:lineRule="auto"/>
        <w:ind w:right="-142"/>
        <w:jc w:val="both"/>
        <w:rPr>
          <w:rFonts w:ascii="Garamond" w:eastAsia="Calibri" w:hAnsi="Garamond" w:cs="Arial"/>
          <w:bCs/>
          <w:i/>
          <w:iCs/>
          <w:color w:val="000000"/>
          <w:sz w:val="24"/>
          <w:szCs w:val="24"/>
        </w:rPr>
      </w:pPr>
    </w:p>
    <w:p w:rsidR="00C619C3" w:rsidRPr="00544267" w:rsidRDefault="00C619C3" w:rsidP="00C619C3">
      <w:pPr>
        <w:tabs>
          <w:tab w:val="right" w:pos="9781"/>
        </w:tabs>
        <w:spacing w:before="120" w:after="0" w:line="240" w:lineRule="auto"/>
        <w:ind w:right="-142"/>
        <w:jc w:val="both"/>
        <w:rPr>
          <w:rFonts w:ascii="Garamond" w:eastAsia="Calibri" w:hAnsi="Garamond" w:cs="Arial"/>
          <w:bCs/>
          <w:i/>
          <w:iCs/>
          <w:color w:val="000000"/>
          <w:sz w:val="24"/>
          <w:szCs w:val="24"/>
        </w:rPr>
      </w:pPr>
      <w:r w:rsidRPr="00544267">
        <w:rPr>
          <w:rFonts w:ascii="Garamond" w:eastAsia="Calibri" w:hAnsi="Garamond" w:cs="Arial"/>
          <w:bCs/>
          <w:i/>
          <w:iCs/>
          <w:color w:val="000000"/>
          <w:sz w:val="24"/>
          <w:szCs w:val="24"/>
        </w:rPr>
        <w:t>Testemunhas:</w:t>
      </w:r>
    </w:p>
    <w:tbl>
      <w:tblPr>
        <w:tblW w:w="9709" w:type="dxa"/>
        <w:tblLayout w:type="fixed"/>
        <w:tblCellMar>
          <w:left w:w="70" w:type="dxa"/>
          <w:right w:w="70" w:type="dxa"/>
        </w:tblCellMar>
        <w:tblLook w:val="0000" w:firstRow="0" w:lastRow="0" w:firstColumn="0" w:lastColumn="0" w:noHBand="0" w:noVBand="0"/>
      </w:tblPr>
      <w:tblGrid>
        <w:gridCol w:w="5067"/>
        <w:gridCol w:w="4642"/>
      </w:tblGrid>
      <w:tr w:rsidR="00C619C3" w:rsidRPr="00544267" w:rsidTr="00C619C3">
        <w:trPr>
          <w:trHeight w:val="397"/>
        </w:trPr>
        <w:tc>
          <w:tcPr>
            <w:tcW w:w="5067" w:type="dxa"/>
          </w:tcPr>
          <w:p w:rsidR="00C619C3" w:rsidRPr="00544267" w:rsidRDefault="00C619C3" w:rsidP="00C619C3">
            <w:pPr>
              <w:spacing w:after="0" w:line="240" w:lineRule="auto"/>
              <w:ind w:left="1621" w:right="-170" w:hanging="1440"/>
              <w:jc w:val="both"/>
              <w:rPr>
                <w:rFonts w:ascii="Garamond" w:hAnsi="Garamond"/>
                <w:iCs/>
                <w:sz w:val="24"/>
                <w:szCs w:val="24"/>
              </w:rPr>
            </w:pPr>
            <w:r w:rsidRPr="00544267">
              <w:rPr>
                <w:rFonts w:ascii="Garamond" w:hAnsi="Garamond"/>
                <w:iCs/>
                <w:sz w:val="24"/>
                <w:szCs w:val="24"/>
              </w:rPr>
              <w:t>Ass.:_________________________________</w:t>
            </w:r>
          </w:p>
        </w:tc>
        <w:tc>
          <w:tcPr>
            <w:tcW w:w="4642" w:type="dxa"/>
          </w:tcPr>
          <w:p w:rsidR="00C619C3" w:rsidRPr="00544267" w:rsidRDefault="00C619C3" w:rsidP="00C619C3">
            <w:pPr>
              <w:spacing w:after="0" w:line="240" w:lineRule="auto"/>
              <w:ind w:left="1621" w:right="-170" w:hanging="1440"/>
              <w:jc w:val="both"/>
              <w:rPr>
                <w:rFonts w:ascii="Garamond" w:hAnsi="Garamond"/>
                <w:iCs/>
                <w:sz w:val="24"/>
                <w:szCs w:val="24"/>
              </w:rPr>
            </w:pPr>
            <w:r>
              <w:rPr>
                <w:rFonts w:ascii="Garamond" w:hAnsi="Garamond"/>
                <w:iCs/>
                <w:sz w:val="24"/>
                <w:szCs w:val="24"/>
              </w:rPr>
              <w:t xml:space="preserve">Ass.: </w:t>
            </w:r>
            <w:r w:rsidRPr="00544267">
              <w:rPr>
                <w:rFonts w:ascii="Garamond" w:hAnsi="Garamond"/>
                <w:iCs/>
                <w:sz w:val="24"/>
                <w:szCs w:val="24"/>
              </w:rPr>
              <w:t>_________________________________</w:t>
            </w:r>
          </w:p>
        </w:tc>
      </w:tr>
      <w:tr w:rsidR="00C619C3" w:rsidRPr="00544267" w:rsidTr="00C619C3">
        <w:trPr>
          <w:trHeight w:val="397"/>
        </w:trPr>
        <w:tc>
          <w:tcPr>
            <w:tcW w:w="5067" w:type="dxa"/>
          </w:tcPr>
          <w:p w:rsidR="00C619C3" w:rsidRPr="00544267" w:rsidRDefault="00C619C3" w:rsidP="00C619C3">
            <w:pPr>
              <w:spacing w:after="0" w:line="240" w:lineRule="auto"/>
              <w:ind w:left="1621" w:right="-170" w:hanging="1440"/>
              <w:jc w:val="both"/>
              <w:rPr>
                <w:rFonts w:ascii="Garamond" w:hAnsi="Garamond"/>
                <w:iCs/>
                <w:sz w:val="24"/>
                <w:szCs w:val="24"/>
              </w:rPr>
            </w:pPr>
            <w:r w:rsidRPr="00544267">
              <w:rPr>
                <w:rFonts w:ascii="Garamond" w:hAnsi="Garamond"/>
                <w:iCs/>
                <w:sz w:val="24"/>
                <w:szCs w:val="24"/>
              </w:rPr>
              <w:t xml:space="preserve">Nome: </w:t>
            </w:r>
            <w:r w:rsidRPr="00544267">
              <w:rPr>
                <w:rFonts w:ascii="Garamond" w:hAnsi="Garamond"/>
                <w:snapToGrid w:val="0"/>
                <w:sz w:val="24"/>
                <w:szCs w:val="24"/>
              </w:rPr>
              <w:t>Sonia Maria Rufino</w:t>
            </w:r>
          </w:p>
        </w:tc>
        <w:tc>
          <w:tcPr>
            <w:tcW w:w="4642" w:type="dxa"/>
          </w:tcPr>
          <w:p w:rsidR="00C619C3" w:rsidRPr="00544267" w:rsidRDefault="00C619C3" w:rsidP="00C619C3">
            <w:pPr>
              <w:spacing w:after="0" w:line="240" w:lineRule="auto"/>
              <w:ind w:left="1621" w:right="-170" w:hanging="1440"/>
              <w:jc w:val="both"/>
              <w:rPr>
                <w:rFonts w:ascii="Garamond" w:hAnsi="Garamond"/>
                <w:iCs/>
                <w:sz w:val="24"/>
                <w:szCs w:val="24"/>
              </w:rPr>
            </w:pPr>
            <w:r w:rsidRPr="00544267">
              <w:rPr>
                <w:rFonts w:ascii="Garamond" w:hAnsi="Garamond"/>
                <w:iCs/>
                <w:sz w:val="24"/>
                <w:szCs w:val="24"/>
              </w:rPr>
              <w:t xml:space="preserve">Nome: </w:t>
            </w:r>
            <w:r w:rsidRPr="00544267">
              <w:rPr>
                <w:rFonts w:ascii="Garamond" w:hAnsi="Garamond"/>
                <w:sz w:val="24"/>
                <w:szCs w:val="24"/>
              </w:rPr>
              <w:t>Rosa Soares da Silva</w:t>
            </w:r>
          </w:p>
        </w:tc>
      </w:tr>
      <w:tr w:rsidR="00C619C3" w:rsidRPr="00544267" w:rsidTr="00C619C3">
        <w:trPr>
          <w:trHeight w:val="246"/>
        </w:trPr>
        <w:tc>
          <w:tcPr>
            <w:tcW w:w="5067" w:type="dxa"/>
          </w:tcPr>
          <w:p w:rsidR="00C619C3" w:rsidRPr="00544267" w:rsidRDefault="00C619C3" w:rsidP="00C619C3">
            <w:pPr>
              <w:spacing w:after="0" w:line="240" w:lineRule="auto"/>
              <w:ind w:left="1621" w:right="-170" w:hanging="1440"/>
              <w:jc w:val="both"/>
              <w:rPr>
                <w:rFonts w:ascii="Garamond" w:hAnsi="Garamond"/>
                <w:iCs/>
                <w:sz w:val="24"/>
                <w:szCs w:val="24"/>
              </w:rPr>
            </w:pPr>
            <w:r w:rsidRPr="00544267">
              <w:rPr>
                <w:rFonts w:ascii="Garamond" w:hAnsi="Garamond"/>
                <w:iCs/>
                <w:sz w:val="24"/>
                <w:szCs w:val="24"/>
              </w:rPr>
              <w:t xml:space="preserve">CPF: </w:t>
            </w:r>
            <w:r w:rsidRPr="00544267">
              <w:rPr>
                <w:rFonts w:ascii="Garamond" w:hAnsi="Garamond"/>
                <w:sz w:val="24"/>
                <w:szCs w:val="24"/>
              </w:rPr>
              <w:t>974.591.431-20</w:t>
            </w:r>
          </w:p>
        </w:tc>
        <w:tc>
          <w:tcPr>
            <w:tcW w:w="4642" w:type="dxa"/>
          </w:tcPr>
          <w:p w:rsidR="00C619C3" w:rsidRPr="00544267" w:rsidRDefault="00C619C3" w:rsidP="00C619C3">
            <w:pPr>
              <w:spacing w:after="0" w:line="240" w:lineRule="auto"/>
              <w:ind w:left="1621" w:right="-170" w:hanging="1440"/>
              <w:jc w:val="both"/>
              <w:rPr>
                <w:rFonts w:ascii="Garamond" w:hAnsi="Garamond"/>
                <w:iCs/>
                <w:sz w:val="24"/>
                <w:szCs w:val="24"/>
              </w:rPr>
            </w:pPr>
            <w:r w:rsidRPr="00544267">
              <w:rPr>
                <w:rFonts w:ascii="Garamond" w:hAnsi="Garamond"/>
                <w:iCs/>
                <w:sz w:val="24"/>
                <w:szCs w:val="24"/>
              </w:rPr>
              <w:t xml:space="preserve">CPF: </w:t>
            </w:r>
            <w:r w:rsidRPr="00544267">
              <w:rPr>
                <w:rFonts w:ascii="Garamond" w:hAnsi="Garamond"/>
                <w:sz w:val="24"/>
                <w:szCs w:val="24"/>
              </w:rPr>
              <w:t>013.920.621-36</w:t>
            </w:r>
          </w:p>
        </w:tc>
      </w:tr>
    </w:tbl>
    <w:p w:rsidR="00C619C3" w:rsidRPr="00544267" w:rsidRDefault="00C619C3" w:rsidP="00C619C3">
      <w:pPr>
        <w:tabs>
          <w:tab w:val="right" w:pos="9781"/>
        </w:tabs>
        <w:spacing w:after="120" w:line="240" w:lineRule="auto"/>
        <w:ind w:right="-143"/>
        <w:jc w:val="both"/>
        <w:rPr>
          <w:rFonts w:ascii="Garamond" w:eastAsia="Calibri" w:hAnsi="Garamond" w:cs="Arial"/>
          <w:sz w:val="24"/>
          <w:szCs w:val="24"/>
        </w:rPr>
      </w:pPr>
    </w:p>
    <w:p w:rsidR="00C619C3" w:rsidRDefault="00C619C3"/>
    <w:sectPr w:rsidR="00C619C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904" w:rsidRDefault="004E3904" w:rsidP="00C619C3">
      <w:pPr>
        <w:spacing w:after="0" w:line="240" w:lineRule="auto"/>
      </w:pPr>
      <w:r>
        <w:separator/>
      </w:r>
    </w:p>
  </w:endnote>
  <w:endnote w:type="continuationSeparator" w:id="0">
    <w:p w:rsidR="004E3904" w:rsidRDefault="004E3904" w:rsidP="00C61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904" w:rsidRDefault="004E3904" w:rsidP="00C619C3">
      <w:pPr>
        <w:spacing w:after="0" w:line="240" w:lineRule="auto"/>
      </w:pPr>
      <w:r>
        <w:separator/>
      </w:r>
    </w:p>
  </w:footnote>
  <w:footnote w:type="continuationSeparator" w:id="0">
    <w:p w:rsidR="004E3904" w:rsidRDefault="004E3904" w:rsidP="00C619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9C3" w:rsidRPr="004D1718" w:rsidRDefault="00C619C3" w:rsidP="00C619C3">
    <w:pPr>
      <w:spacing w:after="60" w:line="240" w:lineRule="auto"/>
      <w:jc w:val="center"/>
      <w:rPr>
        <w:rFonts w:ascii="Times New Roman" w:hAnsi="Times New Roman"/>
        <w:b/>
      </w:rPr>
    </w:pPr>
    <w:r>
      <w:rPr>
        <w:noProof/>
        <w:lang w:eastAsia="pt-BR"/>
      </w:rPr>
      <w:drawing>
        <wp:anchor distT="0" distB="0" distL="114300" distR="114300" simplePos="0" relativeHeight="251659264" behindDoc="0" locked="0" layoutInCell="1" allowOverlap="1" wp14:anchorId="24B0B61F" wp14:editId="2A4796E0">
          <wp:simplePos x="0" y="0"/>
          <wp:positionH relativeFrom="column">
            <wp:posOffset>278765</wp:posOffset>
          </wp:positionH>
          <wp:positionV relativeFrom="paragraph">
            <wp:posOffset>-78105</wp:posOffset>
          </wp:positionV>
          <wp:extent cx="727710" cy="893445"/>
          <wp:effectExtent l="0" t="0" r="0" b="190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7710" cy="893445"/>
                  </a:xfrm>
                  <a:prstGeom prst="rect">
                    <a:avLst/>
                  </a:prstGeom>
                  <a:noFill/>
                  <a:ln>
                    <a:noFill/>
                  </a:ln>
                </pic:spPr>
              </pic:pic>
            </a:graphicData>
          </a:graphic>
        </wp:anchor>
      </w:drawing>
    </w:r>
    <w:r w:rsidRPr="004D1718">
      <w:rPr>
        <w:rFonts w:ascii="Times New Roman" w:hAnsi="Times New Roman"/>
        <w:b/>
        <w:szCs w:val="24"/>
      </w:rPr>
      <w:t>PREFEITURA MUNICIPAL DE CORONEL SAPUCAIA</w:t>
    </w:r>
  </w:p>
  <w:p w:rsidR="00C619C3" w:rsidRPr="004D1718" w:rsidRDefault="00C619C3" w:rsidP="00C619C3">
    <w:pPr>
      <w:spacing w:after="60" w:line="240" w:lineRule="auto"/>
      <w:ind w:firstLine="709"/>
      <w:jc w:val="center"/>
      <w:rPr>
        <w:rFonts w:ascii="Times New Roman" w:hAnsi="Times New Roman"/>
        <w:b/>
        <w:szCs w:val="24"/>
      </w:rPr>
    </w:pPr>
    <w:r w:rsidRPr="004D1718">
      <w:rPr>
        <w:rFonts w:ascii="Times New Roman" w:hAnsi="Times New Roman"/>
        <w:b/>
        <w:szCs w:val="24"/>
      </w:rPr>
      <w:t>ESTADO DE MATO GROSSO DO SUL</w:t>
    </w:r>
  </w:p>
  <w:p w:rsidR="00C619C3" w:rsidRDefault="00C619C3" w:rsidP="00C619C3">
    <w:pPr>
      <w:spacing w:after="60" w:line="240" w:lineRule="auto"/>
      <w:ind w:firstLine="709"/>
      <w:jc w:val="center"/>
      <w:rPr>
        <w:rFonts w:ascii="Times New Roman" w:hAnsi="Times New Roman"/>
        <w:sz w:val="20"/>
        <w:szCs w:val="20"/>
      </w:rPr>
    </w:pPr>
    <w:r>
      <w:rPr>
        <w:rFonts w:ascii="Times New Roman" w:hAnsi="Times New Roman"/>
        <w:b/>
        <w:szCs w:val="24"/>
      </w:rPr>
      <w:t>DEPARTAMENTO DE LICITAÇÃO E CONTRATO</w:t>
    </w:r>
  </w:p>
  <w:p w:rsidR="00C619C3" w:rsidRDefault="00C619C3" w:rsidP="00C619C3">
    <w:pPr>
      <w:widowControl w:val="0"/>
      <w:autoSpaceDE w:val="0"/>
      <w:autoSpaceDN w:val="0"/>
      <w:adjustRightInd w:val="0"/>
      <w:spacing w:after="0" w:line="200" w:lineRule="exact"/>
      <w:rPr>
        <w:rFonts w:ascii="Times New Roman" w:hAnsi="Times New Roman"/>
        <w:sz w:val="20"/>
        <w:szCs w:val="20"/>
      </w:rPr>
    </w:pPr>
  </w:p>
  <w:p w:rsidR="00C619C3" w:rsidRDefault="00C619C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1">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2">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3">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4">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6">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8">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2">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9"/>
  </w:num>
  <w:num w:numId="3">
    <w:abstractNumId w:val="1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12"/>
  </w:num>
  <w:num w:numId="9">
    <w:abstractNumId w:val="15"/>
  </w:num>
  <w:num w:numId="10">
    <w:abstractNumId w:val="16"/>
  </w:num>
  <w:num w:numId="11">
    <w:abstractNumId w:val="18"/>
  </w:num>
  <w:num w:numId="12">
    <w:abstractNumId w:val="7"/>
  </w:num>
  <w:num w:numId="13">
    <w:abstractNumId w:val="14"/>
  </w:num>
  <w:num w:numId="14">
    <w:abstractNumId w:val="21"/>
  </w:num>
  <w:num w:numId="15">
    <w:abstractNumId w:val="5"/>
  </w:num>
  <w:num w:numId="16">
    <w:abstractNumId w:val="1"/>
  </w:num>
  <w:num w:numId="17">
    <w:abstractNumId w:val="11"/>
  </w:num>
  <w:num w:numId="18">
    <w:abstractNumId w:val="20"/>
  </w:num>
  <w:num w:numId="19">
    <w:abstractNumId w:val="3"/>
  </w:num>
  <w:num w:numId="20">
    <w:abstractNumId w:val="13"/>
  </w:num>
  <w:num w:numId="21">
    <w:abstractNumId w:val="22"/>
  </w:num>
  <w:num w:numId="22">
    <w:abstractNumId w:val="1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73F"/>
    <w:rsid w:val="00440DFB"/>
    <w:rsid w:val="004E3904"/>
    <w:rsid w:val="00612F69"/>
    <w:rsid w:val="007157F4"/>
    <w:rsid w:val="00C619C3"/>
    <w:rsid w:val="00F347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619C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619C3"/>
  </w:style>
  <w:style w:type="paragraph" w:styleId="Rodap">
    <w:name w:val="footer"/>
    <w:basedOn w:val="Normal"/>
    <w:link w:val="RodapChar"/>
    <w:uiPriority w:val="99"/>
    <w:unhideWhenUsed/>
    <w:rsid w:val="00C619C3"/>
    <w:pPr>
      <w:tabs>
        <w:tab w:val="center" w:pos="4252"/>
        <w:tab w:val="right" w:pos="8504"/>
      </w:tabs>
      <w:spacing w:after="0" w:line="240" w:lineRule="auto"/>
    </w:pPr>
  </w:style>
  <w:style w:type="character" w:customStyle="1" w:styleId="RodapChar">
    <w:name w:val="Rodapé Char"/>
    <w:basedOn w:val="Fontepargpadro"/>
    <w:link w:val="Rodap"/>
    <w:uiPriority w:val="99"/>
    <w:rsid w:val="00C619C3"/>
  </w:style>
  <w:style w:type="paragraph" w:styleId="Textodebalo">
    <w:name w:val="Balloon Text"/>
    <w:basedOn w:val="Normal"/>
    <w:link w:val="TextodebaloChar"/>
    <w:uiPriority w:val="99"/>
    <w:semiHidden/>
    <w:unhideWhenUsed/>
    <w:rsid w:val="00C619C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619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619C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619C3"/>
  </w:style>
  <w:style w:type="paragraph" w:styleId="Rodap">
    <w:name w:val="footer"/>
    <w:basedOn w:val="Normal"/>
    <w:link w:val="RodapChar"/>
    <w:uiPriority w:val="99"/>
    <w:unhideWhenUsed/>
    <w:rsid w:val="00C619C3"/>
    <w:pPr>
      <w:tabs>
        <w:tab w:val="center" w:pos="4252"/>
        <w:tab w:val="right" w:pos="8504"/>
      </w:tabs>
      <w:spacing w:after="0" w:line="240" w:lineRule="auto"/>
    </w:pPr>
  </w:style>
  <w:style w:type="character" w:customStyle="1" w:styleId="RodapChar">
    <w:name w:val="Rodapé Char"/>
    <w:basedOn w:val="Fontepargpadro"/>
    <w:link w:val="Rodap"/>
    <w:uiPriority w:val="99"/>
    <w:rsid w:val="00C619C3"/>
  </w:style>
  <w:style w:type="paragraph" w:styleId="Textodebalo">
    <w:name w:val="Balloon Text"/>
    <w:basedOn w:val="Normal"/>
    <w:link w:val="TextodebaloChar"/>
    <w:uiPriority w:val="99"/>
    <w:semiHidden/>
    <w:unhideWhenUsed/>
    <w:rsid w:val="00C619C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61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95971">
      <w:bodyDiv w:val="1"/>
      <w:marLeft w:val="0"/>
      <w:marRight w:val="0"/>
      <w:marTop w:val="0"/>
      <w:marBottom w:val="0"/>
      <w:divBdr>
        <w:top w:val="none" w:sz="0" w:space="0" w:color="auto"/>
        <w:left w:val="none" w:sz="0" w:space="0" w:color="auto"/>
        <w:bottom w:val="none" w:sz="0" w:space="0" w:color="auto"/>
        <w:right w:val="none" w:sz="0" w:space="0" w:color="auto"/>
      </w:divBdr>
    </w:div>
    <w:div w:id="503476803">
      <w:bodyDiv w:val="1"/>
      <w:marLeft w:val="0"/>
      <w:marRight w:val="0"/>
      <w:marTop w:val="0"/>
      <w:marBottom w:val="0"/>
      <w:divBdr>
        <w:top w:val="none" w:sz="0" w:space="0" w:color="auto"/>
        <w:left w:val="none" w:sz="0" w:space="0" w:color="auto"/>
        <w:bottom w:val="none" w:sz="0" w:space="0" w:color="auto"/>
        <w:right w:val="none" w:sz="0" w:space="0" w:color="auto"/>
      </w:divBdr>
    </w:div>
    <w:div w:id="794644732">
      <w:bodyDiv w:val="1"/>
      <w:marLeft w:val="0"/>
      <w:marRight w:val="0"/>
      <w:marTop w:val="0"/>
      <w:marBottom w:val="0"/>
      <w:divBdr>
        <w:top w:val="none" w:sz="0" w:space="0" w:color="auto"/>
        <w:left w:val="none" w:sz="0" w:space="0" w:color="auto"/>
        <w:bottom w:val="none" w:sz="0" w:space="0" w:color="auto"/>
        <w:right w:val="none" w:sz="0" w:space="0" w:color="auto"/>
      </w:divBdr>
    </w:div>
    <w:div w:id="1360084230">
      <w:bodyDiv w:val="1"/>
      <w:marLeft w:val="0"/>
      <w:marRight w:val="0"/>
      <w:marTop w:val="0"/>
      <w:marBottom w:val="0"/>
      <w:divBdr>
        <w:top w:val="none" w:sz="0" w:space="0" w:color="auto"/>
        <w:left w:val="none" w:sz="0" w:space="0" w:color="auto"/>
        <w:bottom w:val="none" w:sz="0" w:space="0" w:color="auto"/>
        <w:right w:val="none" w:sz="0" w:space="0" w:color="auto"/>
      </w:divBdr>
    </w:div>
    <w:div w:id="185133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21</Pages>
  <Words>9355</Words>
  <Characters>50522</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usuario</cp:lastModifiedBy>
  <cp:revision>3</cp:revision>
  <cp:lastPrinted>2019-04-22T16:39:00Z</cp:lastPrinted>
  <dcterms:created xsi:type="dcterms:W3CDTF">2019-04-22T16:29:00Z</dcterms:created>
  <dcterms:modified xsi:type="dcterms:W3CDTF">2019-04-23T14:20:00Z</dcterms:modified>
</cp:coreProperties>
</file>