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9D" w:rsidRPr="001F4C87" w:rsidRDefault="00930E9D" w:rsidP="00930E9D">
      <w:pPr>
        <w:shd w:val="clear" w:color="auto" w:fill="FFFFFF"/>
        <w:spacing w:line="240" w:lineRule="auto"/>
        <w:jc w:val="center"/>
        <w:rPr>
          <w:rFonts w:ascii="Times New Roman" w:hAnsi="Times New Roman"/>
          <w:b/>
          <w:caps/>
          <w:spacing w:val="20"/>
          <w:sz w:val="24"/>
          <w:szCs w:val="24"/>
          <w:u w:val="single"/>
        </w:rPr>
      </w:pPr>
      <w:r w:rsidRPr="001F4C87">
        <w:rPr>
          <w:rFonts w:ascii="Times New Roman" w:hAnsi="Times New Roman"/>
          <w:b/>
          <w:bCs/>
          <w:spacing w:val="20"/>
          <w:sz w:val="24"/>
          <w:szCs w:val="24"/>
          <w:u w:val="single"/>
        </w:rPr>
        <w:t>ATA DE REGISTRO DE PREÇOS N.º 015/2018</w:t>
      </w:r>
    </w:p>
    <w:p w:rsidR="00930E9D" w:rsidRPr="001F4C87" w:rsidRDefault="00930E9D" w:rsidP="00334696">
      <w:pPr>
        <w:jc w:val="both"/>
        <w:rPr>
          <w:rFonts w:ascii="Times New Roman" w:eastAsia="Times New Roman" w:hAnsi="Times New Roman"/>
          <w:sz w:val="24"/>
          <w:szCs w:val="24"/>
          <w:lang w:eastAsia="pt-BR"/>
        </w:rPr>
      </w:pPr>
      <w:r w:rsidRPr="001F4C87">
        <w:rPr>
          <w:rFonts w:ascii="Times New Roman" w:hAnsi="Times New Roman"/>
          <w:sz w:val="24"/>
          <w:szCs w:val="24"/>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proofErr w:type="spellStart"/>
      <w:r w:rsidRPr="001F4C87">
        <w:rPr>
          <w:rFonts w:ascii="Times New Roman" w:hAnsi="Times New Roman"/>
          <w:b/>
          <w:color w:val="000000"/>
          <w:sz w:val="24"/>
          <w:szCs w:val="24"/>
        </w:rPr>
        <w:t>Aldacir</w:t>
      </w:r>
      <w:proofErr w:type="spellEnd"/>
      <w:r w:rsidRPr="001F4C87">
        <w:rPr>
          <w:rFonts w:ascii="Times New Roman" w:hAnsi="Times New Roman"/>
          <w:b/>
          <w:color w:val="000000"/>
          <w:sz w:val="24"/>
          <w:szCs w:val="24"/>
        </w:rPr>
        <w:t xml:space="preserve"> Antônio da Silva Cardinal</w:t>
      </w:r>
      <w:r w:rsidRPr="001F4C87">
        <w:rPr>
          <w:rFonts w:ascii="Times New Roman" w:hAnsi="Times New Roman"/>
          <w:color w:val="000000"/>
          <w:sz w:val="24"/>
          <w:szCs w:val="24"/>
        </w:rPr>
        <w:t xml:space="preserve">, Secretário Municipal de obras e Infraestrutura, portador da Cédula de Identidade RG n.º 01100567 </w:t>
      </w:r>
      <w:r w:rsidRPr="001F4C87">
        <w:rPr>
          <w:rFonts w:ascii="Times New Roman" w:hAnsi="Times New Roman"/>
          <w:i/>
          <w:color w:val="000000"/>
          <w:sz w:val="24"/>
          <w:szCs w:val="24"/>
        </w:rPr>
        <w:t>SSP/MS</w:t>
      </w:r>
      <w:r w:rsidRPr="001F4C87">
        <w:rPr>
          <w:rFonts w:ascii="Times New Roman" w:hAnsi="Times New Roman"/>
          <w:color w:val="000000"/>
          <w:sz w:val="24"/>
          <w:szCs w:val="24"/>
        </w:rPr>
        <w:t xml:space="preserve"> e CPF n.º 920.448.751-87, residente e domiciliado </w:t>
      </w:r>
      <w:proofErr w:type="gramStart"/>
      <w:r w:rsidRPr="001F4C87">
        <w:rPr>
          <w:rFonts w:ascii="Times New Roman" w:hAnsi="Times New Roman"/>
          <w:color w:val="000000"/>
          <w:sz w:val="24"/>
          <w:szCs w:val="24"/>
        </w:rPr>
        <w:t>à</w:t>
      </w:r>
      <w:proofErr w:type="gramEnd"/>
      <w:r w:rsidRPr="001F4C87">
        <w:rPr>
          <w:rFonts w:ascii="Times New Roman" w:hAnsi="Times New Roman"/>
          <w:color w:val="000000"/>
          <w:sz w:val="24"/>
          <w:szCs w:val="24"/>
        </w:rPr>
        <w:t xml:space="preserve"> João Ponce de Arruda, </w:t>
      </w:r>
      <w:r w:rsidRPr="001F4C87">
        <w:rPr>
          <w:rFonts w:ascii="Times New Roman" w:hAnsi="Times New Roman"/>
          <w:b/>
          <w:color w:val="000000"/>
          <w:sz w:val="24"/>
          <w:szCs w:val="24"/>
        </w:rPr>
        <w:t xml:space="preserve">Ivone </w:t>
      </w:r>
      <w:proofErr w:type="spellStart"/>
      <w:r w:rsidRPr="001F4C87">
        <w:rPr>
          <w:rFonts w:ascii="Times New Roman" w:hAnsi="Times New Roman"/>
          <w:b/>
          <w:color w:val="000000"/>
          <w:sz w:val="24"/>
          <w:szCs w:val="24"/>
        </w:rPr>
        <w:t>Paetzold</w:t>
      </w:r>
      <w:proofErr w:type="spellEnd"/>
      <w:r w:rsidRPr="001F4C87">
        <w:rPr>
          <w:rFonts w:ascii="Times New Roman" w:hAnsi="Times New Roman"/>
          <w:b/>
          <w:color w:val="000000"/>
          <w:sz w:val="24"/>
          <w:szCs w:val="24"/>
        </w:rPr>
        <w:t xml:space="preserve"> Soares</w:t>
      </w:r>
      <w:r w:rsidRPr="001F4C87">
        <w:rPr>
          <w:rFonts w:ascii="Times New Roman" w:hAnsi="Times New Roman"/>
          <w:color w:val="000000"/>
          <w:sz w:val="24"/>
          <w:szCs w:val="24"/>
        </w:rPr>
        <w:t xml:space="preserve">, Secretária Municipal de assistência social, portadora da Cédula de Identidade RG n.º 464093 </w:t>
      </w:r>
      <w:r w:rsidRPr="001F4C87">
        <w:rPr>
          <w:rFonts w:ascii="Times New Roman" w:hAnsi="Times New Roman"/>
          <w:i/>
          <w:color w:val="000000"/>
          <w:sz w:val="24"/>
          <w:szCs w:val="24"/>
        </w:rPr>
        <w:t>SSP/MS</w:t>
      </w:r>
      <w:r w:rsidRPr="001F4C87">
        <w:rPr>
          <w:rFonts w:ascii="Times New Roman" w:hAnsi="Times New Roman"/>
          <w:color w:val="000000"/>
          <w:sz w:val="24"/>
          <w:szCs w:val="24"/>
        </w:rPr>
        <w:t xml:space="preserve"> e CPF n.º 555.735.251-1, residente e domiciliado à rua </w:t>
      </w:r>
      <w:proofErr w:type="spellStart"/>
      <w:r w:rsidRPr="001F4C87">
        <w:rPr>
          <w:rFonts w:ascii="Times New Roman" w:hAnsi="Times New Roman"/>
          <w:color w:val="000000"/>
          <w:sz w:val="24"/>
          <w:szCs w:val="24"/>
        </w:rPr>
        <w:t>Av.Dep</w:t>
      </w:r>
      <w:proofErr w:type="spellEnd"/>
      <w:r w:rsidRPr="001F4C87">
        <w:rPr>
          <w:rFonts w:ascii="Times New Roman" w:hAnsi="Times New Roman"/>
          <w:color w:val="000000"/>
          <w:sz w:val="24"/>
          <w:szCs w:val="24"/>
        </w:rPr>
        <w:t xml:space="preserve">. Flavio </w:t>
      </w:r>
      <w:proofErr w:type="spellStart"/>
      <w:r w:rsidRPr="001F4C87">
        <w:rPr>
          <w:rFonts w:ascii="Times New Roman" w:hAnsi="Times New Roman"/>
          <w:color w:val="000000"/>
          <w:sz w:val="24"/>
          <w:szCs w:val="24"/>
        </w:rPr>
        <w:t>Derzi</w:t>
      </w:r>
      <w:proofErr w:type="spellEnd"/>
      <w:r w:rsidRPr="001F4C87">
        <w:rPr>
          <w:rFonts w:ascii="Times New Roman" w:hAnsi="Times New Roman"/>
          <w:color w:val="000000"/>
          <w:sz w:val="24"/>
          <w:szCs w:val="24"/>
        </w:rPr>
        <w:t xml:space="preserve">, </w:t>
      </w:r>
      <w:r w:rsidRPr="001F4C87">
        <w:rPr>
          <w:rFonts w:ascii="Times New Roman" w:hAnsi="Times New Roman"/>
          <w:b/>
          <w:color w:val="000000"/>
          <w:sz w:val="24"/>
          <w:szCs w:val="24"/>
        </w:rPr>
        <w:t xml:space="preserve">Adriane </w:t>
      </w:r>
      <w:proofErr w:type="spellStart"/>
      <w:r w:rsidRPr="001F4C87">
        <w:rPr>
          <w:rFonts w:ascii="Times New Roman" w:hAnsi="Times New Roman"/>
          <w:b/>
          <w:color w:val="000000"/>
          <w:sz w:val="24"/>
          <w:szCs w:val="24"/>
        </w:rPr>
        <w:t>Paetzold</w:t>
      </w:r>
      <w:proofErr w:type="spellEnd"/>
      <w:r w:rsidRPr="001F4C87">
        <w:rPr>
          <w:rFonts w:ascii="Times New Roman" w:hAnsi="Times New Roman"/>
          <w:color w:val="000000"/>
          <w:sz w:val="24"/>
          <w:szCs w:val="24"/>
        </w:rPr>
        <w:t xml:space="preserve">, Secretária Municipal de Administração, portadora da Cédula de Identidade RG n.º  1175912 </w:t>
      </w:r>
      <w:r w:rsidRPr="001F4C87">
        <w:rPr>
          <w:rFonts w:ascii="Times New Roman" w:hAnsi="Times New Roman"/>
          <w:i/>
          <w:color w:val="000000"/>
          <w:sz w:val="24"/>
          <w:szCs w:val="24"/>
        </w:rPr>
        <w:t>SSP/MS</w:t>
      </w:r>
      <w:r w:rsidRPr="001F4C87">
        <w:rPr>
          <w:rFonts w:ascii="Times New Roman" w:hAnsi="Times New Roman"/>
          <w:color w:val="000000"/>
          <w:sz w:val="24"/>
          <w:szCs w:val="24"/>
        </w:rPr>
        <w:t xml:space="preserve"> e CPF n.º 938.288.451-34, residente e domiciliado a rua  Euzébio Robaldo chácara 011, </w:t>
      </w:r>
      <w:r w:rsidRPr="001F4C87">
        <w:rPr>
          <w:rFonts w:ascii="Times New Roman" w:hAnsi="Times New Roman"/>
          <w:b/>
          <w:color w:val="000000"/>
          <w:sz w:val="24"/>
          <w:szCs w:val="24"/>
        </w:rPr>
        <w:t xml:space="preserve">Jairo </w:t>
      </w:r>
      <w:proofErr w:type="spellStart"/>
      <w:r w:rsidRPr="001F4C87">
        <w:rPr>
          <w:rFonts w:ascii="Times New Roman" w:hAnsi="Times New Roman"/>
          <w:b/>
          <w:color w:val="000000"/>
          <w:sz w:val="24"/>
          <w:szCs w:val="24"/>
        </w:rPr>
        <w:t>Horts</w:t>
      </w:r>
      <w:proofErr w:type="spellEnd"/>
      <w:r w:rsidRPr="001F4C87">
        <w:rPr>
          <w:rFonts w:ascii="Times New Roman" w:hAnsi="Times New Roman"/>
          <w:b/>
          <w:color w:val="000000"/>
          <w:sz w:val="24"/>
          <w:szCs w:val="24"/>
        </w:rPr>
        <w:t xml:space="preserve"> Martins</w:t>
      </w:r>
      <w:r w:rsidRPr="001F4C87">
        <w:rPr>
          <w:rFonts w:ascii="Times New Roman" w:hAnsi="Times New Roman"/>
          <w:color w:val="000000"/>
          <w:sz w:val="24"/>
          <w:szCs w:val="24"/>
        </w:rPr>
        <w:t xml:space="preserve">, Secretário Municipal de Desenvolvimento Econômico e Sustentável, portador da Cédula de Identidade RG n.º 01100567 </w:t>
      </w:r>
      <w:r w:rsidRPr="001F4C87">
        <w:rPr>
          <w:rFonts w:ascii="Times New Roman" w:hAnsi="Times New Roman"/>
          <w:i/>
          <w:color w:val="000000"/>
          <w:sz w:val="24"/>
          <w:szCs w:val="24"/>
        </w:rPr>
        <w:t>SSP/MS</w:t>
      </w:r>
      <w:r w:rsidRPr="001F4C87">
        <w:rPr>
          <w:rFonts w:ascii="Times New Roman" w:hAnsi="Times New Roman"/>
          <w:color w:val="000000"/>
          <w:sz w:val="24"/>
          <w:szCs w:val="24"/>
        </w:rPr>
        <w:t xml:space="preserve"> e CPF n.º 920.448.751-87, residente e domiciliado à </w:t>
      </w:r>
      <w:proofErr w:type="spellStart"/>
      <w:r w:rsidRPr="001F4C87">
        <w:rPr>
          <w:rFonts w:ascii="Times New Roman" w:hAnsi="Times New Roman"/>
          <w:color w:val="000000"/>
          <w:sz w:val="24"/>
          <w:szCs w:val="24"/>
        </w:rPr>
        <w:t>Jandir</w:t>
      </w:r>
      <w:proofErr w:type="spellEnd"/>
      <w:r w:rsidRPr="001F4C87">
        <w:rPr>
          <w:rFonts w:ascii="Times New Roman" w:hAnsi="Times New Roman"/>
          <w:color w:val="000000"/>
          <w:sz w:val="24"/>
          <w:szCs w:val="24"/>
        </w:rPr>
        <w:t xml:space="preserve"> Severino Silva, Nº 1.221, </w:t>
      </w:r>
      <w:r w:rsidRPr="001F4C87">
        <w:rPr>
          <w:rFonts w:ascii="Times New Roman" w:hAnsi="Times New Roman"/>
          <w:b/>
          <w:color w:val="000000"/>
          <w:sz w:val="24"/>
          <w:szCs w:val="24"/>
        </w:rPr>
        <w:t>Sebastiana Rodrigues Minho</w:t>
      </w:r>
      <w:r w:rsidRPr="001F4C87">
        <w:rPr>
          <w:rFonts w:ascii="Times New Roman" w:hAnsi="Times New Roman"/>
          <w:color w:val="000000"/>
          <w:sz w:val="24"/>
          <w:szCs w:val="24"/>
        </w:rPr>
        <w:t xml:space="preserve">, Chefe de Gabinete, portadora da Cédula de Identidade RG n.º 1649392 </w:t>
      </w:r>
      <w:r w:rsidRPr="001F4C87">
        <w:rPr>
          <w:rFonts w:ascii="Times New Roman" w:hAnsi="Times New Roman"/>
          <w:i/>
          <w:color w:val="000000"/>
          <w:sz w:val="24"/>
          <w:szCs w:val="24"/>
        </w:rPr>
        <w:t>SSP/MS</w:t>
      </w:r>
      <w:r w:rsidRPr="001F4C87">
        <w:rPr>
          <w:rFonts w:ascii="Times New Roman" w:hAnsi="Times New Roman"/>
          <w:color w:val="000000"/>
          <w:sz w:val="24"/>
          <w:szCs w:val="24"/>
        </w:rPr>
        <w:t xml:space="preserve"> e CPF n.º 03.575.939-08, residente e domiciliado à Rachid Saldanha </w:t>
      </w:r>
      <w:proofErr w:type="spellStart"/>
      <w:r w:rsidRPr="001F4C87">
        <w:rPr>
          <w:rFonts w:ascii="Times New Roman" w:hAnsi="Times New Roman"/>
          <w:color w:val="000000"/>
          <w:sz w:val="24"/>
          <w:szCs w:val="24"/>
        </w:rPr>
        <w:t>Derzi</w:t>
      </w:r>
      <w:proofErr w:type="spellEnd"/>
      <w:r w:rsidRPr="001F4C87">
        <w:rPr>
          <w:rFonts w:ascii="Times New Roman" w:hAnsi="Times New Roman"/>
          <w:color w:val="000000"/>
          <w:sz w:val="24"/>
          <w:szCs w:val="24"/>
        </w:rPr>
        <w:t xml:space="preserve">, </w:t>
      </w:r>
      <w:r w:rsidRPr="001F4C87">
        <w:rPr>
          <w:rFonts w:ascii="Times New Roman" w:eastAsia="Times New Roman" w:hAnsi="Times New Roman"/>
          <w:b/>
          <w:iCs/>
          <w:sz w:val="24"/>
          <w:szCs w:val="24"/>
          <w:lang w:eastAsia="pt-BR"/>
        </w:rPr>
        <w:t xml:space="preserve">Maria Eva </w:t>
      </w:r>
      <w:proofErr w:type="spellStart"/>
      <w:r w:rsidRPr="001F4C87">
        <w:rPr>
          <w:rFonts w:ascii="Times New Roman" w:eastAsia="Times New Roman" w:hAnsi="Times New Roman"/>
          <w:b/>
          <w:iCs/>
          <w:sz w:val="24"/>
          <w:szCs w:val="24"/>
          <w:lang w:eastAsia="pt-BR"/>
        </w:rPr>
        <w:t>Gauto</w:t>
      </w:r>
      <w:proofErr w:type="spellEnd"/>
      <w:r w:rsidRPr="001F4C87">
        <w:rPr>
          <w:rFonts w:ascii="Times New Roman" w:eastAsia="Times New Roman" w:hAnsi="Times New Roman"/>
          <w:b/>
          <w:iCs/>
          <w:sz w:val="24"/>
          <w:szCs w:val="24"/>
          <w:lang w:eastAsia="pt-BR"/>
        </w:rPr>
        <w:t xml:space="preserve"> Flor </w:t>
      </w:r>
      <w:proofErr w:type="spellStart"/>
      <w:r w:rsidRPr="001F4C87">
        <w:rPr>
          <w:rFonts w:ascii="Times New Roman" w:eastAsia="Times New Roman" w:hAnsi="Times New Roman"/>
          <w:b/>
          <w:iCs/>
          <w:sz w:val="24"/>
          <w:szCs w:val="24"/>
          <w:lang w:eastAsia="pt-BR"/>
        </w:rPr>
        <w:t>Eringer</w:t>
      </w:r>
      <w:proofErr w:type="spellEnd"/>
      <w:r w:rsidRPr="001F4C87">
        <w:rPr>
          <w:rFonts w:ascii="Times New Roman" w:eastAsia="Times New Roman" w:hAnsi="Times New Roman"/>
          <w:b/>
          <w:sz w:val="24"/>
          <w:szCs w:val="24"/>
          <w:lang w:eastAsia="pt-BR"/>
        </w:rPr>
        <w:t xml:space="preserve">, </w:t>
      </w:r>
      <w:r w:rsidRPr="001F4C87">
        <w:rPr>
          <w:rFonts w:ascii="Times New Roman" w:eastAsia="Times New Roman" w:hAnsi="Times New Roman"/>
          <w:sz w:val="24"/>
          <w:szCs w:val="24"/>
          <w:lang w:eastAsia="pt-BR"/>
        </w:rPr>
        <w:t>brasileira, casada, residente e domiciliado na Rua. Mario Gonçalves, Nº 573, nesta cidade de Coronel Sapucaia, Estado do Mato Grosso do Sul, portadora do RG nº 565841 SSP/MS, inscrito no CPF sob o nº 555.779.541-34</w:t>
      </w:r>
      <w:r w:rsidRPr="001F4C87">
        <w:rPr>
          <w:rFonts w:ascii="Times New Roman" w:hAnsi="Times New Roman"/>
          <w:color w:val="000000"/>
          <w:sz w:val="24"/>
          <w:szCs w:val="24"/>
        </w:rPr>
        <w:t xml:space="preserve">, </w:t>
      </w:r>
      <w:r w:rsidRPr="001F4C87">
        <w:rPr>
          <w:rFonts w:ascii="Times New Roman" w:hAnsi="Times New Roman"/>
          <w:b/>
          <w:color w:val="000000"/>
          <w:sz w:val="24"/>
          <w:szCs w:val="24"/>
        </w:rPr>
        <w:t xml:space="preserve">Ivan Adriano </w:t>
      </w:r>
      <w:proofErr w:type="spellStart"/>
      <w:r w:rsidRPr="001F4C87">
        <w:rPr>
          <w:rFonts w:ascii="Times New Roman" w:hAnsi="Times New Roman"/>
          <w:b/>
          <w:color w:val="000000"/>
          <w:sz w:val="24"/>
          <w:szCs w:val="24"/>
        </w:rPr>
        <w:t>Vermohlen</w:t>
      </w:r>
      <w:proofErr w:type="spellEnd"/>
      <w:r w:rsidRPr="001F4C87">
        <w:rPr>
          <w:rFonts w:ascii="Times New Roman" w:hAnsi="Times New Roman"/>
          <w:color w:val="000000"/>
          <w:sz w:val="24"/>
          <w:szCs w:val="24"/>
        </w:rPr>
        <w:t xml:space="preserve">, Secretário Municipal de Finanças, portador da Cédula de Identidade RG n.º 369783 </w:t>
      </w:r>
      <w:r w:rsidRPr="001F4C87">
        <w:rPr>
          <w:rFonts w:ascii="Times New Roman" w:hAnsi="Times New Roman"/>
          <w:i/>
          <w:color w:val="000000"/>
          <w:sz w:val="24"/>
          <w:szCs w:val="24"/>
        </w:rPr>
        <w:t>SSP/MS</w:t>
      </w:r>
      <w:r w:rsidRPr="001F4C87">
        <w:rPr>
          <w:rFonts w:ascii="Times New Roman" w:hAnsi="Times New Roman"/>
          <w:color w:val="000000"/>
          <w:sz w:val="24"/>
          <w:szCs w:val="24"/>
        </w:rPr>
        <w:t xml:space="preserve"> e CPF n.º 924.397.131-04, residente e domiciliado </w:t>
      </w:r>
      <w:proofErr w:type="gramStart"/>
      <w:r w:rsidRPr="001F4C87">
        <w:rPr>
          <w:rFonts w:ascii="Times New Roman" w:hAnsi="Times New Roman"/>
          <w:color w:val="000000"/>
          <w:sz w:val="24"/>
          <w:szCs w:val="24"/>
        </w:rPr>
        <w:t>à</w:t>
      </w:r>
      <w:proofErr w:type="gramEnd"/>
      <w:r w:rsidRPr="001F4C87">
        <w:rPr>
          <w:rFonts w:ascii="Times New Roman" w:hAnsi="Times New Roman"/>
          <w:color w:val="000000"/>
          <w:sz w:val="24"/>
          <w:szCs w:val="24"/>
        </w:rPr>
        <w:t xml:space="preserve"> Valdomiro Maciel e </w:t>
      </w:r>
      <w:r w:rsidRPr="001F4C87">
        <w:rPr>
          <w:rFonts w:ascii="Times New Roman" w:hAnsi="Times New Roman"/>
          <w:snapToGrid w:val="0"/>
          <w:color w:val="000000"/>
          <w:sz w:val="24"/>
          <w:szCs w:val="24"/>
        </w:rPr>
        <w:t>Flávio Galdino Da Silva, Secretário De Saúde,</w:t>
      </w:r>
      <w:r w:rsidRPr="001F4C87">
        <w:rPr>
          <w:rFonts w:ascii="Times New Roman" w:hAnsi="Times New Roman"/>
          <w:b/>
          <w:snapToGrid w:val="0"/>
          <w:color w:val="000000"/>
          <w:sz w:val="24"/>
          <w:szCs w:val="24"/>
        </w:rPr>
        <w:t xml:space="preserve"> </w:t>
      </w:r>
      <w:r w:rsidRPr="001F4C87">
        <w:rPr>
          <w:rFonts w:ascii="Times New Roman" w:hAnsi="Times New Roman"/>
          <w:snapToGrid w:val="0"/>
          <w:color w:val="000000"/>
          <w:sz w:val="24"/>
          <w:szCs w:val="24"/>
        </w:rPr>
        <w:t>Portador Da</w:t>
      </w:r>
      <w:r w:rsidRPr="001F4C87">
        <w:rPr>
          <w:rFonts w:ascii="Times New Roman" w:hAnsi="Times New Roman"/>
          <w:b/>
          <w:snapToGrid w:val="0"/>
          <w:color w:val="000000"/>
          <w:sz w:val="24"/>
          <w:szCs w:val="24"/>
        </w:rPr>
        <w:t xml:space="preserve"> </w:t>
      </w:r>
      <w:r w:rsidRPr="001F4C87">
        <w:rPr>
          <w:rFonts w:ascii="Times New Roman" w:hAnsi="Times New Roman"/>
          <w:color w:val="000000"/>
          <w:sz w:val="24"/>
          <w:szCs w:val="24"/>
        </w:rPr>
        <w:t>CI-RG n.º 000.877.222 SSP/MS e inscrita no CPF/MF nº 002.626.121-94, residente e domiciliado na Rua Alberto Mariano. Na qualidade</w:t>
      </w:r>
      <w:r w:rsidRPr="001F4C87">
        <w:rPr>
          <w:rFonts w:ascii="Times New Roman" w:hAnsi="Times New Roman"/>
          <w:sz w:val="24"/>
          <w:szCs w:val="24"/>
        </w:rPr>
        <w:t xml:space="preserve"> de representantes do </w:t>
      </w:r>
      <w:r w:rsidRPr="001F4C87">
        <w:rPr>
          <w:rFonts w:ascii="Times New Roman" w:hAnsi="Times New Roman"/>
          <w:b/>
          <w:sz w:val="24"/>
          <w:szCs w:val="24"/>
        </w:rPr>
        <w:t>órgão</w:t>
      </w:r>
      <w:r w:rsidRPr="001F4C87">
        <w:rPr>
          <w:rFonts w:ascii="Times New Roman" w:hAnsi="Times New Roman"/>
          <w:sz w:val="24"/>
          <w:szCs w:val="24"/>
        </w:rPr>
        <w:t xml:space="preserve"> </w:t>
      </w:r>
      <w:r w:rsidRPr="001F4C87">
        <w:rPr>
          <w:rFonts w:ascii="Times New Roman" w:hAnsi="Times New Roman"/>
          <w:b/>
          <w:sz w:val="24"/>
          <w:szCs w:val="24"/>
        </w:rPr>
        <w:t>usuário do sistema Registro de Preços</w:t>
      </w:r>
      <w:r w:rsidRPr="001F4C87">
        <w:rPr>
          <w:rFonts w:ascii="Times New Roman" w:hAnsi="Times New Roman"/>
          <w:sz w:val="24"/>
          <w:szCs w:val="24"/>
        </w:rPr>
        <w:t xml:space="preserve">, doravante denominado </w:t>
      </w:r>
      <w:r w:rsidRPr="001F4C87">
        <w:rPr>
          <w:rFonts w:ascii="Times New Roman" w:hAnsi="Times New Roman"/>
          <w:b/>
          <w:sz w:val="24"/>
          <w:szCs w:val="24"/>
        </w:rPr>
        <w:t>ORGÃO USUÁRIO</w:t>
      </w:r>
      <w:r w:rsidRPr="001F4C87">
        <w:rPr>
          <w:rFonts w:ascii="Times New Roman" w:hAnsi="Times New Roman"/>
          <w:sz w:val="24"/>
          <w:szCs w:val="24"/>
        </w:rPr>
        <w:t xml:space="preserve"> e as empresas abaixo qualificadas, doravante denominadas COMPROMITENTES FORNECEDORES, resolvem firmar a presente </w:t>
      </w:r>
      <w:r w:rsidRPr="001F4C87">
        <w:rPr>
          <w:rFonts w:ascii="Times New Roman" w:hAnsi="Times New Roman"/>
          <w:spacing w:val="-8"/>
          <w:sz w:val="24"/>
          <w:szCs w:val="24"/>
        </w:rPr>
        <w:t xml:space="preserve">ATA </w:t>
      </w:r>
      <w:r w:rsidRPr="001F4C87">
        <w:rPr>
          <w:rFonts w:ascii="Times New Roman" w:hAnsi="Times New Roman"/>
          <w:spacing w:val="-6"/>
          <w:sz w:val="24"/>
          <w:szCs w:val="24"/>
        </w:rPr>
        <w:t xml:space="preserve">DE </w:t>
      </w:r>
      <w:r w:rsidRPr="001F4C87">
        <w:rPr>
          <w:rFonts w:ascii="Times New Roman" w:hAnsi="Times New Roman"/>
          <w:spacing w:val="-10"/>
          <w:sz w:val="24"/>
          <w:szCs w:val="24"/>
        </w:rPr>
        <w:t xml:space="preserve">REGISTRO </w:t>
      </w:r>
      <w:r w:rsidRPr="001F4C87">
        <w:rPr>
          <w:rFonts w:ascii="Times New Roman" w:hAnsi="Times New Roman"/>
          <w:spacing w:val="-6"/>
          <w:sz w:val="24"/>
          <w:szCs w:val="24"/>
        </w:rPr>
        <w:t xml:space="preserve">DE </w:t>
      </w:r>
      <w:r w:rsidRPr="001F4C87">
        <w:rPr>
          <w:rFonts w:ascii="Times New Roman" w:hAnsi="Times New Roman"/>
          <w:spacing w:val="-9"/>
          <w:sz w:val="24"/>
          <w:szCs w:val="24"/>
        </w:rPr>
        <w:t xml:space="preserve">PREÇOS </w:t>
      </w:r>
      <w:r w:rsidRPr="001F4C87">
        <w:rPr>
          <w:rFonts w:ascii="Times New Roman" w:hAnsi="Times New Roman"/>
          <w:spacing w:val="-8"/>
          <w:sz w:val="24"/>
          <w:szCs w:val="24"/>
        </w:rPr>
        <w:t xml:space="preserve">PARA </w:t>
      </w:r>
      <w:r w:rsidRPr="001F4C87">
        <w:rPr>
          <w:rFonts w:ascii="Times New Roman" w:hAnsi="Times New Roman"/>
          <w:spacing w:val="-9"/>
          <w:sz w:val="24"/>
          <w:szCs w:val="24"/>
        </w:rPr>
        <w:t xml:space="preserve">FUTURA </w:t>
      </w:r>
      <w:r w:rsidRPr="001F4C87">
        <w:rPr>
          <w:rFonts w:ascii="Times New Roman" w:hAnsi="Times New Roman"/>
          <w:sz w:val="24"/>
          <w:szCs w:val="24"/>
        </w:rPr>
        <w:t xml:space="preserve">E </w:t>
      </w:r>
      <w:r w:rsidRPr="001F4C87">
        <w:rPr>
          <w:rFonts w:ascii="Times New Roman" w:hAnsi="Times New Roman"/>
          <w:spacing w:val="-10"/>
          <w:sz w:val="24"/>
          <w:szCs w:val="24"/>
        </w:rPr>
        <w:t xml:space="preserve">EVENTUAL </w:t>
      </w:r>
      <w:r w:rsidRPr="001F4C87">
        <w:rPr>
          <w:rFonts w:ascii="Times New Roman" w:hAnsi="Times New Roman"/>
          <w:sz w:val="24"/>
          <w:szCs w:val="24"/>
        </w:rPr>
        <w:t xml:space="preserve">Aquisição de SERVIÇOS GRAFICOS, com execução parcelada, pelo período de 12 (doze) meses, em atendimento às secretarias municipal de Coronel Sapucaia-MS. De acordo com as especificações e quantidades detalhadas no Termo de Referência e Anexos, parte integrante da licitação em epígrafe, decorrente da licitação na modalidade </w:t>
      </w:r>
      <w:r w:rsidRPr="001F4C87">
        <w:rPr>
          <w:rFonts w:ascii="Times New Roman" w:hAnsi="Times New Roman"/>
          <w:b/>
          <w:sz w:val="24"/>
          <w:szCs w:val="24"/>
        </w:rPr>
        <w:t>Pregão Presencial n.º</w:t>
      </w:r>
      <w:proofErr w:type="gramStart"/>
      <w:r w:rsidRPr="001F4C87">
        <w:rPr>
          <w:rFonts w:ascii="Times New Roman" w:hAnsi="Times New Roman"/>
          <w:b/>
          <w:sz w:val="24"/>
          <w:szCs w:val="24"/>
        </w:rPr>
        <w:t xml:space="preserve">037/2018 </w:t>
      </w:r>
      <w:r w:rsidRPr="001F4C87">
        <w:rPr>
          <w:rFonts w:ascii="Times New Roman" w:hAnsi="Times New Roman"/>
          <w:sz w:val="24"/>
          <w:szCs w:val="24"/>
        </w:rPr>
        <w:t>,</w:t>
      </w:r>
      <w:proofErr w:type="gramEnd"/>
      <w:r w:rsidRPr="001F4C87">
        <w:rPr>
          <w:rFonts w:ascii="Times New Roman" w:hAnsi="Times New Roman"/>
          <w:sz w:val="24"/>
          <w:szCs w:val="24"/>
        </w:rPr>
        <w:t xml:space="preserve"> autorizado pelo </w:t>
      </w:r>
      <w:r w:rsidRPr="001F4C87">
        <w:rPr>
          <w:rFonts w:ascii="Times New Roman" w:hAnsi="Times New Roman"/>
          <w:b/>
          <w:sz w:val="24"/>
          <w:szCs w:val="24"/>
        </w:rPr>
        <w:t>Processo Administrativo nº 109/2018</w:t>
      </w:r>
      <w:r w:rsidRPr="001F4C87">
        <w:rPr>
          <w:rFonts w:ascii="Times New Roman" w:hAnsi="Times New Roman"/>
          <w:sz w:val="24"/>
          <w:szCs w:val="24"/>
        </w:rPr>
        <w:t>,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1F4C87">
        <w:rPr>
          <w:rFonts w:ascii="Times New Roman" w:hAnsi="Times New Roman"/>
          <w:spacing w:val="-11"/>
          <w:sz w:val="24"/>
          <w:szCs w:val="24"/>
        </w:rPr>
        <w:t xml:space="preserve"> </w:t>
      </w:r>
      <w:r w:rsidRPr="001F4C87">
        <w:rPr>
          <w:rFonts w:ascii="Times New Roman" w:hAnsi="Times New Roman"/>
          <w:sz w:val="24"/>
          <w:szCs w:val="24"/>
        </w:rPr>
        <w:t>estabelecidas:</w:t>
      </w:r>
      <w:bookmarkStart w:id="0" w:name="_GoBack"/>
      <w:bookmarkEnd w:id="0"/>
    </w:p>
    <w:p w:rsidR="00930E9D" w:rsidRPr="001F4C87" w:rsidRDefault="00930E9D" w:rsidP="00930E9D">
      <w:pPr>
        <w:pStyle w:val="Corpodetexto"/>
        <w:widowControl w:val="0"/>
        <w:spacing w:line="240" w:lineRule="auto"/>
        <w:jc w:val="both"/>
        <w:rPr>
          <w:rFonts w:ascii="Times New Roman" w:hAnsi="Times New Roman"/>
          <w:sz w:val="24"/>
          <w:szCs w:val="24"/>
          <w:lang w:val="pt-BR"/>
        </w:rPr>
      </w:pPr>
      <w:r w:rsidRPr="001F4C87">
        <w:rPr>
          <w:rFonts w:ascii="Times New Roman" w:hAnsi="Times New Roman"/>
          <w:sz w:val="24"/>
          <w:szCs w:val="24"/>
        </w:rPr>
        <w:t>Empresa</w:t>
      </w:r>
      <w:r w:rsidRPr="001F4C87">
        <w:rPr>
          <w:rFonts w:ascii="Times New Roman" w:hAnsi="Times New Roman"/>
          <w:sz w:val="24"/>
          <w:szCs w:val="24"/>
          <w:lang w:val="pt-BR"/>
        </w:rPr>
        <w:t xml:space="preserve"> </w:t>
      </w:r>
      <w:r w:rsidRPr="001F4C87">
        <w:rPr>
          <w:rFonts w:ascii="Times New Roman" w:hAnsi="Times New Roman"/>
          <w:b/>
          <w:sz w:val="24"/>
          <w:szCs w:val="24"/>
          <w:lang w:val="pt-BR"/>
        </w:rPr>
        <w:t>DADALDO &amp; BARBOSA LTDA</w:t>
      </w:r>
      <w:r w:rsidR="00CF1F95" w:rsidRPr="001F4C87">
        <w:rPr>
          <w:rFonts w:ascii="Times New Roman" w:hAnsi="Times New Roman"/>
          <w:b/>
          <w:sz w:val="24"/>
          <w:szCs w:val="24"/>
          <w:lang w:val="pt-BR"/>
        </w:rPr>
        <w:t xml:space="preserve"> - ME</w:t>
      </w:r>
      <w:r w:rsidRPr="001F4C87">
        <w:rPr>
          <w:rFonts w:ascii="Times New Roman" w:hAnsi="Times New Roman"/>
          <w:sz w:val="24"/>
          <w:szCs w:val="24"/>
          <w:lang w:val="pt-BR"/>
        </w:rPr>
        <w:t xml:space="preserve"> </w:t>
      </w:r>
      <w:r w:rsidRPr="001F4C87">
        <w:rPr>
          <w:rFonts w:ascii="Times New Roman" w:hAnsi="Times New Roman"/>
          <w:sz w:val="24"/>
          <w:szCs w:val="24"/>
        </w:rPr>
        <w:t>, inscrita no CNPJ sob o n.º</w:t>
      </w:r>
      <w:r w:rsidRPr="001F4C87">
        <w:rPr>
          <w:rFonts w:ascii="Times New Roman" w:hAnsi="Times New Roman"/>
          <w:sz w:val="24"/>
          <w:szCs w:val="24"/>
          <w:lang w:val="pt-BR"/>
        </w:rPr>
        <w:t xml:space="preserve"> 04.391.760/0001-28</w:t>
      </w:r>
      <w:r w:rsidRPr="001F4C87">
        <w:rPr>
          <w:rFonts w:ascii="Times New Roman" w:hAnsi="Times New Roman"/>
          <w:sz w:val="24"/>
          <w:szCs w:val="24"/>
        </w:rPr>
        <w:t>, com sede à</w:t>
      </w:r>
      <w:r w:rsidRPr="001F4C87">
        <w:rPr>
          <w:rFonts w:ascii="Times New Roman" w:hAnsi="Times New Roman"/>
          <w:sz w:val="24"/>
          <w:szCs w:val="24"/>
          <w:lang w:val="pt-BR"/>
        </w:rPr>
        <w:t xml:space="preserve"> AV. Octaviano dos Santos, 1355, Centro, na cidade de </w:t>
      </w:r>
      <w:r w:rsidR="00334696">
        <w:rPr>
          <w:rFonts w:ascii="Times New Roman" w:hAnsi="Times New Roman"/>
          <w:sz w:val="24"/>
          <w:szCs w:val="24"/>
          <w:lang w:val="pt-BR"/>
        </w:rPr>
        <w:t>I</w:t>
      </w:r>
      <w:r w:rsidRPr="001F4C87">
        <w:rPr>
          <w:rFonts w:ascii="Times New Roman" w:hAnsi="Times New Roman"/>
          <w:sz w:val="24"/>
          <w:szCs w:val="24"/>
          <w:lang w:val="pt-BR"/>
        </w:rPr>
        <w:t>guatemi – MS CEP 79.960-000</w:t>
      </w:r>
      <w:r w:rsidRPr="001F4C87">
        <w:rPr>
          <w:rFonts w:ascii="Times New Roman" w:hAnsi="Times New Roman"/>
          <w:sz w:val="24"/>
          <w:szCs w:val="24"/>
        </w:rPr>
        <w:t xml:space="preserve">, neste </w:t>
      </w:r>
      <w:proofErr w:type="gramStart"/>
      <w:r w:rsidRPr="001F4C87">
        <w:rPr>
          <w:rFonts w:ascii="Times New Roman" w:hAnsi="Times New Roman"/>
          <w:sz w:val="24"/>
          <w:szCs w:val="24"/>
        </w:rPr>
        <w:t>ato representada</w:t>
      </w:r>
      <w:proofErr w:type="gramEnd"/>
      <w:r w:rsidRPr="001F4C87">
        <w:rPr>
          <w:rFonts w:ascii="Times New Roman" w:hAnsi="Times New Roman"/>
          <w:sz w:val="24"/>
          <w:szCs w:val="24"/>
        </w:rPr>
        <w:t xml:space="preserve"> por seu procurador o Senhor</w:t>
      </w:r>
      <w:r w:rsidRPr="001F4C87">
        <w:rPr>
          <w:rFonts w:ascii="Times New Roman" w:hAnsi="Times New Roman"/>
          <w:sz w:val="24"/>
          <w:szCs w:val="24"/>
          <w:lang w:val="pt-BR"/>
        </w:rPr>
        <w:t xml:space="preserve"> João </w:t>
      </w:r>
      <w:proofErr w:type="spellStart"/>
      <w:r w:rsidRPr="001F4C87">
        <w:rPr>
          <w:rFonts w:ascii="Times New Roman" w:hAnsi="Times New Roman"/>
          <w:sz w:val="24"/>
          <w:szCs w:val="24"/>
          <w:lang w:val="pt-BR"/>
        </w:rPr>
        <w:lastRenderedPageBreak/>
        <w:t>Noadir</w:t>
      </w:r>
      <w:proofErr w:type="spellEnd"/>
      <w:r w:rsidRPr="001F4C87">
        <w:rPr>
          <w:rFonts w:ascii="Times New Roman" w:hAnsi="Times New Roman"/>
          <w:sz w:val="24"/>
          <w:szCs w:val="24"/>
          <w:lang w:val="pt-BR"/>
        </w:rPr>
        <w:t xml:space="preserve"> </w:t>
      </w:r>
      <w:proofErr w:type="spellStart"/>
      <w:r w:rsidRPr="001F4C87">
        <w:rPr>
          <w:rFonts w:ascii="Times New Roman" w:hAnsi="Times New Roman"/>
          <w:sz w:val="24"/>
          <w:szCs w:val="24"/>
          <w:lang w:val="pt-BR"/>
        </w:rPr>
        <w:t>Dadalto</w:t>
      </w:r>
      <w:proofErr w:type="spellEnd"/>
      <w:r w:rsidRPr="001F4C87">
        <w:rPr>
          <w:rFonts w:ascii="Times New Roman" w:hAnsi="Times New Roman"/>
          <w:sz w:val="24"/>
          <w:szCs w:val="24"/>
        </w:rPr>
        <w:t xml:space="preserve">, portador da Cédula de Identidade RG n.º </w:t>
      </w:r>
      <w:r w:rsidRPr="001F4C87">
        <w:rPr>
          <w:rFonts w:ascii="Times New Roman" w:hAnsi="Times New Roman"/>
          <w:sz w:val="24"/>
          <w:szCs w:val="24"/>
          <w:lang w:val="pt-BR"/>
        </w:rPr>
        <w:t>1467233 SSP/PR</w:t>
      </w:r>
      <w:r w:rsidRPr="001F4C87">
        <w:rPr>
          <w:rFonts w:ascii="Times New Roman" w:hAnsi="Times New Roman"/>
          <w:sz w:val="24"/>
          <w:szCs w:val="24"/>
        </w:rPr>
        <w:t xml:space="preserve"> e CPF n.º</w:t>
      </w:r>
      <w:r w:rsidRPr="001F4C87">
        <w:rPr>
          <w:rFonts w:ascii="Times New Roman" w:hAnsi="Times New Roman"/>
          <w:sz w:val="24"/>
          <w:szCs w:val="24"/>
          <w:lang w:val="pt-BR"/>
        </w:rPr>
        <w:t xml:space="preserve"> 289.993.359-91</w:t>
      </w:r>
      <w:r w:rsidRPr="001F4C87">
        <w:rPr>
          <w:rFonts w:ascii="Times New Roman" w:hAnsi="Times New Roman"/>
          <w:sz w:val="24"/>
          <w:szCs w:val="24"/>
        </w:rPr>
        <w:t>, residente e domiciliado à</w:t>
      </w:r>
      <w:r w:rsidRPr="001F4C87">
        <w:rPr>
          <w:rFonts w:ascii="Times New Roman" w:hAnsi="Times New Roman"/>
          <w:sz w:val="24"/>
          <w:szCs w:val="24"/>
          <w:lang w:val="pt-BR"/>
        </w:rPr>
        <w:t xml:space="preserve"> Av. Octaviano Santos, 1447, Centro</w:t>
      </w:r>
      <w:r w:rsidR="00CF1F95" w:rsidRPr="001F4C87">
        <w:rPr>
          <w:rFonts w:ascii="Times New Roman" w:hAnsi="Times New Roman"/>
          <w:sz w:val="24"/>
          <w:szCs w:val="24"/>
          <w:lang w:val="pt-BR"/>
        </w:rPr>
        <w:t xml:space="preserve"> na cidade de Iguatemi – MS CEP 79.960-000.</w:t>
      </w:r>
    </w:p>
    <w:p w:rsidR="00CF1F95" w:rsidRPr="001F4C87" w:rsidRDefault="00CF1F95" w:rsidP="00CF1F95">
      <w:pPr>
        <w:pStyle w:val="Corpodetexto"/>
        <w:widowControl w:val="0"/>
        <w:spacing w:line="240" w:lineRule="auto"/>
        <w:jc w:val="both"/>
        <w:rPr>
          <w:rFonts w:ascii="Times New Roman" w:hAnsi="Times New Roman"/>
          <w:sz w:val="24"/>
          <w:szCs w:val="24"/>
          <w:lang w:val="pt-BR"/>
        </w:rPr>
      </w:pPr>
      <w:r w:rsidRPr="001F4C87">
        <w:rPr>
          <w:rFonts w:ascii="Times New Roman" w:hAnsi="Times New Roman"/>
          <w:sz w:val="24"/>
          <w:szCs w:val="24"/>
        </w:rPr>
        <w:t>Empresa</w:t>
      </w:r>
      <w:r w:rsidRPr="001F4C87">
        <w:rPr>
          <w:rFonts w:ascii="Times New Roman" w:hAnsi="Times New Roman"/>
          <w:sz w:val="24"/>
          <w:szCs w:val="24"/>
          <w:lang w:val="pt-BR"/>
        </w:rPr>
        <w:t xml:space="preserve"> </w:t>
      </w:r>
      <w:r w:rsidRPr="001F4C87">
        <w:rPr>
          <w:rFonts w:ascii="Times New Roman" w:hAnsi="Times New Roman"/>
          <w:b/>
          <w:sz w:val="24"/>
          <w:szCs w:val="24"/>
          <w:lang w:val="pt-BR"/>
        </w:rPr>
        <w:t>L. F. DE SOUZA - ME</w:t>
      </w:r>
      <w:r w:rsidRPr="001F4C87">
        <w:rPr>
          <w:rFonts w:ascii="Times New Roman" w:hAnsi="Times New Roman"/>
          <w:sz w:val="24"/>
          <w:szCs w:val="24"/>
        </w:rPr>
        <w:t>, inscrita no CNPJ sob o n.º</w:t>
      </w:r>
      <w:r w:rsidRPr="001F4C87">
        <w:rPr>
          <w:rFonts w:ascii="Times New Roman" w:hAnsi="Times New Roman"/>
          <w:sz w:val="24"/>
          <w:szCs w:val="24"/>
          <w:lang w:val="pt-BR"/>
        </w:rPr>
        <w:t xml:space="preserve"> 08.433.376/0001-00</w:t>
      </w:r>
      <w:r w:rsidRPr="001F4C87">
        <w:rPr>
          <w:rFonts w:ascii="Times New Roman" w:hAnsi="Times New Roman"/>
          <w:sz w:val="24"/>
          <w:szCs w:val="24"/>
        </w:rPr>
        <w:t>, com sede à</w:t>
      </w:r>
      <w:r w:rsidRPr="001F4C87">
        <w:rPr>
          <w:rFonts w:ascii="Times New Roman" w:hAnsi="Times New Roman"/>
          <w:sz w:val="24"/>
          <w:szCs w:val="24"/>
          <w:lang w:val="pt-BR"/>
        </w:rPr>
        <w:t xml:space="preserve"> Rua Xavier de Toledo, 466-470, Vila </w:t>
      </w:r>
      <w:proofErr w:type="spellStart"/>
      <w:r w:rsidRPr="001F4C87">
        <w:rPr>
          <w:rFonts w:ascii="Times New Roman" w:hAnsi="Times New Roman"/>
          <w:sz w:val="24"/>
          <w:szCs w:val="24"/>
          <w:lang w:val="pt-BR"/>
        </w:rPr>
        <w:t>Taquarassu</w:t>
      </w:r>
      <w:proofErr w:type="spellEnd"/>
      <w:r w:rsidRPr="001F4C87">
        <w:rPr>
          <w:rFonts w:ascii="Times New Roman" w:hAnsi="Times New Roman"/>
          <w:sz w:val="24"/>
          <w:szCs w:val="24"/>
          <w:lang w:val="pt-BR"/>
        </w:rPr>
        <w:t xml:space="preserve"> na cidade de Campo Grande – MS</w:t>
      </w:r>
      <w:r w:rsidRPr="001F4C87">
        <w:rPr>
          <w:rFonts w:ascii="Times New Roman" w:hAnsi="Times New Roman"/>
          <w:sz w:val="24"/>
          <w:szCs w:val="24"/>
        </w:rPr>
        <w:t xml:space="preserve">, neste </w:t>
      </w:r>
      <w:proofErr w:type="gramStart"/>
      <w:r w:rsidRPr="001F4C87">
        <w:rPr>
          <w:rFonts w:ascii="Times New Roman" w:hAnsi="Times New Roman"/>
          <w:sz w:val="24"/>
          <w:szCs w:val="24"/>
        </w:rPr>
        <w:t>ato representada</w:t>
      </w:r>
      <w:proofErr w:type="gramEnd"/>
      <w:r w:rsidRPr="001F4C87">
        <w:rPr>
          <w:rFonts w:ascii="Times New Roman" w:hAnsi="Times New Roman"/>
          <w:sz w:val="24"/>
          <w:szCs w:val="24"/>
        </w:rPr>
        <w:t xml:space="preserve"> por seu procurador o Senhor</w:t>
      </w:r>
      <w:r w:rsidRPr="001F4C87">
        <w:rPr>
          <w:rFonts w:ascii="Times New Roman" w:hAnsi="Times New Roman"/>
          <w:sz w:val="24"/>
          <w:szCs w:val="24"/>
          <w:lang w:val="pt-BR"/>
        </w:rPr>
        <w:t xml:space="preserve"> </w:t>
      </w:r>
      <w:proofErr w:type="spellStart"/>
      <w:r w:rsidRPr="001F4C87">
        <w:rPr>
          <w:rFonts w:ascii="Times New Roman" w:hAnsi="Times New Roman"/>
          <w:sz w:val="24"/>
          <w:szCs w:val="24"/>
          <w:lang w:val="pt-BR"/>
        </w:rPr>
        <w:t>Nildo</w:t>
      </w:r>
      <w:proofErr w:type="spellEnd"/>
      <w:r w:rsidRPr="001F4C87">
        <w:rPr>
          <w:rFonts w:ascii="Times New Roman" w:hAnsi="Times New Roman"/>
          <w:sz w:val="24"/>
          <w:szCs w:val="24"/>
          <w:lang w:val="pt-BR"/>
        </w:rPr>
        <w:t xml:space="preserve"> </w:t>
      </w:r>
      <w:proofErr w:type="spellStart"/>
      <w:r w:rsidRPr="001F4C87">
        <w:rPr>
          <w:rFonts w:ascii="Times New Roman" w:hAnsi="Times New Roman"/>
          <w:sz w:val="24"/>
          <w:szCs w:val="24"/>
          <w:lang w:val="pt-BR"/>
        </w:rPr>
        <w:t>Fereira</w:t>
      </w:r>
      <w:proofErr w:type="spellEnd"/>
      <w:r w:rsidRPr="001F4C87">
        <w:rPr>
          <w:rFonts w:ascii="Times New Roman" w:hAnsi="Times New Roman"/>
          <w:sz w:val="24"/>
          <w:szCs w:val="24"/>
          <w:lang w:val="pt-BR"/>
        </w:rPr>
        <w:t xml:space="preserve"> Reis</w:t>
      </w:r>
      <w:r w:rsidRPr="001F4C87">
        <w:rPr>
          <w:rFonts w:ascii="Times New Roman" w:hAnsi="Times New Roman"/>
          <w:sz w:val="24"/>
          <w:szCs w:val="24"/>
        </w:rPr>
        <w:t xml:space="preserve">, portador da Cédula de Identidade RG n.º </w:t>
      </w:r>
      <w:r w:rsidRPr="001F4C87">
        <w:rPr>
          <w:rFonts w:ascii="Times New Roman" w:hAnsi="Times New Roman"/>
          <w:sz w:val="24"/>
          <w:szCs w:val="24"/>
          <w:lang w:val="pt-BR"/>
        </w:rPr>
        <w:t>126020 SSP/MS</w:t>
      </w:r>
      <w:r w:rsidRPr="001F4C87">
        <w:rPr>
          <w:rFonts w:ascii="Times New Roman" w:hAnsi="Times New Roman"/>
          <w:sz w:val="24"/>
          <w:szCs w:val="24"/>
        </w:rPr>
        <w:t xml:space="preserve"> e CPF n.º </w:t>
      </w:r>
      <w:r w:rsidRPr="001F4C87">
        <w:rPr>
          <w:rFonts w:ascii="Times New Roman" w:hAnsi="Times New Roman"/>
          <w:sz w:val="24"/>
          <w:szCs w:val="24"/>
          <w:lang w:val="pt-BR"/>
        </w:rPr>
        <w:t>338.856.131-15</w:t>
      </w:r>
      <w:r w:rsidRPr="001F4C87">
        <w:rPr>
          <w:rFonts w:ascii="Times New Roman" w:hAnsi="Times New Roman"/>
          <w:sz w:val="24"/>
          <w:szCs w:val="24"/>
        </w:rPr>
        <w:t xml:space="preserve">, residente e domiciliado à </w:t>
      </w:r>
      <w:r w:rsidRPr="001F4C87">
        <w:rPr>
          <w:rFonts w:ascii="Times New Roman" w:hAnsi="Times New Roman"/>
          <w:sz w:val="24"/>
          <w:szCs w:val="24"/>
          <w:lang w:val="pt-BR"/>
        </w:rPr>
        <w:t xml:space="preserve">Rua Doutor Osvaldo dos Santos, 863, Parque do </w:t>
      </w:r>
      <w:proofErr w:type="spellStart"/>
      <w:r w:rsidRPr="001F4C87">
        <w:rPr>
          <w:rFonts w:ascii="Times New Roman" w:hAnsi="Times New Roman"/>
          <w:sz w:val="24"/>
          <w:szCs w:val="24"/>
          <w:lang w:val="pt-BR"/>
        </w:rPr>
        <w:t>lag</w:t>
      </w:r>
      <w:r w:rsidR="005E2EAA" w:rsidRPr="001F4C87">
        <w:rPr>
          <w:rFonts w:ascii="Times New Roman" w:hAnsi="Times New Roman"/>
          <w:sz w:val="24"/>
          <w:szCs w:val="24"/>
          <w:lang w:val="pt-BR"/>
        </w:rPr>
        <w:t>eado</w:t>
      </w:r>
      <w:proofErr w:type="spellEnd"/>
      <w:r w:rsidR="005E2EAA" w:rsidRPr="001F4C87">
        <w:rPr>
          <w:rFonts w:ascii="Times New Roman" w:hAnsi="Times New Roman"/>
          <w:sz w:val="24"/>
          <w:szCs w:val="24"/>
          <w:lang w:val="pt-BR"/>
        </w:rPr>
        <w:t xml:space="preserve"> na cidade Campo Grande.</w:t>
      </w:r>
    </w:p>
    <w:p w:rsidR="005E2EAA" w:rsidRPr="001F4C87" w:rsidRDefault="005E2EAA" w:rsidP="005E2EAA">
      <w:pPr>
        <w:pStyle w:val="Corpodetexto"/>
        <w:widowControl w:val="0"/>
        <w:spacing w:line="240" w:lineRule="auto"/>
        <w:jc w:val="both"/>
        <w:rPr>
          <w:rFonts w:ascii="Times New Roman" w:hAnsi="Times New Roman"/>
          <w:sz w:val="24"/>
          <w:szCs w:val="24"/>
          <w:lang w:val="pt-BR"/>
        </w:rPr>
      </w:pPr>
      <w:r w:rsidRPr="001F4C87">
        <w:rPr>
          <w:rFonts w:ascii="Times New Roman" w:hAnsi="Times New Roman"/>
          <w:sz w:val="24"/>
          <w:szCs w:val="24"/>
        </w:rPr>
        <w:t xml:space="preserve">Empresa </w:t>
      </w:r>
      <w:r w:rsidRPr="001F4C87">
        <w:rPr>
          <w:rFonts w:ascii="Times New Roman" w:hAnsi="Times New Roman"/>
          <w:b/>
          <w:sz w:val="24"/>
          <w:szCs w:val="24"/>
          <w:lang w:val="pt-BR"/>
        </w:rPr>
        <w:t>PRINTCOM SISTEMA DE IMPRESSÃO LTDA EPP</w:t>
      </w:r>
      <w:r w:rsidRPr="001F4C87">
        <w:rPr>
          <w:rFonts w:ascii="Times New Roman" w:hAnsi="Times New Roman"/>
          <w:sz w:val="24"/>
          <w:szCs w:val="24"/>
        </w:rPr>
        <w:t>, inscrita no CNPJ sob o n.º</w:t>
      </w:r>
      <w:r w:rsidRPr="001F4C87">
        <w:rPr>
          <w:rFonts w:ascii="Times New Roman" w:hAnsi="Times New Roman"/>
          <w:sz w:val="24"/>
          <w:szCs w:val="24"/>
          <w:lang w:val="pt-BR"/>
        </w:rPr>
        <w:t xml:space="preserve"> 07.301.273/0001-15</w:t>
      </w:r>
      <w:r w:rsidRPr="001F4C87">
        <w:rPr>
          <w:rFonts w:ascii="Times New Roman" w:hAnsi="Times New Roman"/>
          <w:sz w:val="24"/>
          <w:szCs w:val="24"/>
        </w:rPr>
        <w:t>, com sede à</w:t>
      </w:r>
      <w:r w:rsidRPr="001F4C87">
        <w:rPr>
          <w:rFonts w:ascii="Times New Roman" w:hAnsi="Times New Roman"/>
          <w:sz w:val="24"/>
          <w:szCs w:val="24"/>
          <w:lang w:val="pt-BR"/>
        </w:rPr>
        <w:t xml:space="preserve"> Av. Mato Grosso, 3895, Bairro Santa Fé na cidade de Campo Grande – MS CEP 79.021-002</w:t>
      </w:r>
      <w:r w:rsidRPr="001F4C87">
        <w:rPr>
          <w:rFonts w:ascii="Times New Roman" w:hAnsi="Times New Roman"/>
          <w:sz w:val="24"/>
          <w:szCs w:val="24"/>
        </w:rPr>
        <w:t xml:space="preserve">, neste ato representada por seu procurador o Senhor </w:t>
      </w:r>
      <w:r w:rsidRPr="001F4C87">
        <w:rPr>
          <w:rFonts w:ascii="Times New Roman" w:hAnsi="Times New Roman"/>
          <w:sz w:val="24"/>
          <w:szCs w:val="24"/>
          <w:lang w:val="pt-BR"/>
        </w:rPr>
        <w:t xml:space="preserve">Adalberto </w:t>
      </w:r>
      <w:proofErr w:type="spellStart"/>
      <w:r w:rsidRPr="001F4C87">
        <w:rPr>
          <w:rFonts w:ascii="Times New Roman" w:hAnsi="Times New Roman"/>
          <w:sz w:val="24"/>
          <w:szCs w:val="24"/>
          <w:lang w:val="pt-BR"/>
        </w:rPr>
        <w:t>Merey</w:t>
      </w:r>
      <w:proofErr w:type="spellEnd"/>
      <w:r w:rsidRPr="001F4C87">
        <w:rPr>
          <w:rFonts w:ascii="Times New Roman" w:hAnsi="Times New Roman"/>
          <w:sz w:val="24"/>
          <w:szCs w:val="24"/>
          <w:lang w:val="pt-BR"/>
        </w:rPr>
        <w:t xml:space="preserve"> </w:t>
      </w:r>
      <w:proofErr w:type="spellStart"/>
      <w:r w:rsidRPr="001F4C87">
        <w:rPr>
          <w:rFonts w:ascii="Times New Roman" w:hAnsi="Times New Roman"/>
          <w:sz w:val="24"/>
          <w:szCs w:val="24"/>
          <w:lang w:val="pt-BR"/>
        </w:rPr>
        <w:t>Vilhalba</w:t>
      </w:r>
      <w:proofErr w:type="spellEnd"/>
      <w:r w:rsidRPr="001F4C87">
        <w:rPr>
          <w:rFonts w:ascii="Times New Roman" w:hAnsi="Times New Roman"/>
          <w:sz w:val="24"/>
          <w:szCs w:val="24"/>
        </w:rPr>
        <w:t>, portador da Cédula de Identidade RG n.º</w:t>
      </w:r>
      <w:r w:rsidRPr="001F4C87">
        <w:rPr>
          <w:rFonts w:ascii="Times New Roman" w:hAnsi="Times New Roman"/>
          <w:sz w:val="24"/>
          <w:szCs w:val="24"/>
          <w:lang w:val="pt-BR"/>
        </w:rPr>
        <w:t xml:space="preserve"> 276845 SSP/MS</w:t>
      </w:r>
      <w:r w:rsidRPr="001F4C87">
        <w:rPr>
          <w:rFonts w:ascii="Times New Roman" w:hAnsi="Times New Roman"/>
          <w:sz w:val="24"/>
          <w:szCs w:val="24"/>
        </w:rPr>
        <w:t xml:space="preserve"> e CPF n.º </w:t>
      </w:r>
      <w:r w:rsidRPr="001F4C87">
        <w:rPr>
          <w:rFonts w:ascii="Times New Roman" w:hAnsi="Times New Roman"/>
          <w:sz w:val="24"/>
          <w:szCs w:val="24"/>
          <w:lang w:val="pt-BR"/>
        </w:rPr>
        <w:t>356.151.681-53</w:t>
      </w:r>
      <w:r w:rsidRPr="001F4C87">
        <w:rPr>
          <w:rFonts w:ascii="Times New Roman" w:hAnsi="Times New Roman"/>
          <w:sz w:val="24"/>
          <w:szCs w:val="24"/>
        </w:rPr>
        <w:t>, residente e domiciliado à</w:t>
      </w:r>
      <w:r w:rsidRPr="001F4C87">
        <w:rPr>
          <w:rFonts w:ascii="Times New Roman" w:hAnsi="Times New Roman"/>
          <w:sz w:val="24"/>
          <w:szCs w:val="24"/>
          <w:lang w:val="pt-BR"/>
        </w:rPr>
        <w:t xml:space="preserve"> Rua </w:t>
      </w:r>
      <w:proofErr w:type="spellStart"/>
      <w:r w:rsidRPr="001F4C87">
        <w:rPr>
          <w:rFonts w:ascii="Times New Roman" w:hAnsi="Times New Roman"/>
          <w:sz w:val="24"/>
          <w:szCs w:val="24"/>
          <w:lang w:val="pt-BR"/>
        </w:rPr>
        <w:t>Antonio</w:t>
      </w:r>
      <w:proofErr w:type="spellEnd"/>
      <w:r w:rsidRPr="001F4C87">
        <w:rPr>
          <w:rFonts w:ascii="Times New Roman" w:hAnsi="Times New Roman"/>
          <w:sz w:val="24"/>
          <w:szCs w:val="24"/>
          <w:lang w:val="pt-BR"/>
        </w:rPr>
        <w:t xml:space="preserve"> Maria Coelho, 6681, Vivenda dos Bosques na cidade de Campo</w:t>
      </w:r>
      <w:proofErr w:type="gramStart"/>
      <w:r w:rsidRPr="001F4C87">
        <w:rPr>
          <w:rFonts w:ascii="Times New Roman" w:hAnsi="Times New Roman"/>
          <w:sz w:val="24"/>
          <w:szCs w:val="24"/>
          <w:lang w:val="pt-BR"/>
        </w:rPr>
        <w:t xml:space="preserve">  </w:t>
      </w:r>
      <w:proofErr w:type="gramEnd"/>
      <w:r w:rsidRPr="001F4C87">
        <w:rPr>
          <w:rFonts w:ascii="Times New Roman" w:hAnsi="Times New Roman"/>
          <w:sz w:val="24"/>
          <w:szCs w:val="24"/>
          <w:lang w:val="pt-BR"/>
        </w:rPr>
        <w:t>Grande – MS CEP 79.021-170.</w:t>
      </w:r>
    </w:p>
    <w:p w:rsidR="005E2EAA" w:rsidRPr="001F4C87" w:rsidRDefault="005E2EAA" w:rsidP="005E2EAA">
      <w:pPr>
        <w:pStyle w:val="Corpodetexto"/>
        <w:widowControl w:val="0"/>
        <w:spacing w:line="240" w:lineRule="auto"/>
        <w:jc w:val="both"/>
        <w:rPr>
          <w:rFonts w:ascii="Times New Roman" w:hAnsi="Times New Roman"/>
          <w:sz w:val="24"/>
          <w:szCs w:val="24"/>
          <w:lang w:val="pt-BR"/>
        </w:rPr>
      </w:pPr>
    </w:p>
    <w:p w:rsidR="00930E9D" w:rsidRPr="001F4C87" w:rsidRDefault="00930E9D" w:rsidP="005E2EAA">
      <w:pPr>
        <w:pStyle w:val="Corpodetexto"/>
        <w:widowControl w:val="0"/>
        <w:spacing w:line="240" w:lineRule="auto"/>
        <w:jc w:val="both"/>
        <w:rPr>
          <w:rFonts w:ascii="Times New Roman" w:hAnsi="Times New Roman"/>
          <w:b/>
          <w:bCs/>
          <w:sz w:val="24"/>
          <w:szCs w:val="24"/>
        </w:rPr>
      </w:pPr>
      <w:r w:rsidRPr="001F4C87">
        <w:rPr>
          <w:rFonts w:ascii="Times New Roman" w:hAnsi="Times New Roman"/>
          <w:b/>
          <w:bCs/>
          <w:sz w:val="24"/>
          <w:szCs w:val="24"/>
        </w:rPr>
        <w:t xml:space="preserve">CLÁUSULA PRIMEIRA </w:t>
      </w:r>
      <w:r w:rsidRPr="001F4C87">
        <w:rPr>
          <w:rFonts w:ascii="Times New Roman" w:hAnsi="Times New Roman"/>
          <w:b/>
          <w:bCs/>
          <w:noProof/>
          <w:sz w:val="24"/>
          <w:szCs w:val="24"/>
        </w:rPr>
        <w:t>–</w:t>
      </w:r>
      <w:r w:rsidRPr="001F4C87">
        <w:rPr>
          <w:rFonts w:ascii="Times New Roman" w:hAnsi="Times New Roman"/>
          <w:b/>
          <w:bCs/>
          <w:sz w:val="24"/>
          <w:szCs w:val="24"/>
        </w:rPr>
        <w:t xml:space="preserve"> OBJETO</w:t>
      </w:r>
    </w:p>
    <w:p w:rsidR="00930E9D" w:rsidRPr="001F4C87" w:rsidRDefault="00930E9D" w:rsidP="00930E9D">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1F4C87">
        <w:rPr>
          <w:rFonts w:ascii="Times New Roman" w:hAnsi="Times New Roman"/>
          <w:sz w:val="24"/>
          <w:szCs w:val="24"/>
        </w:rPr>
        <w:t xml:space="preserve">O objeto da presente </w:t>
      </w:r>
      <w:r w:rsidRPr="001F4C87">
        <w:rPr>
          <w:rFonts w:ascii="Times New Roman" w:hAnsi="Times New Roman"/>
          <w:bCs/>
          <w:sz w:val="24"/>
          <w:szCs w:val="24"/>
        </w:rPr>
        <w:t>ATA DE REGISTRO DE PREÇOS</w:t>
      </w:r>
      <w:r w:rsidRPr="001F4C87">
        <w:rPr>
          <w:rFonts w:ascii="Times New Roman" w:hAnsi="Times New Roman"/>
          <w:b/>
          <w:bCs/>
          <w:sz w:val="24"/>
          <w:szCs w:val="24"/>
        </w:rPr>
        <w:t xml:space="preserve"> </w:t>
      </w:r>
      <w:r w:rsidRPr="001F4C87">
        <w:rPr>
          <w:rFonts w:ascii="Times New Roman" w:hAnsi="Times New Roman"/>
          <w:sz w:val="24"/>
          <w:szCs w:val="24"/>
        </w:rPr>
        <w:t xml:space="preserve">consiste em Futura e Eventual Aquisição de SERVIÇOS GRAFICOS, com execução parcelada, pelo período de 12 (doze) meses, em atendimento às secretarias municipal de Coronel Sapucaia-MS. De acordo com as especificações e quantidades detalhadas no Termo de Referência e Anexos, e ata do </w:t>
      </w:r>
      <w:r w:rsidRPr="001F4C87">
        <w:rPr>
          <w:rFonts w:ascii="Times New Roman" w:hAnsi="Times New Roman"/>
          <w:b/>
          <w:sz w:val="24"/>
          <w:szCs w:val="24"/>
        </w:rPr>
        <w:t>Pregão Presencial n.º 037/2018,</w:t>
      </w:r>
      <w:r w:rsidRPr="001F4C87">
        <w:rPr>
          <w:rFonts w:ascii="Times New Roman" w:hAnsi="Times New Roman"/>
          <w:sz w:val="24"/>
          <w:szCs w:val="24"/>
        </w:rPr>
        <w:t xml:space="preserve"> que integram este instrumento independente de transcrição, pelo prazo de validade do registro.</w:t>
      </w:r>
    </w:p>
    <w:p w:rsidR="00930E9D" w:rsidRPr="001F4C87" w:rsidRDefault="00930E9D" w:rsidP="00930E9D">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1F4C87">
        <w:rPr>
          <w:rFonts w:ascii="Times New Roman" w:hAnsi="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930E9D" w:rsidRPr="001F4C87" w:rsidRDefault="00930E9D" w:rsidP="00930E9D">
      <w:pPr>
        <w:spacing w:before="480" w:after="120" w:line="240" w:lineRule="auto"/>
        <w:mirrorIndents/>
        <w:jc w:val="center"/>
        <w:rPr>
          <w:rFonts w:ascii="Times New Roman" w:hAnsi="Times New Roman"/>
          <w:sz w:val="24"/>
          <w:szCs w:val="24"/>
        </w:rPr>
      </w:pPr>
      <w:r w:rsidRPr="001F4C87">
        <w:rPr>
          <w:rFonts w:ascii="Times New Roman" w:hAnsi="Times New Roman"/>
          <w:b/>
          <w:bCs/>
          <w:sz w:val="24"/>
          <w:szCs w:val="24"/>
        </w:rPr>
        <w:t xml:space="preserve">CLÁUSULA SEGUNDA </w:t>
      </w:r>
      <w:r w:rsidRPr="001F4C87">
        <w:rPr>
          <w:rFonts w:ascii="Times New Roman" w:hAnsi="Times New Roman"/>
          <w:b/>
          <w:bCs/>
          <w:noProof/>
          <w:sz w:val="24"/>
          <w:szCs w:val="24"/>
        </w:rPr>
        <w:t>–</w:t>
      </w:r>
      <w:r w:rsidRPr="001F4C87">
        <w:rPr>
          <w:rFonts w:ascii="Times New Roman" w:hAnsi="Times New Roman"/>
          <w:b/>
          <w:bCs/>
          <w:sz w:val="24"/>
          <w:szCs w:val="24"/>
        </w:rPr>
        <w:t xml:space="preserve"> DO PREÇO E REVISÃO</w:t>
      </w:r>
    </w:p>
    <w:p w:rsidR="00930E9D" w:rsidRPr="001F4C87" w:rsidRDefault="00930E9D" w:rsidP="00930E9D">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sz w:val="24"/>
          <w:szCs w:val="24"/>
        </w:rPr>
      </w:pPr>
      <w:r w:rsidRPr="001F4C87">
        <w:rPr>
          <w:rFonts w:ascii="Times New Roman" w:hAnsi="Times New Roman"/>
          <w:sz w:val="24"/>
          <w:szCs w:val="24"/>
        </w:rPr>
        <w:t xml:space="preserve">O preço unitário para execução do objeto de registro será o de menor preço inscrito na Ata do </w:t>
      </w:r>
      <w:r w:rsidRPr="001F4C87">
        <w:rPr>
          <w:rFonts w:ascii="Times New Roman" w:hAnsi="Times New Roman"/>
          <w:b/>
          <w:sz w:val="24"/>
          <w:szCs w:val="24"/>
        </w:rPr>
        <w:t>Pregão Presencial n.º 037/2018,</w:t>
      </w:r>
      <w:r w:rsidRPr="001F4C87">
        <w:rPr>
          <w:rFonts w:ascii="Times New Roman" w:hAnsi="Times New Roman"/>
          <w:sz w:val="24"/>
          <w:szCs w:val="24"/>
        </w:rPr>
        <w:t xml:space="preserve"> </w:t>
      </w:r>
      <w:r w:rsidRPr="001F4C87">
        <w:rPr>
          <w:rFonts w:ascii="Times New Roman" w:hAnsi="Times New Roman"/>
          <w:b/>
          <w:sz w:val="24"/>
          <w:szCs w:val="24"/>
        </w:rPr>
        <w:t>Processo Administrativo nº 109/2018</w:t>
      </w:r>
      <w:r w:rsidRPr="001F4C87">
        <w:rPr>
          <w:rFonts w:ascii="Times New Roman" w:hAnsi="Times New Roman"/>
          <w:sz w:val="24"/>
          <w:szCs w:val="24"/>
        </w:rPr>
        <w:t>, de acordo com a ordem de classificação das respectivas propostas de que integram este instrumento independente de transcrição, pelo prazo de validade do</w:t>
      </w:r>
      <w:r w:rsidRPr="001F4C87">
        <w:rPr>
          <w:rFonts w:ascii="Times New Roman" w:hAnsi="Times New Roman"/>
          <w:color w:val="000000"/>
          <w:sz w:val="24"/>
          <w:szCs w:val="24"/>
        </w:rPr>
        <w:t xml:space="preserve"> registro, conforme segue:</w:t>
      </w:r>
    </w:p>
    <w:tbl>
      <w:tblPr>
        <w:tblW w:w="5000" w:type="pct"/>
        <w:tblCellMar>
          <w:left w:w="70" w:type="dxa"/>
          <w:right w:w="70" w:type="dxa"/>
        </w:tblCellMar>
        <w:tblLook w:val="04A0" w:firstRow="1" w:lastRow="0" w:firstColumn="1" w:lastColumn="0" w:noHBand="0" w:noVBand="1"/>
      </w:tblPr>
      <w:tblGrid>
        <w:gridCol w:w="711"/>
        <w:gridCol w:w="557"/>
        <w:gridCol w:w="539"/>
        <w:gridCol w:w="550"/>
        <w:gridCol w:w="2689"/>
        <w:gridCol w:w="550"/>
        <w:gridCol w:w="1208"/>
        <w:gridCol w:w="780"/>
        <w:gridCol w:w="700"/>
        <w:gridCol w:w="787"/>
      </w:tblGrid>
      <w:tr w:rsidR="005E2EAA" w:rsidRPr="001F4C87" w:rsidTr="001F4C87">
        <w:trPr>
          <w:trHeight w:val="300"/>
        </w:trPr>
        <w:tc>
          <w:tcPr>
            <w:tcW w:w="5000" w:type="pct"/>
            <w:gridSpan w:val="10"/>
            <w:tcBorders>
              <w:top w:val="nil"/>
              <w:left w:val="nil"/>
              <w:bottom w:val="nil"/>
              <w:right w:val="nil"/>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b/>
                <w:bCs/>
                <w:color w:val="000000"/>
                <w:sz w:val="18"/>
                <w:szCs w:val="18"/>
                <w:lang w:eastAsia="pt-BR"/>
              </w:rPr>
            </w:pPr>
            <w:r w:rsidRPr="001F4C87">
              <w:rPr>
                <w:rFonts w:ascii="Times New Roman" w:eastAsia="Times New Roman" w:hAnsi="Times New Roman"/>
                <w:b/>
                <w:bCs/>
                <w:color w:val="000000"/>
                <w:sz w:val="18"/>
                <w:szCs w:val="18"/>
                <w:lang w:eastAsia="pt-BR"/>
              </w:rPr>
              <w:t>DADALTO &amp; BARBOSA LTDA</w:t>
            </w:r>
          </w:p>
          <w:p w:rsidR="001F4C87" w:rsidRPr="001F4C87" w:rsidRDefault="001F4C87" w:rsidP="005E2EAA">
            <w:pPr>
              <w:spacing w:after="0" w:line="240" w:lineRule="auto"/>
              <w:jc w:val="center"/>
              <w:rPr>
                <w:rFonts w:ascii="Times New Roman" w:eastAsia="Times New Roman" w:hAnsi="Times New Roman"/>
                <w:b/>
                <w:bCs/>
                <w:color w:val="000000"/>
                <w:sz w:val="14"/>
                <w:szCs w:val="14"/>
                <w:lang w:eastAsia="pt-BR"/>
              </w:rPr>
            </w:pPr>
          </w:p>
        </w:tc>
      </w:tr>
      <w:tr w:rsidR="005E2EAA" w:rsidRPr="001F4C87" w:rsidTr="001F4C87">
        <w:trPr>
          <w:trHeight w:val="33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ANEXO</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LOTE</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ITEM</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CÓD.</w:t>
            </w:r>
          </w:p>
        </w:tc>
        <w:tc>
          <w:tcPr>
            <w:tcW w:w="1482" w:type="pct"/>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ESPECIFICAÇÃO DO ITEM</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UNID</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QUANTIDADE</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 xml:space="preserve">MARCA </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VALOR UNIT.</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VALOR TOTAL</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18860</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ADESIVO 14X25 CM, RETANGULAR.</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6.020,00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2,60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15.652,00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2</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25635</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ADESIVO 21X22CM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3,90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23,40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3</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25636</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ADESIVO 40X30CM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9,60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57,60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4</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25637</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ADESIVO 55X20CM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8,95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107,40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5</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25638</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ADESIVO 80X14CM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54,00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6</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25646</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ADESIVO 8X7CM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0,70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700,00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7</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25652</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ADESIVO PARA VEÍCULOS, MEDIDA </w:t>
            </w:r>
            <w:proofErr w:type="gramStart"/>
            <w:r w:rsidRPr="001F4C87">
              <w:rPr>
                <w:rFonts w:ascii="Times New Roman" w:eastAsia="Times New Roman" w:hAnsi="Times New Roman"/>
                <w:color w:val="000000"/>
                <w:sz w:val="14"/>
                <w:szCs w:val="14"/>
                <w:lang w:eastAsia="pt-BR"/>
              </w:rPr>
              <w:t>30X50</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430,00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5.160,00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8</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22349</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ADESIVO RETANGULAR </w:t>
            </w:r>
            <w:proofErr w:type="gramStart"/>
            <w:r w:rsidRPr="001F4C87">
              <w:rPr>
                <w:rFonts w:ascii="Times New Roman" w:eastAsia="Times New Roman" w:hAnsi="Times New Roman"/>
                <w:color w:val="000000"/>
                <w:sz w:val="14"/>
                <w:szCs w:val="14"/>
                <w:lang w:eastAsia="pt-BR"/>
              </w:rPr>
              <w:t>2CM</w:t>
            </w:r>
            <w:proofErr w:type="gramEnd"/>
            <w:r w:rsidRPr="001F4C87">
              <w:rPr>
                <w:rFonts w:ascii="Times New Roman" w:eastAsia="Times New Roman" w:hAnsi="Times New Roman"/>
                <w:color w:val="000000"/>
                <w:sz w:val="14"/>
                <w:szCs w:val="14"/>
                <w:lang w:eastAsia="pt-BR"/>
              </w:rPr>
              <w:t xml:space="preserve"> X8CM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0,40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9</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22350</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ADESIVO RETANGULAR 8CMX15CM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1,10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440,00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13705</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BANNER EM LONA, IMPRESSO, TAMANHO 0,70 X 1,20 MTS.</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59,00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85,00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5.015,00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lastRenderedPageBreak/>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11</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07057</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BANNER EM LONA, IMPRESSO, TAMANHO 2,00 X 1,70 </w:t>
            </w:r>
            <w:proofErr w:type="gramStart"/>
            <w:r w:rsidRPr="001F4C87">
              <w:rPr>
                <w:rFonts w:ascii="Times New Roman" w:eastAsia="Times New Roman" w:hAnsi="Times New Roman"/>
                <w:color w:val="000000"/>
                <w:sz w:val="14"/>
                <w:szCs w:val="14"/>
                <w:lang w:eastAsia="pt-BR"/>
              </w:rPr>
              <w:t>CM</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53,00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278,00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14.734,00</w:t>
            </w:r>
          </w:p>
        </w:tc>
      </w:tr>
      <w:tr w:rsidR="005E2EAA" w:rsidRPr="001F4C87" w:rsidTr="001F4C87">
        <w:trPr>
          <w:trHeight w:val="54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15963</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BANNER INFORMATIVO, TAM: 80X110 CM, IMPRESSÃO DIGITAL, ACABAMENTO EM BASTÃO DE MADEIRA.</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37,00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82,00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3.034,00</w:t>
            </w:r>
          </w:p>
        </w:tc>
      </w:tr>
      <w:tr w:rsidR="005E2EAA" w:rsidRPr="001F4C87" w:rsidTr="001F4C87">
        <w:trPr>
          <w:trHeight w:val="54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21542</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BANNER MEDINDO 1,40</w:t>
            </w:r>
            <w:proofErr w:type="gramStart"/>
            <w:r w:rsidRPr="001F4C87">
              <w:rPr>
                <w:rFonts w:ascii="Times New Roman" w:eastAsia="Times New Roman" w:hAnsi="Times New Roman"/>
                <w:color w:val="000000"/>
                <w:sz w:val="14"/>
                <w:szCs w:val="14"/>
                <w:lang w:eastAsia="pt-BR"/>
              </w:rPr>
              <w:t>X0,</w:t>
            </w:r>
            <w:proofErr w:type="gramEnd"/>
            <w:r w:rsidRPr="001F4C87">
              <w:rPr>
                <w:rFonts w:ascii="Times New Roman" w:eastAsia="Times New Roman" w:hAnsi="Times New Roman"/>
                <w:color w:val="000000"/>
                <w:sz w:val="14"/>
                <w:szCs w:val="14"/>
                <w:lang w:eastAsia="pt-BR"/>
              </w:rPr>
              <w:t>80 MTS COM ACABAMENTO E REVESTIMENTO COM MÁSCARA TRANSPARENTE</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31,00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180,00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5.580,00</w:t>
            </w:r>
          </w:p>
        </w:tc>
      </w:tr>
      <w:tr w:rsidR="005E2EAA" w:rsidRPr="001F4C87" w:rsidTr="001F4C87">
        <w:trPr>
          <w:trHeight w:val="54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14</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21544</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BANNER MEDINDO 2,00</w:t>
            </w:r>
            <w:proofErr w:type="gramStart"/>
            <w:r w:rsidRPr="001F4C87">
              <w:rPr>
                <w:rFonts w:ascii="Times New Roman" w:eastAsia="Times New Roman" w:hAnsi="Times New Roman"/>
                <w:color w:val="000000"/>
                <w:sz w:val="14"/>
                <w:szCs w:val="14"/>
                <w:lang w:eastAsia="pt-BR"/>
              </w:rPr>
              <w:t>X1,</w:t>
            </w:r>
            <w:proofErr w:type="gramEnd"/>
            <w:r w:rsidRPr="001F4C87">
              <w:rPr>
                <w:rFonts w:ascii="Times New Roman" w:eastAsia="Times New Roman" w:hAnsi="Times New Roman"/>
                <w:color w:val="000000"/>
                <w:sz w:val="14"/>
                <w:szCs w:val="14"/>
                <w:lang w:eastAsia="pt-BR"/>
              </w:rPr>
              <w:t>50MTS COM ACABAMENTO E REVESTIMENTO COM MÁSCARA TRANSPARENTE</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480,00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12.960,00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20273</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ATESTADO DE SAÚDE 100X1 - TAM 15X22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10,10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707,00</w:t>
            </w:r>
          </w:p>
        </w:tc>
      </w:tr>
      <w:tr w:rsidR="005E2EAA" w:rsidRPr="001F4C87" w:rsidTr="001F4C87">
        <w:trPr>
          <w:trHeight w:val="273"/>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16</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20274</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ATESTADO MÉDICO 100X1 - TAM 15X22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17</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18847</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CADASTRO DE VISITA DOMICILIAR (ESUS) 100X1 F/V F9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480,00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18849</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CADASTRO INDIVIDUAL (ESUS) 100X1 F/V F9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19,00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950,00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22319</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BLOCO CHECKLIST DE AÇOES IMEDIATAS GUERRA CONTRA O MOSQUITO PÁGINA 1, 100X1, TAM </w:t>
            </w:r>
            <w:proofErr w:type="gramStart"/>
            <w:r w:rsidRPr="001F4C87">
              <w:rPr>
                <w:rFonts w:ascii="Times New Roman" w:eastAsia="Times New Roman" w:hAnsi="Times New Roman"/>
                <w:color w:val="000000"/>
                <w:sz w:val="14"/>
                <w:szCs w:val="14"/>
                <w:lang w:eastAsia="pt-BR"/>
              </w:rPr>
              <w:t>21X29</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447,00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22320</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BLOCO CHECKLIST DE AÇOES IMEDIATAS GUERRA CONTRA O MOSQUITO PÁGINA 2, 100X1, TAM </w:t>
            </w:r>
            <w:proofErr w:type="gramStart"/>
            <w:r w:rsidRPr="001F4C87">
              <w:rPr>
                <w:rFonts w:ascii="Times New Roman" w:eastAsia="Times New Roman" w:hAnsi="Times New Roman"/>
                <w:color w:val="000000"/>
                <w:sz w:val="14"/>
                <w:szCs w:val="14"/>
                <w:lang w:eastAsia="pt-BR"/>
              </w:rPr>
              <w:t>21X29</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231,50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22321</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BLOCO CHECKLIST DE AÇOES IMEDIATAS GUERRA CONTRA O MOSQUITO PÁGINA 3, 100X1, TAM </w:t>
            </w:r>
            <w:proofErr w:type="gramStart"/>
            <w:r w:rsidRPr="001F4C87">
              <w:rPr>
                <w:rFonts w:ascii="Times New Roman" w:eastAsia="Times New Roman" w:hAnsi="Times New Roman"/>
                <w:color w:val="000000"/>
                <w:sz w:val="14"/>
                <w:szCs w:val="14"/>
                <w:lang w:eastAsia="pt-BR"/>
              </w:rPr>
              <w:t>21X29</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231,50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22322</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BLOCO CHECKLIST DE AÇOES IMEDIATAS GUERRA CONTRA O MOSQUITO PÁGINA 4, 100X1, TAM </w:t>
            </w:r>
            <w:proofErr w:type="gramStart"/>
            <w:r w:rsidRPr="001F4C87">
              <w:rPr>
                <w:rFonts w:ascii="Times New Roman" w:eastAsia="Times New Roman" w:hAnsi="Times New Roman"/>
                <w:color w:val="000000"/>
                <w:sz w:val="14"/>
                <w:szCs w:val="14"/>
                <w:lang w:eastAsia="pt-BR"/>
              </w:rPr>
              <w:t>21X29</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231,50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20275</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CONSUMO ALIMENTAR 100X1 - TAM 21X29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19,00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950,00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20386</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DE AVALIAÇÃO 100X1 T. 21X32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48,00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96,00</w:t>
            </w:r>
          </w:p>
        </w:tc>
      </w:tr>
      <w:tr w:rsidR="005E2EAA" w:rsidRPr="001F4C87" w:rsidTr="001F4C87">
        <w:trPr>
          <w:trHeight w:val="54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22323</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DE BOLETIM DE CAMPO E LABORATÓRIO DO LEVANTAMENTO RÁPIDO DE INDICES - LIRAA 100X1 - TAM 21X32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24,35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243,50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26</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20390</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DE DECLARAÇÃO DE RESIDENCIA 100X1 T. 21X29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24,35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243,50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20302</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DE ENCAMINHAMENTO AS UNIDADES DE SAUDE 100X1 - TM 21X29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20,15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604,50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28</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22330</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BLOCO DE LEVANTAMENTO ODONTOLÓGICODA CÁRIE DENTAL 100X1, TAM </w:t>
            </w:r>
            <w:proofErr w:type="gramStart"/>
            <w:r w:rsidRPr="001F4C87">
              <w:rPr>
                <w:rFonts w:ascii="Times New Roman" w:eastAsia="Times New Roman" w:hAnsi="Times New Roman"/>
                <w:color w:val="000000"/>
                <w:sz w:val="14"/>
                <w:szCs w:val="14"/>
                <w:lang w:eastAsia="pt-BR"/>
              </w:rPr>
              <w:t>21X29</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27,36</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273,60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20304</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DE REGISTRO DIÁRIO DE SERVIÇO ANTIVETORIAL 100X1 FXV - TAM 21X29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500,00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31</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25651</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DE REQUISIÇÃO DE ABASTECIMENTO/COMBUSTÍVEL</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37,50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450,00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33</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20393</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DE SOL. DE ASSISTENCIS ESPECIALIZADA 100X1 T. 21X29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606,00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34</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20305</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DE SUGESTÃO OU CRITICAS 100X1- TAM 15X12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620,00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10,10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6.262,00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37</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20306</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FICHA ATIVIDADE COLETIVA (ESUS) 100X1 FXV - TAM 21X29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35,00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18,65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652,75</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38</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22324</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BLOCO FICHA B-HA 100X1, TAM </w:t>
            </w:r>
            <w:proofErr w:type="gramStart"/>
            <w:r w:rsidRPr="001F4C87">
              <w:rPr>
                <w:rFonts w:ascii="Times New Roman" w:eastAsia="Times New Roman" w:hAnsi="Times New Roman"/>
                <w:color w:val="000000"/>
                <w:sz w:val="14"/>
                <w:szCs w:val="14"/>
                <w:lang w:eastAsia="pt-BR"/>
              </w:rPr>
              <w:t>21X29</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270,00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20281</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FICHA DE ACOMPANHAMENTO DO HIPERTENSO E/OU DIABÉTICO 100X1 - TAM 21X29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270,00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40</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13764</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BLOCO FICHA DE VISITA ENDEMIAS 100 X </w:t>
            </w:r>
            <w:proofErr w:type="gramStart"/>
            <w:r w:rsidRPr="001F4C87">
              <w:rPr>
                <w:rFonts w:ascii="Times New Roman" w:eastAsia="Times New Roman" w:hAnsi="Times New Roman"/>
                <w:color w:val="000000"/>
                <w:sz w:val="14"/>
                <w:szCs w:val="14"/>
                <w:lang w:eastAsia="pt-BR"/>
              </w:rPr>
              <w:t>1</w:t>
            </w:r>
            <w:proofErr w:type="gramEnd"/>
            <w:r w:rsidRPr="001F4C87">
              <w:rPr>
                <w:rFonts w:ascii="Times New Roman" w:eastAsia="Times New Roman" w:hAnsi="Times New Roman"/>
                <w:color w:val="000000"/>
                <w:sz w:val="14"/>
                <w:szCs w:val="14"/>
                <w:lang w:eastAsia="pt-BR"/>
              </w:rPr>
              <w:t xml:space="preserve"> F32.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16,85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842,50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41</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20277</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FICHA GERAL DE ATENDIMENTO 100X1 FXV - TAM 21X32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24,50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2.940,00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43</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13749</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BLOCO PROJETO TOQUE DE VIDA 100 X </w:t>
            </w:r>
            <w:proofErr w:type="gramStart"/>
            <w:r w:rsidRPr="001F4C87">
              <w:rPr>
                <w:rFonts w:ascii="Times New Roman" w:eastAsia="Times New Roman" w:hAnsi="Times New Roman"/>
                <w:color w:val="000000"/>
                <w:sz w:val="14"/>
                <w:szCs w:val="14"/>
                <w:lang w:eastAsia="pt-BR"/>
              </w:rPr>
              <w:t>1</w:t>
            </w:r>
            <w:proofErr w:type="gramEnd"/>
            <w:r w:rsidRPr="001F4C87">
              <w:rPr>
                <w:rFonts w:ascii="Times New Roman" w:eastAsia="Times New Roman" w:hAnsi="Times New Roman"/>
                <w:color w:val="000000"/>
                <w:sz w:val="14"/>
                <w:szCs w:val="14"/>
                <w:lang w:eastAsia="pt-BR"/>
              </w:rPr>
              <w:t xml:space="preserve"> F9.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24,86</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497,20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45</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20310</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SOLICITAÇÃAO DE REF E CONTRA REFERENCIA AMBULATORIAL 100X1 - TAM 21X29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18,65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559,50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lastRenderedPageBreak/>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46</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20355</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SOLICITAÇAO DE ASSISTENCIA MÉDICA REFERENCIADA 100X1 T. 21X29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18,65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559,50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47</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10992</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BLOCOS DE TERMO DE VISTORIA/NOTIFICAÇÃO 50X2 EM </w:t>
            </w:r>
            <w:proofErr w:type="gramStart"/>
            <w:r w:rsidRPr="001F4C87">
              <w:rPr>
                <w:rFonts w:ascii="Times New Roman" w:eastAsia="Times New Roman" w:hAnsi="Times New Roman"/>
                <w:color w:val="000000"/>
                <w:sz w:val="14"/>
                <w:szCs w:val="14"/>
                <w:lang w:eastAsia="pt-BR"/>
              </w:rPr>
              <w:t>2</w:t>
            </w:r>
            <w:proofErr w:type="gramEnd"/>
            <w:r w:rsidRPr="001F4C87">
              <w:rPr>
                <w:rFonts w:ascii="Times New Roman" w:eastAsia="Times New Roman" w:hAnsi="Times New Roman"/>
                <w:color w:val="000000"/>
                <w:sz w:val="14"/>
                <w:szCs w:val="14"/>
                <w:lang w:eastAsia="pt-BR"/>
              </w:rPr>
              <w:t xml:space="preserve"> (DUAS) VIAS, TAMANHO E FORMATO 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29,00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290,00</w:t>
            </w:r>
          </w:p>
        </w:tc>
      </w:tr>
      <w:tr w:rsidR="005E2EAA" w:rsidRPr="001F4C87" w:rsidTr="001F4C87">
        <w:trPr>
          <w:trHeight w:val="54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48</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20395</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BLOCOS LAUDO PARA SOLICITAÇÃO DE AUTORIZAÇÃO DE INTERNAÇÃO HOSPITALAR 50X2 T. 21X32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26,90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269,00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20443</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CADERNETA DE SAÚDE DA CRIANÇA COLORIDO MENINA FXV - TAM 21X29 - EM PAPEL CARTOLINA</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12,90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129,00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20444</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CADERNETA DE SAÚDE DA CRIANÇA COLORIDO MENINO FXV - TAM 21X29 - EM PAPEL CARTOLINA</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1.800,00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21476</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CARIMBO AUTOMATICO </w:t>
            </w:r>
            <w:proofErr w:type="gramStart"/>
            <w:r w:rsidRPr="001F4C87">
              <w:rPr>
                <w:rFonts w:ascii="Times New Roman" w:eastAsia="Times New Roman" w:hAnsi="Times New Roman"/>
                <w:color w:val="000000"/>
                <w:sz w:val="14"/>
                <w:szCs w:val="14"/>
                <w:lang w:eastAsia="pt-BR"/>
              </w:rPr>
              <w:t xml:space="preserve">( </w:t>
            </w:r>
            <w:proofErr w:type="gramEnd"/>
            <w:r w:rsidRPr="001F4C87">
              <w:rPr>
                <w:rFonts w:ascii="Times New Roman" w:eastAsia="Times New Roman" w:hAnsi="Times New Roman"/>
                <w:color w:val="000000"/>
                <w:sz w:val="14"/>
                <w:szCs w:val="14"/>
                <w:lang w:eastAsia="pt-BR"/>
              </w:rPr>
              <w:t>COM NOME PORTARIA E NOMEAÇÃO )</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49,90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1.247,50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53</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20299</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CARIMBO AUTOMÁTICO - MEDIDA DA BASE 47X18MM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61,20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918,00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54</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20300</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CARIMBO AUTOMÁTICO - TAMANHO 14X38MM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45,00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135,00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55</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23366</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CARIMBO COMUM CANCELADO MEDINDO 2,5CM X 3,00CM.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24,80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74,40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56</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23367</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CARIMBO COMUM SEM EFEITO MEDINDO 2,50</w:t>
            </w:r>
            <w:proofErr w:type="gramStart"/>
            <w:r w:rsidRPr="001F4C87">
              <w:rPr>
                <w:rFonts w:ascii="Times New Roman" w:eastAsia="Times New Roman" w:hAnsi="Times New Roman"/>
                <w:color w:val="000000"/>
                <w:sz w:val="14"/>
                <w:szCs w:val="14"/>
                <w:lang w:eastAsia="pt-BR"/>
              </w:rPr>
              <w:t>X3,</w:t>
            </w:r>
            <w:proofErr w:type="gramEnd"/>
            <w:r w:rsidRPr="001F4C87">
              <w:rPr>
                <w:rFonts w:ascii="Times New Roman" w:eastAsia="Times New Roman" w:hAnsi="Times New Roman"/>
                <w:color w:val="000000"/>
                <w:sz w:val="14"/>
                <w:szCs w:val="14"/>
                <w:lang w:eastAsia="pt-BR"/>
              </w:rPr>
              <w:t>00CM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24,80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49,60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57</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23368</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CARIMBO COMUM TRANSFERIDO MEDINDO 2,50</w:t>
            </w:r>
            <w:proofErr w:type="gramStart"/>
            <w:r w:rsidRPr="001F4C87">
              <w:rPr>
                <w:rFonts w:ascii="Times New Roman" w:eastAsia="Times New Roman" w:hAnsi="Times New Roman"/>
                <w:color w:val="000000"/>
                <w:sz w:val="14"/>
                <w:szCs w:val="14"/>
                <w:lang w:eastAsia="pt-BR"/>
              </w:rPr>
              <w:t>X3,</w:t>
            </w:r>
            <w:proofErr w:type="gramEnd"/>
            <w:r w:rsidRPr="001F4C87">
              <w:rPr>
                <w:rFonts w:ascii="Times New Roman" w:eastAsia="Times New Roman" w:hAnsi="Times New Roman"/>
                <w:color w:val="000000"/>
                <w:sz w:val="14"/>
                <w:szCs w:val="14"/>
                <w:lang w:eastAsia="pt-BR"/>
              </w:rPr>
              <w:t>00CM</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24,80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49,60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58</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20239</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CARTAO DE ACOMPANHAMENTO HIPERDIA FXV - </w:t>
            </w:r>
            <w:proofErr w:type="gramStart"/>
            <w:r w:rsidRPr="001F4C87">
              <w:rPr>
                <w:rFonts w:ascii="Times New Roman" w:eastAsia="Times New Roman" w:hAnsi="Times New Roman"/>
                <w:color w:val="000000"/>
                <w:sz w:val="14"/>
                <w:szCs w:val="14"/>
                <w:lang w:eastAsia="pt-BR"/>
              </w:rPr>
              <w:t>TAM20,</w:t>
            </w:r>
            <w:proofErr w:type="gramEnd"/>
            <w:r w:rsidRPr="001F4C87">
              <w:rPr>
                <w:rFonts w:ascii="Times New Roman" w:eastAsia="Times New Roman" w:hAnsi="Times New Roman"/>
                <w:color w:val="000000"/>
                <w:sz w:val="14"/>
                <w:szCs w:val="14"/>
                <w:lang w:eastAsia="pt-BR"/>
              </w:rPr>
              <w:t>5X16  - EM FOLHA CARTOLINA</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2.250,00</w:t>
            </w:r>
          </w:p>
        </w:tc>
      </w:tr>
      <w:tr w:rsidR="005E2EAA" w:rsidRPr="001F4C87" w:rsidTr="001F4C87">
        <w:trPr>
          <w:trHeight w:val="54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59</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20240</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CARTAO DE CONTROLE DE ENTREGA DE ANTICONCEPCIONAL </w:t>
            </w:r>
            <w:proofErr w:type="gramStart"/>
            <w:r w:rsidRPr="001F4C87">
              <w:rPr>
                <w:rFonts w:ascii="Times New Roman" w:eastAsia="Times New Roman" w:hAnsi="Times New Roman"/>
                <w:color w:val="000000"/>
                <w:sz w:val="14"/>
                <w:szCs w:val="14"/>
                <w:lang w:eastAsia="pt-BR"/>
              </w:rPr>
              <w:t>FXV -TAM</w:t>
            </w:r>
            <w:proofErr w:type="gramEnd"/>
            <w:r w:rsidRPr="001F4C87">
              <w:rPr>
                <w:rFonts w:ascii="Times New Roman" w:eastAsia="Times New Roman" w:hAnsi="Times New Roman"/>
                <w:color w:val="000000"/>
                <w:sz w:val="14"/>
                <w:szCs w:val="14"/>
                <w:lang w:eastAsia="pt-BR"/>
              </w:rPr>
              <w:t xml:space="preserve"> 16X11,5 - EM PAPEL CARTOLINA</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60</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20241</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CARTÃO DE CONTROLE DE ENTREGA DE INSULINA FXV - TAM </w:t>
            </w:r>
            <w:proofErr w:type="gramStart"/>
            <w:r w:rsidRPr="001F4C87">
              <w:rPr>
                <w:rFonts w:ascii="Times New Roman" w:eastAsia="Times New Roman" w:hAnsi="Times New Roman"/>
                <w:color w:val="000000"/>
                <w:sz w:val="14"/>
                <w:szCs w:val="14"/>
                <w:lang w:eastAsia="pt-BR"/>
              </w:rPr>
              <w:t>16X11,</w:t>
            </w:r>
            <w:proofErr w:type="gramEnd"/>
            <w:r w:rsidRPr="001F4C87">
              <w:rPr>
                <w:rFonts w:ascii="Times New Roman" w:eastAsia="Times New Roman" w:hAnsi="Times New Roman"/>
                <w:color w:val="000000"/>
                <w:sz w:val="14"/>
                <w:szCs w:val="14"/>
                <w:lang w:eastAsia="pt-BR"/>
              </w:rPr>
              <w:t>5 - EM FOLHA CARTOLINA</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61</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13770</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CARTAO DE RETORNO ODONTOLOGICO F/V F64.</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0,70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2.100,00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20242</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CARTAO DE VACINAÇÃO DO ADULTO FXV - TAM 20X8 - EM PAPEL CARTOLINA</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0,96</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960,00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63</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20243</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CARTÃO DEE ATENDIMENTO FXV - TAM 9X5 - EM PAPEL CARTOLINA</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0,96</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2.880,00</w:t>
            </w:r>
          </w:p>
        </w:tc>
      </w:tr>
      <w:tr w:rsidR="005E2EAA" w:rsidRPr="001F4C87" w:rsidTr="001F4C87">
        <w:trPr>
          <w:trHeight w:val="72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64</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22914</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CONFECÇÃO CRACHÁS COM IMPRESSÃO COLORIDA, TAMANHO 12.5 CM X </w:t>
            </w:r>
            <w:proofErr w:type="gramStart"/>
            <w:r w:rsidRPr="001F4C87">
              <w:rPr>
                <w:rFonts w:ascii="Times New Roman" w:eastAsia="Times New Roman" w:hAnsi="Times New Roman"/>
                <w:color w:val="000000"/>
                <w:sz w:val="14"/>
                <w:szCs w:val="14"/>
                <w:lang w:eastAsia="pt-BR"/>
              </w:rPr>
              <w:t>9</w:t>
            </w:r>
            <w:proofErr w:type="gramEnd"/>
            <w:r w:rsidRPr="001F4C87">
              <w:rPr>
                <w:rFonts w:ascii="Times New Roman" w:eastAsia="Times New Roman" w:hAnsi="Times New Roman"/>
                <w:color w:val="000000"/>
                <w:sz w:val="14"/>
                <w:szCs w:val="14"/>
                <w:lang w:eastAsia="pt-BR"/>
              </w:rPr>
              <w:t xml:space="preserve"> CM, EM PAPEL COLCHÊ. ARTE A SER DEFINIDA PELO ÓRGÃO SOLICITANTE.</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850,00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1,75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1.487,50</w:t>
            </w:r>
          </w:p>
        </w:tc>
      </w:tr>
      <w:tr w:rsidR="005E2EAA" w:rsidRPr="001F4C87" w:rsidTr="001F4C87">
        <w:trPr>
          <w:trHeight w:val="54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65</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23091</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CONFECÇÃO DE BANNER DE LONA PLASTICA COM IMPRESSÃO DIGITAL COLORIDA, 90X120CM, ATE A DEFINIR COM O </w:t>
            </w:r>
            <w:proofErr w:type="gramStart"/>
            <w:r w:rsidRPr="001F4C87">
              <w:rPr>
                <w:rFonts w:ascii="Times New Roman" w:eastAsia="Times New Roman" w:hAnsi="Times New Roman"/>
                <w:color w:val="000000"/>
                <w:sz w:val="14"/>
                <w:szCs w:val="14"/>
                <w:lang w:eastAsia="pt-BR"/>
              </w:rPr>
              <w:t>SOLICITANTE</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142,00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95,00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13.490,00</w:t>
            </w:r>
          </w:p>
        </w:tc>
      </w:tr>
      <w:tr w:rsidR="005E2EAA" w:rsidRPr="001F4C87" w:rsidTr="001F4C87">
        <w:trPr>
          <w:trHeight w:val="54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66</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23071</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CONFECÇÃO DE CARIMBO SEMI - AUTOMATICO 14 X 38 MM (CXL</w:t>
            </w:r>
            <w:proofErr w:type="gramStart"/>
            <w:r w:rsidRPr="001F4C87">
              <w:rPr>
                <w:rFonts w:ascii="Times New Roman" w:eastAsia="Times New Roman" w:hAnsi="Times New Roman"/>
                <w:color w:val="000000"/>
                <w:sz w:val="14"/>
                <w:szCs w:val="14"/>
                <w:lang w:eastAsia="pt-BR"/>
              </w:rPr>
              <w:t>) ,</w:t>
            </w:r>
            <w:proofErr w:type="gramEnd"/>
            <w:r w:rsidRPr="001F4C87">
              <w:rPr>
                <w:rFonts w:ascii="Times New Roman" w:eastAsia="Times New Roman" w:hAnsi="Times New Roman"/>
                <w:color w:val="000000"/>
                <w:sz w:val="14"/>
                <w:szCs w:val="14"/>
                <w:lang w:eastAsia="pt-BR"/>
              </w:rPr>
              <w:t xml:space="preserve"> CORPO PLASTICO, BASE EM RESINA , RETANGULAR, DO TIPO PRINTER 20</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52,00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1.092,00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75</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23081</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CONFECÇÃO DE FAIXA DIGITAL </w:t>
            </w:r>
            <w:proofErr w:type="gramStart"/>
            <w:r w:rsidRPr="001F4C87">
              <w:rPr>
                <w:rFonts w:ascii="Times New Roman" w:eastAsia="Times New Roman" w:hAnsi="Times New Roman"/>
                <w:color w:val="000000"/>
                <w:sz w:val="14"/>
                <w:szCs w:val="14"/>
                <w:lang w:eastAsia="pt-BR"/>
              </w:rPr>
              <w:t>80CM</w:t>
            </w:r>
            <w:proofErr w:type="gramEnd"/>
            <w:r w:rsidRPr="001F4C87">
              <w:rPr>
                <w:rFonts w:ascii="Times New Roman" w:eastAsia="Times New Roman" w:hAnsi="Times New Roman"/>
                <w:color w:val="000000"/>
                <w:sz w:val="14"/>
                <w:szCs w:val="14"/>
                <w:lang w:eastAsia="pt-BR"/>
              </w:rPr>
              <w:t xml:space="preserve"> X 2,5MT, ARTE A SER DEFINIDA PELO SOLICITANTE</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75,00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163,00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12.225,00</w:t>
            </w:r>
          </w:p>
        </w:tc>
      </w:tr>
      <w:tr w:rsidR="005E2EAA" w:rsidRPr="001F4C87" w:rsidTr="001F4C87">
        <w:trPr>
          <w:trHeight w:val="72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23278</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CONFECÇÃO DE REQUISIÇÃO DE FOTO, BLOCO COM 100 FOLHAS, TAMANHO 11 X 15 CM, COM MARCA D AGUA. COR E ARTE A SER DEFINIDA PELO SOLICITANTE.</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11,00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5.500,00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83</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22327</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CONVITE EM PAPEL CARTOLINA ROSA, TAM </w:t>
            </w:r>
            <w:proofErr w:type="gramStart"/>
            <w:r w:rsidRPr="001F4C87">
              <w:rPr>
                <w:rFonts w:ascii="Times New Roman" w:eastAsia="Times New Roman" w:hAnsi="Times New Roman"/>
                <w:color w:val="000000"/>
                <w:sz w:val="14"/>
                <w:szCs w:val="14"/>
                <w:lang w:eastAsia="pt-BR"/>
              </w:rPr>
              <w:t>9X5</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8.500,00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0,65</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5.525,00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90</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08788</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FAIXA EM LONA, IMPRESSO, TAMANHO 3,00 X </w:t>
            </w:r>
            <w:proofErr w:type="gramStart"/>
            <w:r w:rsidRPr="001F4C87">
              <w:rPr>
                <w:rFonts w:ascii="Times New Roman" w:eastAsia="Times New Roman" w:hAnsi="Times New Roman"/>
                <w:color w:val="000000"/>
                <w:sz w:val="14"/>
                <w:szCs w:val="14"/>
                <w:lang w:eastAsia="pt-BR"/>
              </w:rPr>
              <w:t>0,60</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45,00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153,00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6.885,00</w:t>
            </w:r>
          </w:p>
        </w:tc>
      </w:tr>
      <w:tr w:rsidR="005E2EAA" w:rsidRPr="001F4C87" w:rsidTr="001F4C87">
        <w:trPr>
          <w:trHeight w:val="36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91</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13804</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FAIXA EM LONA, IMPRESSO, TAMANHO 3,00 X 0,60 </w:t>
            </w:r>
            <w:proofErr w:type="gramStart"/>
            <w:r w:rsidRPr="001F4C87">
              <w:rPr>
                <w:rFonts w:ascii="Times New Roman" w:eastAsia="Times New Roman" w:hAnsi="Times New Roman"/>
                <w:color w:val="000000"/>
                <w:sz w:val="14"/>
                <w:szCs w:val="14"/>
                <w:lang w:eastAsia="pt-BR"/>
              </w:rPr>
              <w:t>MTS</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31,00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153,00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4.743,00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92</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20253</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FICHA INDICE - TAM 15X11 - EM PAPEL CARTOLINA</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3.100,00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0,38</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1.178,00</w:t>
            </w:r>
          </w:p>
        </w:tc>
      </w:tr>
      <w:tr w:rsidR="005E2EAA" w:rsidRPr="001F4C87" w:rsidTr="001F4C87">
        <w:trPr>
          <w:trHeight w:val="180"/>
        </w:trPr>
        <w:tc>
          <w:tcPr>
            <w:tcW w:w="392" w:type="pct"/>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30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98</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23462</w:t>
            </w:r>
          </w:p>
        </w:tc>
        <w:tc>
          <w:tcPr>
            <w:tcW w:w="1482"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REFIL PARA CARIMBO AUTOMATICO</w:t>
            </w:r>
          </w:p>
        </w:tc>
        <w:tc>
          <w:tcPr>
            <w:tcW w:w="303"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66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57,00</w:t>
            </w:r>
          </w:p>
        </w:tc>
        <w:tc>
          <w:tcPr>
            <w:tcW w:w="430"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DESTAK</w:t>
            </w:r>
          </w:p>
        </w:tc>
        <w:tc>
          <w:tcPr>
            <w:tcW w:w="386"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15,00</w:t>
            </w:r>
          </w:p>
        </w:tc>
        <w:tc>
          <w:tcPr>
            <w:tcW w:w="435" w:type="pct"/>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855,00</w:t>
            </w:r>
          </w:p>
        </w:tc>
      </w:tr>
      <w:tr w:rsidR="005E2EAA" w:rsidRPr="001F4C87" w:rsidTr="001F4C87">
        <w:trPr>
          <w:trHeight w:val="210"/>
        </w:trPr>
        <w:tc>
          <w:tcPr>
            <w:tcW w:w="4179"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VALOR TOTAL</w:t>
            </w:r>
          </w:p>
        </w:tc>
        <w:tc>
          <w:tcPr>
            <w:tcW w:w="82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5E2EAA" w:rsidRPr="001F4C87" w:rsidRDefault="005E2EAA" w:rsidP="005E2EAA">
            <w:pPr>
              <w:spacing w:after="0" w:line="240" w:lineRule="auto"/>
              <w:jc w:val="center"/>
              <w:rPr>
                <w:rFonts w:ascii="Times New Roman" w:eastAsia="Times New Roman" w:hAnsi="Times New Roman"/>
                <w:b/>
                <w:bCs/>
                <w:color w:val="000000"/>
                <w:sz w:val="14"/>
                <w:szCs w:val="14"/>
                <w:lang w:eastAsia="pt-BR"/>
              </w:rPr>
            </w:pPr>
            <w:r w:rsidRPr="001F4C87">
              <w:rPr>
                <w:rFonts w:ascii="Times New Roman" w:eastAsia="Times New Roman" w:hAnsi="Times New Roman"/>
                <w:b/>
                <w:bCs/>
                <w:color w:val="000000"/>
                <w:sz w:val="14"/>
                <w:szCs w:val="14"/>
                <w:lang w:eastAsia="pt-BR"/>
              </w:rPr>
              <w:t>153.949,05</w:t>
            </w:r>
          </w:p>
        </w:tc>
      </w:tr>
    </w:tbl>
    <w:p w:rsidR="00930E9D" w:rsidRPr="001F4C87" w:rsidRDefault="00930E9D" w:rsidP="00930E9D">
      <w:pPr>
        <w:widowControl w:val="0"/>
        <w:autoSpaceDE w:val="0"/>
        <w:autoSpaceDN w:val="0"/>
        <w:adjustRightInd w:val="0"/>
        <w:spacing w:after="120" w:line="240" w:lineRule="auto"/>
        <w:ind w:left="720" w:hanging="720"/>
        <w:mirrorIndents/>
        <w:jc w:val="both"/>
        <w:rPr>
          <w:rFonts w:ascii="Times New Roman" w:hAnsi="Times New Roman"/>
          <w:color w:val="000000"/>
          <w:sz w:val="24"/>
          <w:szCs w:val="24"/>
        </w:rPr>
      </w:pPr>
    </w:p>
    <w:tbl>
      <w:tblPr>
        <w:tblW w:w="0" w:type="auto"/>
        <w:tblInd w:w="55" w:type="dxa"/>
        <w:tblCellMar>
          <w:left w:w="70" w:type="dxa"/>
          <w:right w:w="70" w:type="dxa"/>
        </w:tblCellMar>
        <w:tblLook w:val="04A0" w:firstRow="1" w:lastRow="0" w:firstColumn="1" w:lastColumn="0" w:noHBand="0" w:noVBand="1"/>
      </w:tblPr>
      <w:tblGrid>
        <w:gridCol w:w="630"/>
        <w:gridCol w:w="498"/>
        <w:gridCol w:w="483"/>
        <w:gridCol w:w="490"/>
        <w:gridCol w:w="3113"/>
        <w:gridCol w:w="490"/>
        <w:gridCol w:w="1066"/>
        <w:gridCol w:w="872"/>
        <w:gridCol w:w="648"/>
        <w:gridCol w:w="726"/>
      </w:tblGrid>
      <w:tr w:rsidR="005E2EAA" w:rsidRPr="001F4C87" w:rsidTr="005E2EAA">
        <w:trPr>
          <w:trHeight w:val="300"/>
        </w:trPr>
        <w:tc>
          <w:tcPr>
            <w:tcW w:w="0" w:type="auto"/>
            <w:gridSpan w:val="10"/>
            <w:tcBorders>
              <w:top w:val="nil"/>
              <w:left w:val="nil"/>
              <w:bottom w:val="nil"/>
              <w:right w:val="nil"/>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b/>
                <w:bCs/>
                <w:color w:val="000000"/>
                <w:sz w:val="18"/>
                <w:szCs w:val="18"/>
                <w:lang w:eastAsia="pt-BR"/>
              </w:rPr>
            </w:pPr>
            <w:r w:rsidRPr="001F4C87">
              <w:rPr>
                <w:rFonts w:ascii="Times New Roman" w:eastAsia="Times New Roman" w:hAnsi="Times New Roman"/>
                <w:b/>
                <w:bCs/>
                <w:color w:val="000000"/>
                <w:sz w:val="18"/>
                <w:szCs w:val="18"/>
                <w:lang w:eastAsia="pt-BR"/>
              </w:rPr>
              <w:lastRenderedPageBreak/>
              <w:t>L. F. DE SOUZA</w:t>
            </w:r>
          </w:p>
        </w:tc>
      </w:tr>
      <w:tr w:rsidR="005E2EAA" w:rsidRPr="001F4C87" w:rsidTr="005E2EAA">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VALOR TOTAL</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20235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DE RECEITUÁRIO MÉDICO 50X2 CARBONADO - TAM 15X22</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14,95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14.950,00</w:t>
            </w:r>
          </w:p>
        </w:tc>
      </w:tr>
      <w:tr w:rsidR="005E2EAA" w:rsidRPr="001F4C87" w:rsidTr="005E2EAA">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32</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20267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DE REQUISIÇAO DE MEDICAMENTOS/MATERIAIS 50X3 - TAM 21X15 - CARBONADO</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18,05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1.805,00</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20276</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FATURAMENTO REALIZADO PELO ACS 100X1 - TAM 21X29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13,70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2.055,00</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36</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23178</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BLOCO FICHA ATENDIMENTO INDIVIDUAL ESUS 100X1 FXV, TAM </w:t>
            </w:r>
            <w:proofErr w:type="gramStart"/>
            <w:r w:rsidRPr="001F4C87">
              <w:rPr>
                <w:rFonts w:ascii="Times New Roman" w:eastAsia="Times New Roman" w:hAnsi="Times New Roman"/>
                <w:color w:val="000000"/>
                <w:sz w:val="14"/>
                <w:szCs w:val="14"/>
                <w:lang w:eastAsia="pt-BR"/>
              </w:rPr>
              <w:t>21X29</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1.400,00</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42</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20308</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FICHA VISITA DOMICILIAR 100X1 FXV - TAM 21X29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132,00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24,30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3.207,60</w:t>
            </w:r>
          </w:p>
        </w:tc>
      </w:tr>
      <w:tr w:rsidR="005E2EAA" w:rsidRPr="001F4C87" w:rsidTr="005E2EAA">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44</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21678</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BLOCO REQUERIMENTO DE MATRICULA TIMBRADO COM BRASÃO</w:t>
            </w:r>
            <w:proofErr w:type="gramStart"/>
            <w:r w:rsidRPr="001F4C87">
              <w:rPr>
                <w:rFonts w:ascii="Times New Roman" w:eastAsia="Times New Roman" w:hAnsi="Times New Roman"/>
                <w:color w:val="000000"/>
                <w:sz w:val="14"/>
                <w:szCs w:val="14"/>
                <w:lang w:eastAsia="pt-BR"/>
              </w:rPr>
              <w:t xml:space="preserve">  </w:t>
            </w:r>
            <w:proofErr w:type="gramEnd"/>
            <w:r w:rsidRPr="001F4C87">
              <w:rPr>
                <w:rFonts w:ascii="Times New Roman" w:eastAsia="Times New Roman" w:hAnsi="Times New Roman"/>
                <w:color w:val="000000"/>
                <w:sz w:val="14"/>
                <w:szCs w:val="14"/>
                <w:lang w:eastAsia="pt-BR"/>
              </w:rPr>
              <w:t>E SLOGAN DO MUNCIPIO CONTENDO 100 FLHAS.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770,00</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51</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19385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CANECA EM ACRÍLICO COM CAPACIDADE DE </w:t>
            </w:r>
            <w:proofErr w:type="gramStart"/>
            <w:r w:rsidRPr="001F4C87">
              <w:rPr>
                <w:rFonts w:ascii="Times New Roman" w:eastAsia="Times New Roman" w:hAnsi="Times New Roman"/>
                <w:color w:val="000000"/>
                <w:sz w:val="14"/>
                <w:szCs w:val="14"/>
                <w:lang w:eastAsia="pt-BR"/>
              </w:rPr>
              <w:t>400ML</w:t>
            </w:r>
            <w:proofErr w:type="gramEnd"/>
            <w:r w:rsidRPr="001F4C87">
              <w:rPr>
                <w:rFonts w:ascii="Times New Roman" w:eastAsia="Times New Roman" w:hAnsi="Times New Roman"/>
                <w:color w:val="000000"/>
                <w:sz w:val="14"/>
                <w:szCs w:val="14"/>
                <w:lang w:eastAsia="pt-BR"/>
              </w:rPr>
              <w:t>, PERSONALIZADA, COR ÚNICA.</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3,77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7.540,00</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74</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23073</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CONFECÇÃO DE ENVELOPES PARA CONVITE 11X16 CM CORES DIVERSAS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6.850,00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0,99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6.781,50</w:t>
            </w:r>
          </w:p>
        </w:tc>
      </w:tr>
      <w:tr w:rsidR="005E2EAA" w:rsidRPr="001F4C87" w:rsidTr="005E2EAA">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76</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23110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CONFECÇÃO DE FICHA INDIVIDUAL BLOCO COM 100 FOLHAS, FOLHA A4 210X297MM, ARTE A SER DEFINIDA PELO </w:t>
            </w:r>
            <w:proofErr w:type="gramStart"/>
            <w:r w:rsidRPr="001F4C87">
              <w:rPr>
                <w:rFonts w:ascii="Times New Roman" w:eastAsia="Times New Roman" w:hAnsi="Times New Roman"/>
                <w:color w:val="000000"/>
                <w:sz w:val="14"/>
                <w:szCs w:val="14"/>
                <w:lang w:eastAsia="pt-BR"/>
              </w:rPr>
              <w:t>SOLICITANTE</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15,30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2.295,00</w:t>
            </w:r>
          </w:p>
        </w:tc>
      </w:tr>
      <w:tr w:rsidR="005E2EAA" w:rsidRPr="001F4C87" w:rsidTr="005E2EAA">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81</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23119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CONFECÇÃO DE PRONTUARIOS </w:t>
            </w:r>
            <w:proofErr w:type="gramStart"/>
            <w:r w:rsidRPr="001F4C87">
              <w:rPr>
                <w:rFonts w:ascii="Times New Roman" w:eastAsia="Times New Roman" w:hAnsi="Times New Roman"/>
                <w:color w:val="000000"/>
                <w:sz w:val="14"/>
                <w:szCs w:val="14"/>
                <w:lang w:eastAsia="pt-BR"/>
              </w:rPr>
              <w:t>SUAS(</w:t>
            </w:r>
            <w:proofErr w:type="gramEnd"/>
            <w:r w:rsidRPr="001F4C87">
              <w:rPr>
                <w:rFonts w:ascii="Times New Roman" w:eastAsia="Times New Roman" w:hAnsi="Times New Roman"/>
                <w:color w:val="000000"/>
                <w:sz w:val="14"/>
                <w:szCs w:val="14"/>
                <w:lang w:eastAsia="pt-BR"/>
              </w:rPr>
              <w:t>CONFORME MODELO), FORMATO: 21X29,7 CM, NUMEROS DE PAGINAS: 56, CAPA: PAPEL CARTÃO SUPREMO 250G -4/4, CORES, MIOLO: PAPEL AP 90G- CORES, ACABAMENTO: CANOA, 2 GRAMPOS, FACA DE CORTE ESPECIAL, VERNIZ DE PROTEÇÃO.</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19,80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19.800,00</w:t>
            </w:r>
          </w:p>
        </w:tc>
      </w:tr>
      <w:tr w:rsidR="005E2EAA" w:rsidRPr="001F4C87" w:rsidTr="005E2EAA">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84</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25700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COPOS DE ACRÍLICO PERSONALIZADOS COM LOGO COLORIDO E ESCRITA COM NO MÍNIMO 15 CM DE ALTURA, </w:t>
            </w:r>
            <w:proofErr w:type="gramStart"/>
            <w:r w:rsidRPr="001F4C87">
              <w:rPr>
                <w:rFonts w:ascii="Times New Roman" w:eastAsia="Times New Roman" w:hAnsi="Times New Roman"/>
                <w:color w:val="000000"/>
                <w:sz w:val="14"/>
                <w:szCs w:val="14"/>
                <w:lang w:eastAsia="pt-BR"/>
              </w:rPr>
              <w:t>6CM</w:t>
            </w:r>
            <w:proofErr w:type="gramEnd"/>
            <w:r w:rsidRPr="001F4C87">
              <w:rPr>
                <w:rFonts w:ascii="Times New Roman" w:eastAsia="Times New Roman" w:hAnsi="Times New Roman"/>
                <w:color w:val="000000"/>
                <w:sz w:val="14"/>
                <w:szCs w:val="14"/>
                <w:lang w:eastAsia="pt-BR"/>
              </w:rPr>
              <w:t xml:space="preserve"> DE DIÂMETRO, 2CM DESPESSURA E 350 ML DE CAPACIDADE. CORES A DEFINIR COM O SOLICITANTE.</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3,04</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3.040,00</w:t>
            </w:r>
          </w:p>
        </w:tc>
      </w:tr>
      <w:tr w:rsidR="005E2EAA" w:rsidRPr="001F4C87" w:rsidTr="005E2EAA">
        <w:trPr>
          <w:trHeight w:val="69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86</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23444</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ENVELOPE COM TIBRE E BRASÃO DO MUNICÍPIO DE CORONEL SAPUCAIA/MS TAM 34X24</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5.140,00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0,97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4.985,80</w:t>
            </w:r>
          </w:p>
        </w:tc>
      </w:tr>
      <w:tr w:rsidR="005E2EAA" w:rsidRPr="001F4C87" w:rsidTr="005E2EAA">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22926</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ENVELOPE NA COR BRANCA FORMATO PARA A4 COM TIMBRE E BRASÃO DO MUNICÍPIO DE CORONEL SAPUCAIA/MS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5.250,00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0,97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5.092,50</w:t>
            </w:r>
          </w:p>
        </w:tc>
      </w:tr>
      <w:tr w:rsidR="005E2EAA" w:rsidRPr="001F4C87" w:rsidTr="005E2EAA">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88</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21699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ENVELOPE NA COR BRANCA FORMATO PARA OFICIO COM TIMBRE E BRASÃO DO MUNICÍPIO DE CORONEL SAPUCAIA/MS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2.800,00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0,69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1.932,00</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23445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ENVELOPE, MEDINDO APROXIMADAMENTE 20X28CM COM BRASÃO IMPRESSO.</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1.700,00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SCANNERS</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0,79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1.343,00</w:t>
            </w:r>
          </w:p>
        </w:tc>
      </w:tr>
      <w:tr w:rsidR="005E2EAA" w:rsidRPr="001F4C87" w:rsidTr="005E2EAA">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5E2EAA" w:rsidRPr="001F4C87" w:rsidRDefault="005E2EAA" w:rsidP="005E2EAA">
            <w:pPr>
              <w:spacing w:after="0" w:line="240" w:lineRule="auto"/>
              <w:jc w:val="center"/>
              <w:rPr>
                <w:rFonts w:ascii="Times New Roman" w:eastAsia="Times New Roman" w:hAnsi="Times New Roman"/>
                <w:b/>
                <w:bCs/>
                <w:color w:val="000000"/>
                <w:sz w:val="14"/>
                <w:szCs w:val="14"/>
                <w:lang w:eastAsia="pt-BR"/>
              </w:rPr>
            </w:pPr>
            <w:r w:rsidRPr="001F4C87">
              <w:rPr>
                <w:rFonts w:ascii="Times New Roman" w:eastAsia="Times New Roman" w:hAnsi="Times New Roman"/>
                <w:b/>
                <w:bCs/>
                <w:color w:val="000000"/>
                <w:sz w:val="14"/>
                <w:szCs w:val="14"/>
                <w:lang w:eastAsia="pt-BR"/>
              </w:rPr>
              <w:t>76.997,40</w:t>
            </w:r>
          </w:p>
        </w:tc>
      </w:tr>
    </w:tbl>
    <w:p w:rsidR="005E2EAA" w:rsidRPr="001F4C87" w:rsidRDefault="005E2EAA" w:rsidP="00930E9D">
      <w:pPr>
        <w:widowControl w:val="0"/>
        <w:autoSpaceDE w:val="0"/>
        <w:autoSpaceDN w:val="0"/>
        <w:adjustRightInd w:val="0"/>
        <w:spacing w:after="120" w:line="240" w:lineRule="auto"/>
        <w:ind w:left="720" w:hanging="720"/>
        <w:mirrorIndents/>
        <w:jc w:val="both"/>
        <w:rPr>
          <w:rFonts w:ascii="Times New Roman" w:hAnsi="Times New Roman"/>
          <w:color w:val="000000"/>
          <w:sz w:val="24"/>
          <w:szCs w:val="24"/>
        </w:rPr>
      </w:pPr>
    </w:p>
    <w:tbl>
      <w:tblPr>
        <w:tblW w:w="0" w:type="auto"/>
        <w:tblInd w:w="55" w:type="dxa"/>
        <w:tblCellMar>
          <w:left w:w="70" w:type="dxa"/>
          <w:right w:w="70" w:type="dxa"/>
        </w:tblCellMar>
        <w:tblLook w:val="04A0" w:firstRow="1" w:lastRow="0" w:firstColumn="1" w:lastColumn="0" w:noHBand="0" w:noVBand="1"/>
      </w:tblPr>
      <w:tblGrid>
        <w:gridCol w:w="630"/>
        <w:gridCol w:w="498"/>
        <w:gridCol w:w="483"/>
        <w:gridCol w:w="490"/>
        <w:gridCol w:w="3127"/>
        <w:gridCol w:w="490"/>
        <w:gridCol w:w="1066"/>
        <w:gridCol w:w="864"/>
        <w:gridCol w:w="645"/>
        <w:gridCol w:w="723"/>
      </w:tblGrid>
      <w:tr w:rsidR="005E2EAA" w:rsidRPr="001F4C87" w:rsidTr="005E2EAA">
        <w:trPr>
          <w:trHeight w:val="300"/>
        </w:trPr>
        <w:tc>
          <w:tcPr>
            <w:tcW w:w="0" w:type="auto"/>
            <w:gridSpan w:val="10"/>
            <w:tcBorders>
              <w:top w:val="nil"/>
              <w:left w:val="nil"/>
              <w:bottom w:val="nil"/>
              <w:right w:val="nil"/>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b/>
                <w:bCs/>
                <w:color w:val="000000"/>
                <w:sz w:val="18"/>
                <w:szCs w:val="18"/>
                <w:lang w:eastAsia="pt-BR"/>
              </w:rPr>
            </w:pPr>
            <w:r w:rsidRPr="001F4C87">
              <w:rPr>
                <w:rFonts w:ascii="Times New Roman" w:eastAsia="Times New Roman" w:hAnsi="Times New Roman"/>
                <w:b/>
                <w:bCs/>
                <w:color w:val="000000"/>
                <w:sz w:val="18"/>
                <w:szCs w:val="18"/>
                <w:lang w:eastAsia="pt-BR"/>
              </w:rPr>
              <w:t>PRINTCOM SISTEMA DE IMPRESSÃO LTDA EPP</w:t>
            </w:r>
          </w:p>
        </w:tc>
      </w:tr>
      <w:tr w:rsidR="005E2EAA" w:rsidRPr="001F4C87" w:rsidTr="005E2EAA">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sz w:val="14"/>
                <w:szCs w:val="14"/>
                <w:lang w:eastAsia="pt-BR"/>
              </w:rPr>
            </w:pPr>
            <w:r w:rsidRPr="001F4C87">
              <w:rPr>
                <w:rFonts w:ascii="Times New Roman" w:eastAsia="Times New Roman" w:hAnsi="Times New Roman"/>
                <w:sz w:val="14"/>
                <w:szCs w:val="14"/>
                <w:lang w:eastAsia="pt-BR"/>
              </w:rPr>
              <w:t>VALOR TOTAL</w:t>
            </w:r>
          </w:p>
        </w:tc>
      </w:tr>
      <w:tr w:rsidR="005E2EAA" w:rsidRPr="001F4C87" w:rsidTr="001F4C87">
        <w:trPr>
          <w:trHeight w:val="69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25669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CONFECÇÃO DE CARNÊS DE IPTU DO ANO DE VIGENCIA. COMPOSTO DE CAPA E CONTRA CAPA PERSONALIZADA EM </w:t>
            </w:r>
            <w:proofErr w:type="gramStart"/>
            <w:r w:rsidRPr="001F4C87">
              <w:rPr>
                <w:rFonts w:ascii="Times New Roman" w:eastAsia="Times New Roman" w:hAnsi="Times New Roman"/>
                <w:color w:val="000000"/>
                <w:sz w:val="14"/>
                <w:szCs w:val="14"/>
                <w:lang w:eastAsia="pt-BR"/>
              </w:rPr>
              <w:t>OFF</w:t>
            </w:r>
            <w:proofErr w:type="gramEnd"/>
            <w:r w:rsidRPr="001F4C87">
              <w:rPr>
                <w:rFonts w:ascii="Times New Roman" w:eastAsia="Times New Roman" w:hAnsi="Times New Roman"/>
                <w:color w:val="000000"/>
                <w:sz w:val="14"/>
                <w:szCs w:val="14"/>
                <w:lang w:eastAsia="pt-BR"/>
              </w:rPr>
              <w:t xml:space="preserve"> SET MEDINDO 10X22, POLICROMIA 4X0 CORES, PAPEL COUCHÊ 150G, ANTE CAPA. MIOLO COMPOSTO DE 01 LÂMINA PARA COMPROVANTE DE ENTREGA, 01 LÂMINAS COM OS DADOS DO IMÓVEL E LANÇAMENTO, 01 LÂMINAS PARA PAGAMENTO EM COTA ÚNICA E ATÉ 06 LAMINAS PARA PAGAMENTO PARCELADO, IMPRESSAS EM SULFITE 75G COM IMPRESSÃO P/B A LASER E CÓDIGO DE BARRAS </w:t>
            </w:r>
            <w:proofErr w:type="gramStart"/>
            <w:r w:rsidRPr="001F4C87">
              <w:rPr>
                <w:rFonts w:ascii="Times New Roman" w:eastAsia="Times New Roman" w:hAnsi="Times New Roman"/>
                <w:color w:val="000000"/>
                <w:sz w:val="14"/>
                <w:szCs w:val="14"/>
                <w:lang w:eastAsia="pt-BR"/>
              </w:rPr>
              <w:t>PADRÃO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4.000,00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5,40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21.600,00</w:t>
            </w:r>
          </w:p>
        </w:tc>
      </w:tr>
      <w:tr w:rsidR="005E2EAA" w:rsidRPr="001F4C87" w:rsidTr="005E2EAA">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68</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23095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CONFECÇÃO DE CARTAZES COM IMPRESSÃO DIGITAL COLORIDA, PAPEL COUCHÊ BRANCO, EM A1 GRAMATURA </w:t>
            </w:r>
            <w:proofErr w:type="gramStart"/>
            <w:r w:rsidRPr="001F4C87">
              <w:rPr>
                <w:rFonts w:ascii="Times New Roman" w:eastAsia="Times New Roman" w:hAnsi="Times New Roman"/>
                <w:color w:val="000000"/>
                <w:sz w:val="14"/>
                <w:szCs w:val="14"/>
                <w:lang w:eastAsia="pt-BR"/>
              </w:rPr>
              <w:t>120G</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28,40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5.680,00</w:t>
            </w:r>
          </w:p>
        </w:tc>
      </w:tr>
      <w:tr w:rsidR="005E2EAA" w:rsidRPr="001F4C87" w:rsidTr="005E2EAA">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23096</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CONFECÇÃO DE CARTAZES COM IMPRESSÃO DIGITAL COLORIDA, PAPEL COUCHÊ BRANCO, EM A3, GRAMATURA </w:t>
            </w:r>
            <w:proofErr w:type="gramStart"/>
            <w:r w:rsidRPr="001F4C87">
              <w:rPr>
                <w:rFonts w:ascii="Times New Roman" w:eastAsia="Times New Roman" w:hAnsi="Times New Roman"/>
                <w:color w:val="000000"/>
                <w:sz w:val="14"/>
                <w:szCs w:val="14"/>
                <w:lang w:eastAsia="pt-BR"/>
              </w:rPr>
              <w:t>120G</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6,90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1.380,00</w:t>
            </w:r>
          </w:p>
        </w:tc>
      </w:tr>
      <w:tr w:rsidR="005E2EAA" w:rsidRPr="001F4C87" w:rsidTr="005E2EAA">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23101</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CONFECÇÃO DE CERTIFICADOS COM IMPRESSÃO COLORIDA, TAMANHO A4, EM PAPEL VERGÊ, GRAMATURA 180G. ARTE A COMBINAR COM O SOLICITANTE.</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1.230,00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4.920,00</w:t>
            </w:r>
          </w:p>
        </w:tc>
      </w:tr>
      <w:tr w:rsidR="005E2EAA" w:rsidRPr="001F4C87" w:rsidTr="005E2EAA">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71</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23103</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CONFECÇÃO DE CONVITES PARA EVENTOS COMEMORATIVOS NO TAMANHO 140MMX110MM, EM PAPEL VERGÊ, IMPRESSÃO </w:t>
            </w:r>
            <w:proofErr w:type="gramStart"/>
            <w:r w:rsidRPr="001F4C87">
              <w:rPr>
                <w:rFonts w:ascii="Times New Roman" w:eastAsia="Times New Roman" w:hAnsi="Times New Roman"/>
                <w:color w:val="000000"/>
                <w:sz w:val="14"/>
                <w:szCs w:val="14"/>
                <w:lang w:eastAsia="pt-BR"/>
              </w:rPr>
              <w:t>COLORIDA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24.700,00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1,15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28.405,00</w:t>
            </w:r>
          </w:p>
        </w:tc>
      </w:tr>
      <w:tr w:rsidR="005E2EAA" w:rsidRPr="001F4C87" w:rsidTr="005E2EAA">
        <w:trPr>
          <w:trHeight w:val="54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72</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23105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CONFECÇÃO DE DECLARAÇÃO, BLOCO COM 100 FOLHAS, TAMANHO 20X14CM. (CONFORME MODELO)</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2.600,00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10,95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28.470,00</w:t>
            </w:r>
          </w:p>
        </w:tc>
      </w:tr>
      <w:tr w:rsidR="005E2EAA" w:rsidRPr="001F4C87" w:rsidTr="005E2EAA">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73</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23106</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CONFECÇÃO DE ENCAMINHAMNETO SERVIÇO SOCIAL, BLOCO COM 100 FOLHAS, TAMANHO 20X14 (CONFORME MODELO</w:t>
            </w:r>
            <w:proofErr w:type="gramStart"/>
            <w:r w:rsidRPr="001F4C87">
              <w:rPr>
                <w:rFonts w:ascii="Times New Roman" w:eastAsia="Times New Roman" w:hAnsi="Times New Roman"/>
                <w:color w:val="000000"/>
                <w:sz w:val="14"/>
                <w:szCs w:val="14"/>
                <w:lang w:eastAsia="pt-BR"/>
              </w:rPr>
              <w:t>)</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505,00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11,00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5.555,00</w:t>
            </w:r>
          </w:p>
        </w:tc>
      </w:tr>
      <w:tr w:rsidR="005E2EAA" w:rsidRPr="001F4C87" w:rsidTr="005E2EAA">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22919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CONFECÇÃO DE FOLDERS COM IMPRESSÃO COLORIDA, FORMATO DE A4 (20 X 30 CM) CONTENDO TRÊS PARTES. ARTE A SER DEFINIDA PELO ÓRGÃO SOLICITANTE.</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0,67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2.010,00</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78</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23115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CONFECÇÃO DE PANFLETOS COLORIDOS, 150X210MM, PAPEL </w:t>
            </w:r>
            <w:proofErr w:type="gramStart"/>
            <w:r w:rsidRPr="001F4C87">
              <w:rPr>
                <w:rFonts w:ascii="Times New Roman" w:eastAsia="Times New Roman" w:hAnsi="Times New Roman"/>
                <w:color w:val="000000"/>
                <w:sz w:val="14"/>
                <w:szCs w:val="14"/>
                <w:lang w:eastAsia="pt-BR"/>
              </w:rPr>
              <w:t>COUCHÊ</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52.100,00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0,49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25.529,00</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79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23082</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CONFECÇÃO DE PASTA TIMBRADA 47,7 X 32,5 CM EM PAPEL TRIPLEX COR BRANCA ABERTA 350 G</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6.850,00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2,66</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18.221,00</w:t>
            </w:r>
          </w:p>
        </w:tc>
      </w:tr>
      <w:tr w:rsidR="005E2EAA" w:rsidRPr="001F4C87" w:rsidTr="005E2EAA">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23460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CONFECÇÃO DE PLOTAGEM FEITAS EM LONA OU ADESIVO PLASTICOS, IMPRESSÃO DIGITAL COLORIDA, COM ALTA DURABILIDADE, E EFICIENCIA NA EXPLOSÃO A LUZ SOLAR, CHUVA E ETC, COM IMAGENS E LETRAS GIGANTES PARA COMPOR CARROS, FACHADAS, BANNERS E PLACAS. MEDINDO 0,40 CM ALT. X 200 CM COMPRIMENTO.</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69,80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1.396,00</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15960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CRACHÁ EM PVC IMPRESSÃO COLORIDA,</w:t>
            </w:r>
            <w:proofErr w:type="gramStart"/>
            <w:r w:rsidRPr="001F4C87">
              <w:rPr>
                <w:rFonts w:ascii="Times New Roman" w:eastAsia="Times New Roman" w:hAnsi="Times New Roman"/>
                <w:color w:val="000000"/>
                <w:sz w:val="14"/>
                <w:szCs w:val="14"/>
                <w:lang w:eastAsia="pt-BR"/>
              </w:rPr>
              <w:t xml:space="preserve">  </w:t>
            </w:r>
            <w:proofErr w:type="gramEnd"/>
            <w:r w:rsidRPr="001F4C87">
              <w:rPr>
                <w:rFonts w:ascii="Times New Roman" w:eastAsia="Times New Roman" w:hAnsi="Times New Roman"/>
                <w:color w:val="000000"/>
                <w:sz w:val="14"/>
                <w:szCs w:val="14"/>
                <w:lang w:eastAsia="pt-BR"/>
              </w:rPr>
              <w:t>TAM: 55X85 MM,  COM PRESILHA OU CORDÃO</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1.479,00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18,30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27.065,70</w:t>
            </w:r>
          </w:p>
        </w:tc>
      </w:tr>
      <w:tr w:rsidR="005E2EAA" w:rsidRPr="001F4C87" w:rsidTr="005E2EAA">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93</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08787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PANFLETO COLORIDO FRENTE - MOD 18</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8.500,00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0,50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4.250,00</w:t>
            </w:r>
          </w:p>
        </w:tc>
      </w:tr>
      <w:tr w:rsidR="005E2EAA" w:rsidRPr="001F4C87" w:rsidTr="005E2EAA">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94</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07044</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PANFLETO COLORIDO FRENTE VERSO - MOD 18</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5.500,00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0,70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3.850,00</w:t>
            </w:r>
          </w:p>
        </w:tc>
      </w:tr>
      <w:tr w:rsidR="005E2EAA" w:rsidRPr="001F4C87" w:rsidTr="005E2EAA">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21465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PASTA PEROCESSO TRAMITE. EM PAPEL LUPLEX</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1.200,00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2,57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3.084,00</w:t>
            </w:r>
          </w:p>
        </w:tc>
      </w:tr>
      <w:tr w:rsidR="005E2EAA" w:rsidRPr="001F4C87" w:rsidTr="005E2EAA">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96</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21475</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 xml:space="preserve">PASTA PROCESSO LICITAÇÃO, PAPEL DUPLEX, </w:t>
            </w:r>
            <w:proofErr w:type="gramStart"/>
            <w:r w:rsidRPr="001F4C87">
              <w:rPr>
                <w:rFonts w:ascii="Times New Roman" w:eastAsia="Times New Roman" w:hAnsi="Times New Roman"/>
                <w:color w:val="000000"/>
                <w:sz w:val="14"/>
                <w:szCs w:val="14"/>
                <w:lang w:eastAsia="pt-BR"/>
              </w:rPr>
              <w:t>PLASTIFICADA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2.490,00</w:t>
            </w:r>
          </w:p>
        </w:tc>
      </w:tr>
      <w:tr w:rsidR="005E2EAA" w:rsidRPr="001F4C87" w:rsidTr="005E2EAA">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proofErr w:type="gramStart"/>
            <w:r w:rsidRPr="001F4C87">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97</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23443</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both"/>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PASTA TRAMITE, PAPEL CARTOLINA LAMINADA.</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1.100,00</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center"/>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PRINTCOM</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2,49</w:t>
            </w:r>
          </w:p>
        </w:tc>
        <w:tc>
          <w:tcPr>
            <w:tcW w:w="0" w:type="auto"/>
            <w:tcBorders>
              <w:top w:val="nil"/>
              <w:left w:val="nil"/>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2.739,00</w:t>
            </w:r>
          </w:p>
        </w:tc>
      </w:tr>
      <w:tr w:rsidR="005E2EAA" w:rsidRPr="001F4C87" w:rsidTr="005E2EAA">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2EAA" w:rsidRPr="001F4C87" w:rsidRDefault="005E2EAA" w:rsidP="005E2EAA">
            <w:pPr>
              <w:spacing w:after="0" w:line="240" w:lineRule="auto"/>
              <w:jc w:val="right"/>
              <w:rPr>
                <w:rFonts w:ascii="Times New Roman" w:eastAsia="Times New Roman" w:hAnsi="Times New Roman"/>
                <w:color w:val="000000"/>
                <w:sz w:val="14"/>
                <w:szCs w:val="14"/>
                <w:lang w:eastAsia="pt-BR"/>
              </w:rPr>
            </w:pPr>
            <w:r w:rsidRPr="001F4C87">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5E2EAA" w:rsidRPr="001F4C87" w:rsidRDefault="005E2EAA" w:rsidP="005E2EAA">
            <w:pPr>
              <w:spacing w:after="0" w:line="240" w:lineRule="auto"/>
              <w:jc w:val="center"/>
              <w:rPr>
                <w:rFonts w:ascii="Times New Roman" w:eastAsia="Times New Roman" w:hAnsi="Times New Roman"/>
                <w:b/>
                <w:bCs/>
                <w:color w:val="000000"/>
                <w:sz w:val="14"/>
                <w:szCs w:val="14"/>
                <w:lang w:eastAsia="pt-BR"/>
              </w:rPr>
            </w:pPr>
            <w:r w:rsidRPr="001F4C87">
              <w:rPr>
                <w:rFonts w:ascii="Times New Roman" w:eastAsia="Times New Roman" w:hAnsi="Times New Roman"/>
                <w:b/>
                <w:bCs/>
                <w:color w:val="000000"/>
                <w:sz w:val="14"/>
                <w:szCs w:val="14"/>
                <w:lang w:eastAsia="pt-BR"/>
              </w:rPr>
              <w:t>186.644,70</w:t>
            </w:r>
          </w:p>
        </w:tc>
      </w:tr>
    </w:tbl>
    <w:p w:rsidR="005E2EAA" w:rsidRPr="001F4C87" w:rsidRDefault="005E2EAA" w:rsidP="00930E9D">
      <w:pPr>
        <w:widowControl w:val="0"/>
        <w:autoSpaceDE w:val="0"/>
        <w:autoSpaceDN w:val="0"/>
        <w:adjustRightInd w:val="0"/>
        <w:spacing w:after="120" w:line="240" w:lineRule="auto"/>
        <w:ind w:left="720" w:hanging="720"/>
        <w:mirrorIndents/>
        <w:jc w:val="both"/>
        <w:rPr>
          <w:rFonts w:ascii="Times New Roman" w:hAnsi="Times New Roman"/>
          <w:color w:val="000000"/>
          <w:sz w:val="24"/>
          <w:szCs w:val="24"/>
        </w:rPr>
      </w:pPr>
    </w:p>
    <w:p w:rsidR="00930E9D" w:rsidRPr="001F4C87" w:rsidRDefault="00930E9D" w:rsidP="00930E9D">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1F4C87">
        <w:rPr>
          <w:rFonts w:ascii="Times New Roman" w:hAnsi="Times New Roman"/>
          <w:sz w:val="24"/>
          <w:szCs w:val="24"/>
        </w:rPr>
        <w:t>Os preços serão fixos e irreajustáveis durante a vigência do Registro de Preços.</w:t>
      </w:r>
    </w:p>
    <w:p w:rsidR="00930E9D" w:rsidRPr="001F4C87" w:rsidRDefault="00930E9D" w:rsidP="00930E9D">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1F4C87">
        <w:rPr>
          <w:rFonts w:ascii="Times New Roman" w:hAnsi="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930E9D" w:rsidRPr="001F4C87" w:rsidRDefault="00930E9D" w:rsidP="00930E9D">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1F4C87">
        <w:rPr>
          <w:rFonts w:ascii="Times New Roman" w:hAnsi="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1F4C87">
        <w:rPr>
          <w:rFonts w:ascii="Times New Roman" w:hAnsi="Times New Roman"/>
          <w:sz w:val="24"/>
          <w:szCs w:val="24"/>
        </w:rPr>
        <w:t>a</w:t>
      </w:r>
      <w:proofErr w:type="gramEnd"/>
      <w:r w:rsidRPr="001F4C87">
        <w:rPr>
          <w:rFonts w:ascii="Times New Roman" w:hAnsi="Times New Roman"/>
          <w:sz w:val="24"/>
          <w:szCs w:val="24"/>
        </w:rPr>
        <w:t xml:space="preserve"> negociação para a redução de preços e sua adequação ao do mercado, mantendo o mesmo objeto cotado, qualidade e especificações.</w:t>
      </w:r>
    </w:p>
    <w:p w:rsidR="00930E9D" w:rsidRPr="001F4C87" w:rsidRDefault="00930E9D" w:rsidP="00930E9D">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1F4C87">
        <w:rPr>
          <w:rFonts w:ascii="Times New Roman" w:hAnsi="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930E9D" w:rsidRPr="001F4C87" w:rsidRDefault="00930E9D" w:rsidP="00930E9D">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1F4C87">
        <w:rPr>
          <w:rFonts w:ascii="Times New Roman" w:hAnsi="Times New Roman"/>
          <w:sz w:val="24"/>
          <w:szCs w:val="24"/>
        </w:rPr>
        <w:t>Simultaneamente procederá a convocação das demais fornecedoras, respeitada a ordem de classificação visando estabelecer igual oportunidade de negociação.</w:t>
      </w:r>
    </w:p>
    <w:p w:rsidR="00930E9D" w:rsidRPr="001F4C87" w:rsidRDefault="00930E9D" w:rsidP="00930E9D">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1F4C87">
        <w:rPr>
          <w:rFonts w:ascii="Times New Roman" w:hAnsi="Times New Roman"/>
          <w:sz w:val="24"/>
          <w:szCs w:val="24"/>
        </w:rPr>
        <w:lastRenderedPageBreak/>
        <w:t xml:space="preserve">No transcurso da negociação prevista no subitem 2.2. </w:t>
      </w:r>
      <w:proofErr w:type="gramStart"/>
      <w:r w:rsidRPr="001F4C87">
        <w:rPr>
          <w:rFonts w:ascii="Times New Roman" w:hAnsi="Times New Roman"/>
          <w:sz w:val="24"/>
          <w:szCs w:val="24"/>
        </w:rPr>
        <w:t>ficará</w:t>
      </w:r>
      <w:proofErr w:type="gramEnd"/>
      <w:r w:rsidRPr="001F4C87">
        <w:rPr>
          <w:rFonts w:ascii="Times New Roman" w:hAnsi="Times New Roman"/>
          <w:sz w:val="24"/>
          <w:szCs w:val="24"/>
        </w:rPr>
        <w:t xml:space="preserve">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930E9D" w:rsidRPr="001F4C87" w:rsidRDefault="00930E9D" w:rsidP="00930E9D">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proofErr w:type="gramStart"/>
      <w:r w:rsidRPr="001F4C87">
        <w:rPr>
          <w:rFonts w:ascii="Times New Roman" w:hAnsi="Times New Roman"/>
          <w:sz w:val="24"/>
          <w:szCs w:val="24"/>
        </w:rPr>
        <w:t>A critério</w:t>
      </w:r>
      <w:proofErr w:type="gramEnd"/>
      <w:r w:rsidRPr="001F4C87">
        <w:rPr>
          <w:rFonts w:ascii="Times New Roman" w:hAnsi="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930E9D" w:rsidRPr="001F4C87" w:rsidRDefault="00930E9D" w:rsidP="00930E9D">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1F4C87">
        <w:rPr>
          <w:rFonts w:ascii="Times New Roman" w:hAnsi="Times New Roman"/>
          <w:sz w:val="24"/>
          <w:szCs w:val="24"/>
        </w:rPr>
        <w:t xml:space="preserve">Caso ao Município de Coronel Sapucaia-MS entenda pela revisão dos preços, o novo preço será consignado, através de </w:t>
      </w:r>
      <w:proofErr w:type="spellStart"/>
      <w:r w:rsidRPr="001F4C87">
        <w:rPr>
          <w:rFonts w:ascii="Times New Roman" w:hAnsi="Times New Roman"/>
          <w:sz w:val="24"/>
          <w:szCs w:val="24"/>
        </w:rPr>
        <w:t>apostilamento</w:t>
      </w:r>
      <w:proofErr w:type="spellEnd"/>
      <w:r w:rsidRPr="001F4C87">
        <w:rPr>
          <w:rFonts w:ascii="Times New Roman" w:hAnsi="Times New Roman"/>
          <w:sz w:val="24"/>
          <w:szCs w:val="24"/>
        </w:rPr>
        <w:t xml:space="preserve"> na Ata de Registro de Preços, ao qual estarão os fornecedores vinculados.</w:t>
      </w:r>
    </w:p>
    <w:p w:rsidR="00930E9D" w:rsidRPr="001F4C87" w:rsidRDefault="00930E9D" w:rsidP="00930E9D">
      <w:pPr>
        <w:spacing w:before="600" w:after="120" w:line="240" w:lineRule="auto"/>
        <w:ind w:hanging="11"/>
        <w:mirrorIndents/>
        <w:jc w:val="center"/>
        <w:rPr>
          <w:rFonts w:ascii="Times New Roman" w:hAnsi="Times New Roman"/>
          <w:b/>
          <w:bCs/>
          <w:sz w:val="24"/>
          <w:szCs w:val="24"/>
        </w:rPr>
      </w:pPr>
      <w:r w:rsidRPr="001F4C87">
        <w:rPr>
          <w:rFonts w:ascii="Times New Roman" w:hAnsi="Times New Roman"/>
          <w:b/>
          <w:bCs/>
          <w:sz w:val="24"/>
          <w:szCs w:val="24"/>
        </w:rPr>
        <w:t>CLÁUSULA TERCEIRA – DO PRAZO DE VALIDADE DO REGISTRO DE PREÇOS</w:t>
      </w:r>
    </w:p>
    <w:p w:rsidR="00930E9D" w:rsidRPr="001F4C87" w:rsidRDefault="00930E9D" w:rsidP="00930E9D">
      <w:pPr>
        <w:widowControl w:val="0"/>
        <w:numPr>
          <w:ilvl w:val="1"/>
          <w:numId w:val="10"/>
        </w:numPr>
        <w:spacing w:after="120" w:line="240" w:lineRule="auto"/>
        <w:ind w:right="-1" w:hanging="720"/>
        <w:jc w:val="both"/>
        <w:rPr>
          <w:rFonts w:ascii="Times New Roman" w:hAnsi="Times New Roman"/>
          <w:sz w:val="24"/>
          <w:szCs w:val="24"/>
        </w:rPr>
      </w:pPr>
      <w:r w:rsidRPr="001F4C87">
        <w:rPr>
          <w:rFonts w:ascii="Times New Roman" w:hAnsi="Times New Roman"/>
          <w:sz w:val="24"/>
          <w:szCs w:val="24"/>
        </w:rPr>
        <w:t xml:space="preserve">A vigência do presente instrumento será de </w:t>
      </w:r>
      <w:r w:rsidRPr="001F4C87">
        <w:rPr>
          <w:rFonts w:ascii="Times New Roman" w:hAnsi="Times New Roman"/>
          <w:b/>
          <w:bCs/>
          <w:sz w:val="24"/>
          <w:szCs w:val="24"/>
        </w:rPr>
        <w:t xml:space="preserve">12 </w:t>
      </w:r>
      <w:r w:rsidRPr="001F4C87">
        <w:rPr>
          <w:rFonts w:ascii="Times New Roman" w:hAnsi="Times New Roman"/>
          <w:b/>
          <w:sz w:val="24"/>
          <w:szCs w:val="24"/>
        </w:rPr>
        <w:t>(doze)</w:t>
      </w:r>
      <w:r w:rsidRPr="001F4C87">
        <w:rPr>
          <w:rFonts w:ascii="Times New Roman" w:hAnsi="Times New Roman"/>
          <w:sz w:val="24"/>
          <w:szCs w:val="24"/>
        </w:rPr>
        <w:t xml:space="preserve"> </w:t>
      </w:r>
      <w:r w:rsidRPr="001F4C87">
        <w:rPr>
          <w:rFonts w:ascii="Times New Roman" w:hAnsi="Times New Roman"/>
          <w:b/>
          <w:sz w:val="24"/>
          <w:szCs w:val="24"/>
        </w:rPr>
        <w:t>meses</w:t>
      </w:r>
      <w:r w:rsidRPr="001F4C87">
        <w:rPr>
          <w:rFonts w:ascii="Times New Roman" w:hAnsi="Times New Roman"/>
          <w:sz w:val="24"/>
          <w:szCs w:val="24"/>
        </w:rPr>
        <w:t>, conforme Decreto Municipal n.º 076/2017, com aplicação subsidiária da Lei Federal n.º 8.666/93 e suas alterações.</w:t>
      </w:r>
    </w:p>
    <w:p w:rsidR="00930E9D" w:rsidRPr="001F4C87" w:rsidRDefault="00930E9D" w:rsidP="00930E9D">
      <w:pPr>
        <w:spacing w:before="600" w:after="120" w:line="240" w:lineRule="auto"/>
        <w:mirrorIndents/>
        <w:jc w:val="center"/>
        <w:rPr>
          <w:rFonts w:ascii="Times New Roman" w:hAnsi="Times New Roman"/>
          <w:b/>
          <w:bCs/>
          <w:sz w:val="24"/>
          <w:szCs w:val="24"/>
        </w:rPr>
      </w:pPr>
      <w:r w:rsidRPr="001F4C87">
        <w:rPr>
          <w:rFonts w:ascii="Times New Roman" w:hAnsi="Times New Roman"/>
          <w:b/>
          <w:bCs/>
          <w:sz w:val="24"/>
          <w:szCs w:val="24"/>
        </w:rPr>
        <w:t>CLÁUSULA QUARTA – DOS USUÁRIOS DO REGISTRO DE PREÇOS</w:t>
      </w:r>
    </w:p>
    <w:p w:rsidR="00930E9D" w:rsidRPr="001F4C87" w:rsidRDefault="00930E9D" w:rsidP="00930E9D">
      <w:pPr>
        <w:widowControl w:val="0"/>
        <w:numPr>
          <w:ilvl w:val="1"/>
          <w:numId w:val="11"/>
        </w:numPr>
        <w:spacing w:after="120" w:line="240" w:lineRule="auto"/>
        <w:ind w:left="709" w:right="-1" w:hanging="709"/>
        <w:jc w:val="both"/>
        <w:rPr>
          <w:rFonts w:ascii="Times New Roman" w:hAnsi="Times New Roman"/>
          <w:sz w:val="24"/>
          <w:szCs w:val="24"/>
        </w:rPr>
      </w:pPr>
      <w:r w:rsidRPr="001F4C87">
        <w:rPr>
          <w:rFonts w:ascii="Times New Roman" w:hAnsi="Times New Roman"/>
          <w:sz w:val="24"/>
          <w:szCs w:val="24"/>
        </w:rPr>
        <w:t>Serão usuários do Registro de Preços os órgãos da Administração Direta e Indireta, do Município de Coronel Sapucaia-MS.</w:t>
      </w:r>
    </w:p>
    <w:p w:rsidR="00930E9D" w:rsidRPr="001F4C87" w:rsidRDefault="00930E9D" w:rsidP="00930E9D">
      <w:pPr>
        <w:widowControl w:val="0"/>
        <w:numPr>
          <w:ilvl w:val="1"/>
          <w:numId w:val="11"/>
        </w:numPr>
        <w:spacing w:after="120" w:line="240" w:lineRule="auto"/>
        <w:ind w:left="709" w:right="-1" w:hanging="709"/>
        <w:jc w:val="both"/>
        <w:rPr>
          <w:rFonts w:ascii="Times New Roman" w:hAnsi="Times New Roman"/>
          <w:sz w:val="24"/>
          <w:szCs w:val="24"/>
        </w:rPr>
      </w:pPr>
      <w:r w:rsidRPr="001F4C87">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930E9D" w:rsidRPr="001F4C87" w:rsidRDefault="00930E9D" w:rsidP="00930E9D">
      <w:pPr>
        <w:widowControl w:val="0"/>
        <w:numPr>
          <w:ilvl w:val="1"/>
          <w:numId w:val="11"/>
        </w:numPr>
        <w:spacing w:after="120" w:line="240" w:lineRule="auto"/>
        <w:ind w:left="709" w:right="-1" w:hanging="709"/>
        <w:jc w:val="both"/>
        <w:rPr>
          <w:rFonts w:ascii="Times New Roman" w:hAnsi="Times New Roman"/>
          <w:sz w:val="24"/>
          <w:szCs w:val="24"/>
        </w:rPr>
      </w:pPr>
      <w:r w:rsidRPr="001F4C87">
        <w:rPr>
          <w:rFonts w:ascii="Times New Roman" w:hAnsi="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930E9D" w:rsidRPr="001F4C87" w:rsidRDefault="00930E9D" w:rsidP="00930E9D">
      <w:pPr>
        <w:widowControl w:val="0"/>
        <w:numPr>
          <w:ilvl w:val="1"/>
          <w:numId w:val="11"/>
        </w:numPr>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1F4C87">
        <w:rPr>
          <w:rFonts w:ascii="Times New Roman" w:hAnsi="Times New Roman"/>
          <w:sz w:val="24"/>
          <w:szCs w:val="24"/>
        </w:rPr>
        <w:t>à</w:t>
      </w:r>
      <w:proofErr w:type="gramEnd"/>
      <w:r w:rsidRPr="001F4C87">
        <w:rPr>
          <w:rFonts w:ascii="Times New Roman" w:hAnsi="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930E9D" w:rsidRPr="001F4C87" w:rsidRDefault="00930E9D" w:rsidP="00930E9D">
      <w:pPr>
        <w:widowControl w:val="0"/>
        <w:numPr>
          <w:ilvl w:val="1"/>
          <w:numId w:val="11"/>
        </w:numPr>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930E9D" w:rsidRPr="001F4C87" w:rsidRDefault="00930E9D" w:rsidP="00930E9D">
      <w:pPr>
        <w:widowControl w:val="0"/>
        <w:numPr>
          <w:ilvl w:val="1"/>
          <w:numId w:val="11"/>
        </w:numPr>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 xml:space="preserve">O Município de Coronel Sapucaia-MS não se obriga a firmar contratações oriundas do Sistema Registro de Preços ou nas quantidades estimadas, ficando-lhe facultada a </w:t>
      </w:r>
      <w:r w:rsidRPr="001F4C87">
        <w:rPr>
          <w:rFonts w:ascii="Times New Roman" w:hAnsi="Times New Roman"/>
          <w:sz w:val="24"/>
          <w:szCs w:val="24"/>
        </w:rPr>
        <w:lastRenderedPageBreak/>
        <w:t>utilização de outros meios para aquisição do produto, respeitada a legislação relativa ás licitações, sendo assegurado ao beneficiário do registro de Preços preferência em igualdade de condições.</w:t>
      </w:r>
    </w:p>
    <w:p w:rsidR="00930E9D" w:rsidRPr="001F4C87" w:rsidRDefault="00930E9D" w:rsidP="00930E9D">
      <w:pPr>
        <w:widowControl w:val="0"/>
        <w:numPr>
          <w:ilvl w:val="1"/>
          <w:numId w:val="11"/>
        </w:numPr>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As aquisições ou contratações adicionais a que se refere este artigo não poderão exceder, por órgão ou entidade, a 100% (cem por cento) dos quantitativos registrados na Ata de Registro de Preços.</w:t>
      </w:r>
    </w:p>
    <w:p w:rsidR="00930E9D" w:rsidRPr="001F4C87" w:rsidRDefault="00930E9D" w:rsidP="00930E9D">
      <w:pPr>
        <w:widowControl w:val="0"/>
        <w:numPr>
          <w:ilvl w:val="1"/>
          <w:numId w:val="11"/>
        </w:numPr>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930E9D" w:rsidRPr="001F4C87" w:rsidRDefault="00930E9D" w:rsidP="00930E9D">
      <w:pPr>
        <w:widowControl w:val="0"/>
        <w:numPr>
          <w:ilvl w:val="1"/>
          <w:numId w:val="11"/>
        </w:numPr>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O Município de Coronel Sapucaia-MS, através do órgão gerenciador não responde pelos atos do órgão carona.</w:t>
      </w:r>
    </w:p>
    <w:p w:rsidR="00930E9D" w:rsidRPr="001F4C87" w:rsidRDefault="00930E9D" w:rsidP="00930E9D">
      <w:pPr>
        <w:spacing w:before="240" w:after="120" w:line="240" w:lineRule="auto"/>
        <w:mirrorIndents/>
        <w:jc w:val="center"/>
        <w:rPr>
          <w:rFonts w:ascii="Times New Roman" w:hAnsi="Times New Roman"/>
          <w:b/>
          <w:bCs/>
          <w:sz w:val="24"/>
          <w:szCs w:val="24"/>
        </w:rPr>
      </w:pPr>
      <w:r w:rsidRPr="001F4C87">
        <w:rPr>
          <w:rFonts w:ascii="Times New Roman" w:hAnsi="Times New Roman"/>
          <w:b/>
          <w:bCs/>
          <w:sz w:val="24"/>
          <w:szCs w:val="24"/>
        </w:rPr>
        <w:t>CLÁUSULA QUINTA – DOS DIREITOS E OBRIGAÇÕES DAS PARTES</w:t>
      </w:r>
    </w:p>
    <w:p w:rsidR="00930E9D" w:rsidRPr="001F4C87" w:rsidRDefault="00930E9D" w:rsidP="00930E9D">
      <w:pPr>
        <w:widowControl w:val="0"/>
        <w:numPr>
          <w:ilvl w:val="1"/>
          <w:numId w:val="12"/>
        </w:numPr>
        <w:spacing w:after="120" w:line="240" w:lineRule="auto"/>
        <w:ind w:hanging="720"/>
        <w:jc w:val="both"/>
        <w:rPr>
          <w:rFonts w:ascii="Times New Roman" w:hAnsi="Times New Roman"/>
          <w:b/>
          <w:bCs/>
          <w:sz w:val="24"/>
          <w:szCs w:val="24"/>
        </w:rPr>
      </w:pPr>
      <w:r w:rsidRPr="001F4C87">
        <w:rPr>
          <w:rFonts w:ascii="Times New Roman" w:hAnsi="Times New Roman"/>
          <w:b/>
          <w:bCs/>
          <w:sz w:val="24"/>
          <w:szCs w:val="24"/>
        </w:rPr>
        <w:t>Compete ao Órgão Gestor:</w:t>
      </w:r>
    </w:p>
    <w:p w:rsidR="00930E9D" w:rsidRPr="001F4C87" w:rsidRDefault="00930E9D" w:rsidP="00930E9D">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F4C87">
        <w:rPr>
          <w:rFonts w:ascii="Times New Roman" w:hAnsi="Times New Roman"/>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930E9D" w:rsidRPr="001F4C87" w:rsidRDefault="00930E9D" w:rsidP="00930E9D">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F4C87">
        <w:rPr>
          <w:rFonts w:ascii="Times New Roman" w:hAnsi="Times New Roman"/>
          <w:sz w:val="24"/>
          <w:szCs w:val="24"/>
        </w:rPr>
        <w:t>Indicar para os Órgãos e Entidades Usuários do Registro de Preços os fornecedores e seus respectivos saldos, visando subsidiar os pedidos de compras, respeitada a ordem de registro e os quantitativos a serem fornecidos.</w:t>
      </w:r>
    </w:p>
    <w:p w:rsidR="00930E9D" w:rsidRPr="001F4C87" w:rsidRDefault="00930E9D" w:rsidP="00930E9D">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F4C87">
        <w:rPr>
          <w:rFonts w:ascii="Times New Roman" w:hAnsi="Times New Roman"/>
          <w:sz w:val="24"/>
          <w:szCs w:val="24"/>
        </w:rPr>
        <w:t>Decidir sobre a revisão ou cancelamento dos preços r</w:t>
      </w:r>
      <w:r w:rsidR="001F4C87">
        <w:rPr>
          <w:rFonts w:ascii="Times New Roman" w:hAnsi="Times New Roman"/>
          <w:sz w:val="24"/>
          <w:szCs w:val="24"/>
        </w:rPr>
        <w:t>egistrados no prazo máximo de 05</w:t>
      </w:r>
      <w:r w:rsidRPr="001F4C87">
        <w:rPr>
          <w:rFonts w:ascii="Times New Roman" w:hAnsi="Times New Roman"/>
          <w:sz w:val="24"/>
          <w:szCs w:val="24"/>
        </w:rPr>
        <w:t xml:space="preserve"> (</w:t>
      </w:r>
      <w:r w:rsidR="001F4C87">
        <w:rPr>
          <w:rFonts w:ascii="Times New Roman" w:hAnsi="Times New Roman"/>
          <w:sz w:val="24"/>
          <w:szCs w:val="24"/>
        </w:rPr>
        <w:t>cinco</w:t>
      </w:r>
      <w:r w:rsidRPr="001F4C87">
        <w:rPr>
          <w:rFonts w:ascii="Times New Roman" w:hAnsi="Times New Roman"/>
          <w:sz w:val="24"/>
          <w:szCs w:val="24"/>
        </w:rPr>
        <w:t>) dias úteis, salvo motivo de força maior devidamente justificado no processo.</w:t>
      </w:r>
    </w:p>
    <w:p w:rsidR="00930E9D" w:rsidRPr="001F4C87" w:rsidRDefault="00930E9D" w:rsidP="00930E9D">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F4C87">
        <w:rPr>
          <w:rFonts w:ascii="Times New Roman" w:hAnsi="Times New Roman"/>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930E9D" w:rsidRPr="001F4C87" w:rsidRDefault="00930E9D" w:rsidP="00930E9D">
      <w:pPr>
        <w:pStyle w:val="PargrafodaLista"/>
        <w:widowControl w:val="0"/>
        <w:numPr>
          <w:ilvl w:val="2"/>
          <w:numId w:val="12"/>
        </w:numPr>
        <w:suppressAutoHyphens/>
        <w:spacing w:after="120" w:line="240" w:lineRule="auto"/>
        <w:ind w:hanging="1440"/>
        <w:contextualSpacing w:val="0"/>
        <w:jc w:val="both"/>
        <w:rPr>
          <w:rFonts w:ascii="Times New Roman" w:hAnsi="Times New Roman"/>
          <w:sz w:val="24"/>
          <w:szCs w:val="24"/>
        </w:rPr>
      </w:pPr>
      <w:r w:rsidRPr="001F4C87">
        <w:rPr>
          <w:rFonts w:ascii="Times New Roman" w:hAnsi="Times New Roman"/>
          <w:sz w:val="24"/>
          <w:szCs w:val="24"/>
        </w:rPr>
        <w:t>Emitir a autorização de compra.</w:t>
      </w:r>
    </w:p>
    <w:p w:rsidR="00930E9D" w:rsidRPr="001F4C87" w:rsidRDefault="00930E9D" w:rsidP="00930E9D">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F4C87">
        <w:rPr>
          <w:rFonts w:ascii="Times New Roman" w:hAnsi="Times New Roman"/>
          <w:sz w:val="24"/>
          <w:szCs w:val="24"/>
        </w:rPr>
        <w:t>Dar preferência de contratação ao detentor do Registro de Preços ou conceder igualdade de condições, no caso de contratações por outros meios permitidos pela legislação.</w:t>
      </w:r>
    </w:p>
    <w:p w:rsidR="00930E9D" w:rsidRPr="001F4C87" w:rsidRDefault="00930E9D" w:rsidP="00930E9D">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F4C87">
        <w:rPr>
          <w:rFonts w:ascii="Times New Roman" w:hAnsi="Times New Roman"/>
          <w:sz w:val="24"/>
          <w:szCs w:val="24"/>
        </w:rPr>
        <w:t>Aplicar penalidades e sanções cabíveis.</w:t>
      </w:r>
    </w:p>
    <w:p w:rsidR="00930E9D" w:rsidRPr="001F4C87" w:rsidRDefault="00930E9D" w:rsidP="00930E9D">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F4C87">
        <w:rPr>
          <w:rFonts w:ascii="Times New Roman" w:hAnsi="Times New Roman"/>
          <w:sz w:val="24"/>
          <w:szCs w:val="24"/>
        </w:rPr>
        <w:t>Cancelar o Registro de Preços quando presentes as situações previstas na Cláusula Sexta deste documento.</w:t>
      </w:r>
    </w:p>
    <w:p w:rsidR="00930E9D" w:rsidRPr="001F4C87" w:rsidRDefault="00930E9D" w:rsidP="00930E9D">
      <w:pPr>
        <w:widowControl w:val="0"/>
        <w:numPr>
          <w:ilvl w:val="1"/>
          <w:numId w:val="12"/>
        </w:numPr>
        <w:spacing w:after="120" w:line="240" w:lineRule="auto"/>
        <w:ind w:hanging="720"/>
        <w:jc w:val="both"/>
        <w:rPr>
          <w:rFonts w:ascii="Times New Roman" w:hAnsi="Times New Roman"/>
          <w:b/>
          <w:bCs/>
          <w:sz w:val="24"/>
          <w:szCs w:val="24"/>
        </w:rPr>
      </w:pPr>
      <w:r w:rsidRPr="001F4C87">
        <w:rPr>
          <w:rFonts w:ascii="Times New Roman" w:hAnsi="Times New Roman"/>
          <w:b/>
          <w:sz w:val="24"/>
          <w:szCs w:val="24"/>
        </w:rPr>
        <w:t>Compete aos Órgãos ou Entidades Usuários</w:t>
      </w:r>
      <w:r w:rsidRPr="001F4C87">
        <w:rPr>
          <w:rFonts w:ascii="Times New Roman" w:hAnsi="Times New Roman"/>
          <w:b/>
          <w:bCs/>
          <w:sz w:val="24"/>
          <w:szCs w:val="24"/>
        </w:rPr>
        <w:t>:</w:t>
      </w:r>
    </w:p>
    <w:p w:rsidR="00930E9D" w:rsidRPr="001F4C87" w:rsidRDefault="00930E9D" w:rsidP="00930E9D">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F4C87">
        <w:rPr>
          <w:rFonts w:ascii="Times New Roman" w:hAnsi="Times New Roman"/>
          <w:sz w:val="24"/>
          <w:szCs w:val="24"/>
        </w:rPr>
        <w:t>Firmar ou não a contratação do objeto de registro de preço ou contratar nas quantidades estimadas.</w:t>
      </w:r>
    </w:p>
    <w:p w:rsidR="00930E9D" w:rsidRPr="001F4C87" w:rsidRDefault="00930E9D" w:rsidP="00930E9D">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F4C87">
        <w:rPr>
          <w:rFonts w:ascii="Times New Roman" w:hAnsi="Times New Roman"/>
          <w:sz w:val="24"/>
          <w:szCs w:val="24"/>
        </w:rPr>
        <w:t>Proporcionar ao Compromitente Fornecedor todas as condições para o cumprimento de suas obrigações e entrega dos produtos dentro das normas estabelecidas no edital.</w:t>
      </w:r>
    </w:p>
    <w:p w:rsidR="00930E9D" w:rsidRPr="001F4C87" w:rsidRDefault="00930E9D" w:rsidP="00930E9D">
      <w:pPr>
        <w:widowControl w:val="0"/>
        <w:numPr>
          <w:ilvl w:val="2"/>
          <w:numId w:val="12"/>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lastRenderedPageBreak/>
        <w:t>Proceder à fiscalização da contratação, mediante controle do cumprimento de todas as obrigações relativas ao fornecimento, inclusive à aplicação das sanções previstas neste edital.</w:t>
      </w:r>
    </w:p>
    <w:p w:rsidR="00930E9D" w:rsidRPr="001F4C87" w:rsidRDefault="00930E9D" w:rsidP="00930E9D">
      <w:pPr>
        <w:widowControl w:val="0"/>
        <w:numPr>
          <w:ilvl w:val="2"/>
          <w:numId w:val="12"/>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930E9D" w:rsidRPr="001F4C87" w:rsidRDefault="00930E9D" w:rsidP="00930E9D">
      <w:pPr>
        <w:widowControl w:val="0"/>
        <w:numPr>
          <w:ilvl w:val="2"/>
          <w:numId w:val="12"/>
        </w:numPr>
        <w:suppressAutoHyphens/>
        <w:spacing w:after="120" w:line="240" w:lineRule="auto"/>
        <w:ind w:hanging="1440"/>
        <w:jc w:val="both"/>
        <w:rPr>
          <w:rFonts w:ascii="Times New Roman" w:hAnsi="Times New Roman"/>
          <w:sz w:val="24"/>
          <w:szCs w:val="24"/>
        </w:rPr>
      </w:pPr>
      <w:r w:rsidRPr="001F4C87">
        <w:rPr>
          <w:rFonts w:ascii="Times New Roman" w:hAnsi="Times New Roman"/>
          <w:sz w:val="24"/>
          <w:szCs w:val="24"/>
        </w:rPr>
        <w:t>Aplicar as penalidades de sua competência ao fornecedor faltoso.</w:t>
      </w:r>
    </w:p>
    <w:p w:rsidR="00930E9D" w:rsidRPr="001F4C87" w:rsidRDefault="00930E9D" w:rsidP="00930E9D">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1F4C87">
        <w:rPr>
          <w:rFonts w:ascii="Times New Roman" w:hAnsi="Times New Roman"/>
          <w:sz w:val="24"/>
          <w:szCs w:val="24"/>
        </w:rPr>
        <w:t>Notificar as Secretarias Municipais do município, os casos de licitações com preços inferiores aos registrados em Ata.</w:t>
      </w:r>
    </w:p>
    <w:p w:rsidR="00930E9D" w:rsidRPr="001F4C87" w:rsidRDefault="00930E9D" w:rsidP="00930E9D">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1F4C87">
        <w:rPr>
          <w:rFonts w:ascii="Times New Roman" w:hAnsi="Times New Roman"/>
          <w:sz w:val="24"/>
          <w:szCs w:val="24"/>
        </w:rPr>
        <w:t>Rejeitar, no todo ou em parte, os produtos entregues em desacordo com as obrigações assumidas pelo Compromitente Fornecedor.</w:t>
      </w:r>
    </w:p>
    <w:p w:rsidR="00930E9D" w:rsidRPr="001F4C87" w:rsidRDefault="00930E9D" w:rsidP="00930E9D">
      <w:pPr>
        <w:widowControl w:val="0"/>
        <w:numPr>
          <w:ilvl w:val="2"/>
          <w:numId w:val="12"/>
        </w:numPr>
        <w:suppressAutoHyphens/>
        <w:spacing w:after="120" w:line="240" w:lineRule="auto"/>
        <w:ind w:right="-1" w:hanging="1440"/>
        <w:jc w:val="both"/>
        <w:rPr>
          <w:rFonts w:ascii="Times New Roman" w:hAnsi="Times New Roman"/>
          <w:sz w:val="24"/>
          <w:szCs w:val="24"/>
        </w:rPr>
      </w:pPr>
      <w:r w:rsidRPr="001F4C87">
        <w:rPr>
          <w:rFonts w:ascii="Times New Roman" w:hAnsi="Times New Roman"/>
          <w:sz w:val="24"/>
          <w:szCs w:val="24"/>
        </w:rPr>
        <w:t>Efetuar os pagamentos dentro das condições estabelecidas no edital.</w:t>
      </w:r>
    </w:p>
    <w:p w:rsidR="00930E9D" w:rsidRPr="001F4C87" w:rsidRDefault="00930E9D" w:rsidP="00930E9D">
      <w:pPr>
        <w:widowControl w:val="0"/>
        <w:numPr>
          <w:ilvl w:val="1"/>
          <w:numId w:val="12"/>
        </w:numPr>
        <w:spacing w:before="240" w:after="120" w:line="240" w:lineRule="auto"/>
        <w:ind w:hanging="720"/>
        <w:jc w:val="both"/>
        <w:rPr>
          <w:rFonts w:ascii="Times New Roman" w:hAnsi="Times New Roman"/>
          <w:b/>
          <w:bCs/>
          <w:sz w:val="24"/>
          <w:szCs w:val="24"/>
        </w:rPr>
      </w:pPr>
      <w:r w:rsidRPr="001F4C87">
        <w:rPr>
          <w:rFonts w:ascii="Times New Roman" w:hAnsi="Times New Roman"/>
          <w:b/>
          <w:sz w:val="24"/>
          <w:szCs w:val="24"/>
        </w:rPr>
        <w:t xml:space="preserve">Compete ao Compromitente </w:t>
      </w:r>
      <w:proofErr w:type="gramStart"/>
      <w:r w:rsidRPr="001F4C87">
        <w:rPr>
          <w:rFonts w:ascii="Times New Roman" w:hAnsi="Times New Roman"/>
          <w:b/>
          <w:sz w:val="24"/>
          <w:szCs w:val="24"/>
        </w:rPr>
        <w:t>Fornecedor(</w:t>
      </w:r>
      <w:proofErr w:type="gramEnd"/>
      <w:r w:rsidRPr="001F4C87">
        <w:rPr>
          <w:rFonts w:ascii="Times New Roman" w:hAnsi="Times New Roman"/>
          <w:b/>
          <w:sz w:val="24"/>
          <w:szCs w:val="24"/>
        </w:rPr>
        <w:t>a)</w:t>
      </w:r>
      <w:r w:rsidRPr="001F4C87">
        <w:rPr>
          <w:rFonts w:ascii="Times New Roman" w:hAnsi="Times New Roman"/>
          <w:b/>
          <w:bCs/>
          <w:sz w:val="24"/>
          <w:szCs w:val="24"/>
        </w:rPr>
        <w:t>:</w:t>
      </w:r>
    </w:p>
    <w:p w:rsidR="00930E9D" w:rsidRPr="001F4C87" w:rsidRDefault="00930E9D" w:rsidP="00930E9D">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1F4C87">
        <w:rPr>
          <w:rFonts w:ascii="Times New Roman" w:hAnsi="Times New Roman"/>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930E9D" w:rsidRPr="001F4C87" w:rsidRDefault="00930E9D" w:rsidP="00930E9D">
      <w:pPr>
        <w:widowControl w:val="0"/>
        <w:numPr>
          <w:ilvl w:val="2"/>
          <w:numId w:val="12"/>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Manter, durante a vigência do Registro de Preços, compatibilidade de todas as obrigações assumidas e as condições de habilitação e qualificação exigidas na licitação.</w:t>
      </w:r>
    </w:p>
    <w:p w:rsidR="00930E9D" w:rsidRPr="001F4C87" w:rsidRDefault="00930E9D" w:rsidP="00930E9D">
      <w:pPr>
        <w:widowControl w:val="0"/>
        <w:numPr>
          <w:ilvl w:val="2"/>
          <w:numId w:val="12"/>
        </w:numPr>
        <w:suppressAutoHyphens/>
        <w:spacing w:after="120" w:line="240" w:lineRule="auto"/>
        <w:ind w:left="709"/>
        <w:jc w:val="both"/>
        <w:rPr>
          <w:rFonts w:ascii="Times New Roman" w:hAnsi="Times New Roman"/>
          <w:sz w:val="24"/>
          <w:szCs w:val="24"/>
        </w:rPr>
      </w:pPr>
      <w:r w:rsidRPr="001F4C87">
        <w:rPr>
          <w:rFonts w:ascii="Times New Roman" w:hAnsi="Times New Roman"/>
          <w:sz w:val="24"/>
          <w:szCs w:val="24"/>
        </w:rPr>
        <w:t xml:space="preserve">Substituir os produtos recusados pelo órgão ou entidade usuária, sem qualquer ônus para o Município de Coronel Sapucaia-MS, no prazo de </w:t>
      </w:r>
      <w:r w:rsidR="005E2EAA" w:rsidRPr="001F4C87">
        <w:rPr>
          <w:rFonts w:ascii="Times New Roman" w:hAnsi="Times New Roman"/>
          <w:sz w:val="24"/>
          <w:szCs w:val="24"/>
        </w:rPr>
        <w:t>05</w:t>
      </w:r>
      <w:r w:rsidRPr="001F4C87">
        <w:rPr>
          <w:rFonts w:ascii="Times New Roman" w:hAnsi="Times New Roman"/>
          <w:sz w:val="24"/>
          <w:szCs w:val="24"/>
        </w:rPr>
        <w:t xml:space="preserve"> (</w:t>
      </w:r>
      <w:r w:rsidR="005E2EAA" w:rsidRPr="001F4C87">
        <w:rPr>
          <w:rFonts w:ascii="Times New Roman" w:hAnsi="Times New Roman"/>
          <w:sz w:val="24"/>
          <w:szCs w:val="24"/>
        </w:rPr>
        <w:t>cinco</w:t>
      </w:r>
      <w:r w:rsidRPr="001F4C87">
        <w:rPr>
          <w:rFonts w:ascii="Times New Roman" w:hAnsi="Times New Roman"/>
          <w:sz w:val="24"/>
          <w:szCs w:val="24"/>
        </w:rPr>
        <w:t xml:space="preserve">) </w:t>
      </w:r>
      <w:r w:rsidR="005E2EAA" w:rsidRPr="001F4C87">
        <w:rPr>
          <w:rFonts w:ascii="Times New Roman" w:hAnsi="Times New Roman"/>
          <w:sz w:val="24"/>
          <w:szCs w:val="24"/>
        </w:rPr>
        <w:t>dias</w:t>
      </w:r>
      <w:r w:rsidRPr="001F4C87">
        <w:rPr>
          <w:rFonts w:ascii="Times New Roman" w:hAnsi="Times New Roman"/>
          <w:sz w:val="24"/>
          <w:szCs w:val="24"/>
        </w:rPr>
        <w:t xml:space="preserve"> após o recebimento da Notificação, independentemente da aplicação das penalidades cabíveis.</w:t>
      </w:r>
    </w:p>
    <w:p w:rsidR="00930E9D" w:rsidRPr="001F4C87" w:rsidRDefault="00930E9D" w:rsidP="00930E9D">
      <w:pPr>
        <w:widowControl w:val="0"/>
        <w:numPr>
          <w:ilvl w:val="2"/>
          <w:numId w:val="12"/>
        </w:numPr>
        <w:suppressAutoHyphens/>
        <w:spacing w:after="120" w:line="240" w:lineRule="auto"/>
        <w:ind w:left="709"/>
        <w:jc w:val="both"/>
        <w:rPr>
          <w:rFonts w:ascii="Times New Roman" w:hAnsi="Times New Roman"/>
          <w:sz w:val="24"/>
          <w:szCs w:val="24"/>
        </w:rPr>
      </w:pPr>
      <w:r w:rsidRPr="001F4C87">
        <w:rPr>
          <w:rFonts w:ascii="Times New Roman" w:hAnsi="Times New Roman"/>
          <w:sz w:val="24"/>
          <w:szCs w:val="24"/>
        </w:rPr>
        <w:t>Ter revisado ou cancelado o registro de seus preços, quando não cumprido os pressupostos estabelecidos na presente Ata e demais documentos pertinentes a este Registro de Preços.</w:t>
      </w:r>
    </w:p>
    <w:p w:rsidR="00930E9D" w:rsidRPr="001F4C87" w:rsidRDefault="00930E9D" w:rsidP="00930E9D">
      <w:pPr>
        <w:widowControl w:val="0"/>
        <w:numPr>
          <w:ilvl w:val="2"/>
          <w:numId w:val="12"/>
        </w:numPr>
        <w:suppressAutoHyphens/>
        <w:spacing w:after="120" w:line="240" w:lineRule="auto"/>
        <w:ind w:left="709"/>
        <w:jc w:val="both"/>
        <w:rPr>
          <w:rFonts w:ascii="Times New Roman" w:hAnsi="Times New Roman"/>
          <w:sz w:val="24"/>
          <w:szCs w:val="24"/>
        </w:rPr>
      </w:pPr>
      <w:r w:rsidRPr="001F4C87">
        <w:rPr>
          <w:rFonts w:ascii="Times New Roman" w:hAnsi="Times New Roman"/>
          <w:sz w:val="24"/>
          <w:szCs w:val="24"/>
        </w:rPr>
        <w:t xml:space="preserve">Atender a demanda dos órgãos ou entidade usuários, durante a fase da negociação de revisão de preços de que trata a Cláusula Segunda desta Ata, com os preços </w:t>
      </w:r>
      <w:proofErr w:type="gramStart"/>
      <w:r w:rsidRPr="001F4C87">
        <w:rPr>
          <w:rFonts w:ascii="Times New Roman" w:hAnsi="Times New Roman"/>
          <w:sz w:val="24"/>
          <w:szCs w:val="24"/>
        </w:rPr>
        <w:t>inicialmente registrados, garantida</w:t>
      </w:r>
      <w:proofErr w:type="gramEnd"/>
      <w:r w:rsidRPr="001F4C87">
        <w:rPr>
          <w:rFonts w:ascii="Times New Roman" w:hAnsi="Times New Roman"/>
          <w:sz w:val="24"/>
          <w:szCs w:val="24"/>
        </w:rPr>
        <w:t xml:space="preserve"> a compensação dos valores dos produtos já entregues, caso do reconhecimento pelo Município de Coronel Sapucaia-MS do rompimento do equilíbrio originalmente estipulado.</w:t>
      </w:r>
    </w:p>
    <w:p w:rsidR="00930E9D" w:rsidRPr="001F4C87" w:rsidRDefault="00930E9D" w:rsidP="00930E9D">
      <w:pPr>
        <w:widowControl w:val="0"/>
        <w:numPr>
          <w:ilvl w:val="2"/>
          <w:numId w:val="12"/>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Vincular-se ao preço máximo (novo preço) definido pelo Município de Coronel Sapucaia-MS, resultante do ato de revisão.</w:t>
      </w:r>
    </w:p>
    <w:p w:rsidR="00930E9D" w:rsidRPr="001F4C87" w:rsidRDefault="00930E9D" w:rsidP="00930E9D">
      <w:pPr>
        <w:widowControl w:val="0"/>
        <w:numPr>
          <w:ilvl w:val="2"/>
          <w:numId w:val="12"/>
        </w:numPr>
        <w:suppressAutoHyphens/>
        <w:spacing w:after="120" w:line="240" w:lineRule="auto"/>
        <w:ind w:left="709"/>
        <w:jc w:val="both"/>
        <w:rPr>
          <w:rFonts w:ascii="Times New Roman" w:hAnsi="Times New Roman"/>
          <w:sz w:val="24"/>
          <w:szCs w:val="24"/>
        </w:rPr>
      </w:pPr>
      <w:proofErr w:type="gramStart"/>
      <w:r w:rsidRPr="001F4C87">
        <w:rPr>
          <w:rFonts w:ascii="Times New Roman" w:hAnsi="Times New Roman"/>
          <w:sz w:val="24"/>
          <w:szCs w:val="24"/>
        </w:rPr>
        <w:t>Ter direito de preferência ou, igualdade de condições caso</w:t>
      </w:r>
      <w:proofErr w:type="gramEnd"/>
      <w:r w:rsidRPr="001F4C87">
        <w:rPr>
          <w:rFonts w:ascii="Times New Roman" w:hAnsi="Times New Roman"/>
          <w:sz w:val="24"/>
          <w:szCs w:val="24"/>
        </w:rPr>
        <w:t xml:space="preserve"> o Município de Coronel Sapucaia-MS optar pela contratação dos produtos objeto de registro por outros meios facultados na legislação relativa às licitações.</w:t>
      </w:r>
    </w:p>
    <w:p w:rsidR="00930E9D" w:rsidRPr="001F4C87" w:rsidRDefault="00930E9D" w:rsidP="00930E9D">
      <w:pPr>
        <w:widowControl w:val="0"/>
        <w:numPr>
          <w:ilvl w:val="2"/>
          <w:numId w:val="12"/>
        </w:numPr>
        <w:suppressAutoHyphens/>
        <w:spacing w:after="120" w:line="240" w:lineRule="auto"/>
        <w:ind w:left="709"/>
        <w:jc w:val="both"/>
        <w:rPr>
          <w:rFonts w:ascii="Times New Roman" w:hAnsi="Times New Roman"/>
          <w:sz w:val="24"/>
          <w:szCs w:val="24"/>
        </w:rPr>
      </w:pPr>
      <w:r w:rsidRPr="001F4C87">
        <w:rPr>
          <w:rFonts w:ascii="Times New Roman" w:hAnsi="Times New Roman"/>
          <w:sz w:val="24"/>
          <w:szCs w:val="24"/>
        </w:rPr>
        <w:t>Responsabilizar-se pelos danos causados diretamente à Administração ou a terceiros, decorrentes de sua culpa ou dolo até a entrega do objeto de Registro de Preços.</w:t>
      </w:r>
    </w:p>
    <w:p w:rsidR="00930E9D" w:rsidRPr="001F4C87" w:rsidRDefault="00930E9D" w:rsidP="00930E9D">
      <w:pPr>
        <w:widowControl w:val="0"/>
        <w:numPr>
          <w:ilvl w:val="2"/>
          <w:numId w:val="12"/>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lastRenderedPageBreak/>
        <w:t>Receber os pagamentos respectivos nas condições pactuadas.</w:t>
      </w:r>
    </w:p>
    <w:p w:rsidR="00930E9D" w:rsidRPr="001F4C87" w:rsidRDefault="00930E9D" w:rsidP="00930E9D">
      <w:pPr>
        <w:widowControl w:val="0"/>
        <w:numPr>
          <w:ilvl w:val="2"/>
          <w:numId w:val="12"/>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Fornecer os quantitativos registrados acrescidos em até 25% (vinte e cinco por cento) do valor atualizado do Contrato, conforme dispõe o § 1º, art. 65, da Lei Federal n.º 8.666/93.</w:t>
      </w:r>
    </w:p>
    <w:p w:rsidR="00930E9D" w:rsidRPr="001F4C87" w:rsidRDefault="00930E9D" w:rsidP="00930E9D">
      <w:pPr>
        <w:spacing w:after="120" w:line="240" w:lineRule="auto"/>
        <w:mirrorIndents/>
        <w:jc w:val="center"/>
        <w:rPr>
          <w:rFonts w:ascii="Times New Roman" w:hAnsi="Times New Roman"/>
          <w:b/>
          <w:bCs/>
          <w:sz w:val="24"/>
          <w:szCs w:val="24"/>
        </w:rPr>
      </w:pPr>
      <w:r w:rsidRPr="001F4C87">
        <w:rPr>
          <w:rFonts w:ascii="Times New Roman" w:hAnsi="Times New Roman"/>
          <w:b/>
          <w:bCs/>
          <w:sz w:val="24"/>
          <w:szCs w:val="24"/>
        </w:rPr>
        <w:t>CLÁUSULA SEXTA – DO CANCELAMENTO DOS PREÇOS REGISTRADOS</w:t>
      </w:r>
    </w:p>
    <w:p w:rsidR="00930E9D" w:rsidRPr="001F4C87" w:rsidRDefault="00930E9D" w:rsidP="00930E9D">
      <w:pPr>
        <w:pStyle w:val="Corpodetexto"/>
        <w:widowControl w:val="0"/>
        <w:spacing w:line="240" w:lineRule="auto"/>
        <w:ind w:left="709" w:hanging="709"/>
        <w:jc w:val="both"/>
        <w:rPr>
          <w:rFonts w:ascii="Times New Roman" w:hAnsi="Times New Roman"/>
          <w:sz w:val="24"/>
          <w:szCs w:val="24"/>
        </w:rPr>
      </w:pPr>
      <w:r w:rsidRPr="001F4C87">
        <w:rPr>
          <w:rFonts w:ascii="Times New Roman" w:hAnsi="Times New Roman"/>
          <w:b/>
          <w:sz w:val="24"/>
          <w:szCs w:val="24"/>
          <w:lang w:val="pt-BR"/>
        </w:rPr>
        <w:t>6.1.</w:t>
      </w:r>
      <w:r w:rsidRPr="001F4C87">
        <w:rPr>
          <w:rFonts w:ascii="Times New Roman" w:hAnsi="Times New Roman"/>
          <w:sz w:val="24"/>
          <w:szCs w:val="24"/>
          <w:lang w:val="pt-BR"/>
        </w:rPr>
        <w:tab/>
      </w:r>
      <w:r w:rsidRPr="001F4C87">
        <w:rPr>
          <w:rFonts w:ascii="Times New Roman" w:hAnsi="Times New Roman"/>
          <w:sz w:val="24"/>
          <w:szCs w:val="24"/>
        </w:rPr>
        <w:t xml:space="preserve">Os preços registrados poderão ser cancelados automaticamente, por decurso do prazo de vigência, quando não restarem fornecedores ou ainda pelo Município de Coronel Sapucaia-MS quando </w:t>
      </w:r>
      <w:r w:rsidRPr="001F4C87">
        <w:rPr>
          <w:rFonts w:ascii="Times New Roman" w:hAnsi="Times New Roman"/>
          <w:sz w:val="24"/>
          <w:szCs w:val="24"/>
          <w:lang w:val="pt-BR"/>
        </w:rPr>
        <w:t>o</w:t>
      </w:r>
      <w:r w:rsidRPr="001F4C87">
        <w:rPr>
          <w:rFonts w:ascii="Times New Roman" w:hAnsi="Times New Roman"/>
          <w:sz w:val="24"/>
          <w:szCs w:val="24"/>
        </w:rPr>
        <w:t xml:space="preserve"> </w:t>
      </w:r>
      <w:r w:rsidRPr="001F4C87">
        <w:rPr>
          <w:rFonts w:ascii="Times New Roman" w:hAnsi="Times New Roman"/>
          <w:sz w:val="24"/>
          <w:szCs w:val="24"/>
          <w:lang w:val="pt-BR"/>
        </w:rPr>
        <w:t>Compromitente Fornecedor</w:t>
      </w:r>
      <w:r w:rsidRPr="001F4C87">
        <w:rPr>
          <w:rFonts w:ascii="Times New Roman" w:hAnsi="Times New Roman"/>
          <w:sz w:val="24"/>
          <w:szCs w:val="24"/>
        </w:rPr>
        <w:t>:</w:t>
      </w:r>
    </w:p>
    <w:p w:rsidR="00930E9D" w:rsidRPr="001F4C87" w:rsidRDefault="00930E9D" w:rsidP="00930E9D">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1F4C87">
        <w:rPr>
          <w:rFonts w:ascii="Times New Roman" w:hAnsi="Times New Roman"/>
          <w:sz w:val="24"/>
          <w:szCs w:val="24"/>
        </w:rPr>
        <w:t>Não formalizar o contrato decorrente do Registro de Preços e/ou não retirar o instrumento equivalente no prazo estipulado ou descumprir exigências da Ata a que estiver vinculado, sem justificativa aceitável;</w:t>
      </w:r>
    </w:p>
    <w:p w:rsidR="00930E9D" w:rsidRPr="001F4C87" w:rsidRDefault="00930E9D" w:rsidP="00930E9D">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1F4C87">
        <w:rPr>
          <w:rFonts w:ascii="Times New Roman" w:hAnsi="Times New Roman"/>
          <w:sz w:val="24"/>
          <w:szCs w:val="24"/>
        </w:rPr>
        <w:t>Ocorrer qualquer das hipóteses de inexecução total ou parcial do instrumento de ajuste;</w:t>
      </w:r>
    </w:p>
    <w:p w:rsidR="00930E9D" w:rsidRPr="001F4C87" w:rsidRDefault="00930E9D" w:rsidP="00930E9D">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1F4C87">
        <w:rPr>
          <w:rFonts w:ascii="Times New Roman" w:hAnsi="Times New Roman"/>
          <w:sz w:val="24"/>
          <w:szCs w:val="24"/>
        </w:rPr>
        <w:t>Os preços registrados apresentarem-se superiores ao do mercado e não houver êxito na negociação;</w:t>
      </w:r>
    </w:p>
    <w:p w:rsidR="00930E9D" w:rsidRPr="001F4C87" w:rsidRDefault="00930E9D" w:rsidP="00930E9D">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1F4C87">
        <w:rPr>
          <w:rFonts w:ascii="Times New Roman" w:hAnsi="Times New Roman"/>
          <w:sz w:val="24"/>
          <w:szCs w:val="24"/>
        </w:rPr>
        <w:t>Der causa a rescisão administrativa do ajuste decorrente do Registro de Preços por motivos elencados no art. 77 e seguintes da Lei Federal n.º 8.666/93;</w:t>
      </w:r>
    </w:p>
    <w:p w:rsidR="00930E9D" w:rsidRPr="001F4C87" w:rsidRDefault="00930E9D" w:rsidP="00930E9D">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1F4C87">
        <w:rPr>
          <w:rFonts w:ascii="Times New Roman" w:hAnsi="Times New Roman"/>
          <w:sz w:val="24"/>
          <w:szCs w:val="24"/>
        </w:rPr>
        <w:t>Por razão de interesse público, devidamente motivado;</w:t>
      </w:r>
    </w:p>
    <w:p w:rsidR="00930E9D" w:rsidRPr="001F4C87" w:rsidRDefault="00930E9D" w:rsidP="00930E9D">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1F4C87">
        <w:rPr>
          <w:rFonts w:ascii="Times New Roman" w:hAnsi="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930E9D" w:rsidRPr="001F4C87" w:rsidRDefault="00930E9D" w:rsidP="00930E9D">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1F4C87">
        <w:rPr>
          <w:rFonts w:ascii="Times New Roman" w:hAnsi="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930E9D" w:rsidRPr="001F4C87" w:rsidRDefault="00930E9D" w:rsidP="00930E9D">
      <w:pPr>
        <w:pStyle w:val="Corpodetexto"/>
        <w:widowControl w:val="0"/>
        <w:numPr>
          <w:ilvl w:val="1"/>
          <w:numId w:val="13"/>
        </w:numPr>
        <w:spacing w:line="240" w:lineRule="auto"/>
        <w:ind w:left="709" w:right="-1" w:hanging="709"/>
        <w:jc w:val="both"/>
        <w:rPr>
          <w:rFonts w:ascii="Times New Roman" w:hAnsi="Times New Roman"/>
          <w:sz w:val="24"/>
          <w:szCs w:val="24"/>
        </w:rPr>
      </w:pPr>
      <w:r w:rsidRPr="001F4C87">
        <w:rPr>
          <w:rFonts w:ascii="Times New Roman" w:hAnsi="Times New Roman"/>
          <w:sz w:val="24"/>
          <w:szCs w:val="24"/>
        </w:rPr>
        <w:t>Será assegurado o contraditório e a ampla defesa do interessado, no respectivo processo, no prazo de 05 (cinco) dias úteis, contados da notificação ou publicação</w:t>
      </w:r>
      <w:r w:rsidRPr="001F4C87">
        <w:rPr>
          <w:rFonts w:ascii="Times New Roman" w:hAnsi="Times New Roman"/>
          <w:sz w:val="24"/>
          <w:szCs w:val="24"/>
          <w:lang w:val="pt-BR"/>
        </w:rPr>
        <w:t>.</w:t>
      </w:r>
    </w:p>
    <w:p w:rsidR="00930E9D" w:rsidRPr="001F4C87" w:rsidRDefault="00930E9D" w:rsidP="00930E9D">
      <w:pPr>
        <w:spacing w:before="240" w:after="120" w:line="240" w:lineRule="auto"/>
        <w:mirrorIndents/>
        <w:jc w:val="center"/>
        <w:rPr>
          <w:rFonts w:ascii="Times New Roman" w:hAnsi="Times New Roman"/>
          <w:b/>
          <w:bCs/>
          <w:sz w:val="24"/>
          <w:szCs w:val="24"/>
        </w:rPr>
      </w:pPr>
      <w:r w:rsidRPr="001F4C87">
        <w:rPr>
          <w:rFonts w:ascii="Times New Roman" w:hAnsi="Times New Roman"/>
          <w:b/>
          <w:bCs/>
          <w:sz w:val="24"/>
          <w:szCs w:val="24"/>
        </w:rPr>
        <w:t>CLÁUSULA SÉTIMA – DO FORNECIMENTO</w:t>
      </w:r>
    </w:p>
    <w:p w:rsidR="00930E9D" w:rsidRPr="001F4C87" w:rsidRDefault="00930E9D" w:rsidP="00930E9D">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1F4C87">
        <w:rPr>
          <w:rFonts w:ascii="Times New Roman" w:hAnsi="Times New Roman"/>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930E9D" w:rsidRPr="001F4C87" w:rsidRDefault="00930E9D" w:rsidP="00930E9D">
      <w:pPr>
        <w:widowControl w:val="0"/>
        <w:numPr>
          <w:ilvl w:val="0"/>
          <w:numId w:val="8"/>
        </w:numPr>
        <w:tabs>
          <w:tab w:val="clear" w:pos="403"/>
        </w:tabs>
        <w:spacing w:after="120" w:line="240" w:lineRule="auto"/>
        <w:ind w:left="1134"/>
        <w:jc w:val="both"/>
        <w:rPr>
          <w:rFonts w:ascii="Times New Roman" w:hAnsi="Times New Roman"/>
          <w:sz w:val="24"/>
          <w:szCs w:val="24"/>
        </w:rPr>
      </w:pPr>
      <w:r w:rsidRPr="001F4C87">
        <w:rPr>
          <w:rFonts w:ascii="Times New Roman" w:hAnsi="Times New Roman"/>
          <w:sz w:val="24"/>
          <w:szCs w:val="24"/>
        </w:rPr>
        <w:t>Nota de empenho ou documento equivalente, quando a entrega não envolver obrigações futuras;</w:t>
      </w:r>
    </w:p>
    <w:p w:rsidR="00930E9D" w:rsidRPr="001F4C87" w:rsidRDefault="00930E9D" w:rsidP="00930E9D">
      <w:pPr>
        <w:widowControl w:val="0"/>
        <w:numPr>
          <w:ilvl w:val="0"/>
          <w:numId w:val="8"/>
        </w:numPr>
        <w:tabs>
          <w:tab w:val="clear" w:pos="403"/>
        </w:tabs>
        <w:spacing w:after="120" w:line="240" w:lineRule="auto"/>
        <w:ind w:left="1134"/>
        <w:jc w:val="both"/>
        <w:rPr>
          <w:rFonts w:ascii="Times New Roman" w:hAnsi="Times New Roman"/>
          <w:sz w:val="24"/>
          <w:szCs w:val="24"/>
        </w:rPr>
      </w:pPr>
      <w:r w:rsidRPr="001F4C87">
        <w:rPr>
          <w:rFonts w:ascii="Times New Roman" w:hAnsi="Times New Roman"/>
          <w:sz w:val="24"/>
          <w:szCs w:val="24"/>
        </w:rPr>
        <w:t>Nota de empenho ou documento equivalente e contrato de fornecimento, quando presentes obrigações futuras.</w:t>
      </w:r>
    </w:p>
    <w:p w:rsidR="00930E9D" w:rsidRPr="001F4C87" w:rsidRDefault="00930E9D" w:rsidP="00930E9D">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1F4C87">
        <w:rPr>
          <w:rFonts w:ascii="Times New Roman" w:hAnsi="Times New Roman"/>
          <w:sz w:val="24"/>
          <w:szCs w:val="24"/>
        </w:rPr>
        <w:t xml:space="preserve">O prazo para a retirada da Nota de Empenho e/ou assinatura da Ata será de </w:t>
      </w:r>
      <w:r w:rsidRPr="001F4C87">
        <w:rPr>
          <w:rFonts w:ascii="Times New Roman" w:hAnsi="Times New Roman"/>
          <w:b/>
          <w:sz w:val="24"/>
          <w:szCs w:val="24"/>
        </w:rPr>
        <w:t>05 (cinco) dias úteis</w:t>
      </w:r>
      <w:r w:rsidRPr="001F4C87">
        <w:rPr>
          <w:rFonts w:ascii="Times New Roman" w:hAnsi="Times New Roman"/>
          <w:sz w:val="24"/>
          <w:szCs w:val="24"/>
        </w:rPr>
        <w:t>, contados da convocação.</w:t>
      </w:r>
    </w:p>
    <w:p w:rsidR="00930E9D" w:rsidRPr="001F4C87" w:rsidRDefault="00930E9D" w:rsidP="00930E9D">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1F4C87">
        <w:rPr>
          <w:rFonts w:ascii="Times New Roman" w:hAnsi="Times New Roman"/>
          <w:sz w:val="24"/>
          <w:szCs w:val="24"/>
        </w:rPr>
        <w:t>Os quantitativos de fornecimento serão os fixados em Nota de Empenho e/ou Contrato e observarão obrigatoriamente os valores registrados em Ata de Registro de Preços.</w:t>
      </w:r>
    </w:p>
    <w:p w:rsidR="00930E9D" w:rsidRPr="001F4C87" w:rsidRDefault="00930E9D" w:rsidP="00930E9D">
      <w:pPr>
        <w:pStyle w:val="BodyText3"/>
        <w:numPr>
          <w:ilvl w:val="1"/>
          <w:numId w:val="3"/>
        </w:numPr>
        <w:tabs>
          <w:tab w:val="clear" w:pos="900"/>
        </w:tabs>
        <w:spacing w:after="120"/>
        <w:ind w:left="709" w:hanging="709"/>
        <w:rPr>
          <w:rFonts w:ascii="Times New Roman" w:hAnsi="Times New Roman"/>
          <w:color w:val="000000"/>
          <w:kern w:val="0"/>
          <w:sz w:val="24"/>
          <w:szCs w:val="24"/>
        </w:rPr>
      </w:pPr>
      <w:r w:rsidRPr="001F4C87">
        <w:rPr>
          <w:rFonts w:ascii="Times New Roman" w:hAnsi="Times New Roman"/>
          <w:bCs/>
          <w:sz w:val="24"/>
          <w:szCs w:val="24"/>
          <w:u w:val="single"/>
        </w:rPr>
        <w:lastRenderedPageBreak/>
        <w:t>DA ENTREGA</w:t>
      </w:r>
    </w:p>
    <w:p w:rsidR="00930E9D" w:rsidRPr="001F4C87" w:rsidRDefault="00930E9D" w:rsidP="00930E9D">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1F4C87">
        <w:rPr>
          <w:rFonts w:ascii="Times New Roman" w:hAnsi="Times New Roman"/>
          <w:sz w:val="24"/>
          <w:szCs w:val="24"/>
        </w:rPr>
        <w:t xml:space="preserve">Os produtos deverão ser fornecidos de forma parcelada, conforme a necessidade da Secretaria Requisitante, após emissão da Autorização de Fornecimento (AF) assinada pelo responsável da gestão do </w:t>
      </w:r>
      <w:r w:rsidRPr="001F4C87">
        <w:rPr>
          <w:rFonts w:ascii="Times New Roman" w:hAnsi="Times New Roman"/>
          <w:smallCaps/>
          <w:sz w:val="24"/>
          <w:szCs w:val="24"/>
        </w:rPr>
        <w:t>Contrato</w:t>
      </w:r>
      <w:r w:rsidRPr="001F4C87">
        <w:rPr>
          <w:rFonts w:ascii="Times New Roman" w:hAnsi="Times New Roman"/>
          <w:sz w:val="24"/>
          <w:szCs w:val="24"/>
        </w:rPr>
        <w:t>, a qual deverá especificar a quantidade a ser fornecida</w:t>
      </w:r>
      <w:r w:rsidRPr="001F4C87">
        <w:rPr>
          <w:rFonts w:ascii="Times New Roman" w:hAnsi="Times New Roman"/>
          <w:color w:val="000000"/>
          <w:sz w:val="24"/>
          <w:szCs w:val="24"/>
        </w:rPr>
        <w:t>.</w:t>
      </w:r>
    </w:p>
    <w:p w:rsidR="00930E9D" w:rsidRPr="001F4C87" w:rsidRDefault="00930E9D" w:rsidP="00930E9D">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1F4C87">
        <w:rPr>
          <w:rFonts w:ascii="Times New Roman" w:hAnsi="Times New Roman"/>
          <w:sz w:val="24"/>
          <w:szCs w:val="24"/>
        </w:rPr>
        <w:t xml:space="preserve">Caberá ao </w:t>
      </w:r>
      <w:r w:rsidRPr="001F4C87">
        <w:rPr>
          <w:rFonts w:ascii="Times New Roman" w:hAnsi="Times New Roman"/>
          <w:color w:val="000000"/>
          <w:sz w:val="24"/>
          <w:szCs w:val="24"/>
        </w:rPr>
        <w:t>Compromitente Fornecedor</w:t>
      </w:r>
      <w:r w:rsidRPr="001F4C87">
        <w:rPr>
          <w:rFonts w:ascii="Times New Roman" w:hAnsi="Times New Roman"/>
          <w:sz w:val="24"/>
          <w:szCs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930E9D" w:rsidRPr="001F4C87" w:rsidRDefault="00930E9D" w:rsidP="00930E9D">
      <w:pPr>
        <w:widowControl w:val="0"/>
        <w:numPr>
          <w:ilvl w:val="2"/>
          <w:numId w:val="3"/>
        </w:numPr>
        <w:tabs>
          <w:tab w:val="clear" w:pos="1800"/>
        </w:tabs>
        <w:suppressAutoHyphens/>
        <w:spacing w:after="120" w:line="240" w:lineRule="auto"/>
        <w:ind w:left="720"/>
        <w:jc w:val="both"/>
        <w:rPr>
          <w:rFonts w:ascii="Times New Roman" w:hAnsi="Times New Roman"/>
          <w:sz w:val="24"/>
          <w:szCs w:val="24"/>
        </w:rPr>
      </w:pPr>
      <w:r w:rsidRPr="001F4C87">
        <w:rPr>
          <w:rFonts w:ascii="Times New Roman" w:hAnsi="Times New Roman"/>
          <w:sz w:val="24"/>
          <w:szCs w:val="24"/>
          <w:u w:val="single"/>
        </w:rPr>
        <w:t>Quando da entrega dos produtos</w:t>
      </w:r>
      <w:r w:rsidRPr="001F4C87">
        <w:rPr>
          <w:rFonts w:ascii="Times New Roman" w:hAnsi="Times New Roman"/>
          <w:sz w:val="24"/>
          <w:szCs w:val="24"/>
        </w:rPr>
        <w:t>, o Compromitente Fornecedor deverá, obrigatoriamente, encaminhar os seguintes documentos:</w:t>
      </w:r>
    </w:p>
    <w:p w:rsidR="00930E9D" w:rsidRPr="001F4C87" w:rsidRDefault="00930E9D" w:rsidP="00930E9D">
      <w:pPr>
        <w:widowControl w:val="0"/>
        <w:suppressAutoHyphens/>
        <w:spacing w:after="120" w:line="240" w:lineRule="auto"/>
        <w:ind w:left="1134" w:hanging="425"/>
        <w:jc w:val="both"/>
        <w:rPr>
          <w:rFonts w:ascii="Times New Roman" w:hAnsi="Times New Roman"/>
          <w:sz w:val="24"/>
          <w:szCs w:val="24"/>
        </w:rPr>
      </w:pPr>
      <w:r w:rsidRPr="001F4C87">
        <w:rPr>
          <w:rFonts w:ascii="Times New Roman" w:hAnsi="Times New Roman"/>
          <w:b/>
          <w:sz w:val="24"/>
          <w:szCs w:val="24"/>
        </w:rPr>
        <w:t xml:space="preserve">a) </w:t>
      </w:r>
      <w:r w:rsidRPr="001F4C87">
        <w:rPr>
          <w:rFonts w:ascii="Times New Roman" w:hAnsi="Times New Roman"/>
          <w:b/>
          <w:sz w:val="24"/>
          <w:szCs w:val="24"/>
        </w:rPr>
        <w:tab/>
      </w:r>
      <w:r w:rsidRPr="001F4C87">
        <w:rPr>
          <w:rFonts w:ascii="Times New Roman" w:hAnsi="Times New Roman"/>
          <w:b/>
          <w:sz w:val="24"/>
          <w:szCs w:val="24"/>
          <w:u w:val="single"/>
        </w:rPr>
        <w:t>03 (três) vias da Autorização de Fornecimento (AF)</w:t>
      </w:r>
      <w:r w:rsidRPr="001F4C87">
        <w:rPr>
          <w:rFonts w:ascii="Times New Roman" w:hAnsi="Times New Roman"/>
          <w:sz w:val="24"/>
          <w:szCs w:val="24"/>
        </w:rPr>
        <w:t xml:space="preserve"> encaminhada pela Administração, que deverão estar devidamente assinadas pelo Compromitente Fornecedor em local apropriado;</w:t>
      </w:r>
    </w:p>
    <w:p w:rsidR="00930E9D" w:rsidRPr="001F4C87" w:rsidRDefault="00930E9D" w:rsidP="00930E9D">
      <w:pPr>
        <w:widowControl w:val="0"/>
        <w:suppressAutoHyphens/>
        <w:spacing w:after="120" w:line="240" w:lineRule="auto"/>
        <w:ind w:left="1134" w:hanging="425"/>
        <w:jc w:val="both"/>
        <w:rPr>
          <w:rFonts w:ascii="Times New Roman" w:hAnsi="Times New Roman"/>
          <w:sz w:val="24"/>
          <w:szCs w:val="24"/>
        </w:rPr>
      </w:pPr>
      <w:r w:rsidRPr="001F4C87">
        <w:rPr>
          <w:rFonts w:ascii="Times New Roman" w:hAnsi="Times New Roman"/>
          <w:b/>
          <w:sz w:val="24"/>
          <w:szCs w:val="24"/>
        </w:rPr>
        <w:t xml:space="preserve">b) </w:t>
      </w:r>
      <w:r w:rsidRPr="001F4C87">
        <w:rPr>
          <w:rFonts w:ascii="Times New Roman" w:hAnsi="Times New Roman"/>
          <w:b/>
          <w:sz w:val="24"/>
          <w:szCs w:val="24"/>
        </w:rPr>
        <w:tab/>
      </w:r>
      <w:r w:rsidRPr="001F4C87">
        <w:rPr>
          <w:rFonts w:ascii="Times New Roman" w:hAnsi="Times New Roman"/>
          <w:b/>
          <w:sz w:val="24"/>
          <w:szCs w:val="24"/>
          <w:u w:val="single"/>
        </w:rPr>
        <w:t>Nota fiscal e/ou Fatura</w:t>
      </w:r>
      <w:r w:rsidRPr="001F4C87">
        <w:rPr>
          <w:rFonts w:ascii="Times New Roman" w:hAnsi="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930E9D" w:rsidRPr="001F4C87" w:rsidRDefault="00930E9D" w:rsidP="00930E9D">
      <w:pPr>
        <w:widowControl w:val="0"/>
        <w:suppressAutoHyphens/>
        <w:spacing w:after="120" w:line="240" w:lineRule="auto"/>
        <w:ind w:left="1134" w:hanging="425"/>
        <w:jc w:val="both"/>
        <w:rPr>
          <w:rFonts w:ascii="Times New Roman" w:hAnsi="Times New Roman"/>
          <w:sz w:val="24"/>
          <w:szCs w:val="24"/>
        </w:rPr>
      </w:pPr>
      <w:r w:rsidRPr="001F4C87">
        <w:rPr>
          <w:rFonts w:ascii="Times New Roman" w:hAnsi="Times New Roman"/>
          <w:b/>
          <w:sz w:val="24"/>
          <w:szCs w:val="24"/>
        </w:rPr>
        <w:t xml:space="preserve">c) </w:t>
      </w:r>
      <w:r w:rsidRPr="001F4C87">
        <w:rPr>
          <w:rFonts w:ascii="Times New Roman" w:hAnsi="Times New Roman"/>
          <w:b/>
          <w:sz w:val="24"/>
          <w:szCs w:val="24"/>
        </w:rPr>
        <w:tab/>
      </w:r>
      <w:r w:rsidRPr="001F4C87">
        <w:rPr>
          <w:rFonts w:ascii="Times New Roman" w:hAnsi="Times New Roman"/>
          <w:b/>
          <w:sz w:val="24"/>
          <w:szCs w:val="24"/>
          <w:u w:val="single"/>
        </w:rPr>
        <w:t>Certidões Negativas de Débitos</w:t>
      </w:r>
      <w:r w:rsidRPr="001F4C87">
        <w:rPr>
          <w:rFonts w:ascii="Times New Roman" w:hAnsi="Times New Roman"/>
          <w:sz w:val="24"/>
          <w:szCs w:val="24"/>
        </w:rPr>
        <w:t>: da União, do Estado, do Município e da Certidão Negativa de Débitos Trabalhistas (CNDT), sendo que, todas deverão estar dentro do prazo de validade de no mínimo 10 (dez) dias antes de seu vencimento.</w:t>
      </w:r>
    </w:p>
    <w:p w:rsidR="00930E9D" w:rsidRPr="001F4C87" w:rsidRDefault="00930E9D" w:rsidP="00930E9D">
      <w:pPr>
        <w:pStyle w:val="BodyText3"/>
        <w:numPr>
          <w:ilvl w:val="1"/>
          <w:numId w:val="3"/>
        </w:numPr>
        <w:tabs>
          <w:tab w:val="clear" w:pos="900"/>
        </w:tabs>
        <w:spacing w:after="120"/>
        <w:ind w:left="709" w:hanging="709"/>
        <w:rPr>
          <w:rFonts w:ascii="Times New Roman" w:hAnsi="Times New Roman"/>
          <w:color w:val="000000"/>
          <w:kern w:val="0"/>
          <w:sz w:val="24"/>
          <w:szCs w:val="24"/>
        </w:rPr>
      </w:pPr>
      <w:r w:rsidRPr="001F4C87">
        <w:rPr>
          <w:rFonts w:ascii="Times New Roman" w:hAnsi="Times New Roman"/>
          <w:bCs/>
          <w:sz w:val="24"/>
          <w:szCs w:val="24"/>
          <w:u w:val="single"/>
        </w:rPr>
        <w:t>DO RECEBIMENTO</w:t>
      </w:r>
    </w:p>
    <w:p w:rsidR="00930E9D" w:rsidRPr="001F4C87" w:rsidRDefault="00930E9D" w:rsidP="00930E9D">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1F4C87">
        <w:rPr>
          <w:rFonts w:ascii="Times New Roman" w:hAnsi="Times New Roman"/>
          <w:sz w:val="24"/>
          <w:szCs w:val="24"/>
        </w:rPr>
        <w:t xml:space="preserve">O recebimento deverá se efetivar, em conformidade com os </w:t>
      </w:r>
      <w:proofErr w:type="spellStart"/>
      <w:r w:rsidRPr="001F4C87">
        <w:rPr>
          <w:rFonts w:ascii="Times New Roman" w:hAnsi="Times New Roman"/>
          <w:sz w:val="24"/>
          <w:szCs w:val="24"/>
        </w:rPr>
        <w:t>arts</w:t>
      </w:r>
      <w:proofErr w:type="spellEnd"/>
      <w:r w:rsidRPr="001F4C87">
        <w:rPr>
          <w:rFonts w:ascii="Times New Roman" w:hAnsi="Times New Roman"/>
          <w:sz w:val="24"/>
          <w:szCs w:val="24"/>
        </w:rPr>
        <w:t>. 73 a 76 da Lei Federal n.º 8.666/93, especificamente nos termos do art. 73, inciso II, alíneas “a” e “b” do referido dispositivo</w:t>
      </w:r>
      <w:r w:rsidRPr="001F4C87">
        <w:rPr>
          <w:rFonts w:ascii="Times New Roman" w:hAnsi="Times New Roman"/>
          <w:color w:val="000000"/>
          <w:sz w:val="24"/>
          <w:szCs w:val="24"/>
        </w:rPr>
        <w:t>.</w:t>
      </w:r>
    </w:p>
    <w:p w:rsidR="00930E9D" w:rsidRPr="001F4C87" w:rsidRDefault="00930E9D" w:rsidP="00930E9D">
      <w:pPr>
        <w:widowControl w:val="0"/>
        <w:numPr>
          <w:ilvl w:val="1"/>
          <w:numId w:val="23"/>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 xml:space="preserve">Relativamente ao disposto na presente cláusula, </w:t>
      </w:r>
      <w:proofErr w:type="gramStart"/>
      <w:r w:rsidRPr="001F4C87">
        <w:rPr>
          <w:rFonts w:ascii="Times New Roman" w:hAnsi="Times New Roman"/>
          <w:sz w:val="24"/>
          <w:szCs w:val="24"/>
        </w:rPr>
        <w:t>aplica-se</w:t>
      </w:r>
      <w:proofErr w:type="gramEnd"/>
      <w:r w:rsidRPr="001F4C87">
        <w:rPr>
          <w:rFonts w:ascii="Times New Roman" w:hAnsi="Times New Roman"/>
          <w:sz w:val="24"/>
          <w:szCs w:val="24"/>
        </w:rPr>
        <w:t xml:space="preserve"> subsidiariamente as disposições da Lei n.º 8.078/90 – Código de Defesa do Consumidor.</w:t>
      </w:r>
    </w:p>
    <w:p w:rsidR="00930E9D" w:rsidRPr="001F4C87" w:rsidRDefault="00930E9D" w:rsidP="00930E9D">
      <w:pPr>
        <w:widowControl w:val="0"/>
        <w:numPr>
          <w:ilvl w:val="1"/>
          <w:numId w:val="23"/>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 xml:space="preserve">Caso o Compromitente Fornecedor não possa fornecer os produtos solicitados ou o quantitativo total ou parcial, deverá comunicar o fato à Secretaria Municipal solicitada, por escrito, no prazo máximo de </w:t>
      </w:r>
      <w:r w:rsidRPr="001F4C87">
        <w:rPr>
          <w:rFonts w:ascii="Times New Roman" w:hAnsi="Times New Roman"/>
          <w:b/>
          <w:sz w:val="24"/>
          <w:szCs w:val="24"/>
        </w:rPr>
        <w:t>24 (vinte e quatro) horas</w:t>
      </w:r>
      <w:r w:rsidRPr="001F4C87">
        <w:rPr>
          <w:rFonts w:ascii="Times New Roman" w:hAnsi="Times New Roman"/>
          <w:sz w:val="24"/>
          <w:szCs w:val="24"/>
        </w:rPr>
        <w:t>, a contar do recebimento da ordem de fornecimento.</w:t>
      </w:r>
    </w:p>
    <w:p w:rsidR="00930E9D" w:rsidRPr="001F4C87" w:rsidRDefault="00930E9D" w:rsidP="00930E9D">
      <w:pPr>
        <w:widowControl w:val="0"/>
        <w:numPr>
          <w:ilvl w:val="1"/>
          <w:numId w:val="23"/>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 xml:space="preserve">Caso a fornecedora detentora da Ata se recusar ao recebimento da nota de empenho ou instrumento equivalente, no prazo de </w:t>
      </w:r>
      <w:r w:rsidRPr="001F4C87">
        <w:rPr>
          <w:rFonts w:ascii="Times New Roman" w:hAnsi="Times New Roman"/>
          <w:b/>
          <w:sz w:val="24"/>
          <w:szCs w:val="24"/>
        </w:rPr>
        <w:t>05 (cinco) dias úteis</w:t>
      </w:r>
      <w:r w:rsidRPr="001F4C87">
        <w:rPr>
          <w:rFonts w:ascii="Times New Roman" w:hAnsi="Times New Roman"/>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930E9D" w:rsidRPr="001F4C87" w:rsidRDefault="00930E9D" w:rsidP="00930E9D">
      <w:pPr>
        <w:widowControl w:val="0"/>
        <w:numPr>
          <w:ilvl w:val="1"/>
          <w:numId w:val="23"/>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 xml:space="preserve">A segunda fornecedora classificada só poderá fornecer à Administração, quando estiver esgotada a capacidade de fornecimento da primeira, e assim sucessivamente, </w:t>
      </w:r>
      <w:r w:rsidRPr="001F4C87">
        <w:rPr>
          <w:rFonts w:ascii="Times New Roman" w:hAnsi="Times New Roman"/>
          <w:sz w:val="24"/>
          <w:szCs w:val="24"/>
        </w:rPr>
        <w:lastRenderedPageBreak/>
        <w:t>de acordo com o consumo anual previsto, ou quando a primeira classificada tiver seu registro junto a Ata cancelado.</w:t>
      </w:r>
    </w:p>
    <w:p w:rsidR="00930E9D" w:rsidRPr="001F4C87" w:rsidRDefault="00930E9D" w:rsidP="00930E9D">
      <w:pPr>
        <w:spacing w:before="480" w:after="120" w:line="240" w:lineRule="auto"/>
        <w:ind w:left="720" w:hanging="720"/>
        <w:mirrorIndents/>
        <w:jc w:val="center"/>
        <w:rPr>
          <w:rFonts w:ascii="Times New Roman" w:hAnsi="Times New Roman"/>
          <w:b/>
          <w:bCs/>
          <w:sz w:val="24"/>
          <w:szCs w:val="24"/>
        </w:rPr>
      </w:pPr>
      <w:r w:rsidRPr="001F4C87">
        <w:rPr>
          <w:rFonts w:ascii="Times New Roman" w:hAnsi="Times New Roman"/>
          <w:b/>
          <w:bCs/>
          <w:sz w:val="24"/>
          <w:szCs w:val="24"/>
        </w:rPr>
        <w:t>CLÁUSULA OITAVA – DO PAGAMENTO</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 xml:space="preserve">Os pagamentos devido à Contratada </w:t>
      </w:r>
      <w:proofErr w:type="gramStart"/>
      <w:r w:rsidRPr="001F4C87">
        <w:rPr>
          <w:rFonts w:ascii="Times New Roman" w:hAnsi="Times New Roman"/>
          <w:sz w:val="24"/>
          <w:szCs w:val="24"/>
        </w:rPr>
        <w:t>será efetuado</w:t>
      </w:r>
      <w:proofErr w:type="gramEnd"/>
      <w:r w:rsidRPr="001F4C87">
        <w:rPr>
          <w:rFonts w:ascii="Times New Roman" w:hAnsi="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 xml:space="preserve">Os pagamentos somente serão efetuados após a comprovação, pela(s) fornecedora(s), de que se </w:t>
      </w:r>
      <w:proofErr w:type="gramStart"/>
      <w:r w:rsidRPr="001F4C87">
        <w:rPr>
          <w:rFonts w:ascii="Times New Roman" w:hAnsi="Times New Roman"/>
          <w:sz w:val="24"/>
          <w:szCs w:val="24"/>
        </w:rPr>
        <w:t>encontra</w:t>
      </w:r>
      <w:proofErr w:type="gramEnd"/>
      <w:r w:rsidRPr="001F4C87">
        <w:rPr>
          <w:rFonts w:ascii="Times New Roman" w:hAnsi="Times New Roman"/>
          <w:sz w:val="24"/>
          <w:szCs w:val="24"/>
        </w:rPr>
        <w:t xml:space="preserve"> regular com suas obrigações, mediante a apresentação das Certidões Negativas de Débito da União, do Estado, do Município</w:t>
      </w:r>
      <w:r w:rsidR="005E2EAA" w:rsidRPr="001F4C87">
        <w:rPr>
          <w:rFonts w:ascii="Times New Roman" w:hAnsi="Times New Roman"/>
          <w:sz w:val="24"/>
          <w:szCs w:val="24"/>
        </w:rPr>
        <w:t>, FGTS</w:t>
      </w:r>
      <w:r w:rsidRPr="001F4C87">
        <w:rPr>
          <w:rFonts w:ascii="Times New Roman" w:hAnsi="Times New Roman"/>
          <w:sz w:val="24"/>
          <w:szCs w:val="24"/>
        </w:rPr>
        <w:t xml:space="preserve"> e a Certidão Negativa de Débito Trabalhista, todas em plena validade.</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eastAsia="Batang" w:hAnsi="Times New Roman"/>
          <w:sz w:val="24"/>
          <w:szCs w:val="24"/>
        </w:rPr>
        <w:t>Caso se constate erro ou irregularidade na Nota Fiscal/Fatura, o órgão, a seu critério, poderá devolvê-la, para as devidas correções, ou aceitá-la, com a glosa da parte que considerar indevida</w:t>
      </w:r>
      <w:r w:rsidRPr="001F4C87">
        <w:rPr>
          <w:rFonts w:ascii="Times New Roman" w:hAnsi="Times New Roman"/>
          <w:sz w:val="24"/>
          <w:szCs w:val="24"/>
        </w:rPr>
        <w:t>.</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Na hipótese de devolução, a Nota Fiscal/Fatura será considerada como não apresentada, para fins de atendimento das condições contratuais e o prazo de pagamento passará a fluir após a sua reapresentação.</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Na pendência de liquidação da obrigação financeira em virtude de penalidade ou inadimplência contratual o valor será descontado da fatura ou créditos existentes em favor da fornecedora.</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O órgão não pagará, sem que tenha autorização prévia e formalmente nenhum compromisso que lhe venha a ser cobrado diretamente por terceiros, sejam ou não instituições financeiras.</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Os eventuais encargos financeiros, processuais e outros, decorrentes da inobservância, pela Fornecedora de prazo de pagamento, serão de sua exclusiva responsabilidade.</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O Município de Coronel Sapucaia-MS efetuará retenção, na fonte, dos tributos e contribuições sobre todos os pagamentos devidos à fornecedora classificada.</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Fica estabelecido o percentual de juros de 6% (seis por cento) ao ano, na hipótese de mora por parte do Município de Coronel Sapucaia.</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lastRenderedPageBreak/>
        <w:t>O Município de Coronel Sapucaia não efetuará nenhum pagamento ao Compromitente Fornecedor sem a devida apresentação da Nota Fiscal Eletrônica – NF-e, além das demais exigências legais.</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eastAsia="Batang" w:hAnsi="Times New Roman"/>
          <w:sz w:val="24"/>
          <w:szCs w:val="24"/>
        </w:rPr>
        <w:t>O Compromitente Fornecedor fica ciente que o Município de Coronel Sapucaia-MS, efetuará a retenção de valores devidos, em razão de cumprimento</w:t>
      </w:r>
      <w:r w:rsidRPr="001F4C87">
        <w:rPr>
          <w:rFonts w:ascii="Times New Roman" w:hAnsi="Times New Roman"/>
          <w:sz w:val="24"/>
          <w:szCs w:val="24"/>
        </w:rPr>
        <w:t xml:space="preserve"> da referida Ata a ser firmada, caso seja demonstrado que o mesmo possua Débitos Trabalhistas.</w:t>
      </w:r>
    </w:p>
    <w:p w:rsidR="00930E9D" w:rsidRPr="001F4C87" w:rsidRDefault="00930E9D" w:rsidP="00930E9D">
      <w:pPr>
        <w:widowControl w:val="0"/>
        <w:numPr>
          <w:ilvl w:val="1"/>
          <w:numId w:val="14"/>
        </w:numPr>
        <w:suppressAutoHyphens/>
        <w:spacing w:after="120" w:line="240" w:lineRule="auto"/>
        <w:ind w:left="709" w:hanging="709"/>
        <w:jc w:val="both"/>
        <w:rPr>
          <w:rFonts w:ascii="Times New Roman" w:hAnsi="Times New Roman"/>
          <w:sz w:val="24"/>
          <w:szCs w:val="24"/>
        </w:rPr>
      </w:pPr>
      <w:r w:rsidRPr="001F4C87">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930E9D" w:rsidRPr="001F4C87" w:rsidRDefault="00930E9D" w:rsidP="00930E9D">
      <w:pPr>
        <w:spacing w:before="240" w:after="120" w:line="240" w:lineRule="auto"/>
        <w:ind w:left="709" w:hanging="567"/>
        <w:mirrorIndents/>
        <w:jc w:val="center"/>
        <w:rPr>
          <w:rFonts w:ascii="Times New Roman" w:hAnsi="Times New Roman"/>
          <w:b/>
          <w:bCs/>
          <w:color w:val="000000"/>
          <w:sz w:val="24"/>
          <w:szCs w:val="24"/>
        </w:rPr>
      </w:pPr>
      <w:r w:rsidRPr="001F4C87">
        <w:rPr>
          <w:rFonts w:ascii="Times New Roman" w:hAnsi="Times New Roman"/>
          <w:b/>
          <w:bCs/>
          <w:color w:val="000000"/>
          <w:sz w:val="24"/>
          <w:szCs w:val="24"/>
        </w:rPr>
        <w:t xml:space="preserve">CLÁUSULA NONA </w:t>
      </w:r>
      <w:r w:rsidRPr="001F4C87">
        <w:rPr>
          <w:rFonts w:ascii="Times New Roman" w:hAnsi="Times New Roman"/>
          <w:b/>
          <w:bCs/>
          <w:noProof/>
          <w:color w:val="000000"/>
          <w:sz w:val="24"/>
          <w:szCs w:val="24"/>
        </w:rPr>
        <w:t>–</w:t>
      </w:r>
      <w:r w:rsidRPr="001F4C87">
        <w:rPr>
          <w:rFonts w:ascii="Times New Roman" w:hAnsi="Times New Roman"/>
          <w:b/>
          <w:bCs/>
          <w:color w:val="000000"/>
          <w:sz w:val="24"/>
          <w:szCs w:val="24"/>
        </w:rPr>
        <w:t xml:space="preserve"> DAS SUPRESSÕES</w:t>
      </w:r>
    </w:p>
    <w:p w:rsidR="00930E9D" w:rsidRPr="001F4C87" w:rsidRDefault="00930E9D" w:rsidP="00930E9D">
      <w:pPr>
        <w:widowControl w:val="0"/>
        <w:numPr>
          <w:ilvl w:val="1"/>
          <w:numId w:val="15"/>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930E9D" w:rsidRPr="001F4C87" w:rsidRDefault="00930E9D" w:rsidP="00930E9D">
      <w:pPr>
        <w:spacing w:before="240" w:after="120" w:line="240" w:lineRule="auto"/>
        <w:ind w:left="709" w:hanging="567"/>
        <w:mirrorIndents/>
        <w:jc w:val="center"/>
        <w:rPr>
          <w:rFonts w:ascii="Times New Roman" w:hAnsi="Times New Roman"/>
          <w:b/>
          <w:bCs/>
          <w:color w:val="000000"/>
          <w:sz w:val="24"/>
          <w:szCs w:val="24"/>
        </w:rPr>
      </w:pPr>
      <w:r w:rsidRPr="001F4C87">
        <w:rPr>
          <w:rFonts w:ascii="Times New Roman" w:hAnsi="Times New Roman"/>
          <w:b/>
          <w:bCs/>
          <w:color w:val="000000"/>
          <w:sz w:val="24"/>
          <w:szCs w:val="24"/>
        </w:rPr>
        <w:t xml:space="preserve">CLÁUSULA DÉCIMA </w:t>
      </w:r>
      <w:r w:rsidRPr="001F4C87">
        <w:rPr>
          <w:rFonts w:ascii="Times New Roman" w:hAnsi="Times New Roman"/>
          <w:b/>
          <w:bCs/>
          <w:noProof/>
          <w:color w:val="000000"/>
          <w:sz w:val="24"/>
          <w:szCs w:val="24"/>
        </w:rPr>
        <w:t>–</w:t>
      </w:r>
      <w:r w:rsidRPr="001F4C87">
        <w:rPr>
          <w:rFonts w:ascii="Times New Roman" w:hAnsi="Times New Roman"/>
          <w:b/>
          <w:bCs/>
          <w:color w:val="000000"/>
          <w:sz w:val="24"/>
          <w:szCs w:val="24"/>
        </w:rPr>
        <w:t xml:space="preserve"> DA DOTAÇÃO ORÇAMENTÁRIA</w:t>
      </w:r>
    </w:p>
    <w:p w:rsidR="00930E9D" w:rsidRPr="001F4C87" w:rsidRDefault="00930E9D" w:rsidP="00930E9D">
      <w:pPr>
        <w:pStyle w:val="Corpodetexto"/>
        <w:widowControl w:val="0"/>
        <w:numPr>
          <w:ilvl w:val="1"/>
          <w:numId w:val="16"/>
        </w:numPr>
        <w:spacing w:line="240" w:lineRule="auto"/>
        <w:ind w:left="709" w:right="-1" w:hanging="709"/>
        <w:jc w:val="both"/>
        <w:rPr>
          <w:rFonts w:ascii="Times New Roman" w:hAnsi="Times New Roman"/>
          <w:sz w:val="24"/>
          <w:szCs w:val="24"/>
        </w:rPr>
      </w:pPr>
      <w:r w:rsidRPr="001F4C87">
        <w:rPr>
          <w:rFonts w:ascii="Times New Roman" w:hAnsi="Times New Roman"/>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930E9D" w:rsidRPr="001F4C87" w:rsidRDefault="00930E9D" w:rsidP="00930E9D">
      <w:pPr>
        <w:spacing w:before="240" w:after="120" w:line="240" w:lineRule="auto"/>
        <w:ind w:left="709" w:hanging="567"/>
        <w:mirrorIndents/>
        <w:jc w:val="center"/>
        <w:rPr>
          <w:rFonts w:ascii="Times New Roman" w:hAnsi="Times New Roman"/>
          <w:b/>
          <w:bCs/>
          <w:color w:val="000000"/>
          <w:sz w:val="24"/>
          <w:szCs w:val="24"/>
        </w:rPr>
      </w:pPr>
      <w:r w:rsidRPr="001F4C87">
        <w:rPr>
          <w:rFonts w:ascii="Times New Roman" w:hAnsi="Times New Roman"/>
          <w:b/>
          <w:color w:val="000000"/>
          <w:sz w:val="24"/>
          <w:szCs w:val="24"/>
        </w:rPr>
        <w:t xml:space="preserve">CLÁUSULA DÉCIMA PRIMEIRA – </w:t>
      </w:r>
      <w:r w:rsidRPr="001F4C87">
        <w:rPr>
          <w:rFonts w:ascii="Times New Roman" w:hAnsi="Times New Roman"/>
          <w:b/>
          <w:bCs/>
          <w:color w:val="000000"/>
          <w:sz w:val="24"/>
          <w:szCs w:val="24"/>
        </w:rPr>
        <w:t>DAS PENALIDADES E MULTAS</w:t>
      </w:r>
    </w:p>
    <w:p w:rsidR="00930E9D" w:rsidRPr="001F4C87" w:rsidRDefault="00930E9D" w:rsidP="00930E9D">
      <w:pPr>
        <w:widowControl w:val="0"/>
        <w:numPr>
          <w:ilvl w:val="1"/>
          <w:numId w:val="17"/>
        </w:numPr>
        <w:suppressAutoHyphens/>
        <w:spacing w:after="120" w:line="240" w:lineRule="auto"/>
        <w:ind w:left="709" w:hanging="709"/>
        <w:jc w:val="both"/>
        <w:rPr>
          <w:rFonts w:ascii="Times New Roman" w:hAnsi="Times New Roman"/>
          <w:sz w:val="24"/>
          <w:szCs w:val="24"/>
        </w:rPr>
      </w:pPr>
      <w:r w:rsidRPr="001F4C87">
        <w:rPr>
          <w:rFonts w:ascii="Times New Roman" w:hAnsi="Times New Roman"/>
          <w:sz w:val="24"/>
          <w:szCs w:val="24"/>
        </w:rPr>
        <w:t>Caso haja inexecução parcial ou total da Ata de Registro de Preços</w:t>
      </w:r>
      <w:r w:rsidRPr="001F4C87">
        <w:rPr>
          <w:rFonts w:ascii="Times New Roman" w:hAnsi="Times New Roman"/>
          <w:smallCaps/>
          <w:sz w:val="24"/>
          <w:szCs w:val="24"/>
        </w:rPr>
        <w:t>,</w:t>
      </w:r>
      <w:r w:rsidRPr="001F4C87">
        <w:rPr>
          <w:rFonts w:ascii="Times New Roman" w:hAnsi="Times New Roman"/>
          <w:sz w:val="24"/>
          <w:szCs w:val="24"/>
        </w:rPr>
        <w:t xml:space="preserve"> com fundamento na Lei Federal n.º 8.666/93 e alterações, consubstanciadas com as sanções previstas na Lei Federal n.º 10.520/02, a Administração poderá aplicar ao </w:t>
      </w:r>
      <w:r w:rsidRPr="001F4C87">
        <w:rPr>
          <w:rFonts w:ascii="Times New Roman" w:eastAsia="Batang" w:hAnsi="Times New Roman"/>
          <w:sz w:val="24"/>
          <w:szCs w:val="24"/>
        </w:rPr>
        <w:t>Compromitente Fornecedor</w:t>
      </w:r>
      <w:r w:rsidRPr="001F4C87">
        <w:rPr>
          <w:rFonts w:ascii="Times New Roman" w:hAnsi="Times New Roman"/>
          <w:sz w:val="24"/>
          <w:szCs w:val="24"/>
        </w:rPr>
        <w:t xml:space="preserve"> as seguintes penalidades, sem prejuízo das responsabilidades civil e criminal.</w:t>
      </w:r>
    </w:p>
    <w:p w:rsidR="00930E9D" w:rsidRPr="001F4C87" w:rsidRDefault="00930E9D" w:rsidP="00930E9D">
      <w:pPr>
        <w:widowControl w:val="0"/>
        <w:numPr>
          <w:ilvl w:val="2"/>
          <w:numId w:val="16"/>
        </w:numPr>
        <w:suppressAutoHyphens/>
        <w:spacing w:after="120" w:line="240" w:lineRule="auto"/>
        <w:jc w:val="both"/>
        <w:rPr>
          <w:rFonts w:ascii="Times New Roman" w:hAnsi="Times New Roman"/>
          <w:b/>
          <w:sz w:val="24"/>
          <w:szCs w:val="24"/>
        </w:rPr>
      </w:pPr>
      <w:r w:rsidRPr="001F4C87">
        <w:rPr>
          <w:rFonts w:ascii="Times New Roman" w:hAnsi="Times New Roman"/>
          <w:sz w:val="24"/>
          <w:szCs w:val="24"/>
        </w:rPr>
        <w:t>Por inexecução ou execução irregular do fornecimento ou de prestação de serviços, nos termo da ATA:</w:t>
      </w:r>
    </w:p>
    <w:p w:rsidR="00930E9D" w:rsidRPr="001F4C87" w:rsidRDefault="00930E9D" w:rsidP="00930E9D">
      <w:pPr>
        <w:numPr>
          <w:ilvl w:val="0"/>
          <w:numId w:val="9"/>
        </w:numPr>
        <w:spacing w:after="120" w:line="240" w:lineRule="auto"/>
        <w:ind w:left="1276" w:hanging="567"/>
        <w:jc w:val="both"/>
        <w:rPr>
          <w:rFonts w:ascii="Times New Roman" w:hAnsi="Times New Roman"/>
          <w:color w:val="000000"/>
          <w:sz w:val="24"/>
          <w:szCs w:val="24"/>
        </w:rPr>
      </w:pPr>
      <w:r w:rsidRPr="001F4C87">
        <w:rPr>
          <w:rFonts w:ascii="Times New Roman" w:hAnsi="Times New Roman"/>
          <w:color w:val="000000"/>
          <w:sz w:val="24"/>
          <w:szCs w:val="24"/>
        </w:rPr>
        <w:t>Advertência, por escrito;</w:t>
      </w:r>
    </w:p>
    <w:p w:rsidR="00930E9D" w:rsidRPr="001F4C87" w:rsidRDefault="00930E9D" w:rsidP="00930E9D">
      <w:pPr>
        <w:numPr>
          <w:ilvl w:val="0"/>
          <w:numId w:val="9"/>
        </w:numPr>
        <w:spacing w:after="100" w:line="240" w:lineRule="auto"/>
        <w:ind w:left="1276" w:hanging="567"/>
        <w:jc w:val="both"/>
        <w:rPr>
          <w:rFonts w:ascii="Times New Roman" w:hAnsi="Times New Roman"/>
          <w:color w:val="000000"/>
          <w:sz w:val="24"/>
          <w:szCs w:val="24"/>
        </w:rPr>
      </w:pPr>
      <w:r w:rsidRPr="001F4C87">
        <w:rPr>
          <w:rFonts w:ascii="Times New Roman" w:eastAsia="Batang" w:hAnsi="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1F4C87">
        <w:rPr>
          <w:rFonts w:ascii="Times New Roman" w:eastAsia="Batang" w:hAnsi="Times New Roman"/>
          <w:sz w:val="24"/>
          <w:szCs w:val="24"/>
        </w:rPr>
        <w:t>contar-se-á</w:t>
      </w:r>
      <w:proofErr w:type="gramEnd"/>
      <w:r w:rsidRPr="001F4C87">
        <w:rPr>
          <w:rFonts w:ascii="Times New Roman" w:eastAsia="Batang" w:hAnsi="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1F4C87">
        <w:rPr>
          <w:rFonts w:ascii="Times New Roman" w:hAnsi="Times New Roman"/>
          <w:color w:val="000000"/>
          <w:sz w:val="24"/>
          <w:szCs w:val="24"/>
        </w:rPr>
        <w:t>;</w:t>
      </w:r>
    </w:p>
    <w:p w:rsidR="00930E9D" w:rsidRPr="001F4C87" w:rsidRDefault="00930E9D" w:rsidP="00930E9D">
      <w:pPr>
        <w:numPr>
          <w:ilvl w:val="0"/>
          <w:numId w:val="9"/>
        </w:numPr>
        <w:spacing w:after="100" w:line="240" w:lineRule="auto"/>
        <w:ind w:left="1276" w:hanging="567"/>
        <w:jc w:val="both"/>
        <w:rPr>
          <w:rFonts w:ascii="Times New Roman" w:hAnsi="Times New Roman"/>
          <w:color w:val="000000"/>
          <w:sz w:val="24"/>
          <w:szCs w:val="24"/>
        </w:rPr>
      </w:pPr>
      <w:r w:rsidRPr="001F4C87">
        <w:rPr>
          <w:rFonts w:ascii="Times New Roman" w:eastAsia="Batang" w:hAnsi="Times New Roman"/>
          <w:sz w:val="24"/>
          <w:szCs w:val="24"/>
        </w:rPr>
        <w:t>Liberação da referida Ata e cancelamento do preço registrado após o 10º (décimo) dia de atraso</w:t>
      </w:r>
      <w:r w:rsidRPr="001F4C87">
        <w:rPr>
          <w:rFonts w:ascii="Times New Roman" w:hAnsi="Times New Roman"/>
          <w:color w:val="000000"/>
          <w:sz w:val="24"/>
          <w:szCs w:val="24"/>
        </w:rPr>
        <w:t>;</w:t>
      </w:r>
    </w:p>
    <w:p w:rsidR="00930E9D" w:rsidRPr="001F4C87" w:rsidRDefault="00930E9D" w:rsidP="00930E9D">
      <w:pPr>
        <w:numPr>
          <w:ilvl w:val="0"/>
          <w:numId w:val="9"/>
        </w:numPr>
        <w:spacing w:after="100" w:line="240" w:lineRule="auto"/>
        <w:ind w:left="1276" w:hanging="567"/>
        <w:jc w:val="both"/>
        <w:rPr>
          <w:rFonts w:ascii="Times New Roman" w:hAnsi="Times New Roman"/>
          <w:color w:val="000000"/>
          <w:sz w:val="24"/>
          <w:szCs w:val="24"/>
        </w:rPr>
      </w:pPr>
      <w:r w:rsidRPr="001F4C87">
        <w:rPr>
          <w:rFonts w:ascii="Times New Roman" w:eastAsia="Batang" w:hAnsi="Times New Roman"/>
          <w:sz w:val="24"/>
          <w:szCs w:val="24"/>
        </w:rPr>
        <w:t>Multa compensatória de</w:t>
      </w:r>
      <w:r w:rsidRPr="001F4C87">
        <w:rPr>
          <w:rFonts w:ascii="Times New Roman" w:hAnsi="Times New Roman"/>
          <w:sz w:val="24"/>
          <w:szCs w:val="24"/>
        </w:rPr>
        <w:t>:</w:t>
      </w:r>
    </w:p>
    <w:p w:rsidR="00930E9D" w:rsidRPr="001F4C87" w:rsidRDefault="00930E9D" w:rsidP="00930E9D">
      <w:pPr>
        <w:numPr>
          <w:ilvl w:val="0"/>
          <w:numId w:val="21"/>
        </w:numPr>
        <w:spacing w:after="100" w:line="240" w:lineRule="auto"/>
        <w:ind w:left="1701" w:hanging="425"/>
        <w:jc w:val="both"/>
        <w:rPr>
          <w:rFonts w:ascii="Times New Roman" w:eastAsia="Batang" w:hAnsi="Times New Roman"/>
          <w:sz w:val="24"/>
          <w:szCs w:val="24"/>
        </w:rPr>
      </w:pPr>
      <w:r w:rsidRPr="001F4C87">
        <w:rPr>
          <w:rFonts w:ascii="Times New Roman" w:eastAsia="Batang" w:hAnsi="Times New Roman"/>
          <w:sz w:val="24"/>
          <w:szCs w:val="24"/>
        </w:rPr>
        <w:lastRenderedPageBreak/>
        <w:t xml:space="preserve">3% (três por cento) sobre o valor correspondente a parte não cumprida da Ata de Registro por ocorrência, até o limite de 9% (nove por cento), em caso de inexecução parcial da presente Ata; </w:t>
      </w:r>
      <w:proofErr w:type="gramStart"/>
      <w:r w:rsidRPr="001F4C87">
        <w:rPr>
          <w:rFonts w:ascii="Times New Roman" w:eastAsia="Batang" w:hAnsi="Times New Roman"/>
          <w:sz w:val="24"/>
          <w:szCs w:val="24"/>
        </w:rPr>
        <w:t>e</w:t>
      </w:r>
      <w:proofErr w:type="gramEnd"/>
    </w:p>
    <w:p w:rsidR="00930E9D" w:rsidRPr="001F4C87" w:rsidRDefault="00930E9D" w:rsidP="00930E9D">
      <w:pPr>
        <w:numPr>
          <w:ilvl w:val="0"/>
          <w:numId w:val="21"/>
        </w:numPr>
        <w:spacing w:after="100" w:line="240" w:lineRule="auto"/>
        <w:ind w:left="1701" w:hanging="425"/>
        <w:jc w:val="both"/>
        <w:rPr>
          <w:rFonts w:ascii="Times New Roman" w:eastAsia="Batang" w:hAnsi="Times New Roman"/>
          <w:sz w:val="24"/>
          <w:szCs w:val="24"/>
        </w:rPr>
      </w:pPr>
      <w:r w:rsidRPr="001F4C87">
        <w:rPr>
          <w:rFonts w:ascii="Times New Roman" w:eastAsia="Batang" w:hAnsi="Times New Roman"/>
          <w:sz w:val="24"/>
          <w:szCs w:val="24"/>
        </w:rPr>
        <w:t>30% (trinta por cento) sobre o valor da Ata de Registro, em caso de inexecução total da obrigação assumida.</w:t>
      </w:r>
    </w:p>
    <w:p w:rsidR="00930E9D" w:rsidRPr="001F4C87" w:rsidRDefault="00930E9D" w:rsidP="00930E9D">
      <w:pPr>
        <w:widowControl w:val="0"/>
        <w:numPr>
          <w:ilvl w:val="1"/>
          <w:numId w:val="22"/>
        </w:numPr>
        <w:suppressAutoHyphens/>
        <w:spacing w:after="100" w:line="240" w:lineRule="auto"/>
        <w:ind w:left="709" w:hanging="709"/>
        <w:jc w:val="both"/>
        <w:rPr>
          <w:rFonts w:ascii="Times New Roman" w:hAnsi="Times New Roman"/>
          <w:sz w:val="24"/>
          <w:szCs w:val="24"/>
        </w:rPr>
      </w:pPr>
      <w:r w:rsidRPr="001F4C87">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1F4C87">
        <w:rPr>
          <w:rFonts w:ascii="Times New Roman" w:hAnsi="Times New Roman"/>
          <w:sz w:val="24"/>
          <w:szCs w:val="24"/>
        </w:rPr>
        <w:t>:</w:t>
      </w:r>
    </w:p>
    <w:p w:rsidR="00930E9D" w:rsidRPr="001F4C87" w:rsidRDefault="00930E9D" w:rsidP="00930E9D">
      <w:pPr>
        <w:numPr>
          <w:ilvl w:val="0"/>
          <w:numId w:val="5"/>
        </w:numPr>
        <w:spacing w:after="100" w:line="240" w:lineRule="auto"/>
        <w:ind w:left="1276" w:hanging="567"/>
        <w:jc w:val="both"/>
        <w:rPr>
          <w:rFonts w:ascii="Times New Roman" w:hAnsi="Times New Roman"/>
          <w:color w:val="000000"/>
          <w:sz w:val="24"/>
          <w:szCs w:val="24"/>
        </w:rPr>
      </w:pPr>
      <w:r w:rsidRPr="001F4C87">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1F4C87">
        <w:rPr>
          <w:rFonts w:ascii="Times New Roman" w:hAnsi="Times New Roman"/>
          <w:color w:val="000000"/>
          <w:sz w:val="24"/>
          <w:szCs w:val="24"/>
        </w:rPr>
        <w:t>.</w:t>
      </w:r>
    </w:p>
    <w:p w:rsidR="00930E9D" w:rsidRPr="001F4C87" w:rsidRDefault="00930E9D" w:rsidP="00930E9D">
      <w:pPr>
        <w:widowControl w:val="0"/>
        <w:numPr>
          <w:ilvl w:val="1"/>
          <w:numId w:val="22"/>
        </w:numPr>
        <w:suppressAutoHyphens/>
        <w:spacing w:after="100" w:line="240" w:lineRule="auto"/>
        <w:ind w:left="709" w:hanging="709"/>
        <w:jc w:val="both"/>
        <w:rPr>
          <w:rFonts w:ascii="Times New Roman" w:hAnsi="Times New Roman"/>
          <w:sz w:val="24"/>
          <w:szCs w:val="24"/>
        </w:rPr>
      </w:pPr>
      <w:r w:rsidRPr="001F4C87">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1F4C87">
        <w:rPr>
          <w:rFonts w:ascii="Times New Roman" w:hAnsi="Times New Roman"/>
          <w:sz w:val="24"/>
          <w:szCs w:val="24"/>
        </w:rPr>
        <w:t>.</w:t>
      </w:r>
    </w:p>
    <w:p w:rsidR="00930E9D" w:rsidRPr="001F4C87" w:rsidRDefault="00930E9D" w:rsidP="00930E9D">
      <w:pPr>
        <w:widowControl w:val="0"/>
        <w:numPr>
          <w:ilvl w:val="1"/>
          <w:numId w:val="22"/>
        </w:numPr>
        <w:suppressAutoHyphens/>
        <w:spacing w:after="100" w:line="240" w:lineRule="auto"/>
        <w:ind w:left="720" w:hanging="720"/>
        <w:jc w:val="both"/>
        <w:rPr>
          <w:rFonts w:ascii="Times New Roman" w:hAnsi="Times New Roman"/>
          <w:sz w:val="24"/>
          <w:szCs w:val="24"/>
        </w:rPr>
      </w:pPr>
      <w:r w:rsidRPr="001F4C87">
        <w:rPr>
          <w:rFonts w:ascii="Times New Roman" w:eastAsia="Batang" w:hAnsi="Times New Roman"/>
          <w:sz w:val="24"/>
          <w:szCs w:val="24"/>
        </w:rPr>
        <w:t>As penalidades aplicadas serão, obrigatoriamente, anotadas no Certificado de Registro Cadastral do Fornecedor</w:t>
      </w:r>
      <w:r w:rsidRPr="001F4C87">
        <w:rPr>
          <w:rFonts w:ascii="Times New Roman" w:hAnsi="Times New Roman"/>
          <w:sz w:val="24"/>
          <w:szCs w:val="24"/>
        </w:rPr>
        <w:t>.</w:t>
      </w:r>
    </w:p>
    <w:p w:rsidR="00930E9D" w:rsidRPr="001F4C87" w:rsidRDefault="00930E9D" w:rsidP="00930E9D">
      <w:pPr>
        <w:widowControl w:val="0"/>
        <w:numPr>
          <w:ilvl w:val="1"/>
          <w:numId w:val="22"/>
        </w:numPr>
        <w:suppressAutoHyphens/>
        <w:spacing w:after="100" w:line="240" w:lineRule="auto"/>
        <w:ind w:left="720" w:hanging="720"/>
        <w:jc w:val="both"/>
        <w:rPr>
          <w:rFonts w:ascii="Times New Roman" w:hAnsi="Times New Roman"/>
          <w:sz w:val="24"/>
          <w:szCs w:val="24"/>
        </w:rPr>
      </w:pPr>
      <w:r w:rsidRPr="001F4C87">
        <w:rPr>
          <w:rFonts w:ascii="Times New Roman" w:hAnsi="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da data em que for notificada da pretensão da Administração da aplicação da pena. </w:t>
      </w:r>
    </w:p>
    <w:p w:rsidR="00930E9D" w:rsidRPr="001F4C87" w:rsidRDefault="00930E9D" w:rsidP="00930E9D">
      <w:pPr>
        <w:widowControl w:val="0"/>
        <w:numPr>
          <w:ilvl w:val="1"/>
          <w:numId w:val="22"/>
        </w:numPr>
        <w:suppressAutoHyphens/>
        <w:spacing w:after="100" w:line="240" w:lineRule="auto"/>
        <w:ind w:left="720" w:hanging="720"/>
        <w:jc w:val="both"/>
        <w:rPr>
          <w:rFonts w:ascii="Times New Roman" w:hAnsi="Times New Roman"/>
          <w:sz w:val="24"/>
          <w:szCs w:val="24"/>
        </w:rPr>
      </w:pPr>
      <w:r w:rsidRPr="001F4C87">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1F4C87">
        <w:rPr>
          <w:rFonts w:ascii="Times New Roman" w:hAnsi="Times New Roman"/>
          <w:sz w:val="24"/>
          <w:szCs w:val="24"/>
        </w:rPr>
        <w:t>.</w:t>
      </w:r>
    </w:p>
    <w:p w:rsidR="00930E9D" w:rsidRPr="001F4C87" w:rsidRDefault="00930E9D" w:rsidP="00930E9D">
      <w:pPr>
        <w:widowControl w:val="0"/>
        <w:numPr>
          <w:ilvl w:val="1"/>
          <w:numId w:val="22"/>
        </w:numPr>
        <w:suppressAutoHyphens/>
        <w:spacing w:after="100" w:line="240" w:lineRule="auto"/>
        <w:ind w:left="720" w:hanging="720"/>
        <w:jc w:val="both"/>
        <w:rPr>
          <w:rFonts w:ascii="Times New Roman" w:hAnsi="Times New Roman"/>
          <w:sz w:val="24"/>
          <w:szCs w:val="24"/>
        </w:rPr>
      </w:pPr>
      <w:r w:rsidRPr="001F4C87">
        <w:rPr>
          <w:rFonts w:ascii="Times New Roman" w:eastAsia="Batang" w:hAnsi="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1F4C87">
        <w:rPr>
          <w:rFonts w:ascii="Times New Roman" w:eastAsia="Batang" w:hAnsi="Times New Roman"/>
          <w:sz w:val="24"/>
          <w:szCs w:val="24"/>
        </w:rPr>
        <w:t>sob pena</w:t>
      </w:r>
      <w:proofErr w:type="gramEnd"/>
      <w:r w:rsidRPr="001F4C87">
        <w:rPr>
          <w:rFonts w:ascii="Times New Roman" w:eastAsia="Batang" w:hAnsi="Times New Roman"/>
          <w:sz w:val="24"/>
          <w:szCs w:val="24"/>
        </w:rPr>
        <w:t xml:space="preserve"> de multa</w:t>
      </w:r>
      <w:r w:rsidRPr="001F4C87">
        <w:rPr>
          <w:rFonts w:ascii="Times New Roman" w:hAnsi="Times New Roman"/>
          <w:sz w:val="24"/>
          <w:szCs w:val="24"/>
        </w:rPr>
        <w:t>.</w:t>
      </w:r>
    </w:p>
    <w:p w:rsidR="00930E9D" w:rsidRPr="001F4C87" w:rsidRDefault="00930E9D" w:rsidP="00930E9D">
      <w:pPr>
        <w:widowControl w:val="0"/>
        <w:numPr>
          <w:ilvl w:val="1"/>
          <w:numId w:val="22"/>
        </w:numPr>
        <w:suppressAutoHyphens/>
        <w:spacing w:after="100" w:line="240" w:lineRule="auto"/>
        <w:ind w:left="720" w:hanging="720"/>
        <w:jc w:val="both"/>
        <w:rPr>
          <w:rFonts w:ascii="Times New Roman" w:hAnsi="Times New Roman"/>
          <w:sz w:val="24"/>
          <w:szCs w:val="24"/>
        </w:rPr>
      </w:pPr>
      <w:r w:rsidRPr="001F4C87">
        <w:rPr>
          <w:rFonts w:ascii="Times New Roman" w:hAnsi="Times New Roman"/>
          <w:sz w:val="24"/>
          <w:szCs w:val="24"/>
        </w:rPr>
        <w:t>O Compromitente Fornecedor terá o prazo</w:t>
      </w:r>
      <w:r w:rsidR="001F4C87">
        <w:rPr>
          <w:rFonts w:ascii="Times New Roman" w:hAnsi="Times New Roman"/>
          <w:sz w:val="24"/>
          <w:szCs w:val="24"/>
        </w:rPr>
        <w:t xml:space="preserve"> de 05 (cinco) dias</w:t>
      </w:r>
      <w:r w:rsidRPr="001F4C87">
        <w:rPr>
          <w:rFonts w:ascii="Times New Roman" w:hAnsi="Times New Roman"/>
          <w:sz w:val="24"/>
          <w:szCs w:val="24"/>
        </w:rPr>
        <w:t>, contados a partir de sua notificação, para recorrer das penas aplicadas nessa cláusula. Decorrido este prazo, a penalidade passa a ser considerada como aceita na forma como foi apresentada.</w:t>
      </w:r>
    </w:p>
    <w:p w:rsidR="00930E9D" w:rsidRPr="001F4C87" w:rsidRDefault="00930E9D" w:rsidP="00930E9D">
      <w:pPr>
        <w:spacing w:before="240" w:after="100" w:line="240" w:lineRule="auto"/>
        <w:mirrorIndents/>
        <w:jc w:val="center"/>
        <w:rPr>
          <w:rFonts w:ascii="Times New Roman" w:hAnsi="Times New Roman"/>
          <w:b/>
          <w:bCs/>
          <w:color w:val="000000"/>
          <w:sz w:val="24"/>
          <w:szCs w:val="24"/>
        </w:rPr>
      </w:pPr>
      <w:r w:rsidRPr="001F4C87">
        <w:rPr>
          <w:rFonts w:ascii="Times New Roman" w:hAnsi="Times New Roman"/>
          <w:b/>
          <w:color w:val="000000"/>
          <w:sz w:val="24"/>
          <w:szCs w:val="24"/>
        </w:rPr>
        <w:t xml:space="preserve">CLÁUSULA DÉCIMA SEGUNDA – </w:t>
      </w:r>
      <w:r w:rsidRPr="001F4C87">
        <w:rPr>
          <w:rFonts w:ascii="Times New Roman" w:hAnsi="Times New Roman"/>
          <w:b/>
          <w:bCs/>
          <w:color w:val="000000"/>
          <w:sz w:val="24"/>
          <w:szCs w:val="24"/>
        </w:rPr>
        <w:t>DA FRAUDE E DA CORRUPÇÃO</w:t>
      </w:r>
    </w:p>
    <w:p w:rsidR="00930E9D" w:rsidRPr="001F4C87" w:rsidRDefault="00930E9D" w:rsidP="00930E9D">
      <w:pPr>
        <w:widowControl w:val="0"/>
        <w:numPr>
          <w:ilvl w:val="1"/>
          <w:numId w:val="18"/>
        </w:numPr>
        <w:suppressAutoHyphens/>
        <w:spacing w:after="100" w:line="240" w:lineRule="auto"/>
        <w:ind w:left="709" w:hanging="709"/>
        <w:jc w:val="both"/>
        <w:rPr>
          <w:rFonts w:ascii="Times New Roman" w:hAnsi="Times New Roman"/>
          <w:color w:val="000000"/>
          <w:sz w:val="24"/>
          <w:szCs w:val="24"/>
        </w:rPr>
      </w:pPr>
      <w:r w:rsidRPr="001F4C87">
        <w:rPr>
          <w:rFonts w:ascii="Times New Roman" w:hAnsi="Times New Roman"/>
          <w:color w:val="000000"/>
          <w:sz w:val="24"/>
          <w:szCs w:val="24"/>
        </w:rPr>
        <w:t>Os licitantes e o contratado devem observar e fazer observar, o mais alto padrão ético durante todo o processo de licitação, de contratação e de execução do objeto contratual.</w:t>
      </w:r>
    </w:p>
    <w:p w:rsidR="00930E9D" w:rsidRPr="001F4C87" w:rsidRDefault="00930E9D" w:rsidP="00930E9D">
      <w:pPr>
        <w:widowControl w:val="0"/>
        <w:spacing w:after="80" w:line="240" w:lineRule="auto"/>
        <w:ind w:left="720" w:hanging="11"/>
        <w:jc w:val="both"/>
        <w:rPr>
          <w:rFonts w:ascii="Times New Roman" w:hAnsi="Times New Roman"/>
          <w:color w:val="000000"/>
          <w:sz w:val="24"/>
          <w:szCs w:val="24"/>
        </w:rPr>
      </w:pPr>
      <w:r w:rsidRPr="001F4C87">
        <w:rPr>
          <w:rFonts w:ascii="Times New Roman" w:hAnsi="Times New Roman"/>
          <w:b/>
          <w:color w:val="000000"/>
          <w:sz w:val="24"/>
          <w:szCs w:val="24"/>
        </w:rPr>
        <w:t>SUBCLÁUSULA PRIMEIRA</w:t>
      </w:r>
      <w:r w:rsidRPr="001F4C87">
        <w:rPr>
          <w:rFonts w:ascii="Times New Roman" w:hAnsi="Times New Roman"/>
          <w:color w:val="000000"/>
          <w:sz w:val="24"/>
          <w:szCs w:val="24"/>
        </w:rPr>
        <w:t xml:space="preserve"> - Para os propósitos desta cláusula, definem-se as seguintes práticas:</w:t>
      </w:r>
    </w:p>
    <w:p w:rsidR="00930E9D" w:rsidRPr="001F4C87" w:rsidRDefault="00930E9D" w:rsidP="00930E9D">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1F4C87">
        <w:rPr>
          <w:rFonts w:ascii="Times New Roman" w:hAnsi="Times New Roman"/>
          <w:color w:val="000000"/>
          <w:sz w:val="24"/>
          <w:szCs w:val="24"/>
        </w:rPr>
        <w:t>“</w:t>
      </w:r>
      <w:r w:rsidRPr="001F4C87">
        <w:rPr>
          <w:rFonts w:ascii="Times New Roman" w:hAnsi="Times New Roman"/>
          <w:b/>
          <w:color w:val="000000"/>
          <w:sz w:val="24"/>
          <w:szCs w:val="24"/>
        </w:rPr>
        <w:t>prática corrupta</w:t>
      </w:r>
      <w:r w:rsidRPr="001F4C87">
        <w:rPr>
          <w:rFonts w:ascii="Times New Roman" w:hAnsi="Times New Roman"/>
          <w:color w:val="000000"/>
          <w:sz w:val="24"/>
          <w:szCs w:val="24"/>
        </w:rPr>
        <w:t>”: oferecer, dar, receber ou solicitar, direta ou indiretamente, qualquer vantagem com o objetivo de influenciar a ação de servidor público no processo de licitação ou no cumprimento de Contrato;</w:t>
      </w:r>
    </w:p>
    <w:p w:rsidR="00930E9D" w:rsidRPr="001F4C87" w:rsidRDefault="00930E9D" w:rsidP="00930E9D">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1F4C87">
        <w:rPr>
          <w:rFonts w:ascii="Times New Roman" w:hAnsi="Times New Roman"/>
          <w:color w:val="000000"/>
          <w:sz w:val="24"/>
          <w:szCs w:val="24"/>
        </w:rPr>
        <w:t>“</w:t>
      </w:r>
      <w:r w:rsidRPr="001F4C87">
        <w:rPr>
          <w:rFonts w:ascii="Times New Roman" w:hAnsi="Times New Roman"/>
          <w:b/>
          <w:color w:val="000000"/>
          <w:sz w:val="24"/>
          <w:szCs w:val="24"/>
        </w:rPr>
        <w:t>prática fraudulenta</w:t>
      </w:r>
      <w:r w:rsidRPr="001F4C87">
        <w:rPr>
          <w:rFonts w:ascii="Times New Roman" w:hAnsi="Times New Roman"/>
          <w:color w:val="000000"/>
          <w:sz w:val="24"/>
          <w:szCs w:val="24"/>
        </w:rPr>
        <w:t xml:space="preserve">”: a falsificação ou omissão dos fatos, com o objetivo de </w:t>
      </w:r>
      <w:r w:rsidRPr="001F4C87">
        <w:rPr>
          <w:rFonts w:ascii="Times New Roman" w:hAnsi="Times New Roman"/>
          <w:color w:val="000000"/>
          <w:sz w:val="24"/>
          <w:szCs w:val="24"/>
        </w:rPr>
        <w:lastRenderedPageBreak/>
        <w:t>influenciar o processo de licitação ou de cumprimento do Contrato;</w:t>
      </w:r>
    </w:p>
    <w:p w:rsidR="00930E9D" w:rsidRPr="001F4C87" w:rsidRDefault="00930E9D" w:rsidP="00930E9D">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1F4C87">
        <w:rPr>
          <w:rFonts w:ascii="Times New Roman" w:hAnsi="Times New Roman"/>
          <w:color w:val="000000"/>
          <w:sz w:val="24"/>
          <w:szCs w:val="24"/>
        </w:rPr>
        <w:t>“</w:t>
      </w:r>
      <w:r w:rsidRPr="001F4C87">
        <w:rPr>
          <w:rFonts w:ascii="Times New Roman" w:hAnsi="Times New Roman"/>
          <w:b/>
          <w:color w:val="000000"/>
          <w:sz w:val="24"/>
          <w:szCs w:val="24"/>
        </w:rPr>
        <w:t>prática conluiada</w:t>
      </w:r>
      <w:r w:rsidRPr="001F4C87">
        <w:rPr>
          <w:rFonts w:ascii="Times New Roman" w:hAnsi="Times New Roman"/>
          <w:color w:val="000000"/>
          <w:sz w:val="24"/>
          <w:szCs w:val="24"/>
        </w:rPr>
        <w:t>”: esquematizar ou estabelecer um acordo entre dois ou mais</w:t>
      </w:r>
      <w:r w:rsidRPr="001F4C87">
        <w:rPr>
          <w:rFonts w:ascii="Times New Roman" w:hAnsi="Times New Roman"/>
          <w:b/>
          <w:color w:val="000000"/>
          <w:sz w:val="24"/>
          <w:szCs w:val="24"/>
        </w:rPr>
        <w:t xml:space="preserve"> </w:t>
      </w:r>
      <w:r w:rsidRPr="001F4C87">
        <w:rPr>
          <w:rFonts w:ascii="Times New Roman" w:hAnsi="Times New Roman"/>
          <w:color w:val="000000"/>
          <w:sz w:val="24"/>
          <w:szCs w:val="24"/>
        </w:rPr>
        <w:t xml:space="preserve">licitantes, com ou sem o conhecimento de representantes ou prepostos do órgão licitador, visando estabelecer preços em níveis artificiais e </w:t>
      </w:r>
      <w:proofErr w:type="gramStart"/>
      <w:r w:rsidRPr="001F4C87">
        <w:rPr>
          <w:rFonts w:ascii="Times New Roman" w:hAnsi="Times New Roman"/>
          <w:color w:val="000000"/>
          <w:sz w:val="24"/>
          <w:szCs w:val="24"/>
        </w:rPr>
        <w:t>não-competitivos</w:t>
      </w:r>
      <w:proofErr w:type="gramEnd"/>
      <w:r w:rsidRPr="001F4C87">
        <w:rPr>
          <w:rFonts w:ascii="Times New Roman" w:hAnsi="Times New Roman"/>
          <w:color w:val="000000"/>
          <w:sz w:val="24"/>
          <w:szCs w:val="24"/>
        </w:rPr>
        <w:t>;</w:t>
      </w:r>
    </w:p>
    <w:p w:rsidR="00930E9D" w:rsidRPr="001F4C87" w:rsidRDefault="00930E9D" w:rsidP="00930E9D">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1F4C87">
        <w:rPr>
          <w:rFonts w:ascii="Times New Roman" w:hAnsi="Times New Roman"/>
          <w:color w:val="000000"/>
          <w:sz w:val="24"/>
          <w:szCs w:val="24"/>
        </w:rPr>
        <w:t>“</w:t>
      </w:r>
      <w:r w:rsidRPr="001F4C87">
        <w:rPr>
          <w:rFonts w:ascii="Times New Roman" w:hAnsi="Times New Roman"/>
          <w:b/>
          <w:color w:val="000000"/>
          <w:sz w:val="24"/>
          <w:szCs w:val="24"/>
        </w:rPr>
        <w:t>prática coercitiva</w:t>
      </w:r>
      <w:r w:rsidRPr="001F4C87">
        <w:rPr>
          <w:rFonts w:ascii="Times New Roman" w:hAnsi="Times New Roman"/>
          <w:color w:val="000000"/>
          <w:sz w:val="24"/>
          <w:szCs w:val="24"/>
        </w:rPr>
        <w:t>”: causar dano ou ameaçar causar dano, direta ou indiretamente, às pessoas ou sua propriedade, visando influenciar sua participação em um processo licitatório ou afetar a execução do Contrato.</w:t>
      </w:r>
    </w:p>
    <w:p w:rsidR="00930E9D" w:rsidRPr="001F4C87" w:rsidRDefault="00930E9D" w:rsidP="00930E9D">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1F4C87">
        <w:rPr>
          <w:rFonts w:ascii="Times New Roman" w:hAnsi="Times New Roman"/>
          <w:color w:val="000000"/>
          <w:sz w:val="24"/>
          <w:szCs w:val="24"/>
        </w:rPr>
        <w:t>“</w:t>
      </w:r>
      <w:r w:rsidRPr="001F4C87">
        <w:rPr>
          <w:rFonts w:ascii="Times New Roman" w:hAnsi="Times New Roman"/>
          <w:b/>
          <w:color w:val="000000"/>
          <w:sz w:val="24"/>
          <w:szCs w:val="24"/>
        </w:rPr>
        <w:t>prática obstrutiva</w:t>
      </w:r>
      <w:r w:rsidRPr="001F4C87">
        <w:rPr>
          <w:rFonts w:ascii="Times New Roman" w:hAnsi="Times New Roman"/>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F4C87">
        <w:rPr>
          <w:rFonts w:ascii="Times New Roman" w:hAnsi="Times New Roman"/>
          <w:color w:val="000000"/>
          <w:sz w:val="24"/>
          <w:szCs w:val="24"/>
        </w:rPr>
        <w:t>ii</w:t>
      </w:r>
      <w:proofErr w:type="spellEnd"/>
      <w:proofErr w:type="gramEnd"/>
      <w:r w:rsidRPr="001F4C87">
        <w:rPr>
          <w:rFonts w:ascii="Times New Roman" w:hAnsi="Times New Roman"/>
          <w:color w:val="000000"/>
          <w:sz w:val="24"/>
          <w:szCs w:val="24"/>
        </w:rPr>
        <w:t>) atos cuja intenção seja impedir materialmente o exercício do direito de o organismo financeiro multilateral promover inspeção.</w:t>
      </w:r>
    </w:p>
    <w:p w:rsidR="00930E9D" w:rsidRPr="001F4C87" w:rsidRDefault="00930E9D" w:rsidP="00930E9D">
      <w:pPr>
        <w:widowControl w:val="0"/>
        <w:spacing w:after="80" w:line="240" w:lineRule="auto"/>
        <w:ind w:left="720" w:right="-1" w:hanging="11"/>
        <w:jc w:val="both"/>
        <w:rPr>
          <w:rFonts w:ascii="Times New Roman" w:hAnsi="Times New Roman"/>
          <w:color w:val="000000"/>
          <w:sz w:val="24"/>
          <w:szCs w:val="24"/>
        </w:rPr>
      </w:pPr>
      <w:r w:rsidRPr="001F4C87">
        <w:rPr>
          <w:rFonts w:ascii="Times New Roman" w:hAnsi="Times New Roman"/>
          <w:b/>
          <w:color w:val="000000"/>
          <w:sz w:val="24"/>
          <w:szCs w:val="24"/>
        </w:rPr>
        <w:t>SUBCLÁUSULA SEGUNDA</w:t>
      </w:r>
      <w:r w:rsidRPr="001F4C87">
        <w:rPr>
          <w:rFonts w:ascii="Times New Roman" w:hAnsi="Times New Roman"/>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1F4C87">
        <w:rPr>
          <w:rFonts w:ascii="Times New Roman" w:hAnsi="Times New Roman"/>
          <w:color w:val="000000"/>
          <w:sz w:val="24"/>
          <w:szCs w:val="24"/>
        </w:rPr>
        <w:t>colusivas</w:t>
      </w:r>
      <w:proofErr w:type="spellEnd"/>
      <w:r w:rsidRPr="001F4C87">
        <w:rPr>
          <w:rFonts w:ascii="Times New Roman" w:hAnsi="Times New Roman"/>
          <w:color w:val="000000"/>
          <w:sz w:val="24"/>
          <w:szCs w:val="24"/>
        </w:rPr>
        <w:t>, coercitivas ou obstrutivas ao participar da licitação ou da execução um contrato financiado pelo organismo.</w:t>
      </w:r>
    </w:p>
    <w:p w:rsidR="00930E9D" w:rsidRPr="001F4C87" w:rsidRDefault="00930E9D" w:rsidP="00930E9D">
      <w:pPr>
        <w:widowControl w:val="0"/>
        <w:spacing w:after="120" w:line="240" w:lineRule="auto"/>
        <w:ind w:left="720" w:right="-1" w:hanging="11"/>
        <w:jc w:val="both"/>
        <w:rPr>
          <w:rFonts w:ascii="Times New Roman" w:hAnsi="Times New Roman"/>
          <w:color w:val="000000"/>
          <w:sz w:val="24"/>
          <w:szCs w:val="24"/>
        </w:rPr>
      </w:pPr>
      <w:r w:rsidRPr="001F4C87">
        <w:rPr>
          <w:rFonts w:ascii="Times New Roman" w:hAnsi="Times New Roman"/>
          <w:b/>
          <w:color w:val="000000"/>
          <w:sz w:val="24"/>
          <w:szCs w:val="24"/>
        </w:rPr>
        <w:t>SUBCLÁUSULA TERCEIRA</w:t>
      </w:r>
      <w:r w:rsidRPr="001F4C87">
        <w:rPr>
          <w:rFonts w:ascii="Times New Roman" w:hAnsi="Times New Roman"/>
          <w:color w:val="000000"/>
          <w:sz w:val="24"/>
          <w:szCs w:val="24"/>
        </w:rPr>
        <w:t xml:space="preserve"> - Considerando os propósitos das cláusulas acima, o </w:t>
      </w:r>
      <w:r w:rsidRPr="001F4C87">
        <w:rPr>
          <w:rFonts w:ascii="Times New Roman" w:hAnsi="Times New Roman"/>
          <w:sz w:val="24"/>
          <w:szCs w:val="24"/>
        </w:rPr>
        <w:t>Compromitente Fornecedor</w:t>
      </w:r>
      <w:r w:rsidRPr="001F4C87">
        <w:rPr>
          <w:rFonts w:ascii="Times New Roman" w:hAnsi="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930E9D" w:rsidRPr="001F4C87" w:rsidRDefault="00930E9D" w:rsidP="00930E9D">
      <w:pPr>
        <w:spacing w:before="240" w:after="120" w:line="240" w:lineRule="auto"/>
        <w:mirrorIndents/>
        <w:jc w:val="center"/>
        <w:rPr>
          <w:rFonts w:ascii="Times New Roman" w:hAnsi="Times New Roman"/>
          <w:b/>
          <w:bCs/>
          <w:color w:val="000000"/>
          <w:sz w:val="24"/>
          <w:szCs w:val="24"/>
        </w:rPr>
      </w:pPr>
      <w:r w:rsidRPr="001F4C87">
        <w:rPr>
          <w:rFonts w:ascii="Times New Roman" w:hAnsi="Times New Roman"/>
          <w:b/>
          <w:color w:val="000000"/>
          <w:sz w:val="24"/>
          <w:szCs w:val="24"/>
        </w:rPr>
        <w:t xml:space="preserve">CLÁUSULA DÉCIMA TERCEIRA – </w:t>
      </w:r>
      <w:r w:rsidRPr="001F4C87">
        <w:rPr>
          <w:rFonts w:ascii="Times New Roman" w:hAnsi="Times New Roman"/>
          <w:b/>
          <w:bCs/>
          <w:color w:val="000000"/>
          <w:sz w:val="24"/>
          <w:szCs w:val="24"/>
        </w:rPr>
        <w:t>DA EFICÁCIA</w:t>
      </w:r>
    </w:p>
    <w:p w:rsidR="00930E9D" w:rsidRPr="001F4C87" w:rsidRDefault="00930E9D" w:rsidP="00930E9D">
      <w:pPr>
        <w:widowControl w:val="0"/>
        <w:numPr>
          <w:ilvl w:val="1"/>
          <w:numId w:val="19"/>
        </w:numPr>
        <w:spacing w:after="120" w:line="240" w:lineRule="auto"/>
        <w:ind w:left="709" w:right="-1" w:hanging="709"/>
        <w:jc w:val="both"/>
        <w:rPr>
          <w:rFonts w:ascii="Times New Roman" w:hAnsi="Times New Roman"/>
          <w:sz w:val="24"/>
          <w:szCs w:val="24"/>
        </w:rPr>
      </w:pPr>
      <w:r w:rsidRPr="001F4C87">
        <w:rPr>
          <w:rFonts w:ascii="Times New Roman" w:hAnsi="Times New Roman"/>
          <w:sz w:val="24"/>
          <w:szCs w:val="24"/>
        </w:rPr>
        <w:t>O presente Termo de Registro de Preços somente terá eficácia após a publicação do respectivo extrato na Imprensa Oficial, para que produza seus efeitos legais e jurídicos.</w:t>
      </w:r>
    </w:p>
    <w:p w:rsidR="00930E9D" w:rsidRPr="001F4C87" w:rsidRDefault="00930E9D" w:rsidP="00930E9D">
      <w:pPr>
        <w:spacing w:before="360" w:after="120" w:line="240" w:lineRule="auto"/>
        <w:mirrorIndents/>
        <w:jc w:val="center"/>
        <w:rPr>
          <w:rFonts w:ascii="Times New Roman" w:hAnsi="Times New Roman"/>
          <w:b/>
          <w:bCs/>
          <w:color w:val="000000"/>
          <w:sz w:val="24"/>
          <w:szCs w:val="24"/>
        </w:rPr>
      </w:pPr>
      <w:r w:rsidRPr="001F4C87">
        <w:rPr>
          <w:rFonts w:ascii="Times New Roman" w:hAnsi="Times New Roman"/>
          <w:b/>
          <w:color w:val="000000"/>
          <w:sz w:val="24"/>
          <w:szCs w:val="24"/>
        </w:rPr>
        <w:t xml:space="preserve">CLÁUSULA DÉCIMA QUARTA – </w:t>
      </w:r>
      <w:r w:rsidRPr="001F4C87">
        <w:rPr>
          <w:rFonts w:ascii="Times New Roman" w:hAnsi="Times New Roman"/>
          <w:b/>
          <w:bCs/>
          <w:color w:val="000000"/>
          <w:sz w:val="24"/>
          <w:szCs w:val="24"/>
        </w:rPr>
        <w:t>DO FORO</w:t>
      </w:r>
    </w:p>
    <w:p w:rsidR="00930E9D" w:rsidRPr="001F4C87" w:rsidRDefault="00930E9D" w:rsidP="00930E9D">
      <w:pPr>
        <w:widowControl w:val="0"/>
        <w:numPr>
          <w:ilvl w:val="1"/>
          <w:numId w:val="20"/>
        </w:numPr>
        <w:spacing w:after="120" w:line="240" w:lineRule="auto"/>
        <w:ind w:left="709" w:right="-1" w:hanging="709"/>
        <w:jc w:val="both"/>
        <w:rPr>
          <w:rFonts w:ascii="Times New Roman" w:hAnsi="Times New Roman"/>
          <w:sz w:val="24"/>
          <w:szCs w:val="24"/>
        </w:rPr>
      </w:pPr>
      <w:r w:rsidRPr="001F4C87">
        <w:rPr>
          <w:rFonts w:ascii="Times New Roman" w:hAnsi="Times New Roman"/>
          <w:bCs/>
          <w:color w:val="000000"/>
          <w:sz w:val="24"/>
          <w:szCs w:val="24"/>
        </w:rPr>
        <w:t xml:space="preserve">Fica eleito o foro da Comarca de Amambai, Estado de Mato Grosso do Sul, para dirimir todas as questões </w:t>
      </w:r>
      <w:r w:rsidRPr="001F4C87">
        <w:rPr>
          <w:rFonts w:ascii="Times New Roman" w:hAnsi="Times New Roman"/>
          <w:sz w:val="24"/>
          <w:szCs w:val="24"/>
        </w:rPr>
        <w:t>oriundas do presente instrumento</w:t>
      </w:r>
      <w:r w:rsidRPr="001F4C87">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1F4C87">
        <w:rPr>
          <w:rFonts w:ascii="Times New Roman" w:hAnsi="Times New Roman"/>
          <w:sz w:val="24"/>
          <w:szCs w:val="24"/>
        </w:rPr>
        <w:t>.</w:t>
      </w:r>
    </w:p>
    <w:p w:rsidR="00930E9D" w:rsidRPr="001F4C87" w:rsidRDefault="00930E9D" w:rsidP="00930E9D">
      <w:pPr>
        <w:widowControl w:val="0"/>
        <w:spacing w:after="120" w:line="240" w:lineRule="auto"/>
        <w:jc w:val="both"/>
        <w:rPr>
          <w:rFonts w:ascii="Times New Roman" w:hAnsi="Times New Roman"/>
          <w:sz w:val="24"/>
          <w:szCs w:val="24"/>
        </w:rPr>
      </w:pPr>
      <w:r w:rsidRPr="001F4C87">
        <w:rPr>
          <w:rFonts w:ascii="Times New Roman" w:hAnsi="Times New Roman"/>
          <w:sz w:val="24"/>
          <w:szCs w:val="24"/>
        </w:rPr>
        <w:t xml:space="preserve">E, por estarem </w:t>
      </w:r>
      <w:proofErr w:type="gramStart"/>
      <w:r w:rsidRPr="001F4C87">
        <w:rPr>
          <w:rFonts w:ascii="Times New Roman" w:hAnsi="Times New Roman"/>
          <w:sz w:val="24"/>
          <w:szCs w:val="24"/>
        </w:rPr>
        <w:t>as</w:t>
      </w:r>
      <w:proofErr w:type="gramEnd"/>
      <w:r w:rsidRPr="001F4C87">
        <w:rPr>
          <w:rFonts w:ascii="Times New Roman" w:hAnsi="Times New Roman"/>
          <w:sz w:val="24"/>
          <w:szCs w:val="24"/>
        </w:rPr>
        <w:t xml:space="preserve"> partes justas e compromissadas, assinam o presente Termo em três vias, de igual teor, na presença das testemunhas abaixo assinadas.</w:t>
      </w:r>
    </w:p>
    <w:p w:rsidR="00930E9D" w:rsidRDefault="00930E9D" w:rsidP="00930E9D">
      <w:pPr>
        <w:spacing w:before="240" w:after="360" w:line="240" w:lineRule="auto"/>
        <w:jc w:val="right"/>
        <w:rPr>
          <w:rFonts w:ascii="Times New Roman" w:hAnsi="Times New Roman"/>
          <w:bCs/>
          <w:color w:val="000000"/>
          <w:sz w:val="24"/>
          <w:szCs w:val="24"/>
        </w:rPr>
      </w:pPr>
      <w:r w:rsidRPr="001F4C87">
        <w:rPr>
          <w:rFonts w:ascii="Times New Roman" w:hAnsi="Times New Roman"/>
          <w:bCs/>
          <w:color w:val="000000"/>
          <w:sz w:val="24"/>
          <w:szCs w:val="24"/>
        </w:rPr>
        <w:t xml:space="preserve">Coronel </w:t>
      </w:r>
      <w:r w:rsidR="001F4C87">
        <w:rPr>
          <w:rFonts w:ascii="Times New Roman" w:hAnsi="Times New Roman"/>
          <w:bCs/>
          <w:color w:val="000000"/>
          <w:sz w:val="24"/>
          <w:szCs w:val="24"/>
        </w:rPr>
        <w:t xml:space="preserve">Sapucaia-MS, </w:t>
      </w:r>
      <w:r w:rsidR="001F4C87" w:rsidRPr="001F4C87">
        <w:rPr>
          <w:rFonts w:ascii="Times New Roman" w:hAnsi="Times New Roman"/>
          <w:bCs/>
          <w:color w:val="000000"/>
          <w:sz w:val="24"/>
          <w:szCs w:val="24"/>
        </w:rPr>
        <w:t xml:space="preserve">09 </w:t>
      </w:r>
      <w:r w:rsidRPr="001F4C87">
        <w:rPr>
          <w:rFonts w:ascii="Times New Roman" w:hAnsi="Times New Roman"/>
          <w:bCs/>
          <w:color w:val="000000"/>
          <w:sz w:val="24"/>
          <w:szCs w:val="24"/>
        </w:rPr>
        <w:t xml:space="preserve">de </w:t>
      </w:r>
      <w:r w:rsidR="001F4C87" w:rsidRPr="001F4C87">
        <w:rPr>
          <w:rFonts w:ascii="Times New Roman" w:hAnsi="Times New Roman"/>
          <w:bCs/>
          <w:color w:val="000000"/>
          <w:sz w:val="24"/>
          <w:szCs w:val="24"/>
        </w:rPr>
        <w:t xml:space="preserve">Agosto </w:t>
      </w:r>
      <w:r w:rsidRPr="001F4C87">
        <w:rPr>
          <w:rFonts w:ascii="Times New Roman" w:hAnsi="Times New Roman"/>
          <w:bCs/>
          <w:color w:val="000000"/>
          <w:sz w:val="24"/>
          <w:szCs w:val="24"/>
        </w:rPr>
        <w:t>de 2018.</w:t>
      </w:r>
    </w:p>
    <w:p w:rsidR="001F4C87" w:rsidRPr="001F4C87" w:rsidRDefault="001F4C87" w:rsidP="00930E9D">
      <w:pPr>
        <w:spacing w:before="240" w:after="360" w:line="240" w:lineRule="auto"/>
        <w:jc w:val="right"/>
        <w:rPr>
          <w:rFonts w:ascii="Times New Roman" w:hAnsi="Times New Roman"/>
          <w:bCs/>
          <w:color w:val="000000"/>
          <w:sz w:val="24"/>
          <w:szCs w:val="24"/>
        </w:rPr>
      </w:pPr>
    </w:p>
    <w:tbl>
      <w:tblPr>
        <w:tblW w:w="31680" w:type="dxa"/>
        <w:tblInd w:w="-1452" w:type="dxa"/>
        <w:tblLook w:val="01E0" w:firstRow="1" w:lastRow="1" w:firstColumn="1" w:lastColumn="1" w:noHBand="0" w:noVBand="0"/>
      </w:tblPr>
      <w:tblGrid>
        <w:gridCol w:w="280"/>
        <w:gridCol w:w="4395"/>
        <w:gridCol w:w="1651"/>
        <w:gridCol w:w="7394"/>
        <w:gridCol w:w="265"/>
        <w:gridCol w:w="17695"/>
      </w:tblGrid>
      <w:tr w:rsidR="00930E9D" w:rsidRPr="001F4C87" w:rsidTr="001F4C87">
        <w:trPr>
          <w:gridBefore w:val="1"/>
          <w:wBefore w:w="280" w:type="dxa"/>
        </w:trPr>
        <w:tc>
          <w:tcPr>
            <w:tcW w:w="31400" w:type="dxa"/>
            <w:gridSpan w:val="5"/>
            <w:hideMark/>
          </w:tcPr>
          <w:tbl>
            <w:tblPr>
              <w:tblW w:w="28526" w:type="dxa"/>
              <w:tblCellMar>
                <w:left w:w="70" w:type="dxa"/>
                <w:right w:w="70" w:type="dxa"/>
              </w:tblCellMar>
              <w:tblLook w:val="01E0" w:firstRow="1" w:lastRow="1" w:firstColumn="1" w:lastColumn="1" w:noHBand="0" w:noVBand="0"/>
            </w:tblPr>
            <w:tblGrid>
              <w:gridCol w:w="70"/>
              <w:gridCol w:w="3758"/>
              <w:gridCol w:w="496"/>
              <w:gridCol w:w="1155"/>
              <w:gridCol w:w="70"/>
              <w:gridCol w:w="6508"/>
              <w:gridCol w:w="816"/>
              <w:gridCol w:w="265"/>
              <w:gridCol w:w="70"/>
              <w:gridCol w:w="7324"/>
              <w:gridCol w:w="265"/>
              <w:gridCol w:w="70"/>
              <w:gridCol w:w="7324"/>
              <w:gridCol w:w="265"/>
              <w:gridCol w:w="70"/>
            </w:tblGrid>
            <w:tr w:rsidR="00930E9D" w:rsidRPr="001F4C87" w:rsidTr="005E2EAA">
              <w:trPr>
                <w:gridAfter w:val="2"/>
                <w:wAfter w:w="335" w:type="dxa"/>
                <w:trHeight w:val="422"/>
              </w:trPr>
              <w:tc>
                <w:tcPr>
                  <w:tcW w:w="3828" w:type="dxa"/>
                  <w:gridSpan w:val="2"/>
                  <w:vAlign w:val="center"/>
                </w:tcPr>
                <w:p w:rsidR="00930E9D" w:rsidRPr="001F4C87" w:rsidRDefault="00930E9D" w:rsidP="005E2EAA">
                  <w:pPr>
                    <w:adjustRightInd w:val="0"/>
                    <w:spacing w:line="240" w:lineRule="auto"/>
                    <w:ind w:left="-954"/>
                    <w:jc w:val="center"/>
                    <w:rPr>
                      <w:rFonts w:ascii="Times New Roman" w:hAnsi="Times New Roman"/>
                      <w:sz w:val="24"/>
                      <w:szCs w:val="24"/>
                    </w:rPr>
                  </w:pPr>
                </w:p>
                <w:p w:rsidR="00930E9D" w:rsidRPr="001F4C87" w:rsidRDefault="00930E9D" w:rsidP="005E2EAA">
                  <w:pPr>
                    <w:adjustRightInd w:val="0"/>
                    <w:spacing w:line="240" w:lineRule="auto"/>
                    <w:ind w:left="-954" w:right="-445"/>
                    <w:jc w:val="center"/>
                    <w:rPr>
                      <w:rFonts w:ascii="Times New Roman" w:hAnsi="Times New Roman"/>
                      <w:color w:val="000000"/>
                      <w:sz w:val="24"/>
                      <w:szCs w:val="24"/>
                    </w:rPr>
                  </w:pPr>
                  <w:r w:rsidRPr="001F4C87">
                    <w:rPr>
                      <w:rFonts w:ascii="Times New Roman" w:hAnsi="Times New Roman"/>
                      <w:sz w:val="24"/>
                      <w:szCs w:val="24"/>
                    </w:rPr>
                    <w:t xml:space="preserve">                              Maria Eva Flor </w:t>
                  </w:r>
                  <w:proofErr w:type="spellStart"/>
                  <w:r w:rsidRPr="001F4C87">
                    <w:rPr>
                      <w:rFonts w:ascii="Times New Roman" w:hAnsi="Times New Roman"/>
                      <w:sz w:val="24"/>
                      <w:szCs w:val="24"/>
                    </w:rPr>
                    <w:t>Eringer</w:t>
                  </w:r>
                  <w:proofErr w:type="spellEnd"/>
                </w:p>
              </w:tc>
              <w:tc>
                <w:tcPr>
                  <w:tcW w:w="9045" w:type="dxa"/>
                  <w:gridSpan w:val="5"/>
                  <w:vAlign w:val="center"/>
                  <w:hideMark/>
                </w:tcPr>
                <w:p w:rsidR="00930E9D" w:rsidRPr="001F4C87" w:rsidRDefault="00930E9D" w:rsidP="005E2EAA">
                  <w:pPr>
                    <w:spacing w:line="240" w:lineRule="auto"/>
                    <w:ind w:left="-211" w:right="-554"/>
                    <w:jc w:val="center"/>
                    <w:rPr>
                      <w:rFonts w:ascii="Times New Roman" w:hAnsi="Times New Roman"/>
                      <w:color w:val="000000"/>
                      <w:sz w:val="24"/>
                      <w:szCs w:val="24"/>
                    </w:rPr>
                  </w:pPr>
                  <w:r w:rsidRPr="001F4C87">
                    <w:rPr>
                      <w:rFonts w:ascii="Times New Roman" w:hAnsi="Times New Roman"/>
                      <w:color w:val="000000"/>
                      <w:sz w:val="24"/>
                      <w:szCs w:val="24"/>
                    </w:rPr>
                    <w:t xml:space="preserve"> </w:t>
                  </w:r>
                </w:p>
                <w:p w:rsidR="00930E9D" w:rsidRPr="001F4C87" w:rsidRDefault="00930E9D" w:rsidP="005E2EAA">
                  <w:pPr>
                    <w:spacing w:line="240" w:lineRule="auto"/>
                    <w:ind w:left="-211" w:right="-554"/>
                    <w:jc w:val="center"/>
                    <w:rPr>
                      <w:rFonts w:ascii="Times New Roman" w:hAnsi="Times New Roman"/>
                      <w:color w:val="000000"/>
                      <w:sz w:val="24"/>
                      <w:szCs w:val="24"/>
                    </w:rPr>
                  </w:pPr>
                  <w:r w:rsidRPr="001F4C87">
                    <w:rPr>
                      <w:rFonts w:ascii="Times New Roman" w:hAnsi="Times New Roman"/>
                      <w:color w:val="000000"/>
                      <w:sz w:val="24"/>
                      <w:szCs w:val="24"/>
                    </w:rPr>
                    <w:t xml:space="preserve">Ivone </w:t>
                  </w:r>
                  <w:proofErr w:type="spellStart"/>
                  <w:r w:rsidRPr="001F4C87">
                    <w:rPr>
                      <w:rFonts w:ascii="Times New Roman" w:hAnsi="Times New Roman"/>
                      <w:color w:val="000000"/>
                      <w:sz w:val="24"/>
                      <w:szCs w:val="24"/>
                    </w:rPr>
                    <w:t>Paetzold</w:t>
                  </w:r>
                  <w:proofErr w:type="spellEnd"/>
                  <w:r w:rsidRPr="001F4C87">
                    <w:rPr>
                      <w:rFonts w:ascii="Times New Roman" w:hAnsi="Times New Roman"/>
                      <w:color w:val="000000"/>
                      <w:sz w:val="24"/>
                      <w:szCs w:val="24"/>
                    </w:rPr>
                    <w:t xml:space="preserve"> Soares</w:t>
                  </w:r>
                </w:p>
              </w:tc>
              <w:tc>
                <w:tcPr>
                  <w:tcW w:w="7659" w:type="dxa"/>
                  <w:gridSpan w:val="3"/>
                  <w:vAlign w:val="center"/>
                  <w:hideMark/>
                </w:tcPr>
                <w:p w:rsidR="00930E9D" w:rsidRPr="001F4C87" w:rsidRDefault="00930E9D" w:rsidP="005E2EAA">
                  <w:pPr>
                    <w:ind w:left="-954"/>
                    <w:jc w:val="center"/>
                    <w:rPr>
                      <w:rFonts w:ascii="Times New Roman" w:hAnsi="Times New Roman"/>
                      <w:color w:val="000000"/>
                      <w:sz w:val="24"/>
                      <w:szCs w:val="24"/>
                    </w:rPr>
                  </w:pPr>
                  <w:r w:rsidRPr="001F4C87">
                    <w:rPr>
                      <w:rFonts w:ascii="Times New Roman" w:hAnsi="Times New Roman"/>
                      <w:color w:val="000000"/>
                      <w:sz w:val="24"/>
                      <w:szCs w:val="24"/>
                    </w:rPr>
                    <w:t>Francisco Ricardo de Oliveira</w:t>
                  </w:r>
                </w:p>
              </w:tc>
              <w:tc>
                <w:tcPr>
                  <w:tcW w:w="7659" w:type="dxa"/>
                  <w:gridSpan w:val="3"/>
                  <w:vAlign w:val="center"/>
                  <w:hideMark/>
                </w:tcPr>
                <w:p w:rsidR="00930E9D" w:rsidRPr="001F4C87" w:rsidRDefault="00930E9D" w:rsidP="005E2EAA">
                  <w:pPr>
                    <w:ind w:left="-954"/>
                    <w:jc w:val="center"/>
                    <w:rPr>
                      <w:rFonts w:ascii="Times New Roman" w:hAnsi="Times New Roman"/>
                      <w:color w:val="000000"/>
                      <w:sz w:val="24"/>
                      <w:szCs w:val="24"/>
                    </w:rPr>
                  </w:pPr>
                  <w:r w:rsidRPr="001F4C87">
                    <w:rPr>
                      <w:rFonts w:ascii="Times New Roman" w:hAnsi="Times New Roman"/>
                      <w:color w:val="000000"/>
                      <w:sz w:val="24"/>
                      <w:szCs w:val="24"/>
                    </w:rPr>
                    <w:t>Francisco Ricardo de Oliveira</w:t>
                  </w:r>
                </w:p>
              </w:tc>
            </w:tr>
            <w:tr w:rsidR="00930E9D" w:rsidRPr="001F4C87" w:rsidTr="005E2EAA">
              <w:trPr>
                <w:gridAfter w:val="1"/>
                <w:wAfter w:w="70" w:type="dxa"/>
                <w:trHeight w:val="422"/>
              </w:trPr>
              <w:tc>
                <w:tcPr>
                  <w:tcW w:w="5479" w:type="dxa"/>
                  <w:gridSpan w:val="4"/>
                  <w:vAlign w:val="center"/>
                  <w:hideMark/>
                </w:tcPr>
                <w:p w:rsidR="00930E9D" w:rsidRPr="001F4C87" w:rsidRDefault="00930E9D" w:rsidP="005E2EAA">
                  <w:pPr>
                    <w:adjustRightInd w:val="0"/>
                    <w:spacing w:line="240" w:lineRule="auto"/>
                    <w:ind w:left="-954"/>
                    <w:jc w:val="center"/>
                    <w:rPr>
                      <w:rFonts w:ascii="Times New Roman" w:hAnsi="Times New Roman"/>
                      <w:b/>
                      <w:bCs/>
                      <w:color w:val="000000"/>
                      <w:sz w:val="24"/>
                      <w:szCs w:val="24"/>
                    </w:rPr>
                  </w:pPr>
                  <w:r w:rsidRPr="001F4C87">
                    <w:rPr>
                      <w:rFonts w:ascii="Times New Roman" w:hAnsi="Times New Roman"/>
                      <w:b/>
                      <w:sz w:val="24"/>
                      <w:szCs w:val="24"/>
                    </w:rPr>
                    <w:t xml:space="preserve">             Secretária Mun. De Educação e </w:t>
                  </w:r>
                  <w:proofErr w:type="gramStart"/>
                  <w:r w:rsidRPr="001F4C87">
                    <w:rPr>
                      <w:rFonts w:ascii="Times New Roman" w:hAnsi="Times New Roman"/>
                      <w:b/>
                      <w:sz w:val="24"/>
                      <w:szCs w:val="24"/>
                    </w:rPr>
                    <w:t>Cultura</w:t>
                  </w:r>
                  <w:proofErr w:type="gramEnd"/>
                </w:p>
              </w:tc>
              <w:tc>
                <w:tcPr>
                  <w:tcW w:w="7659" w:type="dxa"/>
                  <w:gridSpan w:val="4"/>
                  <w:vAlign w:val="center"/>
                  <w:hideMark/>
                </w:tcPr>
                <w:p w:rsidR="00930E9D" w:rsidRPr="001F4C87" w:rsidRDefault="00930E9D" w:rsidP="005E2EAA">
                  <w:pPr>
                    <w:spacing w:line="240" w:lineRule="auto"/>
                    <w:ind w:left="-1649"/>
                    <w:jc w:val="center"/>
                    <w:rPr>
                      <w:rFonts w:ascii="Times New Roman" w:hAnsi="Times New Roman"/>
                      <w:b/>
                      <w:bCs/>
                      <w:color w:val="000000"/>
                      <w:sz w:val="24"/>
                      <w:szCs w:val="24"/>
                    </w:rPr>
                  </w:pPr>
                  <w:r w:rsidRPr="001F4C87">
                    <w:rPr>
                      <w:rFonts w:ascii="Times New Roman" w:hAnsi="Times New Roman"/>
                      <w:b/>
                      <w:color w:val="000000"/>
                      <w:sz w:val="24"/>
                      <w:szCs w:val="24"/>
                    </w:rPr>
                    <w:t xml:space="preserve">Secretária Mun. De Assistência </w:t>
                  </w:r>
                  <w:proofErr w:type="gramStart"/>
                  <w:r w:rsidRPr="001F4C87">
                    <w:rPr>
                      <w:rFonts w:ascii="Times New Roman" w:hAnsi="Times New Roman"/>
                      <w:b/>
                      <w:color w:val="000000"/>
                      <w:sz w:val="24"/>
                      <w:szCs w:val="24"/>
                    </w:rPr>
                    <w:t>Social</w:t>
                  </w:r>
                  <w:proofErr w:type="gramEnd"/>
                </w:p>
              </w:tc>
              <w:tc>
                <w:tcPr>
                  <w:tcW w:w="7659" w:type="dxa"/>
                  <w:gridSpan w:val="3"/>
                </w:tcPr>
                <w:p w:rsidR="00930E9D" w:rsidRPr="001F4C87" w:rsidRDefault="00930E9D" w:rsidP="005E2EAA">
                  <w:pPr>
                    <w:ind w:left="-954"/>
                    <w:jc w:val="center"/>
                    <w:rPr>
                      <w:rFonts w:ascii="Times New Roman" w:hAnsi="Times New Roman"/>
                      <w:b/>
                      <w:sz w:val="24"/>
                      <w:szCs w:val="24"/>
                    </w:rPr>
                  </w:pPr>
                </w:p>
              </w:tc>
              <w:tc>
                <w:tcPr>
                  <w:tcW w:w="7659" w:type="dxa"/>
                  <w:gridSpan w:val="3"/>
                  <w:vAlign w:val="center"/>
                  <w:hideMark/>
                </w:tcPr>
                <w:p w:rsidR="00930E9D" w:rsidRPr="001F4C87" w:rsidRDefault="00930E9D" w:rsidP="005E2EAA">
                  <w:pPr>
                    <w:ind w:left="-954"/>
                    <w:jc w:val="center"/>
                    <w:rPr>
                      <w:rFonts w:ascii="Times New Roman" w:hAnsi="Times New Roman"/>
                      <w:b/>
                      <w:bCs/>
                      <w:color w:val="000000"/>
                      <w:sz w:val="24"/>
                      <w:szCs w:val="24"/>
                    </w:rPr>
                  </w:pPr>
                  <w:r w:rsidRPr="001F4C87">
                    <w:rPr>
                      <w:rFonts w:ascii="Times New Roman" w:hAnsi="Times New Roman"/>
                      <w:b/>
                      <w:sz w:val="24"/>
                      <w:szCs w:val="24"/>
                    </w:rPr>
                    <w:t>MC PRODUTOS MÉDICO HOSPITALARES – EIRELI - ME</w:t>
                  </w:r>
                </w:p>
              </w:tc>
            </w:tr>
            <w:tr w:rsidR="00930E9D" w:rsidRPr="001F4C87" w:rsidTr="005E2EAA">
              <w:trPr>
                <w:gridBefore w:val="1"/>
                <w:wBefore w:w="70" w:type="dxa"/>
                <w:trHeight w:val="321"/>
              </w:trPr>
              <w:tc>
                <w:tcPr>
                  <w:tcW w:w="5479" w:type="dxa"/>
                  <w:gridSpan w:val="4"/>
                  <w:vAlign w:val="center"/>
                  <w:hideMark/>
                </w:tcPr>
                <w:p w:rsidR="00930E9D" w:rsidRPr="001F4C87" w:rsidRDefault="00930E9D" w:rsidP="005E2EAA">
                  <w:pPr>
                    <w:rPr>
                      <w:rFonts w:ascii="Times New Roman" w:hAnsi="Times New Roman"/>
                      <w:sz w:val="24"/>
                      <w:szCs w:val="24"/>
                    </w:rPr>
                  </w:pPr>
                </w:p>
                <w:p w:rsidR="00930E9D" w:rsidRPr="001F4C87" w:rsidRDefault="00930E9D" w:rsidP="005E2EAA">
                  <w:pPr>
                    <w:rPr>
                      <w:rFonts w:ascii="Times New Roman" w:hAnsi="Times New Roman"/>
                      <w:sz w:val="24"/>
                      <w:szCs w:val="24"/>
                    </w:rPr>
                  </w:pPr>
                </w:p>
              </w:tc>
              <w:tc>
                <w:tcPr>
                  <w:tcW w:w="7659" w:type="dxa"/>
                  <w:gridSpan w:val="4"/>
                  <w:vAlign w:val="center"/>
                </w:tcPr>
                <w:p w:rsidR="00930E9D" w:rsidRPr="001F4C87" w:rsidRDefault="00930E9D" w:rsidP="005E2EAA">
                  <w:pPr>
                    <w:ind w:left="-954"/>
                    <w:jc w:val="center"/>
                    <w:rPr>
                      <w:rFonts w:ascii="Times New Roman" w:hAnsi="Times New Roman"/>
                      <w:b/>
                      <w:bCs/>
                      <w:color w:val="000000"/>
                      <w:sz w:val="24"/>
                      <w:szCs w:val="24"/>
                    </w:rPr>
                  </w:pPr>
                </w:p>
              </w:tc>
              <w:tc>
                <w:tcPr>
                  <w:tcW w:w="7659" w:type="dxa"/>
                  <w:gridSpan w:val="3"/>
                </w:tcPr>
                <w:p w:rsidR="00930E9D" w:rsidRPr="001F4C87" w:rsidRDefault="00930E9D" w:rsidP="005E2EAA">
                  <w:pPr>
                    <w:ind w:left="-954"/>
                    <w:jc w:val="center"/>
                    <w:rPr>
                      <w:rFonts w:ascii="Times New Roman" w:hAnsi="Times New Roman"/>
                      <w:b/>
                      <w:bCs/>
                      <w:color w:val="000000"/>
                      <w:sz w:val="24"/>
                      <w:szCs w:val="24"/>
                      <w:lang w:eastAsia="pt-BR"/>
                    </w:rPr>
                  </w:pPr>
                </w:p>
              </w:tc>
              <w:tc>
                <w:tcPr>
                  <w:tcW w:w="7659" w:type="dxa"/>
                  <w:gridSpan w:val="3"/>
                  <w:vAlign w:val="center"/>
                  <w:hideMark/>
                </w:tcPr>
                <w:p w:rsidR="00930E9D" w:rsidRPr="001F4C87" w:rsidRDefault="00930E9D" w:rsidP="005E2EAA">
                  <w:pPr>
                    <w:ind w:left="-954"/>
                    <w:jc w:val="center"/>
                    <w:rPr>
                      <w:rFonts w:ascii="Times New Roman" w:hAnsi="Times New Roman"/>
                      <w:b/>
                      <w:bCs/>
                      <w:color w:val="000000"/>
                      <w:sz w:val="24"/>
                      <w:szCs w:val="24"/>
                    </w:rPr>
                  </w:pPr>
                  <w:r w:rsidRPr="001F4C87">
                    <w:rPr>
                      <w:rFonts w:ascii="Times New Roman" w:hAnsi="Times New Roman"/>
                      <w:b/>
                      <w:bCs/>
                      <w:color w:val="000000"/>
                      <w:sz w:val="24"/>
                      <w:szCs w:val="24"/>
                    </w:rPr>
                    <w:t>(CONTRATADA)</w:t>
                  </w:r>
                </w:p>
              </w:tc>
            </w:tr>
            <w:tr w:rsidR="00930E9D" w:rsidRPr="001F4C87" w:rsidTr="005E2EAA">
              <w:trPr>
                <w:gridBefore w:val="1"/>
                <w:gridAfter w:val="9"/>
                <w:wBefore w:w="70" w:type="dxa"/>
                <w:wAfter w:w="16469" w:type="dxa"/>
                <w:trHeight w:val="80"/>
              </w:trPr>
              <w:tc>
                <w:tcPr>
                  <w:tcW w:w="4254" w:type="dxa"/>
                  <w:gridSpan w:val="2"/>
                  <w:vAlign w:val="center"/>
                  <w:hideMark/>
                </w:tcPr>
                <w:p w:rsidR="00930E9D" w:rsidRPr="001F4C87" w:rsidRDefault="00930E9D" w:rsidP="005E2EAA">
                  <w:pPr>
                    <w:rPr>
                      <w:rFonts w:ascii="Times New Roman" w:hAnsi="Times New Roman"/>
                      <w:sz w:val="24"/>
                      <w:szCs w:val="24"/>
                    </w:rPr>
                  </w:pPr>
                </w:p>
              </w:tc>
              <w:tc>
                <w:tcPr>
                  <w:tcW w:w="7733" w:type="dxa"/>
                  <w:gridSpan w:val="3"/>
                  <w:vAlign w:val="center"/>
                  <w:hideMark/>
                </w:tcPr>
                <w:p w:rsidR="00930E9D" w:rsidRPr="001F4C87" w:rsidRDefault="00930E9D" w:rsidP="005E2EAA">
                  <w:pPr>
                    <w:rPr>
                      <w:rFonts w:ascii="Times New Roman" w:hAnsi="Times New Roman"/>
                      <w:sz w:val="24"/>
                      <w:szCs w:val="24"/>
                    </w:rPr>
                  </w:pPr>
                </w:p>
              </w:tc>
            </w:tr>
          </w:tbl>
          <w:p w:rsidR="00930E9D" w:rsidRPr="001F4C87" w:rsidRDefault="00930E9D" w:rsidP="005E2EAA">
            <w:pPr>
              <w:adjustRightInd w:val="0"/>
              <w:ind w:left="-954"/>
              <w:jc w:val="center"/>
              <w:rPr>
                <w:rFonts w:ascii="Times New Roman" w:hAnsi="Times New Roman"/>
                <w:sz w:val="24"/>
                <w:szCs w:val="24"/>
                <w:lang w:val="en-US"/>
              </w:rPr>
            </w:pPr>
          </w:p>
        </w:tc>
      </w:tr>
      <w:tr w:rsidR="00930E9D" w:rsidRPr="001F4C87" w:rsidTr="001F4C87">
        <w:trPr>
          <w:gridAfter w:val="2"/>
          <w:wAfter w:w="17960" w:type="dxa"/>
          <w:trHeight w:val="422"/>
        </w:trPr>
        <w:tc>
          <w:tcPr>
            <w:tcW w:w="4675" w:type="dxa"/>
            <w:gridSpan w:val="2"/>
            <w:tcMar>
              <w:top w:w="0" w:type="dxa"/>
              <w:left w:w="70" w:type="dxa"/>
              <w:bottom w:w="0" w:type="dxa"/>
              <w:right w:w="70" w:type="dxa"/>
            </w:tcMar>
            <w:vAlign w:val="center"/>
            <w:hideMark/>
          </w:tcPr>
          <w:p w:rsidR="00930E9D" w:rsidRPr="001F4C87" w:rsidRDefault="00930E9D" w:rsidP="005E2EAA">
            <w:pPr>
              <w:ind w:left="-211" w:right="-554"/>
              <w:jc w:val="center"/>
              <w:rPr>
                <w:rFonts w:ascii="Times New Roman" w:hAnsi="Times New Roman"/>
                <w:color w:val="000000"/>
                <w:sz w:val="24"/>
                <w:szCs w:val="24"/>
                <w:lang w:val="en-US" w:eastAsia="pt-BR"/>
              </w:rPr>
            </w:pPr>
            <w:r w:rsidRPr="001F4C87">
              <w:rPr>
                <w:rFonts w:ascii="Times New Roman" w:hAnsi="Times New Roman"/>
                <w:color w:val="000000"/>
                <w:sz w:val="24"/>
                <w:szCs w:val="24"/>
              </w:rPr>
              <w:t xml:space="preserve">              Adriane </w:t>
            </w:r>
            <w:proofErr w:type="spellStart"/>
            <w:r w:rsidRPr="001F4C87">
              <w:rPr>
                <w:rFonts w:ascii="Times New Roman" w:hAnsi="Times New Roman"/>
                <w:color w:val="000000"/>
                <w:sz w:val="24"/>
                <w:szCs w:val="24"/>
              </w:rPr>
              <w:t>Paetzold</w:t>
            </w:r>
            <w:proofErr w:type="spellEnd"/>
          </w:p>
        </w:tc>
        <w:tc>
          <w:tcPr>
            <w:tcW w:w="9045" w:type="dxa"/>
            <w:gridSpan w:val="2"/>
            <w:tcMar>
              <w:top w:w="0" w:type="dxa"/>
              <w:left w:w="70" w:type="dxa"/>
              <w:bottom w:w="0" w:type="dxa"/>
              <w:right w:w="70" w:type="dxa"/>
            </w:tcMar>
            <w:vAlign w:val="center"/>
            <w:hideMark/>
          </w:tcPr>
          <w:p w:rsidR="00930E9D" w:rsidRPr="001F4C87" w:rsidRDefault="00930E9D" w:rsidP="005E2EAA">
            <w:pPr>
              <w:ind w:left="-2239" w:right="-554"/>
              <w:jc w:val="center"/>
              <w:rPr>
                <w:rFonts w:ascii="Times New Roman" w:hAnsi="Times New Roman"/>
                <w:color w:val="000000"/>
                <w:sz w:val="24"/>
                <w:szCs w:val="24"/>
              </w:rPr>
            </w:pPr>
            <w:r w:rsidRPr="001F4C87">
              <w:rPr>
                <w:rFonts w:ascii="Times New Roman" w:hAnsi="Times New Roman"/>
                <w:color w:val="000000"/>
                <w:sz w:val="24"/>
                <w:szCs w:val="24"/>
              </w:rPr>
              <w:t xml:space="preserve">                                  Flávio Galdino da Silva</w:t>
            </w:r>
          </w:p>
        </w:tc>
      </w:tr>
      <w:tr w:rsidR="00930E9D" w:rsidRPr="001F4C87" w:rsidTr="001F4C87">
        <w:trPr>
          <w:gridAfter w:val="1"/>
          <w:wAfter w:w="17695" w:type="dxa"/>
          <w:trHeight w:val="422"/>
        </w:trPr>
        <w:tc>
          <w:tcPr>
            <w:tcW w:w="6326" w:type="dxa"/>
            <w:gridSpan w:val="3"/>
            <w:tcMar>
              <w:top w:w="0" w:type="dxa"/>
              <w:left w:w="70" w:type="dxa"/>
              <w:bottom w:w="0" w:type="dxa"/>
              <w:right w:w="70" w:type="dxa"/>
            </w:tcMar>
            <w:vAlign w:val="center"/>
            <w:hideMark/>
          </w:tcPr>
          <w:p w:rsidR="00930E9D" w:rsidRPr="001F4C87" w:rsidRDefault="00930E9D" w:rsidP="005E2EAA">
            <w:pPr>
              <w:ind w:left="-528"/>
              <w:jc w:val="center"/>
              <w:rPr>
                <w:rFonts w:ascii="Times New Roman" w:hAnsi="Times New Roman"/>
                <w:b/>
                <w:bCs/>
                <w:color w:val="000000"/>
                <w:sz w:val="24"/>
                <w:szCs w:val="24"/>
              </w:rPr>
            </w:pPr>
            <w:r w:rsidRPr="001F4C87">
              <w:rPr>
                <w:rFonts w:ascii="Times New Roman" w:hAnsi="Times New Roman"/>
                <w:b/>
                <w:bCs/>
                <w:color w:val="000000"/>
                <w:sz w:val="24"/>
                <w:szCs w:val="24"/>
              </w:rPr>
              <w:t>Secretária Municipal de Administração e Gestão</w:t>
            </w:r>
          </w:p>
        </w:tc>
        <w:tc>
          <w:tcPr>
            <w:tcW w:w="7659" w:type="dxa"/>
            <w:gridSpan w:val="2"/>
            <w:tcMar>
              <w:top w:w="0" w:type="dxa"/>
              <w:left w:w="70" w:type="dxa"/>
              <w:bottom w:w="0" w:type="dxa"/>
              <w:right w:w="70" w:type="dxa"/>
            </w:tcMar>
            <w:vAlign w:val="center"/>
            <w:hideMark/>
          </w:tcPr>
          <w:p w:rsidR="00930E9D" w:rsidRPr="001F4C87" w:rsidRDefault="00930E9D" w:rsidP="005E2EAA">
            <w:pPr>
              <w:ind w:left="-3597"/>
              <w:jc w:val="center"/>
              <w:rPr>
                <w:rFonts w:ascii="Times New Roman" w:hAnsi="Times New Roman"/>
                <w:b/>
                <w:bCs/>
                <w:color w:val="000000"/>
                <w:sz w:val="24"/>
                <w:szCs w:val="24"/>
              </w:rPr>
            </w:pPr>
            <w:r w:rsidRPr="001F4C87">
              <w:rPr>
                <w:rFonts w:ascii="Times New Roman" w:hAnsi="Times New Roman"/>
                <w:b/>
                <w:color w:val="000000"/>
                <w:sz w:val="24"/>
                <w:szCs w:val="24"/>
              </w:rPr>
              <w:t xml:space="preserve">                                       Secretário Mun. De </w:t>
            </w:r>
            <w:proofErr w:type="gramStart"/>
            <w:r w:rsidRPr="001F4C87">
              <w:rPr>
                <w:rFonts w:ascii="Times New Roman" w:hAnsi="Times New Roman"/>
                <w:b/>
                <w:color w:val="000000"/>
                <w:sz w:val="24"/>
                <w:szCs w:val="24"/>
              </w:rPr>
              <w:t>Saúde</w:t>
            </w:r>
            <w:proofErr w:type="gramEnd"/>
          </w:p>
        </w:tc>
      </w:tr>
      <w:tr w:rsidR="00930E9D" w:rsidRPr="001F4C87" w:rsidTr="001F4C87">
        <w:trPr>
          <w:gridBefore w:val="1"/>
          <w:wBefore w:w="280" w:type="dxa"/>
        </w:trPr>
        <w:tc>
          <w:tcPr>
            <w:tcW w:w="31400" w:type="dxa"/>
            <w:gridSpan w:val="5"/>
            <w:hideMark/>
          </w:tcPr>
          <w:p w:rsidR="00930E9D" w:rsidRPr="001F4C87" w:rsidRDefault="00930E9D" w:rsidP="005E2EAA">
            <w:pPr>
              <w:tabs>
                <w:tab w:val="left" w:pos="975"/>
              </w:tabs>
              <w:rPr>
                <w:rFonts w:ascii="Times New Roman" w:hAnsi="Times New Roman"/>
                <w:sz w:val="24"/>
                <w:szCs w:val="24"/>
              </w:rPr>
            </w:pPr>
            <w:r w:rsidRPr="001F4C87">
              <w:rPr>
                <w:rFonts w:ascii="Times New Roman" w:hAnsi="Times New Roman"/>
                <w:sz w:val="24"/>
                <w:szCs w:val="24"/>
              </w:rPr>
              <w:tab/>
            </w:r>
          </w:p>
          <w:tbl>
            <w:tblPr>
              <w:tblW w:w="28526" w:type="dxa"/>
              <w:tblCellMar>
                <w:left w:w="70" w:type="dxa"/>
                <w:right w:w="70" w:type="dxa"/>
              </w:tblCellMar>
              <w:tblLook w:val="01E0" w:firstRow="1" w:lastRow="1" w:firstColumn="1" w:lastColumn="1" w:noHBand="0" w:noVBand="0"/>
            </w:tblPr>
            <w:tblGrid>
              <w:gridCol w:w="70"/>
              <w:gridCol w:w="3758"/>
              <w:gridCol w:w="496"/>
              <w:gridCol w:w="1155"/>
              <w:gridCol w:w="70"/>
              <w:gridCol w:w="6508"/>
              <w:gridCol w:w="816"/>
              <w:gridCol w:w="265"/>
              <w:gridCol w:w="70"/>
              <w:gridCol w:w="7324"/>
              <w:gridCol w:w="265"/>
              <w:gridCol w:w="70"/>
              <w:gridCol w:w="7324"/>
              <w:gridCol w:w="265"/>
              <w:gridCol w:w="70"/>
            </w:tblGrid>
            <w:tr w:rsidR="00930E9D" w:rsidRPr="001F4C87" w:rsidTr="005E2EAA">
              <w:trPr>
                <w:gridAfter w:val="2"/>
                <w:wAfter w:w="335" w:type="dxa"/>
                <w:trHeight w:val="422"/>
              </w:trPr>
              <w:tc>
                <w:tcPr>
                  <w:tcW w:w="3828" w:type="dxa"/>
                  <w:gridSpan w:val="2"/>
                  <w:vAlign w:val="center"/>
                </w:tcPr>
                <w:p w:rsidR="00930E9D" w:rsidRPr="001F4C87" w:rsidRDefault="00930E9D" w:rsidP="005E2EAA">
                  <w:pPr>
                    <w:adjustRightInd w:val="0"/>
                    <w:spacing w:line="240" w:lineRule="auto"/>
                    <w:ind w:left="-954"/>
                    <w:jc w:val="center"/>
                    <w:rPr>
                      <w:rFonts w:ascii="Times New Roman" w:hAnsi="Times New Roman"/>
                      <w:sz w:val="24"/>
                      <w:szCs w:val="24"/>
                    </w:rPr>
                  </w:pPr>
                </w:p>
                <w:p w:rsidR="00930E9D" w:rsidRPr="001F4C87" w:rsidRDefault="00930E9D" w:rsidP="005E2EAA">
                  <w:pPr>
                    <w:adjustRightInd w:val="0"/>
                    <w:spacing w:line="240" w:lineRule="auto"/>
                    <w:ind w:left="-954" w:right="-445"/>
                    <w:jc w:val="center"/>
                    <w:rPr>
                      <w:rFonts w:ascii="Times New Roman" w:hAnsi="Times New Roman"/>
                      <w:color w:val="000000"/>
                      <w:sz w:val="24"/>
                      <w:szCs w:val="24"/>
                    </w:rPr>
                  </w:pPr>
                  <w:r w:rsidRPr="001F4C87">
                    <w:rPr>
                      <w:rFonts w:ascii="Times New Roman" w:hAnsi="Times New Roman"/>
                      <w:sz w:val="24"/>
                      <w:szCs w:val="24"/>
                    </w:rPr>
                    <w:t xml:space="preserve">                              Jairo </w:t>
                  </w:r>
                  <w:proofErr w:type="spellStart"/>
                  <w:r w:rsidRPr="001F4C87">
                    <w:rPr>
                      <w:rFonts w:ascii="Times New Roman" w:hAnsi="Times New Roman"/>
                      <w:sz w:val="24"/>
                      <w:szCs w:val="24"/>
                    </w:rPr>
                    <w:t>Horts</w:t>
                  </w:r>
                  <w:proofErr w:type="spellEnd"/>
                  <w:r w:rsidRPr="001F4C87">
                    <w:rPr>
                      <w:rFonts w:ascii="Times New Roman" w:hAnsi="Times New Roman"/>
                      <w:sz w:val="24"/>
                      <w:szCs w:val="24"/>
                    </w:rPr>
                    <w:t xml:space="preserve"> Martins</w:t>
                  </w:r>
                </w:p>
              </w:tc>
              <w:tc>
                <w:tcPr>
                  <w:tcW w:w="9045" w:type="dxa"/>
                  <w:gridSpan w:val="5"/>
                  <w:vAlign w:val="center"/>
                  <w:hideMark/>
                </w:tcPr>
                <w:p w:rsidR="00930E9D" w:rsidRPr="001F4C87" w:rsidRDefault="00930E9D" w:rsidP="005E2EAA">
                  <w:pPr>
                    <w:spacing w:line="240" w:lineRule="auto"/>
                    <w:ind w:left="-211" w:right="-554"/>
                    <w:jc w:val="center"/>
                    <w:rPr>
                      <w:rFonts w:ascii="Times New Roman" w:hAnsi="Times New Roman"/>
                      <w:color w:val="000000"/>
                      <w:sz w:val="24"/>
                      <w:szCs w:val="24"/>
                    </w:rPr>
                  </w:pPr>
                  <w:r w:rsidRPr="001F4C87">
                    <w:rPr>
                      <w:rFonts w:ascii="Times New Roman" w:hAnsi="Times New Roman"/>
                      <w:color w:val="000000"/>
                      <w:sz w:val="24"/>
                      <w:szCs w:val="24"/>
                    </w:rPr>
                    <w:t xml:space="preserve"> </w:t>
                  </w:r>
                </w:p>
                <w:p w:rsidR="00930E9D" w:rsidRPr="001F4C87" w:rsidRDefault="00930E9D" w:rsidP="005E2EAA">
                  <w:pPr>
                    <w:spacing w:line="240" w:lineRule="auto"/>
                    <w:ind w:left="-211" w:right="-554"/>
                    <w:jc w:val="center"/>
                    <w:rPr>
                      <w:rFonts w:ascii="Times New Roman" w:hAnsi="Times New Roman"/>
                      <w:color w:val="000000"/>
                      <w:sz w:val="24"/>
                      <w:szCs w:val="24"/>
                    </w:rPr>
                  </w:pPr>
                  <w:proofErr w:type="spellStart"/>
                  <w:r w:rsidRPr="001F4C87">
                    <w:rPr>
                      <w:rFonts w:ascii="Times New Roman" w:hAnsi="Times New Roman"/>
                      <w:color w:val="000000"/>
                      <w:sz w:val="24"/>
                      <w:szCs w:val="24"/>
                    </w:rPr>
                    <w:t>Aldacir</w:t>
                  </w:r>
                  <w:proofErr w:type="spellEnd"/>
                  <w:r w:rsidRPr="001F4C87">
                    <w:rPr>
                      <w:rFonts w:ascii="Times New Roman" w:hAnsi="Times New Roman"/>
                      <w:color w:val="000000"/>
                      <w:sz w:val="24"/>
                      <w:szCs w:val="24"/>
                    </w:rPr>
                    <w:t xml:space="preserve"> Cardinal</w:t>
                  </w:r>
                </w:p>
              </w:tc>
              <w:tc>
                <w:tcPr>
                  <w:tcW w:w="7659" w:type="dxa"/>
                  <w:gridSpan w:val="3"/>
                  <w:vAlign w:val="center"/>
                  <w:hideMark/>
                </w:tcPr>
                <w:p w:rsidR="00930E9D" w:rsidRPr="001F4C87" w:rsidRDefault="00930E9D" w:rsidP="005E2EAA">
                  <w:pPr>
                    <w:ind w:left="-954"/>
                    <w:jc w:val="center"/>
                    <w:rPr>
                      <w:rFonts w:ascii="Times New Roman" w:hAnsi="Times New Roman"/>
                      <w:color w:val="000000"/>
                      <w:sz w:val="24"/>
                      <w:szCs w:val="24"/>
                    </w:rPr>
                  </w:pPr>
                  <w:r w:rsidRPr="001F4C87">
                    <w:rPr>
                      <w:rFonts w:ascii="Times New Roman" w:hAnsi="Times New Roman"/>
                      <w:color w:val="000000"/>
                      <w:sz w:val="24"/>
                      <w:szCs w:val="24"/>
                    </w:rPr>
                    <w:t>Francisco Ricardo de Oliveira</w:t>
                  </w:r>
                </w:p>
              </w:tc>
              <w:tc>
                <w:tcPr>
                  <w:tcW w:w="7659" w:type="dxa"/>
                  <w:gridSpan w:val="3"/>
                  <w:vAlign w:val="center"/>
                  <w:hideMark/>
                </w:tcPr>
                <w:p w:rsidR="00930E9D" w:rsidRPr="001F4C87" w:rsidRDefault="00930E9D" w:rsidP="005E2EAA">
                  <w:pPr>
                    <w:ind w:left="-954"/>
                    <w:jc w:val="center"/>
                    <w:rPr>
                      <w:rFonts w:ascii="Times New Roman" w:hAnsi="Times New Roman"/>
                      <w:color w:val="000000"/>
                      <w:sz w:val="24"/>
                      <w:szCs w:val="24"/>
                    </w:rPr>
                  </w:pPr>
                  <w:r w:rsidRPr="001F4C87">
                    <w:rPr>
                      <w:rFonts w:ascii="Times New Roman" w:hAnsi="Times New Roman"/>
                      <w:color w:val="000000"/>
                      <w:sz w:val="24"/>
                      <w:szCs w:val="24"/>
                    </w:rPr>
                    <w:t>Francisco Ricardo de Oliveira</w:t>
                  </w:r>
                </w:p>
              </w:tc>
            </w:tr>
            <w:tr w:rsidR="00930E9D" w:rsidRPr="001F4C87" w:rsidTr="005E2EAA">
              <w:trPr>
                <w:gridAfter w:val="1"/>
                <w:wAfter w:w="70" w:type="dxa"/>
                <w:trHeight w:val="422"/>
              </w:trPr>
              <w:tc>
                <w:tcPr>
                  <w:tcW w:w="5479" w:type="dxa"/>
                  <w:gridSpan w:val="4"/>
                  <w:vAlign w:val="center"/>
                  <w:hideMark/>
                </w:tcPr>
                <w:p w:rsidR="00930E9D" w:rsidRPr="001F4C87" w:rsidRDefault="00930E9D" w:rsidP="005E2EAA">
                  <w:pPr>
                    <w:adjustRightInd w:val="0"/>
                    <w:spacing w:line="240" w:lineRule="auto"/>
                    <w:ind w:left="-954"/>
                    <w:jc w:val="center"/>
                    <w:rPr>
                      <w:rFonts w:ascii="Times New Roman" w:hAnsi="Times New Roman"/>
                      <w:b/>
                      <w:color w:val="000000"/>
                      <w:sz w:val="24"/>
                      <w:szCs w:val="24"/>
                    </w:rPr>
                  </w:pPr>
                  <w:r w:rsidRPr="001F4C87">
                    <w:rPr>
                      <w:rFonts w:ascii="Times New Roman" w:hAnsi="Times New Roman"/>
                      <w:b/>
                      <w:sz w:val="24"/>
                      <w:szCs w:val="24"/>
                    </w:rPr>
                    <w:t xml:space="preserve">              </w:t>
                  </w:r>
                  <w:r w:rsidRPr="001F4C87">
                    <w:rPr>
                      <w:rFonts w:ascii="Times New Roman" w:hAnsi="Times New Roman"/>
                      <w:b/>
                      <w:color w:val="000000"/>
                      <w:sz w:val="24"/>
                      <w:szCs w:val="24"/>
                    </w:rPr>
                    <w:t>Secretário Municipal de Desenvolvimento</w:t>
                  </w:r>
                  <w:proofErr w:type="gramStart"/>
                  <w:r w:rsidRPr="001F4C87">
                    <w:rPr>
                      <w:rFonts w:ascii="Times New Roman" w:hAnsi="Times New Roman"/>
                      <w:b/>
                      <w:color w:val="000000"/>
                      <w:sz w:val="24"/>
                      <w:szCs w:val="24"/>
                    </w:rPr>
                    <w:t xml:space="preserve">    </w:t>
                  </w:r>
                </w:p>
                <w:p w:rsidR="00930E9D" w:rsidRPr="001F4C87" w:rsidRDefault="00930E9D" w:rsidP="005E2EAA">
                  <w:pPr>
                    <w:adjustRightInd w:val="0"/>
                    <w:spacing w:line="240" w:lineRule="auto"/>
                    <w:ind w:left="-954"/>
                    <w:jc w:val="center"/>
                    <w:rPr>
                      <w:rFonts w:ascii="Times New Roman" w:hAnsi="Times New Roman"/>
                      <w:b/>
                      <w:bCs/>
                      <w:color w:val="000000"/>
                      <w:sz w:val="24"/>
                      <w:szCs w:val="24"/>
                    </w:rPr>
                  </w:pPr>
                  <w:proofErr w:type="gramEnd"/>
                  <w:r w:rsidRPr="001F4C87">
                    <w:rPr>
                      <w:rFonts w:ascii="Times New Roman" w:hAnsi="Times New Roman"/>
                      <w:b/>
                      <w:color w:val="000000"/>
                      <w:sz w:val="24"/>
                      <w:szCs w:val="24"/>
                    </w:rPr>
                    <w:t xml:space="preserve"> Econômico e Sustentável</w:t>
                  </w:r>
                </w:p>
              </w:tc>
              <w:tc>
                <w:tcPr>
                  <w:tcW w:w="7659" w:type="dxa"/>
                  <w:gridSpan w:val="4"/>
                  <w:vAlign w:val="center"/>
                  <w:hideMark/>
                </w:tcPr>
                <w:p w:rsidR="00930E9D" w:rsidRPr="001F4C87" w:rsidRDefault="00930E9D" w:rsidP="005E2EAA">
                  <w:pPr>
                    <w:spacing w:line="240" w:lineRule="auto"/>
                    <w:ind w:left="-1649"/>
                    <w:jc w:val="center"/>
                    <w:rPr>
                      <w:rFonts w:ascii="Times New Roman" w:hAnsi="Times New Roman"/>
                      <w:b/>
                      <w:bCs/>
                      <w:color w:val="000000"/>
                      <w:sz w:val="24"/>
                      <w:szCs w:val="24"/>
                    </w:rPr>
                  </w:pPr>
                  <w:r w:rsidRPr="001F4C87">
                    <w:rPr>
                      <w:rFonts w:ascii="Times New Roman" w:hAnsi="Times New Roman"/>
                      <w:b/>
                      <w:color w:val="000000"/>
                      <w:sz w:val="24"/>
                      <w:szCs w:val="24"/>
                    </w:rPr>
                    <w:t xml:space="preserve">Secretário Mun. De </w:t>
                  </w:r>
                  <w:proofErr w:type="gramStart"/>
                  <w:r w:rsidRPr="001F4C87">
                    <w:rPr>
                      <w:rFonts w:ascii="Times New Roman" w:hAnsi="Times New Roman"/>
                      <w:b/>
                      <w:color w:val="000000"/>
                      <w:sz w:val="24"/>
                      <w:szCs w:val="24"/>
                    </w:rPr>
                    <w:t>Infraestrutura</w:t>
                  </w:r>
                  <w:proofErr w:type="gramEnd"/>
                </w:p>
              </w:tc>
              <w:tc>
                <w:tcPr>
                  <w:tcW w:w="7659" w:type="dxa"/>
                  <w:gridSpan w:val="3"/>
                </w:tcPr>
                <w:p w:rsidR="00930E9D" w:rsidRPr="001F4C87" w:rsidRDefault="00930E9D" w:rsidP="005E2EAA">
                  <w:pPr>
                    <w:ind w:left="-954"/>
                    <w:jc w:val="center"/>
                    <w:rPr>
                      <w:rFonts w:ascii="Times New Roman" w:hAnsi="Times New Roman"/>
                      <w:b/>
                      <w:sz w:val="24"/>
                      <w:szCs w:val="24"/>
                    </w:rPr>
                  </w:pPr>
                </w:p>
              </w:tc>
              <w:tc>
                <w:tcPr>
                  <w:tcW w:w="7659" w:type="dxa"/>
                  <w:gridSpan w:val="3"/>
                  <w:vAlign w:val="center"/>
                  <w:hideMark/>
                </w:tcPr>
                <w:p w:rsidR="00930E9D" w:rsidRPr="001F4C87" w:rsidRDefault="00930E9D" w:rsidP="005E2EAA">
                  <w:pPr>
                    <w:ind w:left="-954"/>
                    <w:jc w:val="center"/>
                    <w:rPr>
                      <w:rFonts w:ascii="Times New Roman" w:hAnsi="Times New Roman"/>
                      <w:b/>
                      <w:bCs/>
                      <w:color w:val="000000"/>
                      <w:sz w:val="24"/>
                      <w:szCs w:val="24"/>
                    </w:rPr>
                  </w:pPr>
                  <w:r w:rsidRPr="001F4C87">
                    <w:rPr>
                      <w:rFonts w:ascii="Times New Roman" w:hAnsi="Times New Roman"/>
                      <w:b/>
                      <w:sz w:val="24"/>
                      <w:szCs w:val="24"/>
                    </w:rPr>
                    <w:t>MC PRODUTOS MÉDICO HOSPITALARES – EIRELI - ME</w:t>
                  </w:r>
                </w:p>
              </w:tc>
            </w:tr>
            <w:tr w:rsidR="00930E9D" w:rsidRPr="001F4C87" w:rsidTr="005E2EAA">
              <w:trPr>
                <w:gridBefore w:val="1"/>
                <w:wBefore w:w="70" w:type="dxa"/>
                <w:trHeight w:val="321"/>
              </w:trPr>
              <w:tc>
                <w:tcPr>
                  <w:tcW w:w="5479" w:type="dxa"/>
                  <w:gridSpan w:val="4"/>
                  <w:vAlign w:val="center"/>
                  <w:hideMark/>
                </w:tcPr>
                <w:p w:rsidR="00930E9D" w:rsidRPr="001F4C87" w:rsidRDefault="00930E9D" w:rsidP="005E2EAA">
                  <w:pPr>
                    <w:rPr>
                      <w:rFonts w:ascii="Times New Roman" w:hAnsi="Times New Roman"/>
                      <w:sz w:val="24"/>
                      <w:szCs w:val="24"/>
                    </w:rPr>
                  </w:pPr>
                </w:p>
                <w:p w:rsidR="00930E9D" w:rsidRPr="001F4C87" w:rsidRDefault="00930E9D" w:rsidP="005E2EAA">
                  <w:pPr>
                    <w:rPr>
                      <w:rFonts w:ascii="Times New Roman" w:hAnsi="Times New Roman"/>
                      <w:sz w:val="24"/>
                      <w:szCs w:val="24"/>
                    </w:rPr>
                  </w:pPr>
                </w:p>
              </w:tc>
              <w:tc>
                <w:tcPr>
                  <w:tcW w:w="7659" w:type="dxa"/>
                  <w:gridSpan w:val="4"/>
                  <w:vAlign w:val="center"/>
                </w:tcPr>
                <w:p w:rsidR="00930E9D" w:rsidRPr="001F4C87" w:rsidRDefault="00930E9D" w:rsidP="005E2EAA">
                  <w:pPr>
                    <w:ind w:left="-954"/>
                    <w:jc w:val="center"/>
                    <w:rPr>
                      <w:rFonts w:ascii="Times New Roman" w:hAnsi="Times New Roman"/>
                      <w:b/>
                      <w:bCs/>
                      <w:color w:val="000000"/>
                      <w:sz w:val="24"/>
                      <w:szCs w:val="24"/>
                    </w:rPr>
                  </w:pPr>
                </w:p>
              </w:tc>
              <w:tc>
                <w:tcPr>
                  <w:tcW w:w="7659" w:type="dxa"/>
                  <w:gridSpan w:val="3"/>
                </w:tcPr>
                <w:p w:rsidR="00930E9D" w:rsidRPr="001F4C87" w:rsidRDefault="00930E9D" w:rsidP="005E2EAA">
                  <w:pPr>
                    <w:ind w:left="-954"/>
                    <w:jc w:val="center"/>
                    <w:rPr>
                      <w:rFonts w:ascii="Times New Roman" w:hAnsi="Times New Roman"/>
                      <w:b/>
                      <w:bCs/>
                      <w:color w:val="000000"/>
                      <w:sz w:val="24"/>
                      <w:szCs w:val="24"/>
                      <w:lang w:eastAsia="pt-BR"/>
                    </w:rPr>
                  </w:pPr>
                </w:p>
              </w:tc>
              <w:tc>
                <w:tcPr>
                  <w:tcW w:w="7659" w:type="dxa"/>
                  <w:gridSpan w:val="3"/>
                  <w:vAlign w:val="center"/>
                  <w:hideMark/>
                </w:tcPr>
                <w:p w:rsidR="00930E9D" w:rsidRPr="001F4C87" w:rsidRDefault="00930E9D" w:rsidP="005E2EAA">
                  <w:pPr>
                    <w:ind w:left="-954"/>
                    <w:jc w:val="center"/>
                    <w:rPr>
                      <w:rFonts w:ascii="Times New Roman" w:hAnsi="Times New Roman"/>
                      <w:b/>
                      <w:bCs/>
                      <w:color w:val="000000"/>
                      <w:sz w:val="24"/>
                      <w:szCs w:val="24"/>
                    </w:rPr>
                  </w:pPr>
                  <w:r w:rsidRPr="001F4C87">
                    <w:rPr>
                      <w:rFonts w:ascii="Times New Roman" w:hAnsi="Times New Roman"/>
                      <w:b/>
                      <w:bCs/>
                      <w:color w:val="000000"/>
                      <w:sz w:val="24"/>
                      <w:szCs w:val="24"/>
                    </w:rPr>
                    <w:t>(CONTRATADA)</w:t>
                  </w:r>
                </w:p>
              </w:tc>
            </w:tr>
            <w:tr w:rsidR="00930E9D" w:rsidRPr="001F4C87" w:rsidTr="005E2EAA">
              <w:trPr>
                <w:gridBefore w:val="1"/>
                <w:gridAfter w:val="9"/>
                <w:wBefore w:w="70" w:type="dxa"/>
                <w:wAfter w:w="16469" w:type="dxa"/>
                <w:trHeight w:val="80"/>
              </w:trPr>
              <w:tc>
                <w:tcPr>
                  <w:tcW w:w="4254" w:type="dxa"/>
                  <w:gridSpan w:val="2"/>
                  <w:vAlign w:val="center"/>
                  <w:hideMark/>
                </w:tcPr>
                <w:p w:rsidR="00930E9D" w:rsidRPr="001F4C87" w:rsidRDefault="00930E9D" w:rsidP="005E2EAA">
                  <w:pPr>
                    <w:rPr>
                      <w:rFonts w:ascii="Times New Roman" w:hAnsi="Times New Roman"/>
                      <w:sz w:val="24"/>
                      <w:szCs w:val="24"/>
                    </w:rPr>
                  </w:pPr>
                </w:p>
              </w:tc>
              <w:tc>
                <w:tcPr>
                  <w:tcW w:w="7733" w:type="dxa"/>
                  <w:gridSpan w:val="3"/>
                  <w:vAlign w:val="center"/>
                  <w:hideMark/>
                </w:tcPr>
                <w:p w:rsidR="00930E9D" w:rsidRPr="001F4C87" w:rsidRDefault="00930E9D" w:rsidP="005E2EAA">
                  <w:pPr>
                    <w:rPr>
                      <w:rFonts w:ascii="Times New Roman" w:hAnsi="Times New Roman"/>
                      <w:sz w:val="24"/>
                      <w:szCs w:val="24"/>
                    </w:rPr>
                  </w:pPr>
                </w:p>
              </w:tc>
            </w:tr>
          </w:tbl>
          <w:p w:rsidR="00930E9D" w:rsidRPr="001F4C87" w:rsidRDefault="00930E9D" w:rsidP="005E2EAA">
            <w:pPr>
              <w:adjustRightInd w:val="0"/>
              <w:ind w:left="-954"/>
              <w:jc w:val="center"/>
              <w:rPr>
                <w:rFonts w:ascii="Times New Roman" w:hAnsi="Times New Roman"/>
                <w:sz w:val="24"/>
                <w:szCs w:val="24"/>
                <w:lang w:val="en-US"/>
              </w:rPr>
            </w:pPr>
          </w:p>
        </w:tc>
      </w:tr>
      <w:tr w:rsidR="00930E9D" w:rsidRPr="001F4C87" w:rsidTr="001F4C87">
        <w:trPr>
          <w:gridAfter w:val="2"/>
          <w:wAfter w:w="17960" w:type="dxa"/>
          <w:trHeight w:val="422"/>
        </w:trPr>
        <w:tc>
          <w:tcPr>
            <w:tcW w:w="4675" w:type="dxa"/>
            <w:gridSpan w:val="2"/>
            <w:tcMar>
              <w:top w:w="0" w:type="dxa"/>
              <w:left w:w="70" w:type="dxa"/>
              <w:bottom w:w="0" w:type="dxa"/>
              <w:right w:w="70" w:type="dxa"/>
            </w:tcMar>
            <w:vAlign w:val="center"/>
            <w:hideMark/>
          </w:tcPr>
          <w:p w:rsidR="00930E9D" w:rsidRPr="001F4C87" w:rsidRDefault="00930E9D" w:rsidP="005E2EAA">
            <w:pPr>
              <w:ind w:left="-211" w:right="-554"/>
              <w:jc w:val="center"/>
              <w:rPr>
                <w:rFonts w:ascii="Times New Roman" w:hAnsi="Times New Roman"/>
                <w:color w:val="000000"/>
                <w:sz w:val="24"/>
                <w:szCs w:val="24"/>
                <w:lang w:val="en-US" w:eastAsia="pt-BR"/>
              </w:rPr>
            </w:pPr>
            <w:r w:rsidRPr="001F4C87">
              <w:rPr>
                <w:rFonts w:ascii="Times New Roman" w:hAnsi="Times New Roman"/>
                <w:color w:val="000000"/>
                <w:sz w:val="24"/>
                <w:szCs w:val="24"/>
              </w:rPr>
              <w:t xml:space="preserve">              Ivan Adriano </w:t>
            </w:r>
            <w:proofErr w:type="spellStart"/>
            <w:r w:rsidRPr="001F4C87">
              <w:rPr>
                <w:rFonts w:ascii="Times New Roman" w:hAnsi="Times New Roman"/>
                <w:color w:val="000000"/>
                <w:sz w:val="24"/>
                <w:szCs w:val="24"/>
              </w:rPr>
              <w:t>Vermohlen</w:t>
            </w:r>
            <w:proofErr w:type="spellEnd"/>
          </w:p>
        </w:tc>
        <w:tc>
          <w:tcPr>
            <w:tcW w:w="9045" w:type="dxa"/>
            <w:gridSpan w:val="2"/>
            <w:tcMar>
              <w:top w:w="0" w:type="dxa"/>
              <w:left w:w="70" w:type="dxa"/>
              <w:bottom w:w="0" w:type="dxa"/>
              <w:right w:w="70" w:type="dxa"/>
            </w:tcMar>
            <w:vAlign w:val="center"/>
            <w:hideMark/>
          </w:tcPr>
          <w:p w:rsidR="001F4C87" w:rsidRPr="001F4C87" w:rsidRDefault="00930E9D" w:rsidP="001F4C87">
            <w:pPr>
              <w:ind w:left="-2239" w:right="-554"/>
              <w:jc w:val="center"/>
              <w:rPr>
                <w:rFonts w:ascii="Times New Roman" w:hAnsi="Times New Roman"/>
                <w:color w:val="000000"/>
                <w:sz w:val="24"/>
                <w:szCs w:val="24"/>
              </w:rPr>
            </w:pPr>
            <w:r w:rsidRPr="001F4C87">
              <w:rPr>
                <w:rFonts w:ascii="Times New Roman" w:hAnsi="Times New Roman"/>
                <w:color w:val="000000"/>
                <w:sz w:val="24"/>
                <w:szCs w:val="24"/>
              </w:rPr>
              <w:t xml:space="preserve">                                    </w:t>
            </w:r>
          </w:p>
        </w:tc>
      </w:tr>
      <w:tr w:rsidR="00930E9D" w:rsidRPr="001F4C87" w:rsidTr="001F4C87">
        <w:trPr>
          <w:gridAfter w:val="1"/>
          <w:wAfter w:w="17695" w:type="dxa"/>
          <w:trHeight w:val="422"/>
        </w:trPr>
        <w:tc>
          <w:tcPr>
            <w:tcW w:w="6326" w:type="dxa"/>
            <w:gridSpan w:val="3"/>
            <w:tcMar>
              <w:top w:w="0" w:type="dxa"/>
              <w:left w:w="70" w:type="dxa"/>
              <w:bottom w:w="0" w:type="dxa"/>
              <w:right w:w="70" w:type="dxa"/>
            </w:tcMar>
            <w:vAlign w:val="center"/>
            <w:hideMark/>
          </w:tcPr>
          <w:p w:rsidR="00930E9D" w:rsidRPr="001F4C87" w:rsidRDefault="00930E9D" w:rsidP="005E2EAA">
            <w:pPr>
              <w:ind w:left="-528"/>
              <w:jc w:val="center"/>
              <w:rPr>
                <w:rFonts w:ascii="Times New Roman" w:hAnsi="Times New Roman"/>
                <w:b/>
                <w:bCs/>
                <w:color w:val="000000"/>
                <w:sz w:val="24"/>
                <w:szCs w:val="24"/>
              </w:rPr>
            </w:pPr>
            <w:r w:rsidRPr="001F4C87">
              <w:rPr>
                <w:rFonts w:ascii="Times New Roman" w:hAnsi="Times New Roman"/>
                <w:b/>
                <w:bCs/>
                <w:color w:val="000000"/>
                <w:sz w:val="24"/>
                <w:szCs w:val="24"/>
              </w:rPr>
              <w:t>Secretário Municipal de Finanças</w:t>
            </w:r>
          </w:p>
        </w:tc>
        <w:tc>
          <w:tcPr>
            <w:tcW w:w="7659" w:type="dxa"/>
            <w:gridSpan w:val="2"/>
            <w:tcMar>
              <w:top w:w="0" w:type="dxa"/>
              <w:left w:w="70" w:type="dxa"/>
              <w:bottom w:w="0" w:type="dxa"/>
              <w:right w:w="70" w:type="dxa"/>
            </w:tcMar>
            <w:vAlign w:val="center"/>
            <w:hideMark/>
          </w:tcPr>
          <w:p w:rsidR="00930E9D" w:rsidRPr="001F4C87" w:rsidRDefault="00930E9D" w:rsidP="005E2EAA">
            <w:pPr>
              <w:ind w:left="-3597"/>
              <w:jc w:val="center"/>
              <w:rPr>
                <w:rFonts w:ascii="Times New Roman" w:hAnsi="Times New Roman"/>
                <w:b/>
                <w:bCs/>
                <w:color w:val="000000"/>
                <w:sz w:val="24"/>
                <w:szCs w:val="24"/>
              </w:rPr>
            </w:pPr>
          </w:p>
        </w:tc>
      </w:tr>
    </w:tbl>
    <w:p w:rsidR="00E66111" w:rsidRPr="001F4C87" w:rsidRDefault="00E66111">
      <w:pPr>
        <w:rPr>
          <w:rFonts w:ascii="Times New Roman" w:hAnsi="Times New Roman"/>
          <w:sz w:val="24"/>
          <w:szCs w:val="24"/>
        </w:rPr>
      </w:pPr>
    </w:p>
    <w:tbl>
      <w:tblPr>
        <w:tblW w:w="9220" w:type="dxa"/>
        <w:tblInd w:w="55" w:type="dxa"/>
        <w:tblCellMar>
          <w:left w:w="70" w:type="dxa"/>
          <w:right w:w="70" w:type="dxa"/>
        </w:tblCellMar>
        <w:tblLook w:val="04A0" w:firstRow="1" w:lastRow="0" w:firstColumn="1" w:lastColumn="0" w:noHBand="0" w:noVBand="1"/>
      </w:tblPr>
      <w:tblGrid>
        <w:gridCol w:w="4700"/>
        <w:gridCol w:w="320"/>
        <w:gridCol w:w="4200"/>
      </w:tblGrid>
      <w:tr w:rsidR="001F4C87" w:rsidRPr="001F4C87" w:rsidTr="001F4C87">
        <w:trPr>
          <w:trHeight w:val="315"/>
        </w:trPr>
        <w:tc>
          <w:tcPr>
            <w:tcW w:w="4700" w:type="dxa"/>
            <w:tcBorders>
              <w:top w:val="nil"/>
              <w:left w:val="nil"/>
              <w:bottom w:val="nil"/>
              <w:right w:val="nil"/>
            </w:tcBorders>
            <w:shd w:val="clear" w:color="auto" w:fill="auto"/>
            <w:noWrap/>
            <w:vAlign w:val="center"/>
            <w:hideMark/>
          </w:tcPr>
          <w:p w:rsidR="001F4C87" w:rsidRPr="001F4C87" w:rsidRDefault="001F4C87" w:rsidP="001F4C87">
            <w:pPr>
              <w:spacing w:after="0" w:line="240" w:lineRule="auto"/>
              <w:jc w:val="center"/>
              <w:rPr>
                <w:rFonts w:ascii="Times New Roman" w:eastAsia="Times New Roman" w:hAnsi="Times New Roman"/>
                <w:bCs/>
                <w:sz w:val="24"/>
                <w:szCs w:val="24"/>
                <w:lang w:eastAsia="pt-BR"/>
              </w:rPr>
            </w:pPr>
            <w:r w:rsidRPr="001F4C87">
              <w:rPr>
                <w:rFonts w:ascii="Times New Roman" w:eastAsia="Times New Roman" w:hAnsi="Times New Roman"/>
                <w:bCs/>
                <w:sz w:val="24"/>
                <w:szCs w:val="24"/>
                <w:lang w:eastAsia="pt-BR"/>
              </w:rPr>
              <w:t>DADALDO &amp; BARBOSA LTDA - ME</w:t>
            </w:r>
            <w:r w:rsidRPr="001F4C87">
              <w:rPr>
                <w:rFonts w:ascii="Times New Roman" w:eastAsia="Times New Roman" w:hAnsi="Times New Roman"/>
                <w:sz w:val="24"/>
                <w:szCs w:val="24"/>
                <w:lang w:eastAsia="pt-BR"/>
              </w:rPr>
              <w:t xml:space="preserve"> </w:t>
            </w:r>
          </w:p>
        </w:tc>
        <w:tc>
          <w:tcPr>
            <w:tcW w:w="320" w:type="dxa"/>
            <w:tcBorders>
              <w:top w:val="nil"/>
              <w:left w:val="nil"/>
              <w:bottom w:val="nil"/>
              <w:right w:val="nil"/>
            </w:tcBorders>
            <w:shd w:val="clear" w:color="auto" w:fill="auto"/>
            <w:noWrap/>
            <w:vAlign w:val="bottom"/>
            <w:hideMark/>
          </w:tcPr>
          <w:p w:rsidR="001F4C87" w:rsidRPr="001F4C87" w:rsidRDefault="001F4C87" w:rsidP="001F4C87">
            <w:pPr>
              <w:spacing w:after="0" w:line="240" w:lineRule="auto"/>
              <w:rPr>
                <w:rFonts w:ascii="Times New Roman" w:eastAsia="Times New Roman" w:hAnsi="Times New Roman"/>
                <w:sz w:val="24"/>
                <w:szCs w:val="24"/>
                <w:lang w:eastAsia="pt-BR"/>
              </w:rPr>
            </w:pPr>
          </w:p>
        </w:tc>
        <w:tc>
          <w:tcPr>
            <w:tcW w:w="4200" w:type="dxa"/>
            <w:tcBorders>
              <w:top w:val="nil"/>
              <w:left w:val="nil"/>
              <w:bottom w:val="nil"/>
              <w:right w:val="nil"/>
            </w:tcBorders>
            <w:shd w:val="clear" w:color="auto" w:fill="auto"/>
            <w:noWrap/>
            <w:vAlign w:val="center"/>
            <w:hideMark/>
          </w:tcPr>
          <w:p w:rsidR="001F4C87" w:rsidRPr="001F4C87" w:rsidRDefault="001F4C87" w:rsidP="001F4C87">
            <w:pPr>
              <w:spacing w:after="0" w:line="240" w:lineRule="auto"/>
              <w:jc w:val="center"/>
              <w:rPr>
                <w:rFonts w:ascii="Times New Roman" w:eastAsia="Times New Roman" w:hAnsi="Times New Roman"/>
                <w:bCs/>
                <w:sz w:val="24"/>
                <w:szCs w:val="24"/>
                <w:lang w:eastAsia="pt-BR"/>
              </w:rPr>
            </w:pPr>
            <w:r w:rsidRPr="001F4C87">
              <w:rPr>
                <w:rFonts w:ascii="Times New Roman" w:eastAsia="Times New Roman" w:hAnsi="Times New Roman"/>
                <w:bCs/>
                <w:sz w:val="24"/>
                <w:szCs w:val="24"/>
                <w:lang w:eastAsia="pt-BR"/>
              </w:rPr>
              <w:t xml:space="preserve">L. F. DE SOUZA - </w:t>
            </w:r>
            <w:proofErr w:type="gramStart"/>
            <w:r w:rsidRPr="001F4C87">
              <w:rPr>
                <w:rFonts w:ascii="Times New Roman" w:eastAsia="Times New Roman" w:hAnsi="Times New Roman"/>
                <w:bCs/>
                <w:sz w:val="24"/>
                <w:szCs w:val="24"/>
                <w:lang w:eastAsia="pt-BR"/>
              </w:rPr>
              <w:t>ME</w:t>
            </w:r>
            <w:proofErr w:type="gramEnd"/>
          </w:p>
        </w:tc>
      </w:tr>
      <w:tr w:rsidR="001F4C87" w:rsidRPr="001F4C87" w:rsidTr="001F4C87">
        <w:trPr>
          <w:trHeight w:val="255"/>
        </w:trPr>
        <w:tc>
          <w:tcPr>
            <w:tcW w:w="4700" w:type="dxa"/>
            <w:tcBorders>
              <w:top w:val="nil"/>
              <w:left w:val="nil"/>
              <w:bottom w:val="nil"/>
              <w:right w:val="nil"/>
            </w:tcBorders>
            <w:shd w:val="clear" w:color="auto" w:fill="auto"/>
            <w:noWrap/>
            <w:vAlign w:val="center"/>
            <w:hideMark/>
          </w:tcPr>
          <w:p w:rsidR="001F4C87" w:rsidRPr="001F4C87" w:rsidRDefault="001F4C87" w:rsidP="001F4C87">
            <w:pPr>
              <w:spacing w:after="0" w:line="240" w:lineRule="auto"/>
              <w:jc w:val="center"/>
              <w:rPr>
                <w:rFonts w:ascii="Times New Roman" w:eastAsia="Times New Roman" w:hAnsi="Times New Roman"/>
                <w:b/>
                <w:sz w:val="24"/>
                <w:szCs w:val="24"/>
                <w:lang w:eastAsia="pt-BR"/>
              </w:rPr>
            </w:pPr>
            <w:r w:rsidRPr="001F4C87">
              <w:rPr>
                <w:rFonts w:ascii="Times New Roman" w:eastAsia="Times New Roman" w:hAnsi="Times New Roman"/>
                <w:b/>
                <w:sz w:val="24"/>
                <w:szCs w:val="24"/>
                <w:lang w:eastAsia="pt-BR"/>
              </w:rPr>
              <w:t>CONTRATADO</w:t>
            </w:r>
          </w:p>
        </w:tc>
        <w:tc>
          <w:tcPr>
            <w:tcW w:w="320" w:type="dxa"/>
            <w:tcBorders>
              <w:top w:val="nil"/>
              <w:left w:val="nil"/>
              <w:bottom w:val="nil"/>
              <w:right w:val="nil"/>
            </w:tcBorders>
            <w:shd w:val="clear" w:color="auto" w:fill="auto"/>
            <w:noWrap/>
            <w:vAlign w:val="bottom"/>
            <w:hideMark/>
          </w:tcPr>
          <w:p w:rsidR="001F4C87" w:rsidRPr="001F4C87" w:rsidRDefault="001F4C87" w:rsidP="001F4C87">
            <w:pPr>
              <w:spacing w:after="0" w:line="240" w:lineRule="auto"/>
              <w:rPr>
                <w:rFonts w:ascii="Times New Roman" w:eastAsia="Times New Roman" w:hAnsi="Times New Roman"/>
                <w:sz w:val="24"/>
                <w:szCs w:val="24"/>
                <w:lang w:eastAsia="pt-BR"/>
              </w:rPr>
            </w:pPr>
          </w:p>
        </w:tc>
        <w:tc>
          <w:tcPr>
            <w:tcW w:w="4200" w:type="dxa"/>
            <w:tcBorders>
              <w:top w:val="nil"/>
              <w:left w:val="nil"/>
              <w:bottom w:val="nil"/>
              <w:right w:val="nil"/>
            </w:tcBorders>
            <w:shd w:val="clear" w:color="auto" w:fill="auto"/>
            <w:noWrap/>
            <w:vAlign w:val="center"/>
            <w:hideMark/>
          </w:tcPr>
          <w:p w:rsidR="001F4C87" w:rsidRPr="001F4C87" w:rsidRDefault="001F4C87" w:rsidP="001F4C87">
            <w:pPr>
              <w:spacing w:after="0" w:line="240" w:lineRule="auto"/>
              <w:jc w:val="center"/>
              <w:rPr>
                <w:rFonts w:ascii="Times New Roman" w:eastAsia="Times New Roman" w:hAnsi="Times New Roman"/>
                <w:b/>
                <w:sz w:val="24"/>
                <w:szCs w:val="24"/>
                <w:lang w:eastAsia="pt-BR"/>
              </w:rPr>
            </w:pPr>
            <w:r w:rsidRPr="001F4C87">
              <w:rPr>
                <w:rFonts w:ascii="Times New Roman" w:eastAsia="Times New Roman" w:hAnsi="Times New Roman"/>
                <w:b/>
                <w:sz w:val="24"/>
                <w:szCs w:val="24"/>
                <w:lang w:eastAsia="pt-BR"/>
              </w:rPr>
              <w:t>CONTRATADO</w:t>
            </w:r>
          </w:p>
        </w:tc>
      </w:tr>
    </w:tbl>
    <w:p w:rsidR="001F4C87" w:rsidRPr="001F4C87" w:rsidRDefault="001F4C87">
      <w:pPr>
        <w:rPr>
          <w:rFonts w:ascii="Times New Roman" w:hAnsi="Times New Roman"/>
          <w:sz w:val="24"/>
          <w:szCs w:val="24"/>
        </w:rPr>
      </w:pPr>
    </w:p>
    <w:p w:rsidR="001F4C87" w:rsidRPr="001F4C87" w:rsidRDefault="001F4C87">
      <w:pPr>
        <w:rPr>
          <w:rFonts w:ascii="Times New Roman" w:hAnsi="Times New Roman"/>
          <w:sz w:val="24"/>
          <w:szCs w:val="24"/>
        </w:rPr>
      </w:pPr>
    </w:p>
    <w:tbl>
      <w:tblPr>
        <w:tblW w:w="5880" w:type="dxa"/>
        <w:jc w:val="center"/>
        <w:tblInd w:w="55" w:type="dxa"/>
        <w:tblCellMar>
          <w:left w:w="70" w:type="dxa"/>
          <w:right w:w="70" w:type="dxa"/>
        </w:tblCellMar>
        <w:tblLook w:val="04A0" w:firstRow="1" w:lastRow="0" w:firstColumn="1" w:lastColumn="0" w:noHBand="0" w:noVBand="1"/>
      </w:tblPr>
      <w:tblGrid>
        <w:gridCol w:w="5880"/>
      </w:tblGrid>
      <w:tr w:rsidR="001F4C87" w:rsidRPr="001F4C87" w:rsidTr="001F4C87">
        <w:trPr>
          <w:trHeight w:val="315"/>
          <w:jc w:val="center"/>
        </w:trPr>
        <w:tc>
          <w:tcPr>
            <w:tcW w:w="5880" w:type="dxa"/>
            <w:tcBorders>
              <w:top w:val="nil"/>
              <w:left w:val="nil"/>
              <w:bottom w:val="nil"/>
              <w:right w:val="nil"/>
            </w:tcBorders>
            <w:shd w:val="clear" w:color="auto" w:fill="auto"/>
            <w:noWrap/>
            <w:vAlign w:val="center"/>
            <w:hideMark/>
          </w:tcPr>
          <w:p w:rsidR="001F4C87" w:rsidRPr="001F4C87" w:rsidRDefault="001F4C87" w:rsidP="001F4C87">
            <w:pPr>
              <w:spacing w:after="0" w:line="240" w:lineRule="auto"/>
              <w:jc w:val="center"/>
              <w:rPr>
                <w:rFonts w:ascii="Times New Roman" w:eastAsia="Times New Roman" w:hAnsi="Times New Roman"/>
                <w:bCs/>
                <w:sz w:val="24"/>
                <w:szCs w:val="24"/>
                <w:lang w:eastAsia="pt-BR"/>
              </w:rPr>
            </w:pPr>
            <w:r w:rsidRPr="001F4C87">
              <w:rPr>
                <w:rFonts w:ascii="Times New Roman" w:eastAsia="Times New Roman" w:hAnsi="Times New Roman"/>
                <w:bCs/>
                <w:sz w:val="24"/>
                <w:szCs w:val="24"/>
                <w:lang w:eastAsia="pt-BR"/>
              </w:rPr>
              <w:t>PRINTCOM SISTEMA DE IMPRESSÃO LTDA EPP</w:t>
            </w:r>
          </w:p>
        </w:tc>
      </w:tr>
      <w:tr w:rsidR="001F4C87" w:rsidRPr="001F4C87" w:rsidTr="001F4C87">
        <w:trPr>
          <w:trHeight w:val="255"/>
          <w:jc w:val="center"/>
        </w:trPr>
        <w:tc>
          <w:tcPr>
            <w:tcW w:w="5880" w:type="dxa"/>
            <w:tcBorders>
              <w:top w:val="nil"/>
              <w:left w:val="nil"/>
              <w:bottom w:val="nil"/>
              <w:right w:val="nil"/>
            </w:tcBorders>
            <w:shd w:val="clear" w:color="auto" w:fill="auto"/>
            <w:noWrap/>
            <w:vAlign w:val="center"/>
            <w:hideMark/>
          </w:tcPr>
          <w:p w:rsidR="001F4C87" w:rsidRPr="001F4C87" w:rsidRDefault="001F4C87" w:rsidP="001F4C87">
            <w:pPr>
              <w:spacing w:after="0" w:line="240" w:lineRule="auto"/>
              <w:jc w:val="center"/>
              <w:rPr>
                <w:rFonts w:ascii="Times New Roman" w:eastAsia="Times New Roman" w:hAnsi="Times New Roman"/>
                <w:b/>
                <w:sz w:val="24"/>
                <w:szCs w:val="24"/>
                <w:lang w:eastAsia="pt-BR"/>
              </w:rPr>
            </w:pPr>
            <w:r w:rsidRPr="001F4C87">
              <w:rPr>
                <w:rFonts w:ascii="Times New Roman" w:eastAsia="Times New Roman" w:hAnsi="Times New Roman"/>
                <w:b/>
                <w:sz w:val="24"/>
                <w:szCs w:val="24"/>
                <w:lang w:eastAsia="pt-BR"/>
              </w:rPr>
              <w:t>CONTRATADO</w:t>
            </w:r>
          </w:p>
        </w:tc>
      </w:tr>
    </w:tbl>
    <w:p w:rsidR="001F4C87" w:rsidRPr="001F4C87" w:rsidRDefault="001F4C87">
      <w:pPr>
        <w:rPr>
          <w:rFonts w:ascii="Times New Roman" w:hAnsi="Times New Roman"/>
          <w:sz w:val="24"/>
          <w:szCs w:val="24"/>
        </w:rPr>
      </w:pPr>
    </w:p>
    <w:sectPr w:rsidR="001F4C87" w:rsidRPr="001F4C87" w:rsidSect="001F4C87">
      <w:headerReference w:type="default" r:id="rId8"/>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39" w:rsidRDefault="00706C39" w:rsidP="00706C39">
      <w:pPr>
        <w:spacing w:after="0" w:line="240" w:lineRule="auto"/>
      </w:pPr>
      <w:r>
        <w:separator/>
      </w:r>
    </w:p>
  </w:endnote>
  <w:endnote w:type="continuationSeparator" w:id="0">
    <w:p w:rsidR="00706C39" w:rsidRDefault="00706C39" w:rsidP="0070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39" w:rsidRDefault="00706C39" w:rsidP="00706C39">
      <w:pPr>
        <w:spacing w:after="0" w:line="240" w:lineRule="auto"/>
      </w:pPr>
      <w:r>
        <w:separator/>
      </w:r>
    </w:p>
  </w:footnote>
  <w:footnote w:type="continuationSeparator" w:id="0">
    <w:p w:rsidR="00706C39" w:rsidRDefault="00706C39" w:rsidP="00706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39" w:rsidRPr="00706C39" w:rsidRDefault="00706C39" w:rsidP="00706C39">
    <w:pPr>
      <w:spacing w:after="60" w:line="240" w:lineRule="auto"/>
      <w:jc w:val="center"/>
      <w:rPr>
        <w:rFonts w:ascii="Times New Roman" w:hAnsi="Times New Roman"/>
        <w:b/>
        <w:sz w:val="24"/>
        <w:szCs w:val="24"/>
      </w:rPr>
    </w:pPr>
    <w:r>
      <w:rPr>
        <w:rFonts w:ascii="Arial" w:hAnsi="Arial" w:cs="Arial"/>
        <w:noProof/>
        <w:lang w:eastAsia="pt-BR"/>
      </w:rPr>
      <w:drawing>
        <wp:anchor distT="0" distB="0" distL="114300" distR="114300" simplePos="0" relativeHeight="251659264" behindDoc="0" locked="0" layoutInCell="1" allowOverlap="1" wp14:anchorId="29EA4B8E" wp14:editId="1C615E7B">
          <wp:simplePos x="0" y="0"/>
          <wp:positionH relativeFrom="column">
            <wp:posOffset>173990</wp:posOffset>
          </wp:positionH>
          <wp:positionV relativeFrom="paragraph">
            <wp:posOffset>-204987</wp:posOffset>
          </wp:positionV>
          <wp:extent cx="776177" cy="953317"/>
          <wp:effectExtent l="0" t="0" r="508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177" cy="953317"/>
                  </a:xfrm>
                  <a:prstGeom prst="rect">
                    <a:avLst/>
                  </a:prstGeom>
                  <a:noFill/>
                  <a:ln>
                    <a:noFill/>
                  </a:ln>
                </pic:spPr>
              </pic:pic>
            </a:graphicData>
          </a:graphic>
          <wp14:sizeRelH relativeFrom="page">
            <wp14:pctWidth>0</wp14:pctWidth>
          </wp14:sizeRelH>
          <wp14:sizeRelV relativeFrom="page">
            <wp14:pctHeight>0</wp14:pctHeight>
          </wp14:sizeRelV>
        </wp:anchor>
      </w:drawing>
    </w:r>
    <w:r w:rsidR="00A5377F">
      <w:rPr>
        <w:rFonts w:ascii="Times New Roman" w:hAnsi="Times New Roman"/>
        <w:b/>
        <w:sz w:val="24"/>
        <w:szCs w:val="24"/>
      </w:rPr>
      <w:t xml:space="preserve">  </w:t>
    </w:r>
    <w:r w:rsidRPr="00706C39">
      <w:rPr>
        <w:rFonts w:ascii="Times New Roman" w:hAnsi="Times New Roman"/>
        <w:b/>
        <w:sz w:val="24"/>
        <w:szCs w:val="24"/>
      </w:rPr>
      <w:t>PREFEITURA MUNICIPAL DE CORONEL SAPUCAIA</w:t>
    </w:r>
  </w:p>
  <w:p w:rsidR="00706C39" w:rsidRPr="00706C39" w:rsidRDefault="00A5377F" w:rsidP="00706C39">
    <w:pPr>
      <w:spacing w:after="60" w:line="240" w:lineRule="auto"/>
      <w:ind w:firstLine="709"/>
      <w:jc w:val="center"/>
      <w:rPr>
        <w:rFonts w:ascii="Times New Roman" w:hAnsi="Times New Roman"/>
        <w:b/>
        <w:sz w:val="24"/>
        <w:szCs w:val="24"/>
      </w:rPr>
    </w:pPr>
    <w:r>
      <w:rPr>
        <w:rFonts w:ascii="Times New Roman" w:hAnsi="Times New Roman"/>
        <w:b/>
        <w:sz w:val="24"/>
        <w:szCs w:val="24"/>
      </w:rPr>
      <w:t xml:space="preserve"> </w:t>
    </w:r>
    <w:r w:rsidR="00706C39" w:rsidRPr="00706C39">
      <w:rPr>
        <w:rFonts w:ascii="Times New Roman" w:hAnsi="Times New Roman"/>
        <w:b/>
        <w:sz w:val="24"/>
        <w:szCs w:val="24"/>
      </w:rPr>
      <w:t>ESTADO DE MATO GROSSO DO SUL</w:t>
    </w:r>
  </w:p>
  <w:p w:rsidR="00706C39" w:rsidRDefault="00A5377F" w:rsidP="00706C39">
    <w:pPr>
      <w:pStyle w:val="Cabealho"/>
      <w:jc w:val="center"/>
      <w:rPr>
        <w:rFonts w:ascii="Times New Roman" w:hAnsi="Times New Roman"/>
        <w:b/>
        <w:sz w:val="24"/>
        <w:szCs w:val="24"/>
      </w:rPr>
    </w:pPr>
    <w:r>
      <w:rPr>
        <w:rFonts w:ascii="Times New Roman" w:hAnsi="Times New Roman"/>
        <w:b/>
        <w:sz w:val="24"/>
        <w:szCs w:val="24"/>
      </w:rPr>
      <w:t xml:space="preserve"> </w:t>
    </w:r>
    <w:r w:rsidR="00706C39" w:rsidRPr="00706C39">
      <w:rPr>
        <w:rFonts w:ascii="Times New Roman" w:hAnsi="Times New Roman"/>
        <w:b/>
        <w:sz w:val="24"/>
        <w:szCs w:val="24"/>
      </w:rPr>
      <w:t>DEPARTAMENTO DE LICITAÇÃO</w:t>
    </w:r>
    <w:r w:rsidR="00706C39">
      <w:rPr>
        <w:rFonts w:ascii="Times New Roman" w:hAnsi="Times New Roman"/>
        <w:b/>
        <w:sz w:val="24"/>
        <w:szCs w:val="24"/>
      </w:rPr>
      <w:t xml:space="preserve"> E CONTRATO</w:t>
    </w:r>
  </w:p>
  <w:p w:rsidR="00706C39" w:rsidRPr="00706C39" w:rsidRDefault="00706C39" w:rsidP="00706C39">
    <w:pPr>
      <w:pStyle w:val="Cabealho"/>
      <w:jc w:val="center"/>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9D"/>
    <w:rsid w:val="001F4C87"/>
    <w:rsid w:val="00334696"/>
    <w:rsid w:val="005E2EAA"/>
    <w:rsid w:val="00706C39"/>
    <w:rsid w:val="00930E9D"/>
    <w:rsid w:val="00A5377F"/>
    <w:rsid w:val="00CF1F95"/>
    <w:rsid w:val="00E661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9D"/>
    <w:rPr>
      <w:rFonts w:ascii="Calibri" w:eastAsia="Calibri" w:hAnsi="Calibri" w:cs="Times New Roman"/>
    </w:rPr>
  </w:style>
  <w:style w:type="paragraph" w:styleId="Ttulo6">
    <w:name w:val="heading 6"/>
    <w:basedOn w:val="Normal"/>
    <w:next w:val="Normal"/>
    <w:link w:val="Ttulo6Char"/>
    <w:uiPriority w:val="9"/>
    <w:semiHidden/>
    <w:unhideWhenUsed/>
    <w:qFormat/>
    <w:rsid w:val="00706C39"/>
    <w:pPr>
      <w:spacing w:before="240" w:after="60"/>
      <w:outlineLvl w:val="5"/>
    </w:pPr>
    <w:rPr>
      <w:rFonts w:eastAsia="Times New Roman"/>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930E9D"/>
    <w:pPr>
      <w:ind w:left="720"/>
      <w:contextualSpacing/>
    </w:pPr>
  </w:style>
  <w:style w:type="paragraph" w:styleId="Corpodetexto">
    <w:name w:val="Body Text"/>
    <w:basedOn w:val="Normal"/>
    <w:link w:val="CorpodetextoChar"/>
    <w:uiPriority w:val="99"/>
    <w:unhideWhenUsed/>
    <w:rsid w:val="00930E9D"/>
    <w:pPr>
      <w:spacing w:after="120"/>
    </w:pPr>
    <w:rPr>
      <w:lang w:val="x-none"/>
    </w:rPr>
  </w:style>
  <w:style w:type="character" w:customStyle="1" w:styleId="CorpodetextoChar">
    <w:name w:val="Corpo de texto Char"/>
    <w:basedOn w:val="Fontepargpadro"/>
    <w:link w:val="Corpodetexto"/>
    <w:uiPriority w:val="99"/>
    <w:rsid w:val="00930E9D"/>
    <w:rPr>
      <w:rFonts w:ascii="Calibri" w:eastAsia="Calibri" w:hAnsi="Calibri" w:cs="Times New Roman"/>
      <w:lang w:val="x-none"/>
    </w:rPr>
  </w:style>
  <w:style w:type="paragraph" w:customStyle="1" w:styleId="BodyText3">
    <w:name w:val="Body Text 3"/>
    <w:basedOn w:val="Normal"/>
    <w:rsid w:val="00930E9D"/>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706C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6C39"/>
    <w:rPr>
      <w:rFonts w:ascii="Calibri" w:eastAsia="Calibri" w:hAnsi="Calibri" w:cs="Times New Roman"/>
    </w:rPr>
  </w:style>
  <w:style w:type="paragraph" w:styleId="Rodap">
    <w:name w:val="footer"/>
    <w:basedOn w:val="Normal"/>
    <w:link w:val="RodapChar"/>
    <w:uiPriority w:val="99"/>
    <w:unhideWhenUsed/>
    <w:rsid w:val="00706C39"/>
    <w:pPr>
      <w:tabs>
        <w:tab w:val="center" w:pos="4252"/>
        <w:tab w:val="right" w:pos="8504"/>
      </w:tabs>
      <w:spacing w:after="0" w:line="240" w:lineRule="auto"/>
    </w:pPr>
  </w:style>
  <w:style w:type="character" w:customStyle="1" w:styleId="RodapChar">
    <w:name w:val="Rodapé Char"/>
    <w:basedOn w:val="Fontepargpadro"/>
    <w:link w:val="Rodap"/>
    <w:uiPriority w:val="99"/>
    <w:rsid w:val="00706C39"/>
    <w:rPr>
      <w:rFonts w:ascii="Calibri" w:eastAsia="Calibri" w:hAnsi="Calibri" w:cs="Times New Roman"/>
    </w:rPr>
  </w:style>
  <w:style w:type="character" w:customStyle="1" w:styleId="Ttulo6Char">
    <w:name w:val="Título 6 Char"/>
    <w:basedOn w:val="Fontepargpadro"/>
    <w:link w:val="Ttulo6"/>
    <w:uiPriority w:val="9"/>
    <w:semiHidden/>
    <w:rsid w:val="00706C39"/>
    <w:rPr>
      <w:rFonts w:ascii="Calibri" w:eastAsia="Times New Roman" w:hAnsi="Calibri" w:cs="Times New Roman"/>
      <w:b/>
      <w:bCs/>
      <w:lang w:val="x-none"/>
    </w:rPr>
  </w:style>
  <w:style w:type="paragraph" w:styleId="Textodebalo">
    <w:name w:val="Balloon Text"/>
    <w:basedOn w:val="Normal"/>
    <w:link w:val="TextodebaloChar"/>
    <w:uiPriority w:val="99"/>
    <w:semiHidden/>
    <w:unhideWhenUsed/>
    <w:rsid w:val="003346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469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9D"/>
    <w:rPr>
      <w:rFonts w:ascii="Calibri" w:eastAsia="Calibri" w:hAnsi="Calibri" w:cs="Times New Roman"/>
    </w:rPr>
  </w:style>
  <w:style w:type="paragraph" w:styleId="Ttulo6">
    <w:name w:val="heading 6"/>
    <w:basedOn w:val="Normal"/>
    <w:next w:val="Normal"/>
    <w:link w:val="Ttulo6Char"/>
    <w:uiPriority w:val="9"/>
    <w:semiHidden/>
    <w:unhideWhenUsed/>
    <w:qFormat/>
    <w:rsid w:val="00706C39"/>
    <w:pPr>
      <w:spacing w:before="240" w:after="60"/>
      <w:outlineLvl w:val="5"/>
    </w:pPr>
    <w:rPr>
      <w:rFonts w:eastAsia="Times New Roman"/>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930E9D"/>
    <w:pPr>
      <w:ind w:left="720"/>
      <w:contextualSpacing/>
    </w:pPr>
  </w:style>
  <w:style w:type="paragraph" w:styleId="Corpodetexto">
    <w:name w:val="Body Text"/>
    <w:basedOn w:val="Normal"/>
    <w:link w:val="CorpodetextoChar"/>
    <w:uiPriority w:val="99"/>
    <w:unhideWhenUsed/>
    <w:rsid w:val="00930E9D"/>
    <w:pPr>
      <w:spacing w:after="120"/>
    </w:pPr>
    <w:rPr>
      <w:lang w:val="x-none"/>
    </w:rPr>
  </w:style>
  <w:style w:type="character" w:customStyle="1" w:styleId="CorpodetextoChar">
    <w:name w:val="Corpo de texto Char"/>
    <w:basedOn w:val="Fontepargpadro"/>
    <w:link w:val="Corpodetexto"/>
    <w:uiPriority w:val="99"/>
    <w:rsid w:val="00930E9D"/>
    <w:rPr>
      <w:rFonts w:ascii="Calibri" w:eastAsia="Calibri" w:hAnsi="Calibri" w:cs="Times New Roman"/>
      <w:lang w:val="x-none"/>
    </w:rPr>
  </w:style>
  <w:style w:type="paragraph" w:customStyle="1" w:styleId="BodyText3">
    <w:name w:val="Body Text 3"/>
    <w:basedOn w:val="Normal"/>
    <w:rsid w:val="00930E9D"/>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706C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6C39"/>
    <w:rPr>
      <w:rFonts w:ascii="Calibri" w:eastAsia="Calibri" w:hAnsi="Calibri" w:cs="Times New Roman"/>
    </w:rPr>
  </w:style>
  <w:style w:type="paragraph" w:styleId="Rodap">
    <w:name w:val="footer"/>
    <w:basedOn w:val="Normal"/>
    <w:link w:val="RodapChar"/>
    <w:uiPriority w:val="99"/>
    <w:unhideWhenUsed/>
    <w:rsid w:val="00706C39"/>
    <w:pPr>
      <w:tabs>
        <w:tab w:val="center" w:pos="4252"/>
        <w:tab w:val="right" w:pos="8504"/>
      </w:tabs>
      <w:spacing w:after="0" w:line="240" w:lineRule="auto"/>
    </w:pPr>
  </w:style>
  <w:style w:type="character" w:customStyle="1" w:styleId="RodapChar">
    <w:name w:val="Rodapé Char"/>
    <w:basedOn w:val="Fontepargpadro"/>
    <w:link w:val="Rodap"/>
    <w:uiPriority w:val="99"/>
    <w:rsid w:val="00706C39"/>
    <w:rPr>
      <w:rFonts w:ascii="Calibri" w:eastAsia="Calibri" w:hAnsi="Calibri" w:cs="Times New Roman"/>
    </w:rPr>
  </w:style>
  <w:style w:type="character" w:customStyle="1" w:styleId="Ttulo6Char">
    <w:name w:val="Título 6 Char"/>
    <w:basedOn w:val="Fontepargpadro"/>
    <w:link w:val="Ttulo6"/>
    <w:uiPriority w:val="9"/>
    <w:semiHidden/>
    <w:rsid w:val="00706C39"/>
    <w:rPr>
      <w:rFonts w:ascii="Calibri" w:eastAsia="Times New Roman" w:hAnsi="Calibri" w:cs="Times New Roman"/>
      <w:b/>
      <w:bCs/>
      <w:lang w:val="x-none"/>
    </w:rPr>
  </w:style>
  <w:style w:type="paragraph" w:styleId="Textodebalo">
    <w:name w:val="Balloon Text"/>
    <w:basedOn w:val="Normal"/>
    <w:link w:val="TextodebaloChar"/>
    <w:uiPriority w:val="99"/>
    <w:semiHidden/>
    <w:unhideWhenUsed/>
    <w:rsid w:val="003346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469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33705">
      <w:bodyDiv w:val="1"/>
      <w:marLeft w:val="0"/>
      <w:marRight w:val="0"/>
      <w:marTop w:val="0"/>
      <w:marBottom w:val="0"/>
      <w:divBdr>
        <w:top w:val="none" w:sz="0" w:space="0" w:color="auto"/>
        <w:left w:val="none" w:sz="0" w:space="0" w:color="auto"/>
        <w:bottom w:val="none" w:sz="0" w:space="0" w:color="auto"/>
        <w:right w:val="none" w:sz="0" w:space="0" w:color="auto"/>
      </w:divBdr>
    </w:div>
    <w:div w:id="1156874157">
      <w:bodyDiv w:val="1"/>
      <w:marLeft w:val="0"/>
      <w:marRight w:val="0"/>
      <w:marTop w:val="0"/>
      <w:marBottom w:val="0"/>
      <w:divBdr>
        <w:top w:val="none" w:sz="0" w:space="0" w:color="auto"/>
        <w:left w:val="none" w:sz="0" w:space="0" w:color="auto"/>
        <w:bottom w:val="none" w:sz="0" w:space="0" w:color="auto"/>
        <w:right w:val="none" w:sz="0" w:space="0" w:color="auto"/>
      </w:divBdr>
    </w:div>
    <w:div w:id="1260456158">
      <w:bodyDiv w:val="1"/>
      <w:marLeft w:val="0"/>
      <w:marRight w:val="0"/>
      <w:marTop w:val="0"/>
      <w:marBottom w:val="0"/>
      <w:divBdr>
        <w:top w:val="none" w:sz="0" w:space="0" w:color="auto"/>
        <w:left w:val="none" w:sz="0" w:space="0" w:color="auto"/>
        <w:bottom w:val="none" w:sz="0" w:space="0" w:color="auto"/>
        <w:right w:val="none" w:sz="0" w:space="0" w:color="auto"/>
      </w:divBdr>
    </w:div>
    <w:div w:id="1295595582">
      <w:bodyDiv w:val="1"/>
      <w:marLeft w:val="0"/>
      <w:marRight w:val="0"/>
      <w:marTop w:val="0"/>
      <w:marBottom w:val="0"/>
      <w:divBdr>
        <w:top w:val="none" w:sz="0" w:space="0" w:color="auto"/>
        <w:left w:val="none" w:sz="0" w:space="0" w:color="auto"/>
        <w:bottom w:val="none" w:sz="0" w:space="0" w:color="auto"/>
        <w:right w:val="none" w:sz="0" w:space="0" w:color="auto"/>
      </w:divBdr>
    </w:div>
    <w:div w:id="1628047154">
      <w:bodyDiv w:val="1"/>
      <w:marLeft w:val="0"/>
      <w:marRight w:val="0"/>
      <w:marTop w:val="0"/>
      <w:marBottom w:val="0"/>
      <w:divBdr>
        <w:top w:val="none" w:sz="0" w:space="0" w:color="auto"/>
        <w:left w:val="none" w:sz="0" w:space="0" w:color="auto"/>
        <w:bottom w:val="none" w:sz="0" w:space="0" w:color="auto"/>
        <w:right w:val="none" w:sz="0" w:space="0" w:color="auto"/>
      </w:divBdr>
    </w:div>
    <w:div w:id="16999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6929</Words>
  <Characters>37422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cp:revision>
  <cp:lastPrinted>2018-08-08T13:57:00Z</cp:lastPrinted>
  <dcterms:created xsi:type="dcterms:W3CDTF">2018-08-08T13:14:00Z</dcterms:created>
  <dcterms:modified xsi:type="dcterms:W3CDTF">2018-08-08T13:57:00Z</dcterms:modified>
</cp:coreProperties>
</file>