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288C" w:rsidRPr="0032288C" w:rsidRDefault="0032288C" w:rsidP="00F24224">
      <w:pPr>
        <w:spacing w:before="102"/>
        <w:jc w:val="center"/>
        <w:rPr>
          <w:b/>
          <w:lang w:val="pt-BR"/>
        </w:rPr>
      </w:pPr>
      <w:r w:rsidRPr="0032288C">
        <w:rPr>
          <w:b/>
          <w:spacing w:val="7"/>
          <w:u w:val="thick"/>
          <w:lang w:val="pt-BR"/>
        </w:rPr>
        <w:t>AT</w:t>
      </w:r>
      <w:r w:rsidRPr="0032288C">
        <w:rPr>
          <w:b/>
          <w:u w:val="thick"/>
          <w:lang w:val="pt-BR"/>
        </w:rPr>
        <w:t xml:space="preserve">A </w:t>
      </w:r>
      <w:r w:rsidRPr="0032288C">
        <w:rPr>
          <w:b/>
          <w:spacing w:val="7"/>
          <w:u w:val="thick"/>
          <w:lang w:val="pt-BR"/>
        </w:rPr>
        <w:t xml:space="preserve">DE </w:t>
      </w:r>
      <w:r w:rsidRPr="0032288C">
        <w:rPr>
          <w:b/>
          <w:spacing w:val="10"/>
          <w:u w:val="thick"/>
          <w:lang w:val="pt-BR"/>
        </w:rPr>
        <w:t>RE</w:t>
      </w:r>
      <w:r w:rsidRPr="0032288C">
        <w:rPr>
          <w:b/>
          <w:spacing w:val="15"/>
          <w:u w:val="thick"/>
          <w:lang w:val="pt-BR"/>
        </w:rPr>
        <w:t xml:space="preserve">GISTRO </w:t>
      </w:r>
      <w:r w:rsidRPr="0032288C">
        <w:rPr>
          <w:b/>
          <w:spacing w:val="10"/>
          <w:u w:val="thick"/>
          <w:lang w:val="pt-BR"/>
        </w:rPr>
        <w:t xml:space="preserve">DE PREÇOS N.º </w:t>
      </w:r>
      <w:r w:rsidRPr="0032288C">
        <w:rPr>
          <w:b/>
          <w:spacing w:val="12"/>
          <w:u w:val="thick"/>
          <w:lang w:val="pt-BR"/>
        </w:rPr>
        <w:t>020/</w:t>
      </w:r>
      <w:r w:rsidRPr="0032288C">
        <w:rPr>
          <w:b/>
          <w:spacing w:val="-41"/>
          <w:u w:val="thick"/>
          <w:lang w:val="pt-BR"/>
        </w:rPr>
        <w:t xml:space="preserve"> </w:t>
      </w:r>
      <w:r w:rsidRPr="0032288C">
        <w:rPr>
          <w:b/>
          <w:spacing w:val="12"/>
          <w:u w:val="thick"/>
          <w:lang w:val="pt-BR"/>
        </w:rPr>
        <w:t>2018</w:t>
      </w:r>
    </w:p>
    <w:p w:rsidR="0032288C" w:rsidRPr="0032288C" w:rsidRDefault="0032288C" w:rsidP="0032288C">
      <w:pPr>
        <w:pStyle w:val="Corpodetexto"/>
        <w:spacing w:before="0"/>
        <w:jc w:val="both"/>
        <w:rPr>
          <w:b w:val="0"/>
          <w:lang w:val="pt-BR"/>
        </w:rPr>
      </w:pPr>
    </w:p>
    <w:p w:rsidR="0032288C" w:rsidRPr="0032288C" w:rsidRDefault="0032288C" w:rsidP="0032288C">
      <w:pPr>
        <w:spacing w:before="92"/>
        <w:ind w:right="229"/>
        <w:jc w:val="both"/>
        <w:rPr>
          <w:lang w:val="pt-BR"/>
        </w:rPr>
      </w:pPr>
      <w:r w:rsidRPr="0032288C">
        <w:rPr>
          <w:lang w:val="pt-BR"/>
        </w:rPr>
        <w:t xml:space="preserve">O MUNICÍPIO DE CORONEL SAPUCAIA, Estado de Mato Grosso do Sul, pessoa jurídica de direito público interno, com sede à Avenida Abílio Espíndola Sobrinho, n.º 570, em Coronel Sapucaia-MS, inscrito no CNPJ sob o n.º 01.988.9140001/75, neste ato representado pelo </w:t>
      </w:r>
      <w:r w:rsidRPr="0032288C">
        <w:rPr>
          <w:b/>
          <w:snapToGrid w:val="0"/>
          <w:color w:val="000000"/>
          <w:lang w:val="pt-BR"/>
        </w:rPr>
        <w:t>FLÁVIO GALDINO DA SILVA</w:t>
      </w:r>
      <w:r w:rsidRPr="0032288C">
        <w:rPr>
          <w:lang w:val="pt-BR"/>
        </w:rPr>
        <w:t xml:space="preserve">, Secretário Municipal de Saúde, portador da Cédula de Identidade </w:t>
      </w:r>
      <w:r w:rsidRPr="0032288C">
        <w:rPr>
          <w:color w:val="000000"/>
          <w:lang w:val="pt-BR"/>
        </w:rPr>
        <w:t>CI-RG n.º 000.877.222 SSP/MS e inscrita no CPF/MF nº 002.626.121-94</w:t>
      </w:r>
      <w:r w:rsidRPr="0032288C">
        <w:rPr>
          <w:lang w:val="pt-BR"/>
        </w:rPr>
        <w:t xml:space="preserve">, residente e domiciliado à Rua </w:t>
      </w:r>
      <w:r w:rsidRPr="0032288C">
        <w:rPr>
          <w:color w:val="000000"/>
          <w:lang w:val="pt-BR"/>
        </w:rPr>
        <w:t>Alberto Mariano</w:t>
      </w:r>
      <w:r w:rsidRPr="0032288C">
        <w:rPr>
          <w:lang w:val="pt-BR"/>
        </w:rPr>
        <w:t xml:space="preserve">, na qualidade de representante do órgão usuário do sistema Registro de Preços, doravante denominado ORGÃO USUÁRIO e as empresas abaixo qualificadas, doravante denominadas COMPROMITENTES FORNECEDORES, resolvem firmar a presente </w:t>
      </w:r>
      <w:r w:rsidRPr="0032288C">
        <w:rPr>
          <w:b/>
          <w:spacing w:val="-8"/>
          <w:lang w:val="pt-BR"/>
        </w:rPr>
        <w:t xml:space="preserve">ATA </w:t>
      </w:r>
      <w:r w:rsidRPr="0032288C">
        <w:rPr>
          <w:b/>
          <w:spacing w:val="-6"/>
          <w:lang w:val="pt-BR"/>
        </w:rPr>
        <w:t xml:space="preserve">DE </w:t>
      </w:r>
      <w:r w:rsidRPr="0032288C">
        <w:rPr>
          <w:b/>
          <w:lang w:val="pt-BR"/>
        </w:rPr>
        <w:t>REGISTRO DE PREÇOS PARA FUTURA E EVENTUAL AQUISIÇÃO DE MATERIAIS DE LABORATÓRIO VISANDO ATENDER À SOLICITAÇÃO DA SECRETARIA MUNICIPAL DE SAÚDE</w:t>
      </w:r>
      <w:r w:rsidRPr="0032288C">
        <w:rPr>
          <w:spacing w:val="-10"/>
          <w:lang w:val="pt-BR"/>
        </w:rPr>
        <w:t xml:space="preserve">, </w:t>
      </w:r>
      <w:r w:rsidRPr="0032288C">
        <w:rPr>
          <w:lang w:val="pt-BR"/>
        </w:rPr>
        <w:t xml:space="preserve">de acordo com o resultado da licitação publicada no Diário Oficial dos municípios do estado, ASSOMASUL, decorrente da licitação na modalidade </w:t>
      </w:r>
      <w:r w:rsidRPr="0032288C">
        <w:rPr>
          <w:b/>
          <w:lang w:val="pt-BR"/>
        </w:rPr>
        <w:t>Pregão Presencial n.º041/2018</w:t>
      </w:r>
      <w:r w:rsidRPr="0032288C">
        <w:rPr>
          <w:lang w:val="pt-BR"/>
        </w:rPr>
        <w:t xml:space="preserve">, autorizado pelo </w:t>
      </w:r>
      <w:r w:rsidRPr="0032288C">
        <w:rPr>
          <w:b/>
          <w:lang w:val="pt-BR"/>
        </w:rPr>
        <w:t>Processo n.º</w:t>
      </w:r>
      <w:r w:rsidRPr="0032288C">
        <w:rPr>
          <w:b/>
          <w:u w:val="single"/>
          <w:lang w:val="pt-BR"/>
        </w:rPr>
        <w:t>114/2018</w:t>
      </w:r>
      <w:r w:rsidRPr="0032288C">
        <w:rPr>
          <w:lang w:val="pt-BR"/>
        </w:rPr>
        <w:t>, regida pela Lei Federal n.º 10.520, de 17 de julho de 2002, Decreto Municipal n.º 076, de 01 de junho de 2017, art. 4° do Decreto Lei n.º 3.931/2001, Lei Complementar n.º 123, de 14 de dezembro de 2006 e alterações, Decreto n.º 8.538, de 06 de outubro de 2015, aplicando-se ainda, subsidiariamente, a Lei Federal n.º 8.666, de 21 de junho de 1993 e alterações, e, ainda, as disposições da Lei n.º 8.078, de 11 de setembro de 1990 (Código de Defesa do Consumidor) e, pelas condições do edital, termos da proposta, mediante as cláusulas e condições a seguir</w:t>
      </w:r>
      <w:r w:rsidRPr="0032288C">
        <w:rPr>
          <w:spacing w:val="-11"/>
          <w:lang w:val="pt-BR"/>
        </w:rPr>
        <w:t xml:space="preserve"> </w:t>
      </w:r>
      <w:r w:rsidRPr="0032288C">
        <w:rPr>
          <w:lang w:val="pt-BR"/>
        </w:rPr>
        <w:t>estabelecidas:</w:t>
      </w:r>
    </w:p>
    <w:p w:rsidR="0032288C" w:rsidRDefault="0032288C" w:rsidP="00AD5F7B">
      <w:pPr>
        <w:spacing w:before="204"/>
        <w:ind w:right="240"/>
        <w:jc w:val="both"/>
        <w:rPr>
          <w:lang w:val="pt-BR"/>
        </w:rPr>
      </w:pPr>
      <w:r>
        <w:rPr>
          <w:lang w:val="pt-BR"/>
        </w:rPr>
        <w:t xml:space="preserve">Empresa </w:t>
      </w:r>
      <w:r w:rsidRPr="000F48B2">
        <w:rPr>
          <w:b/>
          <w:lang w:val="pt-BR"/>
        </w:rPr>
        <w:t>DIAGNOLAB LABORATÓRIOS EIRELI EPP</w:t>
      </w:r>
      <w:r>
        <w:rPr>
          <w:lang w:val="pt-BR"/>
        </w:rPr>
        <w:t xml:space="preserve">, inscrita no CNPJ sob o n.º 10,396,394/0001-00, com sede à Rua Elias </w:t>
      </w:r>
      <w:proofErr w:type="spellStart"/>
      <w:r>
        <w:rPr>
          <w:lang w:val="pt-BR"/>
        </w:rPr>
        <w:t>Nachif</w:t>
      </w:r>
      <w:proofErr w:type="spellEnd"/>
      <w:r>
        <w:rPr>
          <w:lang w:val="pt-BR"/>
        </w:rPr>
        <w:t xml:space="preserve">, 70, Bairro </w:t>
      </w:r>
      <w:r w:rsidR="000F48B2">
        <w:rPr>
          <w:lang w:val="pt-BR"/>
        </w:rPr>
        <w:t>Mata do Jacinto na cidade de Campo G</w:t>
      </w:r>
      <w:r>
        <w:rPr>
          <w:lang w:val="pt-BR"/>
        </w:rPr>
        <w:t xml:space="preserve">rande - MS CEP </w:t>
      </w:r>
      <w:r w:rsidR="000F48B2">
        <w:rPr>
          <w:lang w:val="pt-BR"/>
        </w:rPr>
        <w:t>79.033-030</w:t>
      </w:r>
      <w:r>
        <w:rPr>
          <w:lang w:val="pt-BR"/>
        </w:rPr>
        <w:t>, neste ato representada pelo</w:t>
      </w:r>
      <w:r w:rsidRPr="0032288C">
        <w:rPr>
          <w:lang w:val="pt-BR"/>
        </w:rPr>
        <w:t xml:space="preserve"> </w:t>
      </w:r>
      <w:r w:rsidR="000F48B2">
        <w:rPr>
          <w:lang w:val="pt-BR"/>
        </w:rPr>
        <w:t xml:space="preserve">procurador </w:t>
      </w:r>
      <w:r w:rsidRPr="0032288C">
        <w:rPr>
          <w:lang w:val="pt-BR"/>
        </w:rPr>
        <w:t>Senhor</w:t>
      </w:r>
      <w:r>
        <w:rPr>
          <w:lang w:val="pt-BR"/>
        </w:rPr>
        <w:t xml:space="preserve"> Rogerio Bezerra Caetano de Lima</w:t>
      </w:r>
      <w:r w:rsidRPr="0032288C">
        <w:rPr>
          <w:lang w:val="pt-BR"/>
        </w:rPr>
        <w:t xml:space="preserve">, portador </w:t>
      </w:r>
      <w:r>
        <w:rPr>
          <w:lang w:val="pt-BR"/>
        </w:rPr>
        <w:t>da Cédula de Identidade RG n.º 1336021 SEJUSP/MS</w:t>
      </w:r>
      <w:r w:rsidRPr="0032288C">
        <w:rPr>
          <w:lang w:val="pt-BR"/>
        </w:rPr>
        <w:t xml:space="preserve"> e CPF n.º </w:t>
      </w:r>
      <w:r>
        <w:rPr>
          <w:lang w:val="pt-BR"/>
        </w:rPr>
        <w:t>001,366,051-92</w:t>
      </w:r>
      <w:r w:rsidR="000F48B2">
        <w:rPr>
          <w:lang w:val="pt-BR"/>
        </w:rPr>
        <w:t>.</w:t>
      </w:r>
    </w:p>
    <w:p w:rsidR="0032288C" w:rsidRPr="0032288C" w:rsidRDefault="0032288C" w:rsidP="00AD5F7B">
      <w:pPr>
        <w:spacing w:before="204"/>
        <w:ind w:right="240"/>
        <w:jc w:val="both"/>
        <w:rPr>
          <w:lang w:val="pt-BR"/>
        </w:rPr>
      </w:pPr>
      <w:r w:rsidRPr="0032288C">
        <w:rPr>
          <w:lang w:val="pt-BR"/>
        </w:rPr>
        <w:t>Empresa</w:t>
      </w:r>
      <w:r w:rsidR="000F48B2">
        <w:rPr>
          <w:lang w:val="pt-BR"/>
        </w:rPr>
        <w:t xml:space="preserve"> </w:t>
      </w:r>
      <w:r w:rsidR="000F48B2" w:rsidRPr="000F48B2">
        <w:rPr>
          <w:b/>
          <w:lang w:val="pt-BR"/>
        </w:rPr>
        <w:t>M.S. DIAGNOSTICA LTDA</w:t>
      </w:r>
      <w:r w:rsidR="000F48B2">
        <w:rPr>
          <w:lang w:val="pt-BR"/>
        </w:rPr>
        <w:t>, inscrita no CNPJ sob o n.º 00.970.175/0001-21</w:t>
      </w:r>
      <w:r w:rsidRPr="0032288C">
        <w:rPr>
          <w:lang w:val="pt-BR"/>
        </w:rPr>
        <w:t xml:space="preserve">, com sede à </w:t>
      </w:r>
      <w:r w:rsidR="000F48B2">
        <w:rPr>
          <w:lang w:val="pt-BR"/>
        </w:rPr>
        <w:t>Rua Antônio Correa, 1683, Jardim Paulista na cidade de Campo Grande – MS CEP 79.070-305, neste ato representada pelo procurador</w:t>
      </w:r>
      <w:r w:rsidRPr="0032288C">
        <w:rPr>
          <w:lang w:val="pt-BR"/>
        </w:rPr>
        <w:t xml:space="preserve"> Senhor</w:t>
      </w:r>
      <w:r w:rsidR="000F48B2">
        <w:rPr>
          <w:lang w:val="pt-BR"/>
        </w:rPr>
        <w:t xml:space="preserve"> </w:t>
      </w:r>
      <w:proofErr w:type="spellStart"/>
      <w:r w:rsidR="000F48B2">
        <w:rPr>
          <w:lang w:val="pt-BR"/>
        </w:rPr>
        <w:t>Andre</w:t>
      </w:r>
      <w:proofErr w:type="spellEnd"/>
      <w:r w:rsidR="000F48B2">
        <w:rPr>
          <w:lang w:val="pt-BR"/>
        </w:rPr>
        <w:t xml:space="preserve"> Aparecido Rodrigues da Mata</w:t>
      </w:r>
      <w:r w:rsidRPr="0032288C">
        <w:rPr>
          <w:lang w:val="pt-BR"/>
        </w:rPr>
        <w:t>, portador da Cédula de Identidade RG n.º</w:t>
      </w:r>
      <w:r w:rsidR="000F48B2">
        <w:rPr>
          <w:lang w:val="pt-BR"/>
        </w:rPr>
        <w:t xml:space="preserve"> 33712174-6 SSP/MS</w:t>
      </w:r>
      <w:r w:rsidRPr="0032288C">
        <w:rPr>
          <w:lang w:val="pt-BR"/>
        </w:rPr>
        <w:t xml:space="preserve"> e CPF n.º </w:t>
      </w:r>
      <w:r w:rsidR="000F48B2">
        <w:rPr>
          <w:lang w:val="pt-BR"/>
        </w:rPr>
        <w:t>354.519.768-99.</w:t>
      </w:r>
    </w:p>
    <w:p w:rsidR="0032288C" w:rsidRPr="0032288C" w:rsidRDefault="0032288C" w:rsidP="00F24224">
      <w:pPr>
        <w:pStyle w:val="Ttulo11"/>
        <w:spacing w:before="207"/>
        <w:ind w:left="0"/>
        <w:jc w:val="center"/>
        <w:rPr>
          <w:lang w:val="pt-BR"/>
        </w:rPr>
      </w:pPr>
      <w:r w:rsidRPr="0032288C">
        <w:rPr>
          <w:lang w:val="pt-BR"/>
        </w:rPr>
        <w:t>CLÁUSULA PRIMEIRA – OBJETO</w:t>
      </w:r>
    </w:p>
    <w:p w:rsidR="0032288C" w:rsidRPr="0032288C" w:rsidRDefault="0032288C" w:rsidP="0032288C">
      <w:pPr>
        <w:pStyle w:val="Corpodetexto"/>
        <w:spacing w:before="113"/>
        <w:ind w:right="241"/>
        <w:jc w:val="both"/>
        <w:rPr>
          <w:lang w:val="pt-BR"/>
        </w:rPr>
      </w:pPr>
      <w:r w:rsidRPr="0032288C">
        <w:rPr>
          <w:lang w:val="pt-BR"/>
        </w:rPr>
        <w:t xml:space="preserve">1.1. </w:t>
      </w:r>
      <w:r w:rsidRPr="0032288C">
        <w:rPr>
          <w:lang w:val="pt-BR"/>
        </w:rPr>
        <w:tab/>
      </w:r>
      <w:r w:rsidRPr="0032288C">
        <w:rPr>
          <w:b w:val="0"/>
          <w:lang w:val="pt-BR"/>
        </w:rPr>
        <w:t>O objeto da presente ATA DE REGISTRO DE PREÇOS consiste na futura e eventual aquisição de materiais de Laboratório visando atender à solicitação da Secretaria Municipal de Saúde, nas condições definidas no edital e seus anexos, propostas de preços e ata do Pregão Presencial n.º 041/2018, que integram este instrumento independente de transcrição, pelo prazo de validade do</w:t>
      </w:r>
      <w:r w:rsidRPr="0032288C">
        <w:rPr>
          <w:b w:val="0"/>
          <w:spacing w:val="-5"/>
          <w:lang w:val="pt-BR"/>
        </w:rPr>
        <w:t xml:space="preserve"> </w:t>
      </w:r>
      <w:r w:rsidRPr="0032288C">
        <w:rPr>
          <w:b w:val="0"/>
          <w:lang w:val="pt-BR"/>
        </w:rPr>
        <w:t>registro</w:t>
      </w:r>
    </w:p>
    <w:p w:rsidR="0032288C" w:rsidRPr="0032288C" w:rsidRDefault="0032288C" w:rsidP="0032288C">
      <w:pPr>
        <w:jc w:val="both"/>
        <w:rPr>
          <w:lang w:val="pt-BR"/>
        </w:rPr>
      </w:pPr>
    </w:p>
    <w:p w:rsidR="0032288C" w:rsidRPr="0032288C" w:rsidRDefault="0032288C" w:rsidP="00F24224">
      <w:pPr>
        <w:pStyle w:val="Ttulo11"/>
        <w:spacing w:before="61"/>
        <w:ind w:left="0" w:right="1032"/>
        <w:jc w:val="center"/>
        <w:rPr>
          <w:lang w:val="pt-BR"/>
        </w:rPr>
      </w:pPr>
      <w:r w:rsidRPr="0032288C">
        <w:rPr>
          <w:lang w:val="pt-BR"/>
        </w:rPr>
        <w:t>CLÁUSULA SEGUNDA – DO PREÇO E REVISÃO</w:t>
      </w:r>
    </w:p>
    <w:p w:rsidR="0032288C" w:rsidRDefault="0032288C" w:rsidP="0032288C">
      <w:pPr>
        <w:pStyle w:val="PargrafodaLista"/>
        <w:numPr>
          <w:ilvl w:val="1"/>
          <w:numId w:val="1"/>
        </w:numPr>
        <w:spacing w:before="114"/>
        <w:ind w:left="0" w:right="238" w:firstLine="0"/>
        <w:jc w:val="both"/>
        <w:rPr>
          <w:sz w:val="22"/>
          <w:szCs w:val="22"/>
          <w:lang w:val="pt-BR"/>
        </w:rPr>
      </w:pPr>
      <w:r w:rsidRPr="0032288C">
        <w:rPr>
          <w:sz w:val="22"/>
          <w:szCs w:val="22"/>
          <w:lang w:val="pt-BR"/>
        </w:rPr>
        <w:t>Os preços ofertados pela(s) empresa(s) signatária(s) da presente Ata de Registro de Preços, de acordo com a ordem de classificação das respectivas propostas, são os</w:t>
      </w:r>
      <w:r w:rsidRPr="0032288C">
        <w:rPr>
          <w:spacing w:val="-17"/>
          <w:sz w:val="22"/>
          <w:szCs w:val="22"/>
          <w:lang w:val="pt-BR"/>
        </w:rPr>
        <w:t xml:space="preserve"> </w:t>
      </w:r>
      <w:r w:rsidRPr="0032288C">
        <w:rPr>
          <w:sz w:val="22"/>
          <w:szCs w:val="22"/>
          <w:lang w:val="pt-BR"/>
        </w:rPr>
        <w:t>seguintes:</w:t>
      </w:r>
    </w:p>
    <w:p w:rsidR="000F48B2" w:rsidRPr="0032288C" w:rsidRDefault="000F48B2" w:rsidP="000F48B2">
      <w:pPr>
        <w:pStyle w:val="PargrafodaLista"/>
        <w:spacing w:before="114"/>
        <w:ind w:left="0" w:right="238"/>
        <w:jc w:val="both"/>
        <w:rPr>
          <w:sz w:val="22"/>
          <w:szCs w:val="22"/>
          <w:lang w:val="pt-BR"/>
        </w:rPr>
      </w:pPr>
    </w:p>
    <w:tbl>
      <w:tblPr>
        <w:tblW w:w="0" w:type="auto"/>
        <w:tblInd w:w="10" w:type="dxa"/>
        <w:tblCellMar>
          <w:left w:w="70" w:type="dxa"/>
          <w:right w:w="70" w:type="dxa"/>
        </w:tblCellMar>
        <w:tblLook w:val="04A0" w:firstRow="1" w:lastRow="0" w:firstColumn="1" w:lastColumn="0" w:noHBand="0" w:noVBand="1"/>
      </w:tblPr>
      <w:tblGrid>
        <w:gridCol w:w="490"/>
        <w:gridCol w:w="396"/>
        <w:gridCol w:w="385"/>
        <w:gridCol w:w="490"/>
        <w:gridCol w:w="2993"/>
        <w:gridCol w:w="390"/>
        <w:gridCol w:w="801"/>
        <w:gridCol w:w="1224"/>
        <w:gridCol w:w="601"/>
        <w:gridCol w:w="714"/>
      </w:tblGrid>
      <w:tr w:rsidR="000F48B2" w:rsidRPr="000F48B2" w:rsidTr="00F24224">
        <w:trPr>
          <w:trHeight w:val="300"/>
        </w:trPr>
        <w:tc>
          <w:tcPr>
            <w:tcW w:w="0" w:type="auto"/>
            <w:gridSpan w:val="10"/>
            <w:tcBorders>
              <w:top w:val="nil"/>
              <w:left w:val="nil"/>
              <w:bottom w:val="nil"/>
              <w:right w:val="nil"/>
            </w:tcBorders>
            <w:shd w:val="clear" w:color="auto" w:fill="auto"/>
            <w:vAlign w:val="center"/>
            <w:hideMark/>
          </w:tcPr>
          <w:p w:rsidR="000F48B2" w:rsidRPr="000F48B2" w:rsidRDefault="000F48B2" w:rsidP="000F48B2">
            <w:pPr>
              <w:widowControl/>
              <w:autoSpaceDE/>
              <w:autoSpaceDN/>
              <w:jc w:val="center"/>
              <w:rPr>
                <w:b/>
                <w:bCs/>
                <w:color w:val="000000"/>
                <w:sz w:val="16"/>
                <w:szCs w:val="16"/>
                <w:lang w:val="pt-BR" w:eastAsia="pt-BR"/>
              </w:rPr>
            </w:pPr>
            <w:r w:rsidRPr="000F48B2">
              <w:rPr>
                <w:b/>
                <w:bCs/>
                <w:color w:val="000000"/>
                <w:sz w:val="16"/>
                <w:szCs w:val="16"/>
                <w:lang w:val="pt-BR" w:eastAsia="pt-BR"/>
              </w:rPr>
              <w:t>DIAGNOLAB LABORATORIOS EIRELI - EPP</w:t>
            </w:r>
          </w:p>
        </w:tc>
      </w:tr>
      <w:tr w:rsidR="000F48B2" w:rsidRPr="000F48B2" w:rsidTr="00F24224">
        <w:trPr>
          <w:trHeight w:val="33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0F48B2" w:rsidRPr="000F48B2" w:rsidRDefault="000F48B2" w:rsidP="000F48B2">
            <w:pPr>
              <w:widowControl/>
              <w:autoSpaceDE/>
              <w:autoSpaceDN/>
              <w:jc w:val="center"/>
              <w:rPr>
                <w:sz w:val="10"/>
                <w:szCs w:val="10"/>
                <w:lang w:val="pt-BR" w:eastAsia="pt-BR"/>
              </w:rPr>
            </w:pPr>
            <w:r w:rsidRPr="000F48B2">
              <w:rPr>
                <w:sz w:val="10"/>
                <w:szCs w:val="10"/>
                <w:lang w:val="pt-BR" w:eastAsia="pt-BR"/>
              </w:rPr>
              <w:t>ANEXO</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F48B2" w:rsidRPr="000F48B2" w:rsidRDefault="000F48B2" w:rsidP="000F48B2">
            <w:pPr>
              <w:widowControl/>
              <w:autoSpaceDE/>
              <w:autoSpaceDN/>
              <w:jc w:val="center"/>
              <w:rPr>
                <w:sz w:val="10"/>
                <w:szCs w:val="10"/>
                <w:lang w:val="pt-BR" w:eastAsia="pt-BR"/>
              </w:rPr>
            </w:pPr>
            <w:r w:rsidRPr="000F48B2">
              <w:rPr>
                <w:sz w:val="10"/>
                <w:szCs w:val="10"/>
                <w:lang w:val="pt-BR" w:eastAsia="pt-BR"/>
              </w:rPr>
              <w:t>LOTE</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F48B2" w:rsidRPr="000F48B2" w:rsidRDefault="000F48B2" w:rsidP="000F48B2">
            <w:pPr>
              <w:widowControl/>
              <w:autoSpaceDE/>
              <w:autoSpaceDN/>
              <w:jc w:val="center"/>
              <w:rPr>
                <w:sz w:val="10"/>
                <w:szCs w:val="10"/>
                <w:lang w:val="pt-BR" w:eastAsia="pt-BR"/>
              </w:rPr>
            </w:pPr>
            <w:r w:rsidRPr="000F48B2">
              <w:rPr>
                <w:sz w:val="10"/>
                <w:szCs w:val="10"/>
                <w:lang w:val="pt-BR" w:eastAsia="pt-BR"/>
              </w:rPr>
              <w:t>ITEM</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F48B2" w:rsidRPr="000F48B2" w:rsidRDefault="000F48B2" w:rsidP="000F48B2">
            <w:pPr>
              <w:widowControl/>
              <w:autoSpaceDE/>
              <w:autoSpaceDN/>
              <w:jc w:val="center"/>
              <w:rPr>
                <w:sz w:val="10"/>
                <w:szCs w:val="10"/>
                <w:lang w:val="pt-BR" w:eastAsia="pt-BR"/>
              </w:rPr>
            </w:pPr>
            <w:r w:rsidRPr="000F48B2">
              <w:rPr>
                <w:sz w:val="10"/>
                <w:szCs w:val="10"/>
                <w:lang w:val="pt-BR" w:eastAsia="pt-BR"/>
              </w:rPr>
              <w:t>CÓD.</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F48B2" w:rsidRPr="000F48B2" w:rsidRDefault="000F48B2" w:rsidP="000F48B2">
            <w:pPr>
              <w:widowControl/>
              <w:autoSpaceDE/>
              <w:autoSpaceDN/>
              <w:jc w:val="center"/>
              <w:rPr>
                <w:sz w:val="10"/>
                <w:szCs w:val="10"/>
                <w:lang w:val="pt-BR" w:eastAsia="pt-BR"/>
              </w:rPr>
            </w:pPr>
            <w:r w:rsidRPr="000F48B2">
              <w:rPr>
                <w:sz w:val="10"/>
                <w:szCs w:val="10"/>
                <w:lang w:val="pt-BR" w:eastAsia="pt-BR"/>
              </w:rPr>
              <w:t>ESPECIFICAÇÃO DO ITEM</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F48B2" w:rsidRPr="000F48B2" w:rsidRDefault="000F48B2" w:rsidP="000F48B2">
            <w:pPr>
              <w:widowControl/>
              <w:autoSpaceDE/>
              <w:autoSpaceDN/>
              <w:jc w:val="center"/>
              <w:rPr>
                <w:sz w:val="10"/>
                <w:szCs w:val="10"/>
                <w:lang w:val="pt-BR" w:eastAsia="pt-BR"/>
              </w:rPr>
            </w:pPr>
            <w:r w:rsidRPr="000F48B2">
              <w:rPr>
                <w:sz w:val="10"/>
                <w:szCs w:val="10"/>
                <w:lang w:val="pt-BR" w:eastAsia="pt-BR"/>
              </w:rPr>
              <w:t>UNID</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F48B2" w:rsidRPr="000F48B2" w:rsidRDefault="000F48B2" w:rsidP="000F48B2">
            <w:pPr>
              <w:widowControl/>
              <w:autoSpaceDE/>
              <w:autoSpaceDN/>
              <w:jc w:val="center"/>
              <w:rPr>
                <w:sz w:val="10"/>
                <w:szCs w:val="10"/>
                <w:lang w:val="pt-BR" w:eastAsia="pt-BR"/>
              </w:rPr>
            </w:pPr>
            <w:r w:rsidRPr="000F48B2">
              <w:rPr>
                <w:sz w:val="10"/>
                <w:szCs w:val="10"/>
                <w:lang w:val="pt-BR" w:eastAsia="pt-BR"/>
              </w:rPr>
              <w:t>QUANTIDADE</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F48B2" w:rsidRPr="000F48B2" w:rsidRDefault="000F48B2" w:rsidP="000F48B2">
            <w:pPr>
              <w:widowControl/>
              <w:autoSpaceDE/>
              <w:autoSpaceDN/>
              <w:jc w:val="center"/>
              <w:rPr>
                <w:sz w:val="10"/>
                <w:szCs w:val="10"/>
                <w:lang w:val="pt-BR" w:eastAsia="pt-BR"/>
              </w:rPr>
            </w:pPr>
            <w:r w:rsidRPr="000F48B2">
              <w:rPr>
                <w:sz w:val="10"/>
                <w:szCs w:val="10"/>
                <w:lang w:val="pt-BR" w:eastAsia="pt-BR"/>
              </w:rPr>
              <w:t xml:space="preserve">MARCA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F48B2" w:rsidRPr="000F48B2" w:rsidRDefault="000F48B2" w:rsidP="000F48B2">
            <w:pPr>
              <w:widowControl/>
              <w:autoSpaceDE/>
              <w:autoSpaceDN/>
              <w:jc w:val="center"/>
              <w:rPr>
                <w:sz w:val="10"/>
                <w:szCs w:val="10"/>
                <w:lang w:val="pt-BR" w:eastAsia="pt-BR"/>
              </w:rPr>
            </w:pPr>
            <w:r w:rsidRPr="000F48B2">
              <w:rPr>
                <w:sz w:val="10"/>
                <w:szCs w:val="10"/>
                <w:lang w:val="pt-BR" w:eastAsia="pt-BR"/>
              </w:rPr>
              <w:t>VALOR UNIT.</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F48B2" w:rsidRPr="000F48B2" w:rsidRDefault="000F48B2" w:rsidP="000F48B2">
            <w:pPr>
              <w:widowControl/>
              <w:autoSpaceDE/>
              <w:autoSpaceDN/>
              <w:jc w:val="center"/>
              <w:rPr>
                <w:sz w:val="10"/>
                <w:szCs w:val="10"/>
                <w:lang w:val="pt-BR" w:eastAsia="pt-BR"/>
              </w:rPr>
            </w:pPr>
            <w:r w:rsidRPr="000F48B2">
              <w:rPr>
                <w:sz w:val="10"/>
                <w:szCs w:val="10"/>
                <w:lang w:val="pt-BR" w:eastAsia="pt-BR"/>
              </w:rPr>
              <w:t>VALOR TOTAL</w:t>
            </w:r>
          </w:p>
        </w:tc>
      </w:tr>
      <w:tr w:rsidR="000F48B2" w:rsidRPr="000F48B2" w:rsidTr="00F24224">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20023</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both"/>
              <w:rPr>
                <w:color w:val="000000"/>
                <w:sz w:val="14"/>
                <w:szCs w:val="14"/>
                <w:lang w:val="pt-BR" w:eastAsia="pt-BR"/>
              </w:rPr>
            </w:pPr>
            <w:r w:rsidRPr="000F48B2">
              <w:rPr>
                <w:color w:val="000000"/>
                <w:sz w:val="14"/>
                <w:szCs w:val="14"/>
                <w:lang w:val="pt-BR" w:eastAsia="pt-BR"/>
              </w:rPr>
              <w:t>AGUA DESTILADA GALÃO C/5LT</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16,00</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CICLO FARMA</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right"/>
              <w:rPr>
                <w:color w:val="000000"/>
                <w:sz w:val="14"/>
                <w:szCs w:val="14"/>
                <w:lang w:val="pt-BR" w:eastAsia="pt-BR"/>
              </w:rPr>
            </w:pPr>
            <w:r w:rsidRPr="000F48B2">
              <w:rPr>
                <w:color w:val="000000"/>
                <w:sz w:val="14"/>
                <w:szCs w:val="14"/>
                <w:lang w:val="pt-BR" w:eastAsia="pt-BR"/>
              </w:rPr>
              <w:t>21,95</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right"/>
              <w:rPr>
                <w:color w:val="000000"/>
                <w:sz w:val="14"/>
                <w:szCs w:val="14"/>
                <w:lang w:val="pt-BR" w:eastAsia="pt-BR"/>
              </w:rPr>
            </w:pPr>
            <w:r w:rsidRPr="000F48B2">
              <w:rPr>
                <w:color w:val="000000"/>
                <w:sz w:val="14"/>
                <w:szCs w:val="14"/>
                <w:lang w:val="pt-BR" w:eastAsia="pt-BR"/>
              </w:rPr>
              <w:t>351,20</w:t>
            </w:r>
          </w:p>
        </w:tc>
      </w:tr>
      <w:tr w:rsidR="000F48B2" w:rsidRPr="000F48B2" w:rsidTr="00F24224">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2</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20035</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both"/>
              <w:rPr>
                <w:color w:val="000000"/>
                <w:sz w:val="14"/>
                <w:szCs w:val="14"/>
                <w:lang w:val="pt-BR" w:eastAsia="pt-BR"/>
              </w:rPr>
            </w:pPr>
            <w:r w:rsidRPr="000F48B2">
              <w:rPr>
                <w:color w:val="000000"/>
                <w:sz w:val="14"/>
                <w:szCs w:val="14"/>
                <w:lang w:val="pt-BR" w:eastAsia="pt-BR"/>
              </w:rPr>
              <w:t>AGULHA DESC. 20X5,5 - CX C/100</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30,00</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RYMCO</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right"/>
              <w:rPr>
                <w:color w:val="000000"/>
                <w:sz w:val="14"/>
                <w:szCs w:val="14"/>
                <w:lang w:val="pt-BR" w:eastAsia="pt-BR"/>
              </w:rPr>
            </w:pPr>
            <w:r w:rsidRPr="000F48B2">
              <w:rPr>
                <w:color w:val="000000"/>
                <w:sz w:val="14"/>
                <w:szCs w:val="14"/>
                <w:lang w:val="pt-BR" w:eastAsia="pt-BR"/>
              </w:rPr>
              <w:t>21,95</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right"/>
              <w:rPr>
                <w:color w:val="000000"/>
                <w:sz w:val="14"/>
                <w:szCs w:val="14"/>
                <w:lang w:val="pt-BR" w:eastAsia="pt-BR"/>
              </w:rPr>
            </w:pPr>
            <w:r w:rsidRPr="000F48B2">
              <w:rPr>
                <w:color w:val="000000"/>
                <w:sz w:val="14"/>
                <w:szCs w:val="14"/>
                <w:lang w:val="pt-BR" w:eastAsia="pt-BR"/>
              </w:rPr>
              <w:t>658,50</w:t>
            </w:r>
          </w:p>
        </w:tc>
      </w:tr>
      <w:tr w:rsidR="000F48B2" w:rsidRPr="000F48B2" w:rsidTr="00F24224">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5</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21706</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both"/>
              <w:rPr>
                <w:color w:val="000000"/>
                <w:sz w:val="14"/>
                <w:szCs w:val="14"/>
                <w:lang w:val="pt-BR" w:eastAsia="pt-BR"/>
              </w:rPr>
            </w:pPr>
            <w:r w:rsidRPr="000F48B2">
              <w:rPr>
                <w:color w:val="000000"/>
                <w:sz w:val="14"/>
                <w:szCs w:val="14"/>
                <w:lang w:val="pt-BR" w:eastAsia="pt-BR"/>
              </w:rPr>
              <w:t>ANTICOAGULANTE EDTA 20 ML</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26,00</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LABTESTE</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right"/>
              <w:rPr>
                <w:color w:val="000000"/>
                <w:sz w:val="14"/>
                <w:szCs w:val="14"/>
                <w:lang w:val="pt-BR" w:eastAsia="pt-BR"/>
              </w:rPr>
            </w:pPr>
            <w:r w:rsidRPr="000F48B2">
              <w:rPr>
                <w:color w:val="000000"/>
                <w:sz w:val="14"/>
                <w:szCs w:val="14"/>
                <w:lang w:val="pt-BR" w:eastAsia="pt-BR"/>
              </w:rPr>
              <w:t>8,95</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right"/>
              <w:rPr>
                <w:color w:val="000000"/>
                <w:sz w:val="14"/>
                <w:szCs w:val="14"/>
                <w:lang w:val="pt-BR" w:eastAsia="pt-BR"/>
              </w:rPr>
            </w:pPr>
            <w:r w:rsidRPr="000F48B2">
              <w:rPr>
                <w:color w:val="000000"/>
                <w:sz w:val="14"/>
                <w:szCs w:val="14"/>
                <w:lang w:val="pt-BR" w:eastAsia="pt-BR"/>
              </w:rPr>
              <w:t>232,70</w:t>
            </w:r>
          </w:p>
        </w:tc>
      </w:tr>
      <w:tr w:rsidR="000F48B2" w:rsidRPr="000F48B2" w:rsidTr="00F24224">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6</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00549</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both"/>
              <w:rPr>
                <w:color w:val="000000"/>
                <w:sz w:val="14"/>
                <w:szCs w:val="14"/>
                <w:lang w:val="pt-BR" w:eastAsia="pt-BR"/>
              </w:rPr>
            </w:pPr>
            <w:r w:rsidRPr="000F48B2">
              <w:rPr>
                <w:color w:val="000000"/>
                <w:sz w:val="14"/>
                <w:szCs w:val="14"/>
                <w:lang w:val="pt-BR" w:eastAsia="pt-BR"/>
              </w:rPr>
              <w:t>ANTICOAGULANTE FLUORETO - 20 ML</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20,00</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LABTESTE</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right"/>
              <w:rPr>
                <w:color w:val="000000"/>
                <w:sz w:val="14"/>
                <w:szCs w:val="14"/>
                <w:lang w:val="pt-BR" w:eastAsia="pt-BR"/>
              </w:rPr>
            </w:pPr>
            <w:r w:rsidRPr="000F48B2">
              <w:rPr>
                <w:color w:val="000000"/>
                <w:sz w:val="14"/>
                <w:szCs w:val="14"/>
                <w:lang w:val="pt-BR" w:eastAsia="pt-BR"/>
              </w:rPr>
              <w:t>8,95</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right"/>
              <w:rPr>
                <w:color w:val="000000"/>
                <w:sz w:val="14"/>
                <w:szCs w:val="14"/>
                <w:lang w:val="pt-BR" w:eastAsia="pt-BR"/>
              </w:rPr>
            </w:pPr>
            <w:r w:rsidRPr="000F48B2">
              <w:rPr>
                <w:color w:val="000000"/>
                <w:sz w:val="14"/>
                <w:szCs w:val="14"/>
                <w:lang w:val="pt-BR" w:eastAsia="pt-BR"/>
              </w:rPr>
              <w:t>179,00</w:t>
            </w:r>
          </w:p>
        </w:tc>
      </w:tr>
      <w:tr w:rsidR="000F48B2" w:rsidRPr="000F48B2" w:rsidTr="00F24224">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7</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10866</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both"/>
              <w:rPr>
                <w:color w:val="000000"/>
                <w:sz w:val="14"/>
                <w:szCs w:val="14"/>
                <w:lang w:val="pt-BR" w:eastAsia="pt-BR"/>
              </w:rPr>
            </w:pPr>
            <w:r w:rsidRPr="000F48B2">
              <w:rPr>
                <w:color w:val="000000"/>
                <w:sz w:val="14"/>
                <w:szCs w:val="14"/>
                <w:lang w:val="pt-BR" w:eastAsia="pt-BR"/>
              </w:rPr>
              <w:t>ASLO EM LATEX FR C/2,5 ML.</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10,00</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EBRAM</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right"/>
              <w:rPr>
                <w:color w:val="000000"/>
                <w:sz w:val="14"/>
                <w:szCs w:val="14"/>
                <w:lang w:val="pt-BR" w:eastAsia="pt-BR"/>
              </w:rPr>
            </w:pPr>
            <w:r w:rsidRPr="000F48B2">
              <w:rPr>
                <w:color w:val="000000"/>
                <w:sz w:val="14"/>
                <w:szCs w:val="14"/>
                <w:lang w:val="pt-BR" w:eastAsia="pt-BR"/>
              </w:rPr>
              <w:t>53,95</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right"/>
              <w:rPr>
                <w:color w:val="000000"/>
                <w:sz w:val="14"/>
                <w:szCs w:val="14"/>
                <w:lang w:val="pt-BR" w:eastAsia="pt-BR"/>
              </w:rPr>
            </w:pPr>
            <w:r w:rsidRPr="000F48B2">
              <w:rPr>
                <w:color w:val="000000"/>
                <w:sz w:val="14"/>
                <w:szCs w:val="14"/>
                <w:lang w:val="pt-BR" w:eastAsia="pt-BR"/>
              </w:rPr>
              <w:t>539,50</w:t>
            </w:r>
          </w:p>
        </w:tc>
      </w:tr>
      <w:tr w:rsidR="000F48B2" w:rsidRPr="000F48B2" w:rsidTr="00F24224">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9</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21707</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both"/>
              <w:rPr>
                <w:color w:val="000000"/>
                <w:sz w:val="14"/>
                <w:szCs w:val="14"/>
                <w:lang w:val="pt-BR" w:eastAsia="pt-BR"/>
              </w:rPr>
            </w:pPr>
            <w:r w:rsidRPr="000F48B2">
              <w:rPr>
                <w:color w:val="000000"/>
                <w:sz w:val="14"/>
                <w:szCs w:val="14"/>
                <w:lang w:val="pt-BR" w:eastAsia="pt-BR"/>
              </w:rPr>
              <w:t>B-HCG TIRAS CX C/ 50 UNID 10 MUI/ML</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12,00</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ECO DIAGNOSTICA</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right"/>
              <w:rPr>
                <w:color w:val="000000"/>
                <w:sz w:val="14"/>
                <w:szCs w:val="14"/>
                <w:lang w:val="pt-BR" w:eastAsia="pt-BR"/>
              </w:rPr>
            </w:pPr>
            <w:r w:rsidRPr="000F48B2">
              <w:rPr>
                <w:color w:val="000000"/>
                <w:sz w:val="14"/>
                <w:szCs w:val="14"/>
                <w:lang w:val="pt-BR" w:eastAsia="pt-BR"/>
              </w:rPr>
              <w:t>39,95</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right"/>
              <w:rPr>
                <w:color w:val="000000"/>
                <w:sz w:val="14"/>
                <w:szCs w:val="14"/>
                <w:lang w:val="pt-BR" w:eastAsia="pt-BR"/>
              </w:rPr>
            </w:pPr>
            <w:r w:rsidRPr="000F48B2">
              <w:rPr>
                <w:color w:val="000000"/>
                <w:sz w:val="14"/>
                <w:szCs w:val="14"/>
                <w:lang w:val="pt-BR" w:eastAsia="pt-BR"/>
              </w:rPr>
              <w:t>479,40</w:t>
            </w:r>
          </w:p>
        </w:tc>
      </w:tr>
      <w:tr w:rsidR="000F48B2" w:rsidRPr="000F48B2" w:rsidTr="00F24224">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10</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21705</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both"/>
              <w:rPr>
                <w:color w:val="000000"/>
                <w:sz w:val="14"/>
                <w:szCs w:val="14"/>
                <w:lang w:val="pt-BR" w:eastAsia="pt-BR"/>
              </w:rPr>
            </w:pPr>
            <w:r w:rsidRPr="000F48B2">
              <w:rPr>
                <w:color w:val="000000"/>
                <w:sz w:val="14"/>
                <w:szCs w:val="14"/>
                <w:lang w:val="pt-BR" w:eastAsia="pt-BR"/>
              </w:rPr>
              <w:t>BETA HCG TIRAS CX C/ 50 UNID 25 MUI/ML</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2,00</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ECO DIAGNOSTICA</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right"/>
              <w:rPr>
                <w:color w:val="000000"/>
                <w:sz w:val="14"/>
                <w:szCs w:val="14"/>
                <w:lang w:val="pt-BR" w:eastAsia="pt-BR"/>
              </w:rPr>
            </w:pPr>
            <w:r w:rsidRPr="000F48B2">
              <w:rPr>
                <w:color w:val="000000"/>
                <w:sz w:val="14"/>
                <w:szCs w:val="14"/>
                <w:lang w:val="pt-BR" w:eastAsia="pt-BR"/>
              </w:rPr>
              <w:t>35,95</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right"/>
              <w:rPr>
                <w:color w:val="000000"/>
                <w:sz w:val="14"/>
                <w:szCs w:val="14"/>
                <w:lang w:val="pt-BR" w:eastAsia="pt-BR"/>
              </w:rPr>
            </w:pPr>
            <w:r w:rsidRPr="000F48B2">
              <w:rPr>
                <w:color w:val="000000"/>
                <w:sz w:val="14"/>
                <w:szCs w:val="14"/>
                <w:lang w:val="pt-BR" w:eastAsia="pt-BR"/>
              </w:rPr>
              <w:t>71,90</w:t>
            </w:r>
          </w:p>
        </w:tc>
      </w:tr>
      <w:tr w:rsidR="000F48B2" w:rsidRPr="000F48B2" w:rsidTr="00F24224">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11</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02752</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both"/>
              <w:rPr>
                <w:color w:val="000000"/>
                <w:sz w:val="14"/>
                <w:szCs w:val="14"/>
                <w:lang w:val="pt-BR" w:eastAsia="pt-BR"/>
              </w:rPr>
            </w:pPr>
            <w:r w:rsidRPr="000F48B2">
              <w:rPr>
                <w:color w:val="000000"/>
                <w:sz w:val="14"/>
                <w:szCs w:val="14"/>
                <w:lang w:val="pt-BR" w:eastAsia="pt-BR"/>
              </w:rPr>
              <w:t>BILIRRUBINAS COLORIMETRICA, KIT PARA 110/276 TESTES</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3,00</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LABTESTE</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right"/>
              <w:rPr>
                <w:color w:val="000000"/>
                <w:sz w:val="14"/>
                <w:szCs w:val="14"/>
                <w:lang w:val="pt-BR" w:eastAsia="pt-BR"/>
              </w:rPr>
            </w:pPr>
            <w:r w:rsidRPr="000F48B2">
              <w:rPr>
                <w:color w:val="000000"/>
                <w:sz w:val="14"/>
                <w:szCs w:val="14"/>
                <w:lang w:val="pt-BR" w:eastAsia="pt-BR"/>
              </w:rPr>
              <w:t>54,90</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right"/>
              <w:rPr>
                <w:color w:val="000000"/>
                <w:sz w:val="14"/>
                <w:szCs w:val="14"/>
                <w:lang w:val="pt-BR" w:eastAsia="pt-BR"/>
              </w:rPr>
            </w:pPr>
            <w:r w:rsidRPr="000F48B2">
              <w:rPr>
                <w:color w:val="000000"/>
                <w:sz w:val="14"/>
                <w:szCs w:val="14"/>
                <w:lang w:val="pt-BR" w:eastAsia="pt-BR"/>
              </w:rPr>
              <w:t>164,70</w:t>
            </w:r>
          </w:p>
        </w:tc>
      </w:tr>
      <w:tr w:rsidR="000F48B2" w:rsidRPr="000F48B2" w:rsidTr="00F24224">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12</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21708</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both"/>
              <w:rPr>
                <w:color w:val="000000"/>
                <w:sz w:val="14"/>
                <w:szCs w:val="14"/>
                <w:lang w:val="pt-BR" w:eastAsia="pt-BR"/>
              </w:rPr>
            </w:pPr>
            <w:r w:rsidRPr="000F48B2">
              <w:rPr>
                <w:color w:val="000000"/>
                <w:sz w:val="14"/>
                <w:szCs w:val="14"/>
                <w:lang w:val="pt-BR" w:eastAsia="pt-BR"/>
              </w:rPr>
              <w:t>BIOCLEAN PLUS 50 ML</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6,00</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BIOPLUS</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right"/>
              <w:rPr>
                <w:color w:val="000000"/>
                <w:sz w:val="14"/>
                <w:szCs w:val="14"/>
                <w:lang w:val="pt-BR" w:eastAsia="pt-BR"/>
              </w:rPr>
            </w:pPr>
            <w:r w:rsidRPr="000F48B2">
              <w:rPr>
                <w:color w:val="000000"/>
                <w:sz w:val="14"/>
                <w:szCs w:val="14"/>
                <w:lang w:val="pt-BR" w:eastAsia="pt-BR"/>
              </w:rPr>
              <w:t>73,90</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right"/>
              <w:rPr>
                <w:color w:val="000000"/>
                <w:sz w:val="14"/>
                <w:szCs w:val="14"/>
                <w:lang w:val="pt-BR" w:eastAsia="pt-BR"/>
              </w:rPr>
            </w:pPr>
            <w:r w:rsidRPr="000F48B2">
              <w:rPr>
                <w:color w:val="000000"/>
                <w:sz w:val="14"/>
                <w:szCs w:val="14"/>
                <w:lang w:val="pt-BR" w:eastAsia="pt-BR"/>
              </w:rPr>
              <w:t>443,40</w:t>
            </w:r>
          </w:p>
        </w:tc>
      </w:tr>
      <w:tr w:rsidR="000F48B2" w:rsidRPr="000F48B2" w:rsidTr="00F24224">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13</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14132</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both"/>
              <w:rPr>
                <w:color w:val="000000"/>
                <w:sz w:val="14"/>
                <w:szCs w:val="14"/>
                <w:lang w:val="pt-BR" w:eastAsia="pt-BR"/>
              </w:rPr>
            </w:pPr>
            <w:r w:rsidRPr="000F48B2">
              <w:rPr>
                <w:color w:val="000000"/>
                <w:sz w:val="14"/>
                <w:szCs w:val="14"/>
                <w:lang w:val="pt-BR" w:eastAsia="pt-BR"/>
              </w:rPr>
              <w:t>BOBINA DE PAPEL 57X30M, TERMOSSENSIVEL, PARA APARELHO BIOPLUS.</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15,00</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INFAX</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right"/>
              <w:rPr>
                <w:color w:val="000000"/>
                <w:sz w:val="14"/>
                <w:szCs w:val="14"/>
                <w:lang w:val="pt-BR" w:eastAsia="pt-BR"/>
              </w:rPr>
            </w:pPr>
            <w:r w:rsidRPr="000F48B2">
              <w:rPr>
                <w:color w:val="000000"/>
                <w:sz w:val="14"/>
                <w:szCs w:val="14"/>
                <w:lang w:val="pt-BR" w:eastAsia="pt-BR"/>
              </w:rPr>
              <w:t>6,90</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right"/>
              <w:rPr>
                <w:color w:val="000000"/>
                <w:sz w:val="14"/>
                <w:szCs w:val="14"/>
                <w:lang w:val="pt-BR" w:eastAsia="pt-BR"/>
              </w:rPr>
            </w:pPr>
            <w:r w:rsidRPr="000F48B2">
              <w:rPr>
                <w:color w:val="000000"/>
                <w:sz w:val="14"/>
                <w:szCs w:val="14"/>
                <w:lang w:val="pt-BR" w:eastAsia="pt-BR"/>
              </w:rPr>
              <w:t>103,50</w:t>
            </w:r>
          </w:p>
        </w:tc>
      </w:tr>
      <w:tr w:rsidR="000F48B2" w:rsidRPr="000F48B2" w:rsidTr="00F24224">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14</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25592</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both"/>
              <w:rPr>
                <w:color w:val="000000"/>
                <w:sz w:val="14"/>
                <w:szCs w:val="14"/>
                <w:lang w:val="pt-BR" w:eastAsia="pt-BR"/>
              </w:rPr>
            </w:pPr>
            <w:r w:rsidRPr="000F48B2">
              <w:rPr>
                <w:color w:val="000000"/>
                <w:sz w:val="14"/>
                <w:szCs w:val="14"/>
                <w:lang w:val="pt-BR" w:eastAsia="pt-BR"/>
              </w:rPr>
              <w:t>COLETOR DE URINA INFANTIL UNISSEX SAQUINHO CX COM 100 UNID</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4,00</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CRAL</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right"/>
              <w:rPr>
                <w:color w:val="000000"/>
                <w:sz w:val="14"/>
                <w:szCs w:val="14"/>
                <w:lang w:val="pt-BR" w:eastAsia="pt-BR"/>
              </w:rPr>
            </w:pPr>
            <w:r w:rsidRPr="000F48B2">
              <w:rPr>
                <w:color w:val="000000"/>
                <w:sz w:val="14"/>
                <w:szCs w:val="14"/>
                <w:lang w:val="pt-BR" w:eastAsia="pt-BR"/>
              </w:rPr>
              <w:t>44,90</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right"/>
              <w:rPr>
                <w:color w:val="000000"/>
                <w:sz w:val="14"/>
                <w:szCs w:val="14"/>
                <w:lang w:val="pt-BR" w:eastAsia="pt-BR"/>
              </w:rPr>
            </w:pPr>
            <w:r w:rsidRPr="000F48B2">
              <w:rPr>
                <w:color w:val="000000"/>
                <w:sz w:val="14"/>
                <w:szCs w:val="14"/>
                <w:lang w:val="pt-BR" w:eastAsia="pt-BR"/>
              </w:rPr>
              <w:t>179,60</w:t>
            </w:r>
          </w:p>
        </w:tc>
      </w:tr>
      <w:tr w:rsidR="000F48B2" w:rsidRPr="000F48B2" w:rsidTr="00F24224">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16</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20025</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both"/>
              <w:rPr>
                <w:color w:val="000000"/>
                <w:sz w:val="14"/>
                <w:szCs w:val="14"/>
                <w:lang w:val="pt-BR" w:eastAsia="pt-BR"/>
              </w:rPr>
            </w:pPr>
            <w:r w:rsidRPr="000F48B2">
              <w:rPr>
                <w:color w:val="000000"/>
                <w:sz w:val="14"/>
                <w:szCs w:val="14"/>
                <w:lang w:val="pt-BR" w:eastAsia="pt-BR"/>
              </w:rPr>
              <w:t>CORANTE DE LEISHMAN 1000ML</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14,00</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RENYLAB</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right"/>
              <w:rPr>
                <w:color w:val="000000"/>
                <w:sz w:val="14"/>
                <w:szCs w:val="14"/>
                <w:lang w:val="pt-BR" w:eastAsia="pt-BR"/>
              </w:rPr>
            </w:pPr>
            <w:r w:rsidRPr="000F48B2">
              <w:rPr>
                <w:color w:val="000000"/>
                <w:sz w:val="14"/>
                <w:szCs w:val="14"/>
                <w:lang w:val="pt-BR" w:eastAsia="pt-BR"/>
              </w:rPr>
              <w:t>69,90</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right"/>
              <w:rPr>
                <w:color w:val="000000"/>
                <w:sz w:val="14"/>
                <w:szCs w:val="14"/>
                <w:lang w:val="pt-BR" w:eastAsia="pt-BR"/>
              </w:rPr>
            </w:pPr>
            <w:r w:rsidRPr="000F48B2">
              <w:rPr>
                <w:color w:val="000000"/>
                <w:sz w:val="14"/>
                <w:szCs w:val="14"/>
                <w:lang w:val="pt-BR" w:eastAsia="pt-BR"/>
              </w:rPr>
              <w:t>978,60</w:t>
            </w:r>
          </w:p>
        </w:tc>
      </w:tr>
      <w:tr w:rsidR="000F48B2" w:rsidRPr="000F48B2" w:rsidTr="00F24224">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18</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21711</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both"/>
              <w:rPr>
                <w:color w:val="000000"/>
                <w:sz w:val="14"/>
                <w:szCs w:val="14"/>
                <w:lang w:val="pt-BR" w:eastAsia="pt-BR"/>
              </w:rPr>
            </w:pPr>
            <w:r w:rsidRPr="000F48B2">
              <w:rPr>
                <w:color w:val="000000"/>
                <w:sz w:val="14"/>
                <w:szCs w:val="14"/>
                <w:lang w:val="pt-BR" w:eastAsia="pt-BR"/>
              </w:rPr>
              <w:t>DETERGENTE BIOLOGICO 5 LTS</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L</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4,00</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DINAMICA</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right"/>
              <w:rPr>
                <w:color w:val="000000"/>
                <w:sz w:val="14"/>
                <w:szCs w:val="14"/>
                <w:lang w:val="pt-BR" w:eastAsia="pt-BR"/>
              </w:rPr>
            </w:pPr>
            <w:r w:rsidRPr="000F48B2">
              <w:rPr>
                <w:color w:val="000000"/>
                <w:sz w:val="14"/>
                <w:szCs w:val="14"/>
                <w:lang w:val="pt-BR" w:eastAsia="pt-BR"/>
              </w:rPr>
              <w:t>99,00</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right"/>
              <w:rPr>
                <w:color w:val="000000"/>
                <w:sz w:val="14"/>
                <w:szCs w:val="14"/>
                <w:lang w:val="pt-BR" w:eastAsia="pt-BR"/>
              </w:rPr>
            </w:pPr>
            <w:r w:rsidRPr="000F48B2">
              <w:rPr>
                <w:color w:val="000000"/>
                <w:sz w:val="14"/>
                <w:szCs w:val="14"/>
                <w:lang w:val="pt-BR" w:eastAsia="pt-BR"/>
              </w:rPr>
              <w:t>396,00</w:t>
            </w:r>
          </w:p>
        </w:tc>
      </w:tr>
      <w:tr w:rsidR="000F48B2" w:rsidRPr="000F48B2" w:rsidTr="00F24224">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19</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07914</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both"/>
              <w:rPr>
                <w:color w:val="000000"/>
                <w:sz w:val="14"/>
                <w:szCs w:val="14"/>
                <w:lang w:val="pt-BR" w:eastAsia="pt-BR"/>
              </w:rPr>
            </w:pPr>
            <w:r w:rsidRPr="000F48B2">
              <w:rPr>
                <w:color w:val="000000"/>
                <w:sz w:val="14"/>
                <w:szCs w:val="14"/>
                <w:lang w:val="pt-BR" w:eastAsia="pt-BR"/>
              </w:rPr>
              <w:t>ESCOVA PARA LAVAR TUBOS, DIAM.15MM.</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36,00</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CRAL</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right"/>
              <w:rPr>
                <w:color w:val="000000"/>
                <w:sz w:val="14"/>
                <w:szCs w:val="14"/>
                <w:lang w:val="pt-BR" w:eastAsia="pt-BR"/>
              </w:rPr>
            </w:pPr>
            <w:r w:rsidRPr="000F48B2">
              <w:rPr>
                <w:color w:val="000000"/>
                <w:sz w:val="14"/>
                <w:szCs w:val="14"/>
                <w:lang w:val="pt-BR" w:eastAsia="pt-BR"/>
              </w:rPr>
              <w:t>3,45</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right"/>
              <w:rPr>
                <w:color w:val="000000"/>
                <w:sz w:val="14"/>
                <w:szCs w:val="14"/>
                <w:lang w:val="pt-BR" w:eastAsia="pt-BR"/>
              </w:rPr>
            </w:pPr>
            <w:r w:rsidRPr="000F48B2">
              <w:rPr>
                <w:color w:val="000000"/>
                <w:sz w:val="14"/>
                <w:szCs w:val="14"/>
                <w:lang w:val="pt-BR" w:eastAsia="pt-BR"/>
              </w:rPr>
              <w:t>124,20</w:t>
            </w:r>
          </w:p>
        </w:tc>
      </w:tr>
      <w:tr w:rsidR="000F48B2" w:rsidRPr="000F48B2" w:rsidTr="00F24224">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21</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21712</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both"/>
              <w:rPr>
                <w:color w:val="000000"/>
                <w:sz w:val="14"/>
                <w:szCs w:val="14"/>
                <w:lang w:val="pt-BR" w:eastAsia="pt-BR"/>
              </w:rPr>
            </w:pPr>
            <w:r w:rsidRPr="000F48B2">
              <w:rPr>
                <w:color w:val="000000"/>
                <w:sz w:val="14"/>
                <w:szCs w:val="14"/>
                <w:lang w:val="pt-BR" w:eastAsia="pt-BR"/>
              </w:rPr>
              <w:t>FITA PARA IMPRESSORA BIOPLUS</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8,00</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MAXPRINT</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right"/>
              <w:rPr>
                <w:color w:val="000000"/>
                <w:sz w:val="14"/>
                <w:szCs w:val="14"/>
                <w:lang w:val="pt-BR" w:eastAsia="pt-BR"/>
              </w:rPr>
            </w:pPr>
            <w:r w:rsidRPr="000F48B2">
              <w:rPr>
                <w:color w:val="000000"/>
                <w:sz w:val="14"/>
                <w:szCs w:val="14"/>
                <w:lang w:val="pt-BR" w:eastAsia="pt-BR"/>
              </w:rPr>
              <w:t>38,80</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right"/>
              <w:rPr>
                <w:color w:val="000000"/>
                <w:sz w:val="14"/>
                <w:szCs w:val="14"/>
                <w:lang w:val="pt-BR" w:eastAsia="pt-BR"/>
              </w:rPr>
            </w:pPr>
            <w:r w:rsidRPr="000F48B2">
              <w:rPr>
                <w:color w:val="000000"/>
                <w:sz w:val="14"/>
                <w:szCs w:val="14"/>
                <w:lang w:val="pt-BR" w:eastAsia="pt-BR"/>
              </w:rPr>
              <w:t>310,40</w:t>
            </w:r>
          </w:p>
        </w:tc>
      </w:tr>
      <w:tr w:rsidR="000F48B2" w:rsidRPr="000F48B2" w:rsidTr="00F24224">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23</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00572</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both"/>
              <w:rPr>
                <w:color w:val="000000"/>
                <w:sz w:val="14"/>
                <w:szCs w:val="14"/>
                <w:lang w:val="pt-BR" w:eastAsia="pt-BR"/>
              </w:rPr>
            </w:pPr>
            <w:r w:rsidRPr="000F48B2">
              <w:rPr>
                <w:color w:val="000000"/>
                <w:sz w:val="14"/>
                <w:szCs w:val="14"/>
                <w:lang w:val="pt-BR" w:eastAsia="pt-BR"/>
              </w:rPr>
              <w:t>KIT ACIDO URICO ENZIMATICO LIQUIDO</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14,00</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LABTESTE</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right"/>
              <w:rPr>
                <w:color w:val="000000"/>
                <w:sz w:val="14"/>
                <w:szCs w:val="14"/>
                <w:lang w:val="pt-BR" w:eastAsia="pt-BR"/>
              </w:rPr>
            </w:pPr>
            <w:r w:rsidRPr="000F48B2">
              <w:rPr>
                <w:color w:val="000000"/>
                <w:sz w:val="14"/>
                <w:szCs w:val="14"/>
                <w:lang w:val="pt-BR" w:eastAsia="pt-BR"/>
              </w:rPr>
              <w:t>61,90</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right"/>
              <w:rPr>
                <w:color w:val="000000"/>
                <w:sz w:val="14"/>
                <w:szCs w:val="14"/>
                <w:lang w:val="pt-BR" w:eastAsia="pt-BR"/>
              </w:rPr>
            </w:pPr>
            <w:r w:rsidRPr="000F48B2">
              <w:rPr>
                <w:color w:val="000000"/>
                <w:sz w:val="14"/>
                <w:szCs w:val="14"/>
                <w:lang w:val="pt-BR" w:eastAsia="pt-BR"/>
              </w:rPr>
              <w:t>866,60</w:t>
            </w:r>
          </w:p>
        </w:tc>
      </w:tr>
      <w:tr w:rsidR="000F48B2" w:rsidRPr="000F48B2" w:rsidTr="00F24224">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29</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00595</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both"/>
              <w:rPr>
                <w:color w:val="000000"/>
                <w:sz w:val="14"/>
                <w:szCs w:val="14"/>
                <w:lang w:val="pt-BR" w:eastAsia="pt-BR"/>
              </w:rPr>
            </w:pPr>
            <w:r w:rsidRPr="000F48B2">
              <w:rPr>
                <w:color w:val="000000"/>
                <w:sz w:val="14"/>
                <w:szCs w:val="14"/>
                <w:lang w:val="pt-BR" w:eastAsia="pt-BR"/>
              </w:rPr>
              <w:t>OLEO DE IMERSÃO, FRASCO COM 100ML</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3,00</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RENYLAB</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right"/>
              <w:rPr>
                <w:color w:val="000000"/>
                <w:sz w:val="14"/>
                <w:szCs w:val="14"/>
                <w:lang w:val="pt-BR" w:eastAsia="pt-BR"/>
              </w:rPr>
            </w:pPr>
            <w:r w:rsidRPr="000F48B2">
              <w:rPr>
                <w:color w:val="000000"/>
                <w:sz w:val="14"/>
                <w:szCs w:val="14"/>
                <w:lang w:val="pt-BR" w:eastAsia="pt-BR"/>
              </w:rPr>
              <w:t>19,90</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right"/>
              <w:rPr>
                <w:color w:val="000000"/>
                <w:sz w:val="14"/>
                <w:szCs w:val="14"/>
                <w:lang w:val="pt-BR" w:eastAsia="pt-BR"/>
              </w:rPr>
            </w:pPr>
            <w:r w:rsidRPr="000F48B2">
              <w:rPr>
                <w:color w:val="000000"/>
                <w:sz w:val="14"/>
                <w:szCs w:val="14"/>
                <w:lang w:val="pt-BR" w:eastAsia="pt-BR"/>
              </w:rPr>
              <w:t>59,70</w:t>
            </w:r>
          </w:p>
        </w:tc>
      </w:tr>
      <w:tr w:rsidR="000F48B2" w:rsidRPr="000F48B2" w:rsidTr="00F24224">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34</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07859</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both"/>
              <w:rPr>
                <w:color w:val="000000"/>
                <w:sz w:val="14"/>
                <w:szCs w:val="14"/>
                <w:lang w:val="pt-BR" w:eastAsia="pt-BR"/>
              </w:rPr>
            </w:pPr>
            <w:r w:rsidRPr="000F48B2">
              <w:rPr>
                <w:color w:val="000000"/>
                <w:sz w:val="14"/>
                <w:szCs w:val="14"/>
                <w:lang w:val="pt-BR" w:eastAsia="pt-BR"/>
              </w:rPr>
              <w:t>PONTEIRA AMARELA COM COROA (0 A 200 UL), PACOTE COM 1000 UNIDADES.</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25,00</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CRAL</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right"/>
              <w:rPr>
                <w:color w:val="000000"/>
                <w:sz w:val="14"/>
                <w:szCs w:val="14"/>
                <w:lang w:val="pt-BR" w:eastAsia="pt-BR"/>
              </w:rPr>
            </w:pPr>
            <w:r w:rsidRPr="000F48B2">
              <w:rPr>
                <w:color w:val="000000"/>
                <w:sz w:val="14"/>
                <w:szCs w:val="14"/>
                <w:lang w:val="pt-BR" w:eastAsia="pt-BR"/>
              </w:rPr>
              <w:t>15,90</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right"/>
              <w:rPr>
                <w:color w:val="000000"/>
                <w:sz w:val="14"/>
                <w:szCs w:val="14"/>
                <w:lang w:val="pt-BR" w:eastAsia="pt-BR"/>
              </w:rPr>
            </w:pPr>
            <w:r w:rsidRPr="000F48B2">
              <w:rPr>
                <w:color w:val="000000"/>
                <w:sz w:val="14"/>
                <w:szCs w:val="14"/>
                <w:lang w:val="pt-BR" w:eastAsia="pt-BR"/>
              </w:rPr>
              <w:t>397,50</w:t>
            </w:r>
          </w:p>
        </w:tc>
      </w:tr>
      <w:tr w:rsidR="000F48B2" w:rsidRPr="000F48B2" w:rsidTr="00F24224">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35</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21717</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both"/>
              <w:rPr>
                <w:color w:val="000000"/>
                <w:sz w:val="14"/>
                <w:szCs w:val="14"/>
                <w:lang w:val="pt-BR" w:eastAsia="pt-BR"/>
              </w:rPr>
            </w:pPr>
            <w:r w:rsidRPr="000F48B2">
              <w:rPr>
                <w:color w:val="000000"/>
                <w:sz w:val="14"/>
                <w:szCs w:val="14"/>
                <w:lang w:val="pt-BR" w:eastAsia="pt-BR"/>
              </w:rPr>
              <w:t>RELOGIO TIMER DIGITAL HERWEG</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3,00</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HERWEG</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right"/>
              <w:rPr>
                <w:color w:val="000000"/>
                <w:sz w:val="14"/>
                <w:szCs w:val="14"/>
                <w:lang w:val="pt-BR" w:eastAsia="pt-BR"/>
              </w:rPr>
            </w:pPr>
            <w:r w:rsidRPr="000F48B2">
              <w:rPr>
                <w:color w:val="000000"/>
                <w:sz w:val="14"/>
                <w:szCs w:val="14"/>
                <w:lang w:val="pt-BR" w:eastAsia="pt-BR"/>
              </w:rPr>
              <w:t>35,95</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right"/>
              <w:rPr>
                <w:color w:val="000000"/>
                <w:sz w:val="14"/>
                <w:szCs w:val="14"/>
                <w:lang w:val="pt-BR" w:eastAsia="pt-BR"/>
              </w:rPr>
            </w:pPr>
            <w:r w:rsidRPr="000F48B2">
              <w:rPr>
                <w:color w:val="000000"/>
                <w:sz w:val="14"/>
                <w:szCs w:val="14"/>
                <w:lang w:val="pt-BR" w:eastAsia="pt-BR"/>
              </w:rPr>
              <w:t>107,85</w:t>
            </w:r>
          </w:p>
        </w:tc>
      </w:tr>
      <w:tr w:rsidR="000F48B2" w:rsidRPr="000F48B2" w:rsidTr="00F24224">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42</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20036</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both"/>
              <w:rPr>
                <w:color w:val="000000"/>
                <w:sz w:val="14"/>
                <w:szCs w:val="14"/>
                <w:lang w:val="pt-BR" w:eastAsia="pt-BR"/>
              </w:rPr>
            </w:pPr>
            <w:r w:rsidRPr="000F48B2">
              <w:rPr>
                <w:color w:val="000000"/>
                <w:sz w:val="14"/>
                <w:szCs w:val="14"/>
                <w:lang w:val="pt-BR" w:eastAsia="pt-BR"/>
              </w:rPr>
              <w:t>SORO ANTI-D</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10,00</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EBRAM</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right"/>
              <w:rPr>
                <w:color w:val="000000"/>
                <w:sz w:val="14"/>
                <w:szCs w:val="14"/>
                <w:lang w:val="pt-BR" w:eastAsia="pt-BR"/>
              </w:rPr>
            </w:pPr>
            <w:r w:rsidRPr="000F48B2">
              <w:rPr>
                <w:color w:val="000000"/>
                <w:sz w:val="14"/>
                <w:szCs w:val="14"/>
                <w:lang w:val="pt-BR" w:eastAsia="pt-BR"/>
              </w:rPr>
              <w:t>54,90</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right"/>
              <w:rPr>
                <w:color w:val="000000"/>
                <w:sz w:val="14"/>
                <w:szCs w:val="14"/>
                <w:lang w:val="pt-BR" w:eastAsia="pt-BR"/>
              </w:rPr>
            </w:pPr>
            <w:r w:rsidRPr="000F48B2">
              <w:rPr>
                <w:color w:val="000000"/>
                <w:sz w:val="14"/>
                <w:szCs w:val="14"/>
                <w:lang w:val="pt-BR" w:eastAsia="pt-BR"/>
              </w:rPr>
              <w:t>549,00</w:t>
            </w:r>
          </w:p>
        </w:tc>
      </w:tr>
      <w:tr w:rsidR="000F48B2" w:rsidRPr="000F48B2" w:rsidTr="00F24224">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44</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25595</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both"/>
              <w:rPr>
                <w:color w:val="000000"/>
                <w:sz w:val="14"/>
                <w:szCs w:val="14"/>
                <w:lang w:val="pt-BR" w:eastAsia="pt-BR"/>
              </w:rPr>
            </w:pPr>
            <w:r w:rsidRPr="000F48B2">
              <w:rPr>
                <w:color w:val="000000"/>
                <w:sz w:val="14"/>
                <w:szCs w:val="14"/>
                <w:lang w:val="pt-BR" w:eastAsia="pt-BR"/>
              </w:rPr>
              <w:t>SORO CONTROLE BIOQUIMICA PATOLÓGICO</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3,00</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LABTESTE</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right"/>
              <w:rPr>
                <w:color w:val="000000"/>
                <w:sz w:val="14"/>
                <w:szCs w:val="14"/>
                <w:lang w:val="pt-BR" w:eastAsia="pt-BR"/>
              </w:rPr>
            </w:pPr>
            <w:r w:rsidRPr="000F48B2">
              <w:rPr>
                <w:color w:val="000000"/>
                <w:sz w:val="14"/>
                <w:szCs w:val="14"/>
                <w:lang w:val="pt-BR" w:eastAsia="pt-BR"/>
              </w:rPr>
              <w:t>69,80</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right"/>
              <w:rPr>
                <w:color w:val="000000"/>
                <w:sz w:val="14"/>
                <w:szCs w:val="14"/>
                <w:lang w:val="pt-BR" w:eastAsia="pt-BR"/>
              </w:rPr>
            </w:pPr>
            <w:r w:rsidRPr="000F48B2">
              <w:rPr>
                <w:color w:val="000000"/>
                <w:sz w:val="14"/>
                <w:szCs w:val="14"/>
                <w:lang w:val="pt-BR" w:eastAsia="pt-BR"/>
              </w:rPr>
              <w:t>209,40</w:t>
            </w:r>
          </w:p>
        </w:tc>
      </w:tr>
      <w:tr w:rsidR="000F48B2" w:rsidRPr="000F48B2" w:rsidTr="00F24224">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45</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21725</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both"/>
              <w:rPr>
                <w:color w:val="000000"/>
                <w:sz w:val="14"/>
                <w:szCs w:val="14"/>
                <w:lang w:val="pt-BR" w:eastAsia="pt-BR"/>
              </w:rPr>
            </w:pPr>
            <w:r w:rsidRPr="000F48B2">
              <w:rPr>
                <w:color w:val="000000"/>
                <w:sz w:val="14"/>
                <w:szCs w:val="14"/>
                <w:lang w:val="pt-BR" w:eastAsia="pt-BR"/>
              </w:rPr>
              <w:t>SORO CONTROLE DE RH</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2,00</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EBRAM</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right"/>
              <w:rPr>
                <w:color w:val="000000"/>
                <w:sz w:val="14"/>
                <w:szCs w:val="14"/>
                <w:lang w:val="pt-BR" w:eastAsia="pt-BR"/>
              </w:rPr>
            </w:pPr>
            <w:r w:rsidRPr="000F48B2">
              <w:rPr>
                <w:color w:val="000000"/>
                <w:sz w:val="14"/>
                <w:szCs w:val="14"/>
                <w:lang w:val="pt-BR" w:eastAsia="pt-BR"/>
              </w:rPr>
              <w:t>24,80</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right"/>
              <w:rPr>
                <w:color w:val="000000"/>
                <w:sz w:val="14"/>
                <w:szCs w:val="14"/>
                <w:lang w:val="pt-BR" w:eastAsia="pt-BR"/>
              </w:rPr>
            </w:pPr>
            <w:r w:rsidRPr="000F48B2">
              <w:rPr>
                <w:color w:val="000000"/>
                <w:sz w:val="14"/>
                <w:szCs w:val="14"/>
                <w:lang w:val="pt-BR" w:eastAsia="pt-BR"/>
              </w:rPr>
              <w:t>49,60</w:t>
            </w:r>
          </w:p>
        </w:tc>
      </w:tr>
      <w:tr w:rsidR="000F48B2" w:rsidRPr="000F48B2" w:rsidTr="00F24224">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46</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00609</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both"/>
              <w:rPr>
                <w:color w:val="000000"/>
                <w:sz w:val="14"/>
                <w:szCs w:val="14"/>
                <w:lang w:val="pt-BR" w:eastAsia="pt-BR"/>
              </w:rPr>
            </w:pPr>
            <w:r w:rsidRPr="000F48B2">
              <w:rPr>
                <w:color w:val="000000"/>
                <w:sz w:val="14"/>
                <w:szCs w:val="14"/>
                <w:lang w:val="pt-BR" w:eastAsia="pt-BR"/>
              </w:rPr>
              <w:t>SORO COOMBS</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2,00</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PROTHEMO</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right"/>
              <w:rPr>
                <w:color w:val="000000"/>
                <w:sz w:val="14"/>
                <w:szCs w:val="14"/>
                <w:lang w:val="pt-BR" w:eastAsia="pt-BR"/>
              </w:rPr>
            </w:pPr>
            <w:r w:rsidRPr="000F48B2">
              <w:rPr>
                <w:color w:val="000000"/>
                <w:sz w:val="14"/>
                <w:szCs w:val="14"/>
                <w:lang w:val="pt-BR" w:eastAsia="pt-BR"/>
              </w:rPr>
              <w:t>32,90</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right"/>
              <w:rPr>
                <w:color w:val="000000"/>
                <w:sz w:val="14"/>
                <w:szCs w:val="14"/>
                <w:lang w:val="pt-BR" w:eastAsia="pt-BR"/>
              </w:rPr>
            </w:pPr>
            <w:r w:rsidRPr="000F48B2">
              <w:rPr>
                <w:color w:val="000000"/>
                <w:sz w:val="14"/>
                <w:szCs w:val="14"/>
                <w:lang w:val="pt-BR" w:eastAsia="pt-BR"/>
              </w:rPr>
              <w:t>65,80</w:t>
            </w:r>
          </w:p>
        </w:tc>
      </w:tr>
      <w:tr w:rsidR="000F48B2" w:rsidRPr="000F48B2" w:rsidTr="00F24224">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48</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21728</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both"/>
              <w:rPr>
                <w:color w:val="000000"/>
                <w:sz w:val="14"/>
                <w:szCs w:val="14"/>
                <w:lang w:val="pt-BR" w:eastAsia="pt-BR"/>
              </w:rPr>
            </w:pPr>
            <w:r w:rsidRPr="000F48B2">
              <w:rPr>
                <w:color w:val="000000"/>
                <w:sz w:val="14"/>
                <w:szCs w:val="14"/>
                <w:lang w:val="pt-BR" w:eastAsia="pt-BR"/>
              </w:rPr>
              <w:t>TUBO 12X75 MM POLIPROPILENO C/ 1000 UNID.</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15,00</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CRAL</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right"/>
              <w:rPr>
                <w:color w:val="000000"/>
                <w:sz w:val="14"/>
                <w:szCs w:val="14"/>
                <w:lang w:val="pt-BR" w:eastAsia="pt-BR"/>
              </w:rPr>
            </w:pPr>
            <w:r w:rsidRPr="000F48B2">
              <w:rPr>
                <w:color w:val="000000"/>
                <w:sz w:val="14"/>
                <w:szCs w:val="14"/>
                <w:lang w:val="pt-BR" w:eastAsia="pt-BR"/>
              </w:rPr>
              <w:t>73,90</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right"/>
              <w:rPr>
                <w:color w:val="000000"/>
                <w:sz w:val="14"/>
                <w:szCs w:val="14"/>
                <w:lang w:val="pt-BR" w:eastAsia="pt-BR"/>
              </w:rPr>
            </w:pPr>
            <w:r w:rsidRPr="000F48B2">
              <w:rPr>
                <w:color w:val="000000"/>
                <w:sz w:val="14"/>
                <w:szCs w:val="14"/>
                <w:lang w:val="pt-BR" w:eastAsia="pt-BR"/>
              </w:rPr>
              <w:t>1.108,50</w:t>
            </w:r>
          </w:p>
        </w:tc>
      </w:tr>
      <w:tr w:rsidR="000F48B2" w:rsidRPr="000F48B2" w:rsidTr="00F24224">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50</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21720</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both"/>
              <w:rPr>
                <w:color w:val="000000"/>
                <w:sz w:val="14"/>
                <w:szCs w:val="14"/>
                <w:lang w:val="pt-BR" w:eastAsia="pt-BR"/>
              </w:rPr>
            </w:pPr>
            <w:r w:rsidRPr="000F48B2">
              <w:rPr>
                <w:color w:val="000000"/>
                <w:sz w:val="14"/>
                <w:szCs w:val="14"/>
                <w:lang w:val="pt-BR" w:eastAsia="pt-BR"/>
              </w:rPr>
              <w:t>TUBO A VACUO TAMPA VERMELHA 4 ML CX 100 UN</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12,00</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CRAL</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right"/>
              <w:rPr>
                <w:color w:val="000000"/>
                <w:sz w:val="14"/>
                <w:szCs w:val="14"/>
                <w:lang w:val="pt-BR" w:eastAsia="pt-BR"/>
              </w:rPr>
            </w:pPr>
            <w:r w:rsidRPr="000F48B2">
              <w:rPr>
                <w:color w:val="000000"/>
                <w:sz w:val="14"/>
                <w:szCs w:val="14"/>
                <w:lang w:val="pt-BR" w:eastAsia="pt-BR"/>
              </w:rPr>
              <w:t>69,90</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right"/>
              <w:rPr>
                <w:color w:val="000000"/>
                <w:sz w:val="14"/>
                <w:szCs w:val="14"/>
                <w:lang w:val="pt-BR" w:eastAsia="pt-BR"/>
              </w:rPr>
            </w:pPr>
            <w:r w:rsidRPr="000F48B2">
              <w:rPr>
                <w:color w:val="000000"/>
                <w:sz w:val="14"/>
                <w:szCs w:val="14"/>
                <w:lang w:val="pt-BR" w:eastAsia="pt-BR"/>
              </w:rPr>
              <w:t>838,80</w:t>
            </w:r>
          </w:p>
        </w:tc>
      </w:tr>
      <w:tr w:rsidR="000F48B2" w:rsidRPr="000F48B2" w:rsidTr="00F24224">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51</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07886</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both"/>
              <w:rPr>
                <w:color w:val="000000"/>
                <w:sz w:val="14"/>
                <w:szCs w:val="14"/>
                <w:lang w:val="pt-BR" w:eastAsia="pt-BR"/>
              </w:rPr>
            </w:pPr>
            <w:r w:rsidRPr="000F48B2">
              <w:rPr>
                <w:color w:val="000000"/>
                <w:sz w:val="14"/>
                <w:szCs w:val="14"/>
                <w:lang w:val="pt-BR" w:eastAsia="pt-BR"/>
              </w:rPr>
              <w:t>TUBO DE ENSAIO VIDRO 12X75MM, CAIXA COM 250 UNIDADES.</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8,00</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CRAL</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right"/>
              <w:rPr>
                <w:color w:val="000000"/>
                <w:sz w:val="14"/>
                <w:szCs w:val="14"/>
                <w:lang w:val="pt-BR" w:eastAsia="pt-BR"/>
              </w:rPr>
            </w:pPr>
            <w:r w:rsidRPr="000F48B2">
              <w:rPr>
                <w:color w:val="000000"/>
                <w:sz w:val="14"/>
                <w:szCs w:val="14"/>
                <w:lang w:val="pt-BR" w:eastAsia="pt-BR"/>
              </w:rPr>
              <w:t>37,95</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right"/>
              <w:rPr>
                <w:color w:val="000000"/>
                <w:sz w:val="14"/>
                <w:szCs w:val="14"/>
                <w:lang w:val="pt-BR" w:eastAsia="pt-BR"/>
              </w:rPr>
            </w:pPr>
            <w:r w:rsidRPr="000F48B2">
              <w:rPr>
                <w:color w:val="000000"/>
                <w:sz w:val="14"/>
                <w:szCs w:val="14"/>
                <w:lang w:val="pt-BR" w:eastAsia="pt-BR"/>
              </w:rPr>
              <w:t>303,60</w:t>
            </w:r>
          </w:p>
        </w:tc>
      </w:tr>
      <w:tr w:rsidR="000F48B2" w:rsidRPr="000F48B2" w:rsidTr="00F24224">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54</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21732</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both"/>
              <w:rPr>
                <w:color w:val="000000"/>
                <w:sz w:val="14"/>
                <w:szCs w:val="14"/>
                <w:lang w:val="pt-BR" w:eastAsia="pt-BR"/>
              </w:rPr>
            </w:pPr>
            <w:r w:rsidRPr="000F48B2">
              <w:rPr>
                <w:color w:val="000000"/>
                <w:sz w:val="14"/>
                <w:szCs w:val="14"/>
                <w:lang w:val="pt-BR" w:eastAsia="pt-BR"/>
              </w:rPr>
              <w:t>UREIA ENZIMATICA 500 ML</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10,00</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LABTESTE</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right"/>
              <w:rPr>
                <w:color w:val="000000"/>
                <w:sz w:val="14"/>
                <w:szCs w:val="14"/>
                <w:lang w:val="pt-BR" w:eastAsia="pt-BR"/>
              </w:rPr>
            </w:pPr>
            <w:r w:rsidRPr="000F48B2">
              <w:rPr>
                <w:color w:val="000000"/>
                <w:sz w:val="14"/>
                <w:szCs w:val="14"/>
                <w:lang w:val="pt-BR" w:eastAsia="pt-BR"/>
              </w:rPr>
              <w:t>97,00</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right"/>
              <w:rPr>
                <w:color w:val="000000"/>
                <w:sz w:val="14"/>
                <w:szCs w:val="14"/>
                <w:lang w:val="pt-BR" w:eastAsia="pt-BR"/>
              </w:rPr>
            </w:pPr>
            <w:r w:rsidRPr="000F48B2">
              <w:rPr>
                <w:color w:val="000000"/>
                <w:sz w:val="14"/>
                <w:szCs w:val="14"/>
                <w:lang w:val="pt-BR" w:eastAsia="pt-BR"/>
              </w:rPr>
              <w:t>970,00</w:t>
            </w:r>
          </w:p>
        </w:tc>
      </w:tr>
      <w:tr w:rsidR="000F48B2" w:rsidRPr="000F48B2" w:rsidTr="00F24224">
        <w:trPr>
          <w:trHeight w:val="210"/>
        </w:trPr>
        <w:tc>
          <w:tcPr>
            <w:tcW w:w="0" w:type="auto"/>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right"/>
              <w:rPr>
                <w:color w:val="000000"/>
                <w:sz w:val="14"/>
                <w:szCs w:val="14"/>
                <w:lang w:val="pt-BR" w:eastAsia="pt-BR"/>
              </w:rPr>
            </w:pPr>
            <w:r w:rsidRPr="000F48B2">
              <w:rPr>
                <w:color w:val="000000"/>
                <w:sz w:val="14"/>
                <w:szCs w:val="14"/>
                <w:lang w:val="pt-BR" w:eastAsia="pt-BR"/>
              </w:rPr>
              <w:t>VALOR TOTAL</w:t>
            </w:r>
          </w:p>
        </w:tc>
        <w:tc>
          <w:tcPr>
            <w:tcW w:w="0" w:type="auto"/>
            <w:gridSpan w:val="2"/>
            <w:tcBorders>
              <w:top w:val="single" w:sz="4" w:space="0" w:color="000000"/>
              <w:left w:val="nil"/>
              <w:bottom w:val="single" w:sz="4" w:space="0" w:color="000000"/>
              <w:right w:val="single" w:sz="4" w:space="0" w:color="000000"/>
            </w:tcBorders>
            <w:shd w:val="clear" w:color="auto" w:fill="auto"/>
            <w:noWrap/>
            <w:vAlign w:val="center"/>
            <w:hideMark/>
          </w:tcPr>
          <w:p w:rsidR="000F48B2" w:rsidRPr="000F48B2" w:rsidRDefault="000F48B2" w:rsidP="000F48B2">
            <w:pPr>
              <w:widowControl/>
              <w:autoSpaceDE/>
              <w:autoSpaceDN/>
              <w:jc w:val="center"/>
              <w:rPr>
                <w:b/>
                <w:bCs/>
                <w:color w:val="000000"/>
                <w:sz w:val="16"/>
                <w:szCs w:val="16"/>
                <w:lang w:val="pt-BR" w:eastAsia="pt-BR"/>
              </w:rPr>
            </w:pPr>
            <w:r w:rsidRPr="000F48B2">
              <w:rPr>
                <w:b/>
                <w:bCs/>
                <w:color w:val="000000"/>
                <w:sz w:val="16"/>
                <w:szCs w:val="16"/>
                <w:lang w:val="pt-BR" w:eastAsia="pt-BR"/>
              </w:rPr>
              <w:t>10.738,95</w:t>
            </w:r>
          </w:p>
        </w:tc>
      </w:tr>
    </w:tbl>
    <w:p w:rsidR="0032288C" w:rsidRDefault="0032288C" w:rsidP="0032288C">
      <w:pPr>
        <w:spacing w:before="121"/>
        <w:ind w:right="1030"/>
        <w:jc w:val="both"/>
      </w:pPr>
    </w:p>
    <w:tbl>
      <w:tblPr>
        <w:tblW w:w="0" w:type="auto"/>
        <w:tblInd w:w="10" w:type="dxa"/>
        <w:tblCellMar>
          <w:left w:w="70" w:type="dxa"/>
          <w:right w:w="70" w:type="dxa"/>
        </w:tblCellMar>
        <w:tblLook w:val="04A0" w:firstRow="1" w:lastRow="0" w:firstColumn="1" w:lastColumn="0" w:noHBand="0" w:noVBand="1"/>
      </w:tblPr>
      <w:tblGrid>
        <w:gridCol w:w="490"/>
        <w:gridCol w:w="396"/>
        <w:gridCol w:w="385"/>
        <w:gridCol w:w="490"/>
        <w:gridCol w:w="3453"/>
        <w:gridCol w:w="390"/>
        <w:gridCol w:w="801"/>
        <w:gridCol w:w="892"/>
        <w:gridCol w:w="542"/>
        <w:gridCol w:w="645"/>
      </w:tblGrid>
      <w:tr w:rsidR="000F48B2" w:rsidRPr="000F48B2" w:rsidTr="00F24224">
        <w:trPr>
          <w:trHeight w:val="300"/>
        </w:trPr>
        <w:tc>
          <w:tcPr>
            <w:tcW w:w="0" w:type="auto"/>
            <w:gridSpan w:val="10"/>
            <w:tcBorders>
              <w:top w:val="nil"/>
              <w:left w:val="nil"/>
              <w:bottom w:val="nil"/>
              <w:right w:val="nil"/>
            </w:tcBorders>
            <w:shd w:val="clear" w:color="auto" w:fill="auto"/>
            <w:vAlign w:val="center"/>
            <w:hideMark/>
          </w:tcPr>
          <w:p w:rsidR="000F48B2" w:rsidRPr="000F48B2" w:rsidRDefault="000F48B2" w:rsidP="000F48B2">
            <w:pPr>
              <w:widowControl/>
              <w:autoSpaceDE/>
              <w:autoSpaceDN/>
              <w:jc w:val="center"/>
              <w:rPr>
                <w:b/>
                <w:bCs/>
                <w:color w:val="000000"/>
                <w:sz w:val="16"/>
                <w:szCs w:val="16"/>
                <w:lang w:val="pt-BR" w:eastAsia="pt-BR"/>
              </w:rPr>
            </w:pPr>
            <w:r w:rsidRPr="000F48B2">
              <w:rPr>
                <w:b/>
                <w:bCs/>
                <w:color w:val="000000"/>
                <w:sz w:val="16"/>
                <w:szCs w:val="16"/>
                <w:lang w:val="pt-BR" w:eastAsia="pt-BR"/>
              </w:rPr>
              <w:t>M.S. DIAGNÓSTICA LTDA</w:t>
            </w:r>
          </w:p>
        </w:tc>
      </w:tr>
      <w:tr w:rsidR="000F48B2" w:rsidRPr="000F48B2" w:rsidTr="00F24224">
        <w:trPr>
          <w:trHeight w:val="33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0F48B2" w:rsidRPr="000F48B2" w:rsidRDefault="000F48B2" w:rsidP="000F48B2">
            <w:pPr>
              <w:widowControl/>
              <w:autoSpaceDE/>
              <w:autoSpaceDN/>
              <w:jc w:val="center"/>
              <w:rPr>
                <w:sz w:val="10"/>
                <w:szCs w:val="10"/>
                <w:lang w:val="pt-BR" w:eastAsia="pt-BR"/>
              </w:rPr>
            </w:pPr>
            <w:r w:rsidRPr="000F48B2">
              <w:rPr>
                <w:sz w:val="10"/>
                <w:szCs w:val="10"/>
                <w:lang w:val="pt-BR" w:eastAsia="pt-BR"/>
              </w:rPr>
              <w:t>ANEXO</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F48B2" w:rsidRPr="000F48B2" w:rsidRDefault="000F48B2" w:rsidP="000F48B2">
            <w:pPr>
              <w:widowControl/>
              <w:autoSpaceDE/>
              <w:autoSpaceDN/>
              <w:jc w:val="center"/>
              <w:rPr>
                <w:sz w:val="10"/>
                <w:szCs w:val="10"/>
                <w:lang w:val="pt-BR" w:eastAsia="pt-BR"/>
              </w:rPr>
            </w:pPr>
            <w:r w:rsidRPr="000F48B2">
              <w:rPr>
                <w:sz w:val="10"/>
                <w:szCs w:val="10"/>
                <w:lang w:val="pt-BR" w:eastAsia="pt-BR"/>
              </w:rPr>
              <w:t>LOTE</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F48B2" w:rsidRPr="000F48B2" w:rsidRDefault="000F48B2" w:rsidP="000F48B2">
            <w:pPr>
              <w:widowControl/>
              <w:autoSpaceDE/>
              <w:autoSpaceDN/>
              <w:jc w:val="center"/>
              <w:rPr>
                <w:sz w:val="10"/>
                <w:szCs w:val="10"/>
                <w:lang w:val="pt-BR" w:eastAsia="pt-BR"/>
              </w:rPr>
            </w:pPr>
            <w:r w:rsidRPr="000F48B2">
              <w:rPr>
                <w:sz w:val="10"/>
                <w:szCs w:val="10"/>
                <w:lang w:val="pt-BR" w:eastAsia="pt-BR"/>
              </w:rPr>
              <w:t>ITEM</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F48B2" w:rsidRPr="000F48B2" w:rsidRDefault="000F48B2" w:rsidP="000F48B2">
            <w:pPr>
              <w:widowControl/>
              <w:autoSpaceDE/>
              <w:autoSpaceDN/>
              <w:jc w:val="center"/>
              <w:rPr>
                <w:sz w:val="10"/>
                <w:szCs w:val="10"/>
                <w:lang w:val="pt-BR" w:eastAsia="pt-BR"/>
              </w:rPr>
            </w:pPr>
            <w:r w:rsidRPr="000F48B2">
              <w:rPr>
                <w:sz w:val="10"/>
                <w:szCs w:val="10"/>
                <w:lang w:val="pt-BR" w:eastAsia="pt-BR"/>
              </w:rPr>
              <w:t>CÓD.</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F48B2" w:rsidRPr="000F48B2" w:rsidRDefault="000F48B2" w:rsidP="000F48B2">
            <w:pPr>
              <w:widowControl/>
              <w:autoSpaceDE/>
              <w:autoSpaceDN/>
              <w:jc w:val="center"/>
              <w:rPr>
                <w:sz w:val="10"/>
                <w:szCs w:val="10"/>
                <w:lang w:val="pt-BR" w:eastAsia="pt-BR"/>
              </w:rPr>
            </w:pPr>
            <w:r w:rsidRPr="000F48B2">
              <w:rPr>
                <w:sz w:val="10"/>
                <w:szCs w:val="10"/>
                <w:lang w:val="pt-BR" w:eastAsia="pt-BR"/>
              </w:rPr>
              <w:t>ESPECIFICAÇÃO DO ITEM</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F48B2" w:rsidRPr="000F48B2" w:rsidRDefault="000F48B2" w:rsidP="000F48B2">
            <w:pPr>
              <w:widowControl/>
              <w:autoSpaceDE/>
              <w:autoSpaceDN/>
              <w:jc w:val="center"/>
              <w:rPr>
                <w:sz w:val="10"/>
                <w:szCs w:val="10"/>
                <w:lang w:val="pt-BR" w:eastAsia="pt-BR"/>
              </w:rPr>
            </w:pPr>
            <w:r w:rsidRPr="000F48B2">
              <w:rPr>
                <w:sz w:val="10"/>
                <w:szCs w:val="10"/>
                <w:lang w:val="pt-BR" w:eastAsia="pt-BR"/>
              </w:rPr>
              <w:t>UNID</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F48B2" w:rsidRPr="000F48B2" w:rsidRDefault="000F48B2" w:rsidP="000F48B2">
            <w:pPr>
              <w:widowControl/>
              <w:autoSpaceDE/>
              <w:autoSpaceDN/>
              <w:jc w:val="center"/>
              <w:rPr>
                <w:sz w:val="10"/>
                <w:szCs w:val="10"/>
                <w:lang w:val="pt-BR" w:eastAsia="pt-BR"/>
              </w:rPr>
            </w:pPr>
            <w:r w:rsidRPr="000F48B2">
              <w:rPr>
                <w:sz w:val="10"/>
                <w:szCs w:val="10"/>
                <w:lang w:val="pt-BR" w:eastAsia="pt-BR"/>
              </w:rPr>
              <w:t>QUANTIDADE</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F48B2" w:rsidRPr="000F48B2" w:rsidRDefault="000F48B2" w:rsidP="000F48B2">
            <w:pPr>
              <w:widowControl/>
              <w:autoSpaceDE/>
              <w:autoSpaceDN/>
              <w:jc w:val="center"/>
              <w:rPr>
                <w:sz w:val="10"/>
                <w:szCs w:val="10"/>
                <w:lang w:val="pt-BR" w:eastAsia="pt-BR"/>
              </w:rPr>
            </w:pPr>
            <w:r w:rsidRPr="000F48B2">
              <w:rPr>
                <w:sz w:val="10"/>
                <w:szCs w:val="10"/>
                <w:lang w:val="pt-BR" w:eastAsia="pt-BR"/>
              </w:rPr>
              <w:t xml:space="preserve">MARCA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F48B2" w:rsidRPr="000F48B2" w:rsidRDefault="000F48B2" w:rsidP="000F48B2">
            <w:pPr>
              <w:widowControl/>
              <w:autoSpaceDE/>
              <w:autoSpaceDN/>
              <w:jc w:val="center"/>
              <w:rPr>
                <w:sz w:val="10"/>
                <w:szCs w:val="10"/>
                <w:lang w:val="pt-BR" w:eastAsia="pt-BR"/>
              </w:rPr>
            </w:pPr>
            <w:r w:rsidRPr="000F48B2">
              <w:rPr>
                <w:sz w:val="10"/>
                <w:szCs w:val="10"/>
                <w:lang w:val="pt-BR" w:eastAsia="pt-BR"/>
              </w:rPr>
              <w:t>VALOR UNIT.</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F48B2" w:rsidRPr="000F48B2" w:rsidRDefault="000F48B2" w:rsidP="000F48B2">
            <w:pPr>
              <w:widowControl/>
              <w:autoSpaceDE/>
              <w:autoSpaceDN/>
              <w:jc w:val="center"/>
              <w:rPr>
                <w:sz w:val="10"/>
                <w:szCs w:val="10"/>
                <w:lang w:val="pt-BR" w:eastAsia="pt-BR"/>
              </w:rPr>
            </w:pPr>
            <w:r w:rsidRPr="000F48B2">
              <w:rPr>
                <w:sz w:val="10"/>
                <w:szCs w:val="10"/>
                <w:lang w:val="pt-BR" w:eastAsia="pt-BR"/>
              </w:rPr>
              <w:t>VALOR TOTAL</w:t>
            </w:r>
          </w:p>
        </w:tc>
      </w:tr>
      <w:tr w:rsidR="000F48B2" w:rsidRPr="000F48B2" w:rsidTr="00F24224">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3</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25594</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both"/>
              <w:rPr>
                <w:color w:val="000000"/>
                <w:sz w:val="14"/>
                <w:szCs w:val="14"/>
                <w:lang w:val="pt-BR" w:eastAsia="pt-BR"/>
              </w:rPr>
            </w:pPr>
            <w:r w:rsidRPr="000F48B2">
              <w:rPr>
                <w:color w:val="000000"/>
                <w:sz w:val="14"/>
                <w:szCs w:val="14"/>
                <w:lang w:val="pt-BR" w:eastAsia="pt-BR"/>
              </w:rPr>
              <w:t>AGULHAS DESC 13X0,45 CX C/ 100 UNID</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10,00</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 xml:space="preserve"> BD</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right"/>
              <w:rPr>
                <w:color w:val="000000"/>
                <w:sz w:val="14"/>
                <w:szCs w:val="14"/>
                <w:lang w:val="pt-BR" w:eastAsia="pt-BR"/>
              </w:rPr>
            </w:pPr>
            <w:r w:rsidRPr="000F48B2">
              <w:rPr>
                <w:color w:val="000000"/>
                <w:sz w:val="14"/>
                <w:szCs w:val="14"/>
                <w:lang w:val="pt-BR" w:eastAsia="pt-BR"/>
              </w:rPr>
              <w:t>20,00</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right"/>
              <w:rPr>
                <w:color w:val="000000"/>
                <w:sz w:val="14"/>
                <w:szCs w:val="14"/>
                <w:lang w:val="pt-BR" w:eastAsia="pt-BR"/>
              </w:rPr>
            </w:pPr>
            <w:r w:rsidRPr="000F48B2">
              <w:rPr>
                <w:color w:val="000000"/>
                <w:sz w:val="14"/>
                <w:szCs w:val="14"/>
                <w:lang w:val="pt-BR" w:eastAsia="pt-BR"/>
              </w:rPr>
              <w:t>200,00</w:t>
            </w:r>
          </w:p>
        </w:tc>
      </w:tr>
      <w:tr w:rsidR="000F48B2" w:rsidRPr="000F48B2" w:rsidTr="00F24224">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4</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07854</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both"/>
              <w:rPr>
                <w:color w:val="000000"/>
                <w:sz w:val="14"/>
                <w:szCs w:val="14"/>
                <w:lang w:val="pt-BR" w:eastAsia="pt-BR"/>
              </w:rPr>
            </w:pPr>
            <w:r w:rsidRPr="000F48B2">
              <w:rPr>
                <w:color w:val="000000"/>
                <w:sz w:val="14"/>
                <w:szCs w:val="14"/>
                <w:lang w:val="pt-BR" w:eastAsia="pt-BR"/>
              </w:rPr>
              <w:t>ALT METODO CINÉTICO, KIT COM 200ML</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13,00</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GOLD ANALISA</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right"/>
              <w:rPr>
                <w:color w:val="000000"/>
                <w:sz w:val="14"/>
                <w:szCs w:val="14"/>
                <w:lang w:val="pt-BR" w:eastAsia="pt-BR"/>
              </w:rPr>
            </w:pPr>
            <w:r w:rsidRPr="000F48B2">
              <w:rPr>
                <w:color w:val="000000"/>
                <w:sz w:val="14"/>
                <w:szCs w:val="14"/>
                <w:lang w:val="pt-BR" w:eastAsia="pt-BR"/>
              </w:rPr>
              <w:t>62,90</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right"/>
              <w:rPr>
                <w:color w:val="000000"/>
                <w:sz w:val="14"/>
                <w:szCs w:val="14"/>
                <w:lang w:val="pt-BR" w:eastAsia="pt-BR"/>
              </w:rPr>
            </w:pPr>
            <w:r w:rsidRPr="000F48B2">
              <w:rPr>
                <w:color w:val="000000"/>
                <w:sz w:val="14"/>
                <w:szCs w:val="14"/>
                <w:lang w:val="pt-BR" w:eastAsia="pt-BR"/>
              </w:rPr>
              <w:t>817,70</w:t>
            </w:r>
          </w:p>
        </w:tc>
      </w:tr>
      <w:tr w:rsidR="000F48B2" w:rsidRPr="000F48B2" w:rsidTr="00F24224">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8</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07852</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both"/>
              <w:rPr>
                <w:color w:val="000000"/>
                <w:sz w:val="14"/>
                <w:szCs w:val="14"/>
                <w:lang w:val="pt-BR" w:eastAsia="pt-BR"/>
              </w:rPr>
            </w:pPr>
            <w:r w:rsidRPr="000F48B2">
              <w:rPr>
                <w:color w:val="000000"/>
                <w:sz w:val="14"/>
                <w:szCs w:val="14"/>
                <w:lang w:val="pt-BR" w:eastAsia="pt-BR"/>
              </w:rPr>
              <w:t>AST METODO CINETICO, KIT COM 200ML</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13,00</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GOLD ANALISA</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right"/>
              <w:rPr>
                <w:color w:val="000000"/>
                <w:sz w:val="14"/>
                <w:szCs w:val="14"/>
                <w:lang w:val="pt-BR" w:eastAsia="pt-BR"/>
              </w:rPr>
            </w:pPr>
            <w:r w:rsidRPr="000F48B2">
              <w:rPr>
                <w:color w:val="000000"/>
                <w:sz w:val="14"/>
                <w:szCs w:val="14"/>
                <w:lang w:val="pt-BR" w:eastAsia="pt-BR"/>
              </w:rPr>
              <w:t>62,90</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right"/>
              <w:rPr>
                <w:color w:val="000000"/>
                <w:sz w:val="14"/>
                <w:szCs w:val="14"/>
                <w:lang w:val="pt-BR" w:eastAsia="pt-BR"/>
              </w:rPr>
            </w:pPr>
            <w:r w:rsidRPr="000F48B2">
              <w:rPr>
                <w:color w:val="000000"/>
                <w:sz w:val="14"/>
                <w:szCs w:val="14"/>
                <w:lang w:val="pt-BR" w:eastAsia="pt-BR"/>
              </w:rPr>
              <w:t>817,70</w:t>
            </w:r>
          </w:p>
        </w:tc>
      </w:tr>
      <w:tr w:rsidR="000F48B2" w:rsidRPr="000F48B2" w:rsidTr="00F24224">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15</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21709</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both"/>
              <w:rPr>
                <w:color w:val="000000"/>
                <w:sz w:val="14"/>
                <w:szCs w:val="14"/>
                <w:lang w:val="pt-BR" w:eastAsia="pt-BR"/>
              </w:rPr>
            </w:pPr>
            <w:r w:rsidRPr="000F48B2">
              <w:rPr>
                <w:color w:val="000000"/>
                <w:sz w:val="14"/>
                <w:szCs w:val="14"/>
                <w:lang w:val="pt-BR" w:eastAsia="pt-BR"/>
              </w:rPr>
              <w:t>COLETOR URINA 80 ML ESTERIL C/ 100 UNID</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12,00</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CRAL</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right"/>
              <w:rPr>
                <w:color w:val="000000"/>
                <w:sz w:val="14"/>
                <w:szCs w:val="14"/>
                <w:lang w:val="pt-BR" w:eastAsia="pt-BR"/>
              </w:rPr>
            </w:pPr>
            <w:r w:rsidRPr="000F48B2">
              <w:rPr>
                <w:color w:val="000000"/>
                <w:sz w:val="14"/>
                <w:szCs w:val="14"/>
                <w:lang w:val="pt-BR" w:eastAsia="pt-BR"/>
              </w:rPr>
              <w:t>45,90</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right"/>
              <w:rPr>
                <w:color w:val="000000"/>
                <w:sz w:val="14"/>
                <w:szCs w:val="14"/>
                <w:lang w:val="pt-BR" w:eastAsia="pt-BR"/>
              </w:rPr>
            </w:pPr>
            <w:r w:rsidRPr="000F48B2">
              <w:rPr>
                <w:color w:val="000000"/>
                <w:sz w:val="14"/>
                <w:szCs w:val="14"/>
                <w:lang w:val="pt-BR" w:eastAsia="pt-BR"/>
              </w:rPr>
              <w:t>550,80</w:t>
            </w:r>
          </w:p>
        </w:tc>
      </w:tr>
      <w:tr w:rsidR="000F48B2" w:rsidRPr="000F48B2" w:rsidTr="00F24224">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17</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21710</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both"/>
              <w:rPr>
                <w:color w:val="000000"/>
                <w:sz w:val="14"/>
                <w:szCs w:val="14"/>
                <w:lang w:val="pt-BR" w:eastAsia="pt-BR"/>
              </w:rPr>
            </w:pPr>
            <w:r w:rsidRPr="000F48B2">
              <w:rPr>
                <w:color w:val="000000"/>
                <w:sz w:val="14"/>
                <w:szCs w:val="14"/>
                <w:lang w:val="pt-BR" w:eastAsia="pt-BR"/>
              </w:rPr>
              <w:t>CREATININA PICRATO ALCALINO (COLOR) 250 ML</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14,00</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GOLD ANALISA</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right"/>
              <w:rPr>
                <w:color w:val="000000"/>
                <w:sz w:val="14"/>
                <w:szCs w:val="14"/>
                <w:lang w:val="pt-BR" w:eastAsia="pt-BR"/>
              </w:rPr>
            </w:pPr>
            <w:r w:rsidRPr="000F48B2">
              <w:rPr>
                <w:color w:val="000000"/>
                <w:sz w:val="14"/>
                <w:szCs w:val="14"/>
                <w:lang w:val="pt-BR" w:eastAsia="pt-BR"/>
              </w:rPr>
              <w:t>54,50</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right"/>
              <w:rPr>
                <w:color w:val="000000"/>
                <w:sz w:val="14"/>
                <w:szCs w:val="14"/>
                <w:lang w:val="pt-BR" w:eastAsia="pt-BR"/>
              </w:rPr>
            </w:pPr>
            <w:r w:rsidRPr="000F48B2">
              <w:rPr>
                <w:color w:val="000000"/>
                <w:sz w:val="14"/>
                <w:szCs w:val="14"/>
                <w:lang w:val="pt-BR" w:eastAsia="pt-BR"/>
              </w:rPr>
              <w:t>763,00</w:t>
            </w:r>
          </w:p>
        </w:tc>
      </w:tr>
      <w:tr w:rsidR="000F48B2" w:rsidRPr="000F48B2" w:rsidTr="00F24224">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20</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07864</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both"/>
              <w:rPr>
                <w:color w:val="000000"/>
                <w:sz w:val="14"/>
                <w:szCs w:val="14"/>
                <w:lang w:val="pt-BR" w:eastAsia="pt-BR"/>
              </w:rPr>
            </w:pPr>
            <w:r w:rsidRPr="000F48B2">
              <w:rPr>
                <w:color w:val="000000"/>
                <w:sz w:val="14"/>
                <w:szCs w:val="14"/>
                <w:lang w:val="pt-BR" w:eastAsia="pt-BR"/>
              </w:rPr>
              <w:t>FATOR REUMATÓIDE EM LATEX, FRASCO COM 2,5ML</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12,00</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WAMA</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right"/>
              <w:rPr>
                <w:color w:val="000000"/>
                <w:sz w:val="14"/>
                <w:szCs w:val="14"/>
                <w:lang w:val="pt-BR" w:eastAsia="pt-BR"/>
              </w:rPr>
            </w:pPr>
            <w:r w:rsidRPr="000F48B2">
              <w:rPr>
                <w:color w:val="000000"/>
                <w:sz w:val="14"/>
                <w:szCs w:val="14"/>
                <w:lang w:val="pt-BR" w:eastAsia="pt-BR"/>
              </w:rPr>
              <w:t>45,50</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right"/>
              <w:rPr>
                <w:color w:val="000000"/>
                <w:sz w:val="14"/>
                <w:szCs w:val="14"/>
                <w:lang w:val="pt-BR" w:eastAsia="pt-BR"/>
              </w:rPr>
            </w:pPr>
            <w:r w:rsidRPr="000F48B2">
              <w:rPr>
                <w:color w:val="000000"/>
                <w:sz w:val="14"/>
                <w:szCs w:val="14"/>
                <w:lang w:val="pt-BR" w:eastAsia="pt-BR"/>
              </w:rPr>
              <w:t>546,00</w:t>
            </w:r>
          </w:p>
        </w:tc>
      </w:tr>
      <w:tr w:rsidR="000F48B2" w:rsidRPr="000F48B2" w:rsidTr="00F24224">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22</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21713</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both"/>
              <w:rPr>
                <w:color w:val="000000"/>
                <w:sz w:val="14"/>
                <w:szCs w:val="14"/>
                <w:lang w:val="pt-BR" w:eastAsia="pt-BR"/>
              </w:rPr>
            </w:pPr>
            <w:r w:rsidRPr="000F48B2">
              <w:rPr>
                <w:color w:val="000000"/>
                <w:sz w:val="14"/>
                <w:szCs w:val="14"/>
                <w:lang w:val="pt-BR" w:eastAsia="pt-BR"/>
              </w:rPr>
              <w:t>FITA PARA URINA 10 AREAS CX C/ 200 UNID</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20,00</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WAMA</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right"/>
              <w:rPr>
                <w:color w:val="000000"/>
                <w:sz w:val="14"/>
                <w:szCs w:val="14"/>
                <w:lang w:val="pt-BR" w:eastAsia="pt-BR"/>
              </w:rPr>
            </w:pPr>
            <w:r w:rsidRPr="000F48B2">
              <w:rPr>
                <w:color w:val="000000"/>
                <w:sz w:val="14"/>
                <w:szCs w:val="14"/>
                <w:lang w:val="pt-BR" w:eastAsia="pt-BR"/>
              </w:rPr>
              <w:t>59,50</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right"/>
              <w:rPr>
                <w:color w:val="000000"/>
                <w:sz w:val="14"/>
                <w:szCs w:val="14"/>
                <w:lang w:val="pt-BR" w:eastAsia="pt-BR"/>
              </w:rPr>
            </w:pPr>
            <w:r w:rsidRPr="000F48B2">
              <w:rPr>
                <w:color w:val="000000"/>
                <w:sz w:val="14"/>
                <w:szCs w:val="14"/>
                <w:lang w:val="pt-BR" w:eastAsia="pt-BR"/>
              </w:rPr>
              <w:t>1.190,00</w:t>
            </w:r>
          </w:p>
        </w:tc>
      </w:tr>
      <w:tr w:rsidR="000F48B2" w:rsidRPr="000F48B2" w:rsidTr="00F24224">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24</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00575</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both"/>
              <w:rPr>
                <w:color w:val="000000"/>
                <w:sz w:val="14"/>
                <w:szCs w:val="14"/>
                <w:lang w:val="pt-BR" w:eastAsia="pt-BR"/>
              </w:rPr>
            </w:pPr>
            <w:r w:rsidRPr="000F48B2">
              <w:rPr>
                <w:color w:val="000000"/>
                <w:sz w:val="14"/>
                <w:szCs w:val="14"/>
                <w:lang w:val="pt-BR" w:eastAsia="pt-BR"/>
              </w:rPr>
              <w:t>KIT COLESTEROL ENZIMATICO LIQUIDO</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16,00</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GOLD ANALISA</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right"/>
              <w:rPr>
                <w:color w:val="000000"/>
                <w:sz w:val="14"/>
                <w:szCs w:val="14"/>
                <w:lang w:val="pt-BR" w:eastAsia="pt-BR"/>
              </w:rPr>
            </w:pPr>
            <w:r w:rsidRPr="000F48B2">
              <w:rPr>
                <w:color w:val="000000"/>
                <w:sz w:val="14"/>
                <w:szCs w:val="14"/>
                <w:lang w:val="pt-BR" w:eastAsia="pt-BR"/>
              </w:rPr>
              <w:t>68,50</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right"/>
              <w:rPr>
                <w:color w:val="000000"/>
                <w:sz w:val="14"/>
                <w:szCs w:val="14"/>
                <w:lang w:val="pt-BR" w:eastAsia="pt-BR"/>
              </w:rPr>
            </w:pPr>
            <w:r w:rsidRPr="000F48B2">
              <w:rPr>
                <w:color w:val="000000"/>
                <w:sz w:val="14"/>
                <w:szCs w:val="14"/>
                <w:lang w:val="pt-BR" w:eastAsia="pt-BR"/>
              </w:rPr>
              <w:t>1.096,00</w:t>
            </w:r>
          </w:p>
        </w:tc>
      </w:tr>
      <w:tr w:rsidR="000F48B2" w:rsidRPr="000F48B2" w:rsidTr="00F24224">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25</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00576</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both"/>
              <w:rPr>
                <w:color w:val="000000"/>
                <w:sz w:val="14"/>
                <w:szCs w:val="14"/>
                <w:lang w:val="pt-BR" w:eastAsia="pt-BR"/>
              </w:rPr>
            </w:pPr>
            <w:r w:rsidRPr="000F48B2">
              <w:rPr>
                <w:color w:val="000000"/>
                <w:sz w:val="14"/>
                <w:szCs w:val="14"/>
                <w:lang w:val="pt-BR" w:eastAsia="pt-BR"/>
              </w:rPr>
              <w:t>KIT GLICOSE ENZIMATICO LIQUIDO</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12,00</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GOLD ANALISA</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right"/>
              <w:rPr>
                <w:color w:val="000000"/>
                <w:sz w:val="14"/>
                <w:szCs w:val="14"/>
                <w:lang w:val="pt-BR" w:eastAsia="pt-BR"/>
              </w:rPr>
            </w:pPr>
            <w:r w:rsidRPr="000F48B2">
              <w:rPr>
                <w:color w:val="000000"/>
                <w:sz w:val="14"/>
                <w:szCs w:val="14"/>
                <w:lang w:val="pt-BR" w:eastAsia="pt-BR"/>
              </w:rPr>
              <w:t>58,50</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right"/>
              <w:rPr>
                <w:color w:val="000000"/>
                <w:sz w:val="14"/>
                <w:szCs w:val="14"/>
                <w:lang w:val="pt-BR" w:eastAsia="pt-BR"/>
              </w:rPr>
            </w:pPr>
            <w:r w:rsidRPr="000F48B2">
              <w:rPr>
                <w:color w:val="000000"/>
                <w:sz w:val="14"/>
                <w:szCs w:val="14"/>
                <w:lang w:val="pt-BR" w:eastAsia="pt-BR"/>
              </w:rPr>
              <w:t>702,00</w:t>
            </w:r>
          </w:p>
        </w:tc>
      </w:tr>
      <w:tr w:rsidR="000F48B2" w:rsidRPr="000F48B2" w:rsidTr="00F24224">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26</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21714</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both"/>
              <w:rPr>
                <w:color w:val="000000"/>
                <w:sz w:val="14"/>
                <w:szCs w:val="14"/>
                <w:lang w:val="pt-BR" w:eastAsia="pt-BR"/>
              </w:rPr>
            </w:pPr>
            <w:r w:rsidRPr="000F48B2">
              <w:rPr>
                <w:color w:val="000000"/>
                <w:sz w:val="14"/>
                <w:szCs w:val="14"/>
                <w:lang w:val="pt-BR" w:eastAsia="pt-BR"/>
              </w:rPr>
              <w:t>LAMINA LISA 26X76 MM C/ 50 UNID</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20,00</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KASVI</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right"/>
              <w:rPr>
                <w:color w:val="000000"/>
                <w:sz w:val="14"/>
                <w:szCs w:val="14"/>
                <w:lang w:val="pt-BR" w:eastAsia="pt-BR"/>
              </w:rPr>
            </w:pPr>
            <w:r w:rsidRPr="000F48B2">
              <w:rPr>
                <w:color w:val="000000"/>
                <w:sz w:val="14"/>
                <w:szCs w:val="14"/>
                <w:lang w:val="pt-BR" w:eastAsia="pt-BR"/>
              </w:rPr>
              <w:t>3,90</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right"/>
              <w:rPr>
                <w:color w:val="000000"/>
                <w:sz w:val="14"/>
                <w:szCs w:val="14"/>
                <w:lang w:val="pt-BR" w:eastAsia="pt-BR"/>
              </w:rPr>
            </w:pPr>
            <w:r w:rsidRPr="000F48B2">
              <w:rPr>
                <w:color w:val="000000"/>
                <w:sz w:val="14"/>
                <w:szCs w:val="14"/>
                <w:lang w:val="pt-BR" w:eastAsia="pt-BR"/>
              </w:rPr>
              <w:t>78,00</w:t>
            </w:r>
          </w:p>
        </w:tc>
      </w:tr>
      <w:tr w:rsidR="000F48B2" w:rsidRPr="000F48B2" w:rsidTr="00F24224">
        <w:trPr>
          <w:trHeight w:val="54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27</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09547</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both"/>
              <w:rPr>
                <w:color w:val="000000"/>
                <w:sz w:val="14"/>
                <w:szCs w:val="14"/>
                <w:lang w:val="pt-BR" w:eastAsia="pt-BR"/>
              </w:rPr>
            </w:pPr>
            <w:r w:rsidRPr="000F48B2">
              <w:rPr>
                <w:color w:val="000000"/>
                <w:sz w:val="14"/>
                <w:szCs w:val="14"/>
                <w:lang w:val="pt-BR" w:eastAsia="pt-BR"/>
              </w:rPr>
              <w:t>LAMINA PARA MICROSCOPIA NÃO LAPIDADA COM UMA EXTREMIDADE FOSCA SELADA A VACUO 26MMX76MM, ESPESSURA 01 A 1,2MM.</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6,00</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KASVI</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right"/>
              <w:rPr>
                <w:color w:val="000000"/>
                <w:sz w:val="14"/>
                <w:szCs w:val="14"/>
                <w:lang w:val="pt-BR" w:eastAsia="pt-BR"/>
              </w:rPr>
            </w:pPr>
            <w:r w:rsidRPr="000F48B2">
              <w:rPr>
                <w:color w:val="000000"/>
                <w:sz w:val="14"/>
                <w:szCs w:val="14"/>
                <w:lang w:val="pt-BR" w:eastAsia="pt-BR"/>
              </w:rPr>
              <w:t>3,79</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right"/>
              <w:rPr>
                <w:color w:val="000000"/>
                <w:sz w:val="14"/>
                <w:szCs w:val="14"/>
                <w:lang w:val="pt-BR" w:eastAsia="pt-BR"/>
              </w:rPr>
            </w:pPr>
            <w:r w:rsidRPr="000F48B2">
              <w:rPr>
                <w:color w:val="000000"/>
                <w:sz w:val="14"/>
                <w:szCs w:val="14"/>
                <w:lang w:val="pt-BR" w:eastAsia="pt-BR"/>
              </w:rPr>
              <w:t>22,74</w:t>
            </w:r>
          </w:p>
        </w:tc>
      </w:tr>
      <w:tr w:rsidR="000F48B2" w:rsidRPr="000F48B2" w:rsidTr="00F24224">
        <w:trPr>
          <w:trHeight w:val="90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28</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03951</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both"/>
              <w:rPr>
                <w:color w:val="000000"/>
                <w:sz w:val="14"/>
                <w:szCs w:val="14"/>
                <w:lang w:val="pt-BR" w:eastAsia="pt-BR"/>
              </w:rPr>
            </w:pPr>
            <w:r w:rsidRPr="000F48B2">
              <w:rPr>
                <w:color w:val="000000"/>
                <w:sz w:val="14"/>
                <w:szCs w:val="14"/>
                <w:lang w:val="pt-BR" w:eastAsia="pt-BR"/>
              </w:rPr>
              <w:t xml:space="preserve">LANCETA ESTERIL PARA PUNÇÃO MANUAL. PRODUZIDA EM AÇO INOX INJETADO COM POLIETILENO, FITA EM AÇO INOX </w:t>
            </w:r>
            <w:proofErr w:type="gramStart"/>
            <w:r w:rsidRPr="000F48B2">
              <w:rPr>
                <w:color w:val="000000"/>
                <w:sz w:val="14"/>
                <w:szCs w:val="14"/>
                <w:lang w:val="pt-BR" w:eastAsia="pt-BR"/>
              </w:rPr>
              <w:t>TRIFACETADA ,</w:t>
            </w:r>
            <w:proofErr w:type="gramEnd"/>
            <w:r w:rsidRPr="000F48B2">
              <w:rPr>
                <w:color w:val="000000"/>
                <w:sz w:val="14"/>
                <w:szCs w:val="14"/>
                <w:lang w:val="pt-BR" w:eastAsia="pt-BR"/>
              </w:rPr>
              <w:t xml:space="preserve"> LAMINA AFIADA, EMBALADA INDIVIDUALMENTE. PRODUTO ESTERIL DE USO UNICO</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2,00</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PONTURA</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right"/>
              <w:rPr>
                <w:color w:val="000000"/>
                <w:sz w:val="14"/>
                <w:szCs w:val="14"/>
                <w:lang w:val="pt-BR" w:eastAsia="pt-BR"/>
              </w:rPr>
            </w:pPr>
            <w:r w:rsidRPr="000F48B2">
              <w:rPr>
                <w:color w:val="000000"/>
                <w:sz w:val="14"/>
                <w:szCs w:val="14"/>
                <w:lang w:val="pt-BR" w:eastAsia="pt-BR"/>
              </w:rPr>
              <w:t>15,50</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right"/>
              <w:rPr>
                <w:color w:val="000000"/>
                <w:sz w:val="14"/>
                <w:szCs w:val="14"/>
                <w:lang w:val="pt-BR" w:eastAsia="pt-BR"/>
              </w:rPr>
            </w:pPr>
            <w:r w:rsidRPr="000F48B2">
              <w:rPr>
                <w:color w:val="000000"/>
                <w:sz w:val="14"/>
                <w:szCs w:val="14"/>
                <w:lang w:val="pt-BR" w:eastAsia="pt-BR"/>
              </w:rPr>
              <w:t>31,00</w:t>
            </w:r>
          </w:p>
        </w:tc>
      </w:tr>
      <w:tr w:rsidR="000F48B2" w:rsidRPr="000F48B2" w:rsidTr="00F24224">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30</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21715</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both"/>
              <w:rPr>
                <w:color w:val="000000"/>
                <w:sz w:val="14"/>
                <w:szCs w:val="14"/>
                <w:lang w:val="pt-BR" w:eastAsia="pt-BR"/>
              </w:rPr>
            </w:pPr>
            <w:r w:rsidRPr="000F48B2">
              <w:rPr>
                <w:color w:val="000000"/>
                <w:sz w:val="14"/>
                <w:szCs w:val="14"/>
                <w:lang w:val="pt-BR" w:eastAsia="pt-BR"/>
              </w:rPr>
              <w:t>PAPEL BOBINA 57 MMX30 M TERMOSENSSIVEL PARA CONTADOR HEMATOLOGICO XP 300</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40,00</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PIGATTO</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right"/>
              <w:rPr>
                <w:color w:val="000000"/>
                <w:sz w:val="14"/>
                <w:szCs w:val="14"/>
                <w:lang w:val="pt-BR" w:eastAsia="pt-BR"/>
              </w:rPr>
            </w:pPr>
            <w:r w:rsidRPr="000F48B2">
              <w:rPr>
                <w:color w:val="000000"/>
                <w:sz w:val="14"/>
                <w:szCs w:val="14"/>
                <w:lang w:val="pt-BR" w:eastAsia="pt-BR"/>
              </w:rPr>
              <w:t>6,90</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right"/>
              <w:rPr>
                <w:color w:val="000000"/>
                <w:sz w:val="14"/>
                <w:szCs w:val="14"/>
                <w:lang w:val="pt-BR" w:eastAsia="pt-BR"/>
              </w:rPr>
            </w:pPr>
            <w:r w:rsidRPr="000F48B2">
              <w:rPr>
                <w:color w:val="000000"/>
                <w:sz w:val="14"/>
                <w:szCs w:val="14"/>
                <w:lang w:val="pt-BR" w:eastAsia="pt-BR"/>
              </w:rPr>
              <w:t>276,00</w:t>
            </w:r>
          </w:p>
        </w:tc>
      </w:tr>
      <w:tr w:rsidR="000F48B2" w:rsidRPr="000F48B2" w:rsidTr="00F24224">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31</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13160</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both"/>
              <w:rPr>
                <w:color w:val="000000"/>
                <w:sz w:val="14"/>
                <w:szCs w:val="14"/>
                <w:lang w:val="pt-BR" w:eastAsia="pt-BR"/>
              </w:rPr>
            </w:pPr>
            <w:r w:rsidRPr="000F48B2">
              <w:rPr>
                <w:color w:val="000000"/>
                <w:sz w:val="14"/>
                <w:szCs w:val="14"/>
                <w:lang w:val="pt-BR" w:eastAsia="pt-BR"/>
              </w:rPr>
              <w:t>PCR EM LATEX FRASCO COM 2,5 ML.</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36,00</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WAMA</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right"/>
              <w:rPr>
                <w:color w:val="000000"/>
                <w:sz w:val="14"/>
                <w:szCs w:val="14"/>
                <w:lang w:val="pt-BR" w:eastAsia="pt-BR"/>
              </w:rPr>
            </w:pPr>
            <w:r w:rsidRPr="000F48B2">
              <w:rPr>
                <w:color w:val="000000"/>
                <w:sz w:val="14"/>
                <w:szCs w:val="14"/>
                <w:lang w:val="pt-BR" w:eastAsia="pt-BR"/>
              </w:rPr>
              <w:t>38,50</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right"/>
              <w:rPr>
                <w:color w:val="000000"/>
                <w:sz w:val="14"/>
                <w:szCs w:val="14"/>
                <w:lang w:val="pt-BR" w:eastAsia="pt-BR"/>
              </w:rPr>
            </w:pPr>
            <w:r w:rsidRPr="000F48B2">
              <w:rPr>
                <w:color w:val="000000"/>
                <w:sz w:val="14"/>
                <w:szCs w:val="14"/>
                <w:lang w:val="pt-BR" w:eastAsia="pt-BR"/>
              </w:rPr>
              <w:t>1.386,00</w:t>
            </w:r>
          </w:p>
        </w:tc>
      </w:tr>
      <w:tr w:rsidR="000F48B2" w:rsidRPr="000F48B2" w:rsidTr="00F24224">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32</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21716</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both"/>
              <w:rPr>
                <w:color w:val="000000"/>
                <w:sz w:val="14"/>
                <w:szCs w:val="14"/>
                <w:lang w:val="pt-BR" w:eastAsia="pt-BR"/>
              </w:rPr>
            </w:pPr>
            <w:r w:rsidRPr="000F48B2">
              <w:rPr>
                <w:color w:val="000000"/>
                <w:sz w:val="14"/>
                <w:szCs w:val="14"/>
                <w:lang w:val="pt-BR" w:eastAsia="pt-BR"/>
              </w:rPr>
              <w:t>PLACA P/VDRL 12 ESCAVAÇÕES</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3,00</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LAMIGLAS</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right"/>
              <w:rPr>
                <w:color w:val="000000"/>
                <w:sz w:val="14"/>
                <w:szCs w:val="14"/>
                <w:lang w:val="pt-BR" w:eastAsia="pt-BR"/>
              </w:rPr>
            </w:pPr>
            <w:r w:rsidRPr="000F48B2">
              <w:rPr>
                <w:color w:val="000000"/>
                <w:sz w:val="14"/>
                <w:szCs w:val="14"/>
                <w:lang w:val="pt-BR" w:eastAsia="pt-BR"/>
              </w:rPr>
              <w:t>34,90</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right"/>
              <w:rPr>
                <w:color w:val="000000"/>
                <w:sz w:val="14"/>
                <w:szCs w:val="14"/>
                <w:lang w:val="pt-BR" w:eastAsia="pt-BR"/>
              </w:rPr>
            </w:pPr>
            <w:r w:rsidRPr="000F48B2">
              <w:rPr>
                <w:color w:val="000000"/>
                <w:sz w:val="14"/>
                <w:szCs w:val="14"/>
                <w:lang w:val="pt-BR" w:eastAsia="pt-BR"/>
              </w:rPr>
              <w:t>104,70</w:t>
            </w:r>
          </w:p>
        </w:tc>
      </w:tr>
      <w:tr w:rsidR="000F48B2" w:rsidRPr="000F48B2" w:rsidTr="00F24224">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33</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21721</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both"/>
              <w:rPr>
                <w:color w:val="000000"/>
                <w:sz w:val="14"/>
                <w:szCs w:val="14"/>
                <w:lang w:val="pt-BR" w:eastAsia="pt-BR"/>
              </w:rPr>
            </w:pPr>
            <w:r w:rsidRPr="000F48B2">
              <w:rPr>
                <w:color w:val="000000"/>
                <w:sz w:val="14"/>
                <w:szCs w:val="14"/>
                <w:lang w:val="pt-BR" w:eastAsia="pt-BR"/>
              </w:rPr>
              <w:t>PONTEIRA AMARELA 0-200 SEM COROA PCT 1000.</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10,00</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CRAL</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right"/>
              <w:rPr>
                <w:color w:val="000000"/>
                <w:sz w:val="14"/>
                <w:szCs w:val="14"/>
                <w:lang w:val="pt-BR" w:eastAsia="pt-BR"/>
              </w:rPr>
            </w:pPr>
            <w:r w:rsidRPr="000F48B2">
              <w:rPr>
                <w:color w:val="000000"/>
                <w:sz w:val="14"/>
                <w:szCs w:val="14"/>
                <w:lang w:val="pt-BR" w:eastAsia="pt-BR"/>
              </w:rPr>
              <w:t>15,90</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right"/>
              <w:rPr>
                <w:color w:val="000000"/>
                <w:sz w:val="14"/>
                <w:szCs w:val="14"/>
                <w:lang w:val="pt-BR" w:eastAsia="pt-BR"/>
              </w:rPr>
            </w:pPr>
            <w:r w:rsidRPr="000F48B2">
              <w:rPr>
                <w:color w:val="000000"/>
                <w:sz w:val="14"/>
                <w:szCs w:val="14"/>
                <w:lang w:val="pt-BR" w:eastAsia="pt-BR"/>
              </w:rPr>
              <w:t>159,00</w:t>
            </w:r>
          </w:p>
        </w:tc>
      </w:tr>
      <w:tr w:rsidR="000F48B2" w:rsidRPr="000F48B2" w:rsidTr="00F24224">
        <w:trPr>
          <w:trHeight w:val="144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36</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21722</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both"/>
              <w:rPr>
                <w:color w:val="000000"/>
                <w:sz w:val="14"/>
                <w:szCs w:val="14"/>
                <w:lang w:val="pt-BR" w:eastAsia="pt-BR"/>
              </w:rPr>
            </w:pPr>
            <w:r w:rsidRPr="000F48B2">
              <w:rPr>
                <w:color w:val="000000"/>
                <w:sz w:val="14"/>
                <w:szCs w:val="14"/>
                <w:lang w:val="pt-BR" w:eastAsia="pt-BR"/>
              </w:rPr>
              <w:t>SOLUÇAO DILUENTE PARA CONTADOR AUTOMATICO DE CELULAS SANGUINEAS DE 19 PARAMETROS, (XP 300) COM A FINALIDADE DE CONTAR HEMACIAS, LEUCOCITOS, PLAQUETAS E DOSAGEM DE HEMOGLOBINA, COMPOSIÇAO CLORETO DE SÓDIO 6,38 G/L; ACIDO BORICO 1,00 G/L; TETRABORATO DE SODIO 0,20 G/L E EDTA K 0,20 G/L. CX C/ 20 LTS</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20,00</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ROCHE/ SYSMEX</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right"/>
              <w:rPr>
                <w:color w:val="000000"/>
                <w:sz w:val="14"/>
                <w:szCs w:val="14"/>
                <w:lang w:val="pt-BR" w:eastAsia="pt-BR"/>
              </w:rPr>
            </w:pPr>
            <w:r w:rsidRPr="000F48B2">
              <w:rPr>
                <w:color w:val="000000"/>
                <w:sz w:val="14"/>
                <w:szCs w:val="14"/>
                <w:lang w:val="pt-BR" w:eastAsia="pt-BR"/>
              </w:rPr>
              <w:t>310,00</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right"/>
              <w:rPr>
                <w:color w:val="000000"/>
                <w:sz w:val="14"/>
                <w:szCs w:val="14"/>
                <w:lang w:val="pt-BR" w:eastAsia="pt-BR"/>
              </w:rPr>
            </w:pPr>
            <w:r w:rsidRPr="000F48B2">
              <w:rPr>
                <w:color w:val="000000"/>
                <w:sz w:val="14"/>
                <w:szCs w:val="14"/>
                <w:lang w:val="pt-BR" w:eastAsia="pt-BR"/>
              </w:rPr>
              <w:t>6.200,00</w:t>
            </w:r>
          </w:p>
        </w:tc>
      </w:tr>
      <w:tr w:rsidR="000F48B2" w:rsidRPr="000F48B2" w:rsidTr="00F24224">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37</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21723</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both"/>
              <w:rPr>
                <w:color w:val="000000"/>
                <w:sz w:val="14"/>
                <w:szCs w:val="14"/>
                <w:lang w:val="pt-BR" w:eastAsia="pt-BR"/>
              </w:rPr>
            </w:pPr>
            <w:r w:rsidRPr="000F48B2">
              <w:rPr>
                <w:color w:val="000000"/>
                <w:sz w:val="14"/>
                <w:szCs w:val="14"/>
                <w:lang w:val="pt-BR" w:eastAsia="pt-BR"/>
              </w:rPr>
              <w:t>SOLUÇAO HIPOCLORITO 5-6%, PARA CONTADOR HEMATOLOGICO XP 300. FRASCO COM 1000 ML</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3,00</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DINAMICA</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right"/>
              <w:rPr>
                <w:color w:val="000000"/>
                <w:sz w:val="14"/>
                <w:szCs w:val="14"/>
                <w:lang w:val="pt-BR" w:eastAsia="pt-BR"/>
              </w:rPr>
            </w:pPr>
            <w:r w:rsidRPr="000F48B2">
              <w:rPr>
                <w:color w:val="000000"/>
                <w:sz w:val="14"/>
                <w:szCs w:val="14"/>
                <w:lang w:val="pt-BR" w:eastAsia="pt-BR"/>
              </w:rPr>
              <w:t>30,50</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right"/>
              <w:rPr>
                <w:color w:val="000000"/>
                <w:sz w:val="14"/>
                <w:szCs w:val="14"/>
                <w:lang w:val="pt-BR" w:eastAsia="pt-BR"/>
              </w:rPr>
            </w:pPr>
            <w:r w:rsidRPr="000F48B2">
              <w:rPr>
                <w:color w:val="000000"/>
                <w:sz w:val="14"/>
                <w:szCs w:val="14"/>
                <w:lang w:val="pt-BR" w:eastAsia="pt-BR"/>
              </w:rPr>
              <w:t>91,50</w:t>
            </w:r>
          </w:p>
        </w:tc>
      </w:tr>
      <w:tr w:rsidR="000F48B2" w:rsidRPr="000F48B2" w:rsidTr="00F24224">
        <w:trPr>
          <w:trHeight w:val="162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38</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21724</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both"/>
              <w:rPr>
                <w:color w:val="000000"/>
                <w:sz w:val="14"/>
                <w:szCs w:val="14"/>
                <w:lang w:val="pt-BR" w:eastAsia="pt-BR"/>
              </w:rPr>
            </w:pPr>
            <w:r w:rsidRPr="000F48B2">
              <w:rPr>
                <w:color w:val="000000"/>
                <w:sz w:val="14"/>
                <w:szCs w:val="14"/>
                <w:lang w:val="pt-BR" w:eastAsia="pt-BR"/>
              </w:rPr>
              <w:t>SOLUÇAO LISA PARA CONTADOR AUTOMATICO DE CELULAS SANGUINEAS DE 19 PARAMETROS, (XP 300) COM A FINALIDADE DE LISAR HEMACIAS A FIM DE DETERMINAR A CONTAGEM EXATA DE LEUCOCITOS, ANALISE DE DISTRIBUIÇAO DE TAMANHO TRIMODAL DOS LEUCOCITOS E A CONCENTRAÇAO DE HEMOGLOBINA. COMPSIÇAO: SAL ORGANICO DE AMONIO QUATERNARIO 8,5 G/L; CLORETO DE SÓDIO 0,6 G/L. FRANCO COM 500 ML.</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20,00</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ROCHE/ SYSMEX</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right"/>
              <w:rPr>
                <w:color w:val="000000"/>
                <w:sz w:val="14"/>
                <w:szCs w:val="14"/>
                <w:lang w:val="pt-BR" w:eastAsia="pt-BR"/>
              </w:rPr>
            </w:pPr>
            <w:r w:rsidRPr="000F48B2">
              <w:rPr>
                <w:color w:val="000000"/>
                <w:sz w:val="14"/>
                <w:szCs w:val="14"/>
                <w:lang w:val="pt-BR" w:eastAsia="pt-BR"/>
              </w:rPr>
              <w:t>310,00</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right"/>
              <w:rPr>
                <w:color w:val="000000"/>
                <w:sz w:val="14"/>
                <w:szCs w:val="14"/>
                <w:lang w:val="pt-BR" w:eastAsia="pt-BR"/>
              </w:rPr>
            </w:pPr>
            <w:r w:rsidRPr="000F48B2">
              <w:rPr>
                <w:color w:val="000000"/>
                <w:sz w:val="14"/>
                <w:szCs w:val="14"/>
                <w:lang w:val="pt-BR" w:eastAsia="pt-BR"/>
              </w:rPr>
              <w:t>6.200,00</w:t>
            </w:r>
          </w:p>
        </w:tc>
      </w:tr>
      <w:tr w:rsidR="000F48B2" w:rsidRPr="000F48B2" w:rsidTr="00F24224">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39</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00604</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both"/>
              <w:rPr>
                <w:color w:val="000000"/>
                <w:sz w:val="14"/>
                <w:szCs w:val="14"/>
                <w:lang w:val="pt-BR" w:eastAsia="pt-BR"/>
              </w:rPr>
            </w:pPr>
            <w:r w:rsidRPr="000F48B2">
              <w:rPr>
                <w:color w:val="000000"/>
                <w:sz w:val="14"/>
                <w:szCs w:val="14"/>
                <w:lang w:val="pt-BR" w:eastAsia="pt-BR"/>
              </w:rPr>
              <w:t>SORO ANTI A, FRASCO COM 10ML</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8,00</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EBRAM</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right"/>
              <w:rPr>
                <w:color w:val="000000"/>
                <w:sz w:val="14"/>
                <w:szCs w:val="14"/>
                <w:lang w:val="pt-BR" w:eastAsia="pt-BR"/>
              </w:rPr>
            </w:pPr>
            <w:r w:rsidRPr="000F48B2">
              <w:rPr>
                <w:color w:val="000000"/>
                <w:sz w:val="14"/>
                <w:szCs w:val="14"/>
                <w:lang w:val="pt-BR" w:eastAsia="pt-BR"/>
              </w:rPr>
              <w:t>24,90</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right"/>
              <w:rPr>
                <w:color w:val="000000"/>
                <w:sz w:val="14"/>
                <w:szCs w:val="14"/>
                <w:lang w:val="pt-BR" w:eastAsia="pt-BR"/>
              </w:rPr>
            </w:pPr>
            <w:r w:rsidRPr="000F48B2">
              <w:rPr>
                <w:color w:val="000000"/>
                <w:sz w:val="14"/>
                <w:szCs w:val="14"/>
                <w:lang w:val="pt-BR" w:eastAsia="pt-BR"/>
              </w:rPr>
              <w:t>199,20</w:t>
            </w:r>
          </w:p>
        </w:tc>
      </w:tr>
      <w:tr w:rsidR="000F48B2" w:rsidRPr="000F48B2" w:rsidTr="00F24224">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40</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13165</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both"/>
              <w:rPr>
                <w:color w:val="000000"/>
                <w:sz w:val="14"/>
                <w:szCs w:val="14"/>
                <w:lang w:val="pt-BR" w:eastAsia="pt-BR"/>
              </w:rPr>
            </w:pPr>
            <w:r w:rsidRPr="000F48B2">
              <w:rPr>
                <w:color w:val="000000"/>
                <w:sz w:val="14"/>
                <w:szCs w:val="14"/>
                <w:lang w:val="pt-BR" w:eastAsia="pt-BR"/>
              </w:rPr>
              <w:t>SORO ANTI B, FRASCO COM 10ML.</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8,00</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EBRAM</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right"/>
              <w:rPr>
                <w:color w:val="000000"/>
                <w:sz w:val="14"/>
                <w:szCs w:val="14"/>
                <w:lang w:val="pt-BR" w:eastAsia="pt-BR"/>
              </w:rPr>
            </w:pPr>
            <w:r w:rsidRPr="000F48B2">
              <w:rPr>
                <w:color w:val="000000"/>
                <w:sz w:val="14"/>
                <w:szCs w:val="14"/>
                <w:lang w:val="pt-BR" w:eastAsia="pt-BR"/>
              </w:rPr>
              <w:t>24,90</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right"/>
              <w:rPr>
                <w:color w:val="000000"/>
                <w:sz w:val="14"/>
                <w:szCs w:val="14"/>
                <w:lang w:val="pt-BR" w:eastAsia="pt-BR"/>
              </w:rPr>
            </w:pPr>
            <w:r w:rsidRPr="000F48B2">
              <w:rPr>
                <w:color w:val="000000"/>
                <w:sz w:val="14"/>
                <w:szCs w:val="14"/>
                <w:lang w:val="pt-BR" w:eastAsia="pt-BR"/>
              </w:rPr>
              <w:t>199,20</w:t>
            </w:r>
          </w:p>
        </w:tc>
      </w:tr>
      <w:tr w:rsidR="000F48B2" w:rsidRPr="000F48B2" w:rsidTr="00F24224">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41</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03487</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both"/>
              <w:rPr>
                <w:color w:val="000000"/>
                <w:sz w:val="14"/>
                <w:szCs w:val="14"/>
                <w:lang w:val="pt-BR" w:eastAsia="pt-BR"/>
              </w:rPr>
            </w:pPr>
            <w:r w:rsidRPr="000F48B2">
              <w:rPr>
                <w:color w:val="000000"/>
                <w:sz w:val="14"/>
                <w:szCs w:val="14"/>
                <w:lang w:val="pt-BR" w:eastAsia="pt-BR"/>
              </w:rPr>
              <w:t>SORO ANTI-AB, FRASCO COM 10ML</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8,00</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EBRAM</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right"/>
              <w:rPr>
                <w:color w:val="000000"/>
                <w:sz w:val="14"/>
                <w:szCs w:val="14"/>
                <w:lang w:val="pt-BR" w:eastAsia="pt-BR"/>
              </w:rPr>
            </w:pPr>
            <w:r w:rsidRPr="000F48B2">
              <w:rPr>
                <w:color w:val="000000"/>
                <w:sz w:val="14"/>
                <w:szCs w:val="14"/>
                <w:lang w:val="pt-BR" w:eastAsia="pt-BR"/>
              </w:rPr>
              <w:t>24,90</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right"/>
              <w:rPr>
                <w:color w:val="000000"/>
                <w:sz w:val="14"/>
                <w:szCs w:val="14"/>
                <w:lang w:val="pt-BR" w:eastAsia="pt-BR"/>
              </w:rPr>
            </w:pPr>
            <w:r w:rsidRPr="000F48B2">
              <w:rPr>
                <w:color w:val="000000"/>
                <w:sz w:val="14"/>
                <w:szCs w:val="14"/>
                <w:lang w:val="pt-BR" w:eastAsia="pt-BR"/>
              </w:rPr>
              <w:t>199,20</w:t>
            </w:r>
          </w:p>
        </w:tc>
      </w:tr>
      <w:tr w:rsidR="000F48B2" w:rsidRPr="000F48B2" w:rsidTr="00F24224">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43</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21718</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both"/>
              <w:rPr>
                <w:color w:val="000000"/>
                <w:sz w:val="14"/>
                <w:szCs w:val="14"/>
                <w:lang w:val="pt-BR" w:eastAsia="pt-BR"/>
              </w:rPr>
            </w:pPr>
            <w:r w:rsidRPr="000F48B2">
              <w:rPr>
                <w:color w:val="000000"/>
                <w:sz w:val="14"/>
                <w:szCs w:val="14"/>
                <w:lang w:val="pt-BR" w:eastAsia="pt-BR"/>
              </w:rPr>
              <w:t>SORO CONTROLE BIOQUEIMICA NORMAL (KIT)</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6,00</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GOLD ANALISA</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right"/>
              <w:rPr>
                <w:color w:val="000000"/>
                <w:sz w:val="14"/>
                <w:szCs w:val="14"/>
                <w:lang w:val="pt-BR" w:eastAsia="pt-BR"/>
              </w:rPr>
            </w:pPr>
            <w:r w:rsidRPr="000F48B2">
              <w:rPr>
                <w:color w:val="000000"/>
                <w:sz w:val="14"/>
                <w:szCs w:val="14"/>
                <w:lang w:val="pt-BR" w:eastAsia="pt-BR"/>
              </w:rPr>
              <w:t>71,50</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right"/>
              <w:rPr>
                <w:color w:val="000000"/>
                <w:sz w:val="14"/>
                <w:szCs w:val="14"/>
                <w:lang w:val="pt-BR" w:eastAsia="pt-BR"/>
              </w:rPr>
            </w:pPr>
            <w:r w:rsidRPr="000F48B2">
              <w:rPr>
                <w:color w:val="000000"/>
                <w:sz w:val="14"/>
                <w:szCs w:val="14"/>
                <w:lang w:val="pt-BR" w:eastAsia="pt-BR"/>
              </w:rPr>
              <w:t>429,00</w:t>
            </w:r>
          </w:p>
        </w:tc>
      </w:tr>
      <w:tr w:rsidR="000F48B2" w:rsidRPr="000F48B2" w:rsidTr="00F24224">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47</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21727</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both"/>
              <w:rPr>
                <w:color w:val="000000"/>
                <w:sz w:val="14"/>
                <w:szCs w:val="14"/>
                <w:lang w:val="pt-BR" w:eastAsia="pt-BR"/>
              </w:rPr>
            </w:pPr>
            <w:r w:rsidRPr="000F48B2">
              <w:rPr>
                <w:color w:val="000000"/>
                <w:sz w:val="14"/>
                <w:szCs w:val="14"/>
                <w:lang w:val="pt-BR" w:eastAsia="pt-BR"/>
              </w:rPr>
              <w:t>TRIGLICÉRIDES ENZIMATICO 200 ML (KIT)</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16,00</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GOLD ANALISA</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right"/>
              <w:rPr>
                <w:color w:val="000000"/>
                <w:sz w:val="14"/>
                <w:szCs w:val="14"/>
                <w:lang w:val="pt-BR" w:eastAsia="pt-BR"/>
              </w:rPr>
            </w:pPr>
            <w:r w:rsidRPr="000F48B2">
              <w:rPr>
                <w:color w:val="000000"/>
                <w:sz w:val="14"/>
                <w:szCs w:val="14"/>
                <w:lang w:val="pt-BR" w:eastAsia="pt-BR"/>
              </w:rPr>
              <w:t>149,00</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right"/>
              <w:rPr>
                <w:color w:val="000000"/>
                <w:sz w:val="14"/>
                <w:szCs w:val="14"/>
                <w:lang w:val="pt-BR" w:eastAsia="pt-BR"/>
              </w:rPr>
            </w:pPr>
            <w:r w:rsidRPr="000F48B2">
              <w:rPr>
                <w:color w:val="000000"/>
                <w:sz w:val="14"/>
                <w:szCs w:val="14"/>
                <w:lang w:val="pt-BR" w:eastAsia="pt-BR"/>
              </w:rPr>
              <w:t>2.384,00</w:t>
            </w:r>
          </w:p>
        </w:tc>
      </w:tr>
      <w:tr w:rsidR="000F48B2" w:rsidRPr="000F48B2" w:rsidTr="00F24224">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49</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21719</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both"/>
              <w:rPr>
                <w:color w:val="000000"/>
                <w:sz w:val="14"/>
                <w:szCs w:val="14"/>
                <w:lang w:val="pt-BR" w:eastAsia="pt-BR"/>
              </w:rPr>
            </w:pPr>
            <w:r w:rsidRPr="000F48B2">
              <w:rPr>
                <w:color w:val="000000"/>
                <w:sz w:val="14"/>
                <w:szCs w:val="14"/>
                <w:lang w:val="pt-BR" w:eastAsia="pt-BR"/>
              </w:rPr>
              <w:t>TUBO A VACUO EDTA 5 ML CX C/ 100 UNID</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5,00</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BD</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right"/>
              <w:rPr>
                <w:color w:val="000000"/>
                <w:sz w:val="14"/>
                <w:szCs w:val="14"/>
                <w:lang w:val="pt-BR" w:eastAsia="pt-BR"/>
              </w:rPr>
            </w:pPr>
            <w:r w:rsidRPr="000F48B2">
              <w:rPr>
                <w:color w:val="000000"/>
                <w:sz w:val="14"/>
                <w:szCs w:val="14"/>
                <w:lang w:val="pt-BR" w:eastAsia="pt-BR"/>
              </w:rPr>
              <w:t>64,50</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right"/>
              <w:rPr>
                <w:color w:val="000000"/>
                <w:sz w:val="14"/>
                <w:szCs w:val="14"/>
                <w:lang w:val="pt-BR" w:eastAsia="pt-BR"/>
              </w:rPr>
            </w:pPr>
            <w:r w:rsidRPr="000F48B2">
              <w:rPr>
                <w:color w:val="000000"/>
                <w:sz w:val="14"/>
                <w:szCs w:val="14"/>
                <w:lang w:val="pt-BR" w:eastAsia="pt-BR"/>
              </w:rPr>
              <w:t>322,50</w:t>
            </w:r>
          </w:p>
        </w:tc>
      </w:tr>
      <w:tr w:rsidR="000F48B2" w:rsidRPr="000F48B2" w:rsidTr="00F24224">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52</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25593</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both"/>
              <w:rPr>
                <w:color w:val="000000"/>
                <w:sz w:val="14"/>
                <w:szCs w:val="14"/>
                <w:lang w:val="pt-BR" w:eastAsia="pt-BR"/>
              </w:rPr>
            </w:pPr>
            <w:r w:rsidRPr="000F48B2">
              <w:rPr>
                <w:color w:val="000000"/>
                <w:sz w:val="14"/>
                <w:szCs w:val="14"/>
                <w:lang w:val="pt-BR" w:eastAsia="pt-BR"/>
              </w:rPr>
              <w:t>TUBO DE VIDRO 15X100MM CX 250 UNID</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4,00</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CRAL</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right"/>
              <w:rPr>
                <w:color w:val="000000"/>
                <w:sz w:val="14"/>
                <w:szCs w:val="14"/>
                <w:lang w:val="pt-BR" w:eastAsia="pt-BR"/>
              </w:rPr>
            </w:pPr>
            <w:r w:rsidRPr="000F48B2">
              <w:rPr>
                <w:color w:val="000000"/>
                <w:sz w:val="14"/>
                <w:szCs w:val="14"/>
                <w:lang w:val="pt-BR" w:eastAsia="pt-BR"/>
              </w:rPr>
              <w:t>61,00</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right"/>
              <w:rPr>
                <w:color w:val="000000"/>
                <w:sz w:val="14"/>
                <w:szCs w:val="14"/>
                <w:lang w:val="pt-BR" w:eastAsia="pt-BR"/>
              </w:rPr>
            </w:pPr>
            <w:r w:rsidRPr="000F48B2">
              <w:rPr>
                <w:color w:val="000000"/>
                <w:sz w:val="14"/>
                <w:szCs w:val="14"/>
                <w:lang w:val="pt-BR" w:eastAsia="pt-BR"/>
              </w:rPr>
              <w:t>244,00</w:t>
            </w:r>
          </w:p>
        </w:tc>
      </w:tr>
      <w:tr w:rsidR="000F48B2" w:rsidRPr="000F48B2" w:rsidTr="00F24224">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53</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21730</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both"/>
              <w:rPr>
                <w:color w:val="000000"/>
                <w:sz w:val="14"/>
                <w:szCs w:val="14"/>
                <w:lang w:val="pt-BR" w:eastAsia="pt-BR"/>
              </w:rPr>
            </w:pPr>
            <w:r w:rsidRPr="000F48B2">
              <w:rPr>
                <w:color w:val="000000"/>
                <w:sz w:val="14"/>
                <w:szCs w:val="14"/>
                <w:lang w:val="pt-BR" w:eastAsia="pt-BR"/>
              </w:rPr>
              <w:t>TUBO VACUO EDTA PEDIATRICO (2ML) C/ 100 UN</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2,00</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BD</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right"/>
              <w:rPr>
                <w:color w:val="000000"/>
                <w:sz w:val="14"/>
                <w:szCs w:val="14"/>
                <w:lang w:val="pt-BR" w:eastAsia="pt-BR"/>
              </w:rPr>
            </w:pPr>
            <w:r w:rsidRPr="000F48B2">
              <w:rPr>
                <w:color w:val="000000"/>
                <w:sz w:val="14"/>
                <w:szCs w:val="14"/>
                <w:lang w:val="pt-BR" w:eastAsia="pt-BR"/>
              </w:rPr>
              <w:t>69,00</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right"/>
              <w:rPr>
                <w:color w:val="000000"/>
                <w:sz w:val="14"/>
                <w:szCs w:val="14"/>
                <w:lang w:val="pt-BR" w:eastAsia="pt-BR"/>
              </w:rPr>
            </w:pPr>
            <w:r w:rsidRPr="000F48B2">
              <w:rPr>
                <w:color w:val="000000"/>
                <w:sz w:val="14"/>
                <w:szCs w:val="14"/>
                <w:lang w:val="pt-BR" w:eastAsia="pt-BR"/>
              </w:rPr>
              <w:t>138,00</w:t>
            </w:r>
          </w:p>
        </w:tc>
      </w:tr>
      <w:tr w:rsidR="000F48B2" w:rsidRPr="000F48B2" w:rsidTr="00F24224">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55</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21733</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both"/>
              <w:rPr>
                <w:color w:val="000000"/>
                <w:sz w:val="14"/>
                <w:szCs w:val="14"/>
                <w:lang w:val="pt-BR" w:eastAsia="pt-BR"/>
              </w:rPr>
            </w:pPr>
            <w:r w:rsidRPr="000F48B2">
              <w:rPr>
                <w:color w:val="000000"/>
                <w:sz w:val="14"/>
                <w:szCs w:val="14"/>
                <w:lang w:val="pt-BR" w:eastAsia="pt-BR"/>
              </w:rPr>
              <w:t>VDRL FLOCUNAÇÃO 5,5 ML</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20,00</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center"/>
              <w:rPr>
                <w:color w:val="000000"/>
                <w:sz w:val="14"/>
                <w:szCs w:val="14"/>
                <w:lang w:val="pt-BR" w:eastAsia="pt-BR"/>
              </w:rPr>
            </w:pPr>
            <w:r w:rsidRPr="000F48B2">
              <w:rPr>
                <w:color w:val="000000"/>
                <w:sz w:val="14"/>
                <w:szCs w:val="14"/>
                <w:lang w:val="pt-BR" w:eastAsia="pt-BR"/>
              </w:rPr>
              <w:t>WIENER</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right"/>
              <w:rPr>
                <w:color w:val="000000"/>
                <w:sz w:val="14"/>
                <w:szCs w:val="14"/>
                <w:lang w:val="pt-BR" w:eastAsia="pt-BR"/>
              </w:rPr>
            </w:pPr>
            <w:r w:rsidRPr="000F48B2">
              <w:rPr>
                <w:color w:val="000000"/>
                <w:sz w:val="14"/>
                <w:szCs w:val="14"/>
                <w:lang w:val="pt-BR" w:eastAsia="pt-BR"/>
              </w:rPr>
              <w:t>44,00</w:t>
            </w:r>
          </w:p>
        </w:tc>
        <w:tc>
          <w:tcPr>
            <w:tcW w:w="0" w:type="auto"/>
            <w:tcBorders>
              <w:top w:val="nil"/>
              <w:left w:val="nil"/>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right"/>
              <w:rPr>
                <w:color w:val="000000"/>
                <w:sz w:val="14"/>
                <w:szCs w:val="14"/>
                <w:lang w:val="pt-BR" w:eastAsia="pt-BR"/>
              </w:rPr>
            </w:pPr>
            <w:r w:rsidRPr="000F48B2">
              <w:rPr>
                <w:color w:val="000000"/>
                <w:sz w:val="14"/>
                <w:szCs w:val="14"/>
                <w:lang w:val="pt-BR" w:eastAsia="pt-BR"/>
              </w:rPr>
              <w:t>880,00</w:t>
            </w:r>
          </w:p>
        </w:tc>
      </w:tr>
      <w:tr w:rsidR="000F48B2" w:rsidRPr="000F48B2" w:rsidTr="00F24224">
        <w:trPr>
          <w:trHeight w:val="210"/>
        </w:trPr>
        <w:tc>
          <w:tcPr>
            <w:tcW w:w="0" w:type="auto"/>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F48B2" w:rsidRPr="000F48B2" w:rsidRDefault="000F48B2" w:rsidP="000F48B2">
            <w:pPr>
              <w:widowControl/>
              <w:autoSpaceDE/>
              <w:autoSpaceDN/>
              <w:jc w:val="right"/>
              <w:rPr>
                <w:color w:val="000000"/>
                <w:sz w:val="14"/>
                <w:szCs w:val="14"/>
                <w:lang w:val="pt-BR" w:eastAsia="pt-BR"/>
              </w:rPr>
            </w:pPr>
            <w:r w:rsidRPr="000F48B2">
              <w:rPr>
                <w:color w:val="000000"/>
                <w:sz w:val="14"/>
                <w:szCs w:val="14"/>
                <w:lang w:val="pt-BR" w:eastAsia="pt-BR"/>
              </w:rPr>
              <w:t>VALOR TOTAL</w:t>
            </w:r>
          </w:p>
        </w:tc>
        <w:tc>
          <w:tcPr>
            <w:tcW w:w="0" w:type="auto"/>
            <w:gridSpan w:val="2"/>
            <w:tcBorders>
              <w:top w:val="single" w:sz="4" w:space="0" w:color="000000"/>
              <w:left w:val="nil"/>
              <w:bottom w:val="single" w:sz="4" w:space="0" w:color="000000"/>
              <w:right w:val="single" w:sz="4" w:space="0" w:color="000000"/>
            </w:tcBorders>
            <w:shd w:val="clear" w:color="auto" w:fill="auto"/>
            <w:noWrap/>
            <w:vAlign w:val="center"/>
            <w:hideMark/>
          </w:tcPr>
          <w:p w:rsidR="000F48B2" w:rsidRPr="000F48B2" w:rsidRDefault="000F48B2" w:rsidP="000F48B2">
            <w:pPr>
              <w:widowControl/>
              <w:autoSpaceDE/>
              <w:autoSpaceDN/>
              <w:jc w:val="center"/>
              <w:rPr>
                <w:b/>
                <w:bCs/>
                <w:color w:val="000000"/>
                <w:sz w:val="16"/>
                <w:szCs w:val="16"/>
                <w:lang w:val="pt-BR" w:eastAsia="pt-BR"/>
              </w:rPr>
            </w:pPr>
            <w:r w:rsidRPr="000F48B2">
              <w:rPr>
                <w:b/>
                <w:bCs/>
                <w:color w:val="000000"/>
                <w:sz w:val="16"/>
                <w:szCs w:val="16"/>
                <w:lang w:val="pt-BR" w:eastAsia="pt-BR"/>
              </w:rPr>
              <w:t>26.227,24</w:t>
            </w:r>
          </w:p>
        </w:tc>
      </w:tr>
    </w:tbl>
    <w:p w:rsidR="0032288C" w:rsidRDefault="0032288C" w:rsidP="0032288C">
      <w:pPr>
        <w:pStyle w:val="Corpodetexto"/>
        <w:spacing w:before="0"/>
        <w:jc w:val="both"/>
      </w:pPr>
    </w:p>
    <w:p w:rsidR="00336141" w:rsidRPr="0032288C" w:rsidRDefault="00336141" w:rsidP="00F24224">
      <w:pPr>
        <w:pStyle w:val="Corpodetexto"/>
        <w:spacing w:before="0"/>
        <w:jc w:val="both"/>
      </w:pPr>
      <w:r>
        <w:t>VALOR TOTAL: R$ 36.966,19 (</w:t>
      </w:r>
      <w:proofErr w:type="spellStart"/>
      <w:r>
        <w:t>trinta</w:t>
      </w:r>
      <w:proofErr w:type="spellEnd"/>
      <w:r>
        <w:t xml:space="preserve"> e </w:t>
      </w:r>
      <w:proofErr w:type="spellStart"/>
      <w:r>
        <w:t>seis</w:t>
      </w:r>
      <w:proofErr w:type="spellEnd"/>
      <w:r>
        <w:t xml:space="preserve"> mil e </w:t>
      </w:r>
      <w:proofErr w:type="spellStart"/>
      <w:r>
        <w:t>novecentos</w:t>
      </w:r>
      <w:proofErr w:type="spellEnd"/>
      <w:r>
        <w:t xml:space="preserve"> e </w:t>
      </w:r>
      <w:proofErr w:type="spellStart"/>
      <w:r>
        <w:t>sessenta</w:t>
      </w:r>
      <w:proofErr w:type="spellEnd"/>
      <w:r>
        <w:t xml:space="preserve"> </w:t>
      </w:r>
      <w:proofErr w:type="spellStart"/>
      <w:r>
        <w:t>reais</w:t>
      </w:r>
      <w:proofErr w:type="spellEnd"/>
      <w:r>
        <w:t xml:space="preserve"> e </w:t>
      </w:r>
      <w:proofErr w:type="spellStart"/>
      <w:r>
        <w:t>dezenove</w:t>
      </w:r>
      <w:proofErr w:type="spellEnd"/>
      <w:r>
        <w:t xml:space="preserve"> centavos)</w:t>
      </w:r>
      <w:r w:rsidR="00F24224">
        <w:t>.</w:t>
      </w:r>
    </w:p>
    <w:p w:rsidR="0032288C" w:rsidRPr="0032288C" w:rsidRDefault="0032288C" w:rsidP="0032288C">
      <w:pPr>
        <w:pStyle w:val="PargrafodaLista"/>
        <w:numPr>
          <w:ilvl w:val="2"/>
          <w:numId w:val="1"/>
        </w:numPr>
        <w:spacing w:before="147"/>
        <w:ind w:left="0" w:right="240" w:firstLine="0"/>
        <w:jc w:val="both"/>
        <w:rPr>
          <w:sz w:val="22"/>
          <w:szCs w:val="22"/>
          <w:lang w:val="pt-BR"/>
        </w:rPr>
      </w:pPr>
      <w:r w:rsidRPr="0032288C">
        <w:rPr>
          <w:sz w:val="22"/>
          <w:szCs w:val="22"/>
          <w:lang w:val="pt-BR"/>
        </w:rPr>
        <w:t xml:space="preserve">Para cada item constante desta Ata serão observadas as apresentações dos preços, prazo de validade do registro, cumprimento das cláusulas e demais condições constantes do </w:t>
      </w:r>
      <w:r w:rsidRPr="0032288C">
        <w:rPr>
          <w:b/>
          <w:sz w:val="22"/>
          <w:szCs w:val="22"/>
          <w:lang w:val="pt-BR"/>
        </w:rPr>
        <w:t>Pregão Presencial n.º 041/2018</w:t>
      </w:r>
      <w:r w:rsidRPr="0032288C">
        <w:rPr>
          <w:sz w:val="22"/>
          <w:szCs w:val="22"/>
          <w:lang w:val="pt-BR"/>
        </w:rPr>
        <w:t xml:space="preserve">, </w:t>
      </w:r>
      <w:r w:rsidRPr="0032288C">
        <w:rPr>
          <w:b/>
          <w:sz w:val="22"/>
          <w:szCs w:val="22"/>
          <w:lang w:val="pt-BR"/>
        </w:rPr>
        <w:t xml:space="preserve">Processo n.º114/2018 </w:t>
      </w:r>
      <w:r w:rsidRPr="0032288C">
        <w:rPr>
          <w:sz w:val="22"/>
          <w:szCs w:val="22"/>
          <w:lang w:val="pt-BR"/>
        </w:rPr>
        <w:t>e a proposta apresentada que a precedeu que integra o presente instrumento de</w:t>
      </w:r>
      <w:r w:rsidRPr="0032288C">
        <w:rPr>
          <w:spacing w:val="-9"/>
          <w:sz w:val="22"/>
          <w:szCs w:val="22"/>
          <w:lang w:val="pt-BR"/>
        </w:rPr>
        <w:t xml:space="preserve"> </w:t>
      </w:r>
      <w:r w:rsidRPr="0032288C">
        <w:rPr>
          <w:sz w:val="22"/>
          <w:szCs w:val="22"/>
          <w:lang w:val="pt-BR"/>
        </w:rPr>
        <w:t>compromisso.</w:t>
      </w:r>
    </w:p>
    <w:p w:rsidR="0032288C" w:rsidRPr="0032288C" w:rsidRDefault="0032288C" w:rsidP="0032288C">
      <w:pPr>
        <w:pStyle w:val="PargrafodaLista"/>
        <w:numPr>
          <w:ilvl w:val="2"/>
          <w:numId w:val="1"/>
        </w:numPr>
        <w:spacing w:before="99"/>
        <w:ind w:left="0" w:firstLine="0"/>
        <w:jc w:val="both"/>
        <w:rPr>
          <w:sz w:val="22"/>
          <w:szCs w:val="22"/>
          <w:lang w:val="pt-BR"/>
        </w:rPr>
      </w:pPr>
      <w:r w:rsidRPr="0032288C">
        <w:rPr>
          <w:sz w:val="22"/>
          <w:szCs w:val="22"/>
          <w:lang w:val="pt-BR"/>
        </w:rPr>
        <w:t>Os preços serão fixos e irreajustáveis durante a vigência do Registro de</w:t>
      </w:r>
      <w:r w:rsidRPr="0032288C">
        <w:rPr>
          <w:spacing w:val="-20"/>
          <w:sz w:val="22"/>
          <w:szCs w:val="22"/>
          <w:lang w:val="pt-BR"/>
        </w:rPr>
        <w:t xml:space="preserve"> </w:t>
      </w:r>
      <w:r w:rsidRPr="0032288C">
        <w:rPr>
          <w:sz w:val="22"/>
          <w:szCs w:val="22"/>
          <w:lang w:val="pt-BR"/>
        </w:rPr>
        <w:t>Preços.</w:t>
      </w:r>
    </w:p>
    <w:p w:rsidR="0032288C" w:rsidRPr="0032288C" w:rsidRDefault="0032288C" w:rsidP="0032288C">
      <w:pPr>
        <w:pStyle w:val="PargrafodaLista"/>
        <w:numPr>
          <w:ilvl w:val="1"/>
          <w:numId w:val="1"/>
        </w:numPr>
        <w:spacing w:before="100"/>
        <w:ind w:left="0" w:right="237" w:firstLine="0"/>
        <w:jc w:val="both"/>
        <w:rPr>
          <w:sz w:val="22"/>
          <w:szCs w:val="22"/>
          <w:lang w:val="pt-BR"/>
        </w:rPr>
      </w:pPr>
      <w:r w:rsidRPr="0032288C">
        <w:rPr>
          <w:sz w:val="22"/>
          <w:szCs w:val="22"/>
          <w:lang w:val="pt-BR"/>
        </w:rPr>
        <w:t xml:space="preserve">A revisão dos preços poderá ocorrer quando da incidência das situações previstas no art. 65, inciso </w:t>
      </w:r>
      <w:r w:rsidRPr="0032288C">
        <w:rPr>
          <w:spacing w:val="-2"/>
          <w:sz w:val="22"/>
          <w:szCs w:val="22"/>
          <w:lang w:val="pt-BR"/>
        </w:rPr>
        <w:t xml:space="preserve">II, </w:t>
      </w:r>
      <w:r w:rsidRPr="0032288C">
        <w:rPr>
          <w:sz w:val="22"/>
          <w:szCs w:val="22"/>
          <w:lang w:val="pt-BR"/>
        </w:rPr>
        <w:t>da Lei Federal n.º 8.666/93 (situações supervenientes e imprevistas, força maior, caso fortuito ou fato do príncipe, que configurem álea econômica extraordinária e extracontratual) devidamente comprovadas e se dará seguinte</w:t>
      </w:r>
      <w:r w:rsidRPr="0032288C">
        <w:rPr>
          <w:spacing w:val="-8"/>
          <w:sz w:val="22"/>
          <w:szCs w:val="22"/>
          <w:lang w:val="pt-BR"/>
        </w:rPr>
        <w:t xml:space="preserve"> </w:t>
      </w:r>
      <w:r w:rsidRPr="0032288C">
        <w:rPr>
          <w:sz w:val="22"/>
          <w:szCs w:val="22"/>
          <w:lang w:val="pt-BR"/>
        </w:rPr>
        <w:t>forma:</w:t>
      </w:r>
    </w:p>
    <w:p w:rsidR="0032288C" w:rsidRPr="0032288C" w:rsidRDefault="0032288C" w:rsidP="0032288C">
      <w:pPr>
        <w:pStyle w:val="PargrafodaLista"/>
        <w:numPr>
          <w:ilvl w:val="2"/>
          <w:numId w:val="1"/>
        </w:numPr>
        <w:spacing w:before="99"/>
        <w:ind w:left="0" w:right="238" w:firstLine="0"/>
        <w:jc w:val="both"/>
        <w:rPr>
          <w:sz w:val="22"/>
          <w:szCs w:val="22"/>
          <w:lang w:val="pt-BR"/>
        </w:rPr>
      </w:pPr>
      <w:r w:rsidRPr="0032288C">
        <w:rPr>
          <w:sz w:val="22"/>
          <w:szCs w:val="22"/>
          <w:lang w:val="pt-BR"/>
        </w:rPr>
        <w:t>Na ocorrência do preço registrado tornar-se superior ao preço praticado no mercado, o Departamento de Licitação notificará a fornecedora com o primeiro menor preço registrado para o item visando a negociação para a redução de preços e sua adequação ao do mercado, mantendo o mesmo objeto cotado, qualidade e</w:t>
      </w:r>
      <w:r w:rsidRPr="0032288C">
        <w:rPr>
          <w:spacing w:val="-6"/>
          <w:sz w:val="22"/>
          <w:szCs w:val="22"/>
          <w:lang w:val="pt-BR"/>
        </w:rPr>
        <w:t xml:space="preserve"> </w:t>
      </w:r>
      <w:r w:rsidRPr="0032288C">
        <w:rPr>
          <w:sz w:val="22"/>
          <w:szCs w:val="22"/>
          <w:lang w:val="pt-BR"/>
        </w:rPr>
        <w:t>especificações.</w:t>
      </w:r>
    </w:p>
    <w:p w:rsidR="0032288C" w:rsidRPr="0032288C" w:rsidRDefault="0032288C" w:rsidP="0032288C">
      <w:pPr>
        <w:pStyle w:val="PargrafodaLista"/>
        <w:numPr>
          <w:ilvl w:val="2"/>
          <w:numId w:val="1"/>
        </w:numPr>
        <w:spacing w:before="99"/>
        <w:ind w:left="0" w:right="243" w:firstLine="0"/>
        <w:jc w:val="both"/>
        <w:rPr>
          <w:sz w:val="22"/>
          <w:szCs w:val="22"/>
          <w:lang w:val="pt-BR"/>
        </w:rPr>
      </w:pPr>
      <w:r w:rsidRPr="0032288C">
        <w:rPr>
          <w:sz w:val="22"/>
          <w:szCs w:val="22"/>
          <w:lang w:val="pt-BR"/>
        </w:rPr>
        <w:t>Dando-se por infrutífera a negociação de redução dos preços, o Departamento de Licitação formalmente desonerará a fornecedora em relação ao item e cancelará o seu registro, sem prejuízos das penalidades cabíveis.</w:t>
      </w:r>
    </w:p>
    <w:p w:rsidR="0032288C" w:rsidRPr="0032288C" w:rsidRDefault="0032288C" w:rsidP="0032288C">
      <w:pPr>
        <w:pStyle w:val="PargrafodaLista"/>
        <w:numPr>
          <w:ilvl w:val="2"/>
          <w:numId w:val="1"/>
        </w:numPr>
        <w:spacing w:before="99"/>
        <w:ind w:left="0" w:right="246" w:firstLine="0"/>
        <w:jc w:val="both"/>
        <w:rPr>
          <w:sz w:val="22"/>
          <w:szCs w:val="22"/>
          <w:lang w:val="pt-BR"/>
        </w:rPr>
      </w:pPr>
      <w:r w:rsidRPr="0032288C">
        <w:rPr>
          <w:sz w:val="22"/>
          <w:szCs w:val="22"/>
          <w:lang w:val="pt-BR"/>
        </w:rPr>
        <w:t>Simultaneamente procederá a convocação das demais fornecedoras, respeitada a ordem de classificação visando estabelecer igual oportunidade de</w:t>
      </w:r>
      <w:r w:rsidRPr="0032288C">
        <w:rPr>
          <w:spacing w:val="-17"/>
          <w:sz w:val="22"/>
          <w:szCs w:val="22"/>
          <w:lang w:val="pt-BR"/>
        </w:rPr>
        <w:t xml:space="preserve"> </w:t>
      </w:r>
      <w:r w:rsidRPr="0032288C">
        <w:rPr>
          <w:sz w:val="22"/>
          <w:szCs w:val="22"/>
          <w:lang w:val="pt-BR"/>
        </w:rPr>
        <w:t>negociação.</w:t>
      </w:r>
    </w:p>
    <w:p w:rsidR="0032288C" w:rsidRPr="0032288C" w:rsidRDefault="0032288C" w:rsidP="0032288C">
      <w:pPr>
        <w:pStyle w:val="PargrafodaLista"/>
        <w:numPr>
          <w:ilvl w:val="1"/>
          <w:numId w:val="1"/>
        </w:numPr>
        <w:spacing w:before="99"/>
        <w:ind w:left="0" w:right="239" w:firstLine="0"/>
        <w:jc w:val="both"/>
        <w:rPr>
          <w:sz w:val="22"/>
          <w:szCs w:val="22"/>
          <w:lang w:val="pt-BR"/>
        </w:rPr>
      </w:pPr>
      <w:r w:rsidRPr="0032288C">
        <w:rPr>
          <w:sz w:val="22"/>
          <w:szCs w:val="22"/>
          <w:lang w:val="pt-BR"/>
        </w:rPr>
        <w:t xml:space="preserve">No transcurso da negociação prevista na </w:t>
      </w:r>
      <w:proofErr w:type="spellStart"/>
      <w:r w:rsidRPr="0032288C">
        <w:rPr>
          <w:sz w:val="22"/>
          <w:szCs w:val="22"/>
          <w:lang w:val="pt-BR"/>
        </w:rPr>
        <w:t>Subcláusula</w:t>
      </w:r>
      <w:proofErr w:type="spellEnd"/>
      <w:r w:rsidRPr="0032288C">
        <w:rPr>
          <w:sz w:val="22"/>
          <w:szCs w:val="22"/>
          <w:lang w:val="pt-BR"/>
        </w:rPr>
        <w:t xml:space="preserve"> “2.2.”, ficará o fornecedor condicionado a atender as solicitações de fornecimento dos órgãos usuários nos preços inicialmente registrados, ficando garantida a compensação do valor negociado para os materiais já entregues, caso do reconhecimento pelo Município de Coronel Sapucaia-MS do rompimento do equilíbrio econômico-financeiro originalmente estipulado.</w:t>
      </w:r>
    </w:p>
    <w:p w:rsidR="0032288C" w:rsidRPr="0032288C" w:rsidRDefault="0032288C" w:rsidP="0032288C">
      <w:pPr>
        <w:pStyle w:val="PargrafodaLista"/>
        <w:numPr>
          <w:ilvl w:val="1"/>
          <w:numId w:val="1"/>
        </w:numPr>
        <w:spacing w:before="99"/>
        <w:ind w:left="0" w:right="243" w:firstLine="0"/>
        <w:jc w:val="both"/>
        <w:rPr>
          <w:sz w:val="22"/>
          <w:szCs w:val="22"/>
          <w:lang w:val="pt-BR"/>
        </w:rPr>
      </w:pPr>
      <w:r w:rsidRPr="0032288C">
        <w:rPr>
          <w:sz w:val="22"/>
          <w:szCs w:val="22"/>
          <w:lang w:val="pt-BR"/>
        </w:rPr>
        <w:t>A critério do Município de Coronel Sapucaia-MS poderá ser cancelado o registro de preços e instaurada nova licitação para a aquisição ou contratação do objeto de registro, sem que caiba direito de recurso ou indenização.</w:t>
      </w:r>
    </w:p>
    <w:p w:rsidR="0032288C" w:rsidRPr="0032288C" w:rsidRDefault="0032288C" w:rsidP="0032288C">
      <w:pPr>
        <w:pStyle w:val="PargrafodaLista"/>
        <w:numPr>
          <w:ilvl w:val="1"/>
          <w:numId w:val="1"/>
        </w:numPr>
        <w:spacing w:before="99"/>
        <w:ind w:left="0" w:right="243" w:firstLine="0"/>
        <w:jc w:val="both"/>
        <w:rPr>
          <w:sz w:val="22"/>
          <w:szCs w:val="22"/>
          <w:lang w:val="pt-BR"/>
        </w:rPr>
      </w:pPr>
      <w:r w:rsidRPr="0032288C">
        <w:rPr>
          <w:sz w:val="22"/>
          <w:szCs w:val="22"/>
          <w:lang w:val="pt-BR"/>
        </w:rPr>
        <w:t xml:space="preserve">Caso ao Município de Coronel Sapucaia-MS entenda pela revisão dos preços, o novo preço será consignado, através de </w:t>
      </w:r>
      <w:proofErr w:type="spellStart"/>
      <w:r w:rsidRPr="0032288C">
        <w:rPr>
          <w:sz w:val="22"/>
          <w:szCs w:val="22"/>
          <w:lang w:val="pt-BR"/>
        </w:rPr>
        <w:t>apostilamento</w:t>
      </w:r>
      <w:proofErr w:type="spellEnd"/>
      <w:r w:rsidRPr="0032288C">
        <w:rPr>
          <w:sz w:val="22"/>
          <w:szCs w:val="22"/>
          <w:lang w:val="pt-BR"/>
        </w:rPr>
        <w:t xml:space="preserve"> na Ata de Registro de Preços, ao qual estarão os fornecedores</w:t>
      </w:r>
      <w:r w:rsidRPr="0032288C">
        <w:rPr>
          <w:spacing w:val="-24"/>
          <w:sz w:val="22"/>
          <w:szCs w:val="22"/>
          <w:lang w:val="pt-BR"/>
        </w:rPr>
        <w:t xml:space="preserve"> </w:t>
      </w:r>
      <w:r w:rsidRPr="0032288C">
        <w:rPr>
          <w:sz w:val="22"/>
          <w:szCs w:val="22"/>
          <w:lang w:val="pt-BR"/>
        </w:rPr>
        <w:t>vinculados.</w:t>
      </w:r>
    </w:p>
    <w:p w:rsidR="0032288C" w:rsidRPr="0032288C" w:rsidRDefault="0032288C" w:rsidP="0032288C">
      <w:pPr>
        <w:pStyle w:val="Corpodetexto"/>
        <w:spacing w:before="9"/>
        <w:jc w:val="both"/>
        <w:rPr>
          <w:lang w:val="pt-BR"/>
        </w:rPr>
      </w:pPr>
    </w:p>
    <w:p w:rsidR="0032288C" w:rsidRPr="0032288C" w:rsidRDefault="0032288C" w:rsidP="00AD5F7B">
      <w:pPr>
        <w:pStyle w:val="Ttulo11"/>
        <w:ind w:left="0" w:right="1041"/>
        <w:jc w:val="center"/>
        <w:rPr>
          <w:lang w:val="pt-BR"/>
        </w:rPr>
      </w:pPr>
      <w:r w:rsidRPr="0032288C">
        <w:rPr>
          <w:lang w:val="pt-BR"/>
        </w:rPr>
        <w:t>CLÁUSULA TERCEIRA – DO PRAZO DE VALIDADE DO REGISTRO DE PREÇOS</w:t>
      </w:r>
    </w:p>
    <w:p w:rsidR="0032288C" w:rsidRPr="0032288C" w:rsidRDefault="0032288C" w:rsidP="0032288C">
      <w:pPr>
        <w:pStyle w:val="PargrafodaLista"/>
        <w:numPr>
          <w:ilvl w:val="1"/>
          <w:numId w:val="2"/>
        </w:numPr>
        <w:spacing w:before="114"/>
        <w:ind w:left="0" w:right="243" w:firstLine="0"/>
        <w:jc w:val="both"/>
        <w:rPr>
          <w:sz w:val="22"/>
          <w:szCs w:val="22"/>
          <w:lang w:val="pt-BR"/>
        </w:rPr>
      </w:pPr>
      <w:r w:rsidRPr="0032288C">
        <w:rPr>
          <w:sz w:val="22"/>
          <w:szCs w:val="22"/>
          <w:lang w:val="pt-BR"/>
        </w:rPr>
        <w:t xml:space="preserve">A vigência do presente instrumento será de </w:t>
      </w:r>
      <w:r w:rsidRPr="0032288C">
        <w:rPr>
          <w:b/>
          <w:sz w:val="22"/>
          <w:szCs w:val="22"/>
          <w:lang w:val="pt-BR"/>
        </w:rPr>
        <w:t>12 (doze) meses</w:t>
      </w:r>
      <w:r w:rsidRPr="0032288C">
        <w:rPr>
          <w:sz w:val="22"/>
          <w:szCs w:val="22"/>
          <w:lang w:val="pt-BR"/>
        </w:rPr>
        <w:t>, conforme o art. 13, do Decreto Municipal n.º 076/2017, contados da data de publicação de seu extrato na Imprensa</w:t>
      </w:r>
      <w:r w:rsidRPr="0032288C">
        <w:rPr>
          <w:spacing w:val="-16"/>
          <w:sz w:val="22"/>
          <w:szCs w:val="22"/>
          <w:lang w:val="pt-BR"/>
        </w:rPr>
        <w:t xml:space="preserve"> </w:t>
      </w:r>
      <w:r w:rsidRPr="0032288C">
        <w:rPr>
          <w:sz w:val="22"/>
          <w:szCs w:val="22"/>
          <w:lang w:val="pt-BR"/>
        </w:rPr>
        <w:t>Oficial.</w:t>
      </w:r>
    </w:p>
    <w:p w:rsidR="0032288C" w:rsidRPr="0032288C" w:rsidRDefault="0032288C" w:rsidP="0032288C">
      <w:pPr>
        <w:pStyle w:val="PargrafodaLista"/>
        <w:numPr>
          <w:ilvl w:val="1"/>
          <w:numId w:val="2"/>
        </w:numPr>
        <w:spacing w:before="121"/>
        <w:ind w:left="0" w:right="238" w:firstLine="0"/>
        <w:jc w:val="both"/>
        <w:rPr>
          <w:sz w:val="22"/>
          <w:szCs w:val="22"/>
          <w:lang w:val="pt-BR"/>
        </w:rPr>
      </w:pPr>
      <w:r w:rsidRPr="0032288C">
        <w:rPr>
          <w:sz w:val="22"/>
          <w:szCs w:val="22"/>
          <w:lang w:val="pt-BR"/>
        </w:rPr>
        <w:t>Durante o prazo de validade desta Ata de Registro de Preços o Município de Coronel Sapucaia-MS não se obriga a firmar contratações com os respectivos fornecedores ou a contratar a totalidade dos materiais registrados, sendo-lhe facultada a utilização de outros meios permitidos pela legislação relativa às licitações, sem cabimento de recurso, sendo assegurado ao beneficiário do registro de preços preferência em igualdades de</w:t>
      </w:r>
      <w:r w:rsidRPr="0032288C">
        <w:rPr>
          <w:spacing w:val="-7"/>
          <w:sz w:val="22"/>
          <w:szCs w:val="22"/>
          <w:lang w:val="pt-BR"/>
        </w:rPr>
        <w:t xml:space="preserve"> </w:t>
      </w:r>
      <w:r w:rsidRPr="0032288C">
        <w:rPr>
          <w:sz w:val="22"/>
          <w:szCs w:val="22"/>
          <w:lang w:val="pt-BR"/>
        </w:rPr>
        <w:t>condições.</w:t>
      </w:r>
    </w:p>
    <w:p w:rsidR="0032288C" w:rsidRPr="0032288C" w:rsidRDefault="0032288C" w:rsidP="0032288C">
      <w:pPr>
        <w:pStyle w:val="Corpodetexto"/>
        <w:spacing w:before="9"/>
        <w:jc w:val="both"/>
        <w:rPr>
          <w:lang w:val="pt-BR"/>
        </w:rPr>
      </w:pPr>
    </w:p>
    <w:p w:rsidR="0032288C" w:rsidRPr="0032288C" w:rsidRDefault="0032288C" w:rsidP="00AD5F7B">
      <w:pPr>
        <w:pStyle w:val="Ttulo11"/>
        <w:ind w:left="0" w:right="1031"/>
        <w:jc w:val="center"/>
        <w:rPr>
          <w:lang w:val="pt-BR"/>
        </w:rPr>
      </w:pPr>
      <w:r w:rsidRPr="0032288C">
        <w:rPr>
          <w:lang w:val="pt-BR"/>
        </w:rPr>
        <w:t>CLÁUSULA QUARTA – DOS USUÁRIOS DO REGISTRO DE PREÇOS</w:t>
      </w:r>
    </w:p>
    <w:p w:rsidR="0032288C" w:rsidRPr="0032288C" w:rsidRDefault="0032288C" w:rsidP="0032288C">
      <w:pPr>
        <w:pStyle w:val="PargrafodaLista"/>
        <w:numPr>
          <w:ilvl w:val="1"/>
          <w:numId w:val="3"/>
        </w:numPr>
        <w:spacing w:before="114"/>
        <w:ind w:left="0" w:firstLine="0"/>
        <w:jc w:val="both"/>
        <w:rPr>
          <w:sz w:val="22"/>
          <w:szCs w:val="22"/>
          <w:lang w:val="pt-BR"/>
        </w:rPr>
      </w:pPr>
      <w:r w:rsidRPr="0032288C">
        <w:rPr>
          <w:sz w:val="22"/>
          <w:szCs w:val="22"/>
          <w:lang w:val="pt-BR"/>
        </w:rPr>
        <w:t>A presente Ata de Registro de Preços será utilizada pela Secretaria Municipal de</w:t>
      </w:r>
      <w:r w:rsidRPr="0032288C">
        <w:rPr>
          <w:spacing w:val="-19"/>
          <w:sz w:val="22"/>
          <w:szCs w:val="22"/>
          <w:lang w:val="pt-BR"/>
        </w:rPr>
        <w:t xml:space="preserve"> </w:t>
      </w:r>
      <w:r w:rsidRPr="0032288C">
        <w:rPr>
          <w:sz w:val="22"/>
          <w:szCs w:val="22"/>
          <w:lang w:val="pt-BR"/>
        </w:rPr>
        <w:t>Saúde.</w:t>
      </w:r>
    </w:p>
    <w:p w:rsidR="0032288C" w:rsidRPr="0032288C" w:rsidRDefault="0032288C" w:rsidP="0032288C">
      <w:pPr>
        <w:pStyle w:val="PargrafodaLista"/>
        <w:numPr>
          <w:ilvl w:val="1"/>
          <w:numId w:val="3"/>
        </w:numPr>
        <w:spacing w:before="121"/>
        <w:ind w:left="0" w:right="241" w:firstLine="0"/>
        <w:jc w:val="both"/>
        <w:rPr>
          <w:sz w:val="22"/>
          <w:szCs w:val="22"/>
          <w:lang w:val="pt-BR"/>
        </w:rPr>
      </w:pPr>
      <w:r w:rsidRPr="0032288C">
        <w:rPr>
          <w:sz w:val="22"/>
          <w:szCs w:val="22"/>
          <w:lang w:val="pt-BR"/>
        </w:rPr>
        <w:t>Caberá ao órgão usuário a responsabilidade, após contratação, pelo controle do cumprimento de todas as obrigações relativas ao fornecimento, inclusive aplicação das sanções previstas no Termo de Referência, no edital, nesta Ata de Registro de Preços e no Contrato</w:t>
      </w:r>
      <w:r w:rsidRPr="0032288C">
        <w:rPr>
          <w:spacing w:val="-16"/>
          <w:sz w:val="22"/>
          <w:szCs w:val="22"/>
          <w:lang w:val="pt-BR"/>
        </w:rPr>
        <w:t xml:space="preserve"> </w:t>
      </w:r>
      <w:r w:rsidRPr="0032288C">
        <w:rPr>
          <w:sz w:val="22"/>
          <w:szCs w:val="22"/>
          <w:lang w:val="pt-BR"/>
        </w:rPr>
        <w:t>firmado.</w:t>
      </w:r>
    </w:p>
    <w:p w:rsidR="0032288C" w:rsidRPr="0032288C" w:rsidRDefault="0032288C" w:rsidP="0032288C">
      <w:pPr>
        <w:pStyle w:val="PargrafodaLista"/>
        <w:numPr>
          <w:ilvl w:val="1"/>
          <w:numId w:val="3"/>
        </w:numPr>
        <w:spacing w:before="56"/>
        <w:ind w:left="0" w:right="240" w:firstLine="0"/>
        <w:jc w:val="both"/>
        <w:rPr>
          <w:sz w:val="22"/>
          <w:szCs w:val="22"/>
          <w:lang w:val="pt-BR"/>
        </w:rPr>
      </w:pPr>
      <w:r w:rsidRPr="0032288C">
        <w:rPr>
          <w:sz w:val="22"/>
          <w:szCs w:val="22"/>
          <w:lang w:val="pt-BR"/>
        </w:rPr>
        <w:t>Caberá ainda ao órgão usuário informar ao gerenciador da Ata de Registro de Preços, do não comparecimento da fornecedora para a retirada de Nota de Empenho e assinatura do Contrato, conforme o caso, visando à convocação dos remanescentes e aplicação das penalidades cabíveis ao fornecedor faltoso.</w:t>
      </w:r>
    </w:p>
    <w:p w:rsidR="0032288C" w:rsidRPr="0032288C" w:rsidRDefault="0032288C" w:rsidP="0032288C">
      <w:pPr>
        <w:pStyle w:val="PargrafodaLista"/>
        <w:numPr>
          <w:ilvl w:val="1"/>
          <w:numId w:val="3"/>
        </w:numPr>
        <w:spacing w:before="118"/>
        <w:ind w:left="0" w:right="238" w:firstLine="0"/>
        <w:jc w:val="both"/>
        <w:rPr>
          <w:sz w:val="22"/>
          <w:szCs w:val="22"/>
          <w:lang w:val="pt-BR"/>
        </w:rPr>
      </w:pPr>
      <w:r w:rsidRPr="0032288C">
        <w:rPr>
          <w:sz w:val="22"/>
          <w:szCs w:val="22"/>
          <w:lang w:val="pt-BR"/>
        </w:rPr>
        <w:t>Ao órgão usuário da Ata de Registro de Preços, fica vedada a aquisição de materiais com preços superiores aos registrados, devendo notificar a Comissão Permanente de Licitação, os casos de licitações com preços inferiores a</w:t>
      </w:r>
      <w:r w:rsidRPr="0032288C">
        <w:rPr>
          <w:spacing w:val="-15"/>
          <w:sz w:val="22"/>
          <w:szCs w:val="22"/>
          <w:lang w:val="pt-BR"/>
        </w:rPr>
        <w:t xml:space="preserve"> </w:t>
      </w:r>
      <w:r w:rsidRPr="0032288C">
        <w:rPr>
          <w:sz w:val="22"/>
          <w:szCs w:val="22"/>
          <w:lang w:val="pt-BR"/>
        </w:rPr>
        <w:t>estes.</w:t>
      </w:r>
    </w:p>
    <w:p w:rsidR="0032288C" w:rsidRPr="0032288C" w:rsidRDefault="0032288C" w:rsidP="0032288C">
      <w:pPr>
        <w:pStyle w:val="PargrafodaLista"/>
        <w:numPr>
          <w:ilvl w:val="1"/>
          <w:numId w:val="3"/>
        </w:numPr>
        <w:spacing w:before="121"/>
        <w:ind w:left="0" w:right="242" w:firstLine="0"/>
        <w:jc w:val="both"/>
        <w:rPr>
          <w:sz w:val="22"/>
          <w:szCs w:val="22"/>
          <w:lang w:val="pt-BR"/>
        </w:rPr>
      </w:pPr>
      <w:r w:rsidRPr="0032288C">
        <w:rPr>
          <w:sz w:val="22"/>
          <w:szCs w:val="22"/>
          <w:lang w:val="pt-BR"/>
        </w:rPr>
        <w:t>O Município de Coronel Sapucaia-MS não se obriga a firmar contratações oriundas do Sistema Registro de Preços ou nas quantidades estimadas, ficando-lhe facultada a utilização de outros meios para aquisição dos materiais, respeitada a legislação relativa ás licitações, sendo assegurado ao beneficiário do registro de Preços preferência em igualdade de</w:t>
      </w:r>
      <w:r w:rsidRPr="0032288C">
        <w:rPr>
          <w:spacing w:val="-12"/>
          <w:sz w:val="22"/>
          <w:szCs w:val="22"/>
          <w:lang w:val="pt-BR"/>
        </w:rPr>
        <w:t xml:space="preserve"> </w:t>
      </w:r>
      <w:r w:rsidRPr="0032288C">
        <w:rPr>
          <w:sz w:val="22"/>
          <w:szCs w:val="22"/>
          <w:lang w:val="pt-BR"/>
        </w:rPr>
        <w:t>condições.</w:t>
      </w:r>
    </w:p>
    <w:p w:rsidR="0032288C" w:rsidRPr="0032288C" w:rsidRDefault="0032288C" w:rsidP="0032288C">
      <w:pPr>
        <w:pStyle w:val="Corpodetexto"/>
        <w:jc w:val="both"/>
        <w:rPr>
          <w:lang w:val="pt-BR"/>
        </w:rPr>
      </w:pPr>
    </w:p>
    <w:p w:rsidR="0032288C" w:rsidRPr="0032288C" w:rsidRDefault="0032288C" w:rsidP="00AD5F7B">
      <w:pPr>
        <w:pStyle w:val="Ttulo11"/>
        <w:ind w:left="0"/>
        <w:jc w:val="center"/>
        <w:rPr>
          <w:lang w:val="pt-BR"/>
        </w:rPr>
      </w:pPr>
      <w:r w:rsidRPr="0032288C">
        <w:rPr>
          <w:lang w:val="pt-BR"/>
        </w:rPr>
        <w:t>CLÁUSULA QUINTA – DOS DIREITOS E OBRIGAÇÕES DAS PARTES</w:t>
      </w:r>
    </w:p>
    <w:p w:rsidR="0032288C" w:rsidRPr="0032288C" w:rsidRDefault="0032288C" w:rsidP="0032288C">
      <w:pPr>
        <w:pStyle w:val="PargrafodaLista"/>
        <w:numPr>
          <w:ilvl w:val="1"/>
          <w:numId w:val="4"/>
        </w:numPr>
        <w:spacing w:before="99"/>
        <w:ind w:left="0" w:firstLine="0"/>
        <w:jc w:val="both"/>
        <w:rPr>
          <w:b/>
          <w:sz w:val="22"/>
          <w:szCs w:val="22"/>
        </w:rPr>
      </w:pPr>
      <w:r w:rsidRPr="0032288C">
        <w:rPr>
          <w:b/>
          <w:sz w:val="22"/>
          <w:szCs w:val="22"/>
        </w:rPr>
        <w:t xml:space="preserve">Compete </w:t>
      </w:r>
      <w:proofErr w:type="spellStart"/>
      <w:r w:rsidRPr="0032288C">
        <w:rPr>
          <w:b/>
          <w:sz w:val="22"/>
          <w:szCs w:val="22"/>
        </w:rPr>
        <w:t>ao</w:t>
      </w:r>
      <w:proofErr w:type="spellEnd"/>
      <w:r w:rsidRPr="0032288C">
        <w:rPr>
          <w:b/>
          <w:sz w:val="22"/>
          <w:szCs w:val="22"/>
        </w:rPr>
        <w:t xml:space="preserve"> </w:t>
      </w:r>
      <w:proofErr w:type="spellStart"/>
      <w:r w:rsidRPr="0032288C">
        <w:rPr>
          <w:b/>
          <w:sz w:val="22"/>
          <w:szCs w:val="22"/>
        </w:rPr>
        <w:t>Órgão</w:t>
      </w:r>
      <w:proofErr w:type="spellEnd"/>
      <w:r w:rsidRPr="0032288C">
        <w:rPr>
          <w:b/>
          <w:spacing w:val="-7"/>
          <w:sz w:val="22"/>
          <w:szCs w:val="22"/>
        </w:rPr>
        <w:t xml:space="preserve"> </w:t>
      </w:r>
      <w:proofErr w:type="spellStart"/>
      <w:r w:rsidRPr="0032288C">
        <w:rPr>
          <w:b/>
          <w:sz w:val="22"/>
          <w:szCs w:val="22"/>
        </w:rPr>
        <w:t>Gestor</w:t>
      </w:r>
      <w:proofErr w:type="spellEnd"/>
      <w:r w:rsidRPr="0032288C">
        <w:rPr>
          <w:b/>
          <w:sz w:val="22"/>
          <w:szCs w:val="22"/>
        </w:rPr>
        <w:t>:</w:t>
      </w:r>
    </w:p>
    <w:p w:rsidR="0032288C" w:rsidRPr="0032288C" w:rsidRDefault="0032288C" w:rsidP="0032288C">
      <w:pPr>
        <w:pStyle w:val="PargrafodaLista"/>
        <w:numPr>
          <w:ilvl w:val="2"/>
          <w:numId w:val="4"/>
        </w:numPr>
        <w:tabs>
          <w:tab w:val="left" w:pos="827"/>
        </w:tabs>
        <w:spacing w:before="94"/>
        <w:ind w:left="0" w:right="239" w:firstLine="0"/>
        <w:jc w:val="both"/>
        <w:rPr>
          <w:sz w:val="22"/>
          <w:szCs w:val="22"/>
          <w:lang w:val="pt-BR"/>
        </w:rPr>
      </w:pPr>
      <w:r w:rsidRPr="0032288C">
        <w:rPr>
          <w:sz w:val="22"/>
          <w:szCs w:val="22"/>
          <w:lang w:val="pt-BR"/>
        </w:rPr>
        <w:t>Optar pela contratação ou não da aquisição dos materiais decorrentes do Sistema de Registro de Preços ou das quantidades estimadas, ficando-lhe facultada a utilização de outros meios para aquisição de item, respeitada a legislação relativa às licitações, sendo assegurado ao beneficiário do Registro de Preços preferência em igualdade de condições, sem que caiba recurso ou</w:t>
      </w:r>
      <w:r w:rsidRPr="0032288C">
        <w:rPr>
          <w:spacing w:val="-19"/>
          <w:sz w:val="22"/>
          <w:szCs w:val="22"/>
          <w:lang w:val="pt-BR"/>
        </w:rPr>
        <w:t xml:space="preserve"> </w:t>
      </w:r>
      <w:r w:rsidRPr="0032288C">
        <w:rPr>
          <w:sz w:val="22"/>
          <w:szCs w:val="22"/>
          <w:lang w:val="pt-BR"/>
        </w:rPr>
        <w:t>indenização.</w:t>
      </w:r>
    </w:p>
    <w:p w:rsidR="0032288C" w:rsidRPr="0032288C" w:rsidRDefault="0032288C" w:rsidP="0032288C">
      <w:pPr>
        <w:pStyle w:val="PargrafodaLista"/>
        <w:numPr>
          <w:ilvl w:val="2"/>
          <w:numId w:val="4"/>
        </w:numPr>
        <w:tabs>
          <w:tab w:val="left" w:pos="827"/>
        </w:tabs>
        <w:spacing w:before="99"/>
        <w:ind w:left="0" w:right="240" w:firstLine="0"/>
        <w:jc w:val="both"/>
        <w:rPr>
          <w:sz w:val="22"/>
          <w:szCs w:val="22"/>
          <w:lang w:val="pt-BR"/>
        </w:rPr>
      </w:pPr>
      <w:r w:rsidRPr="0032288C">
        <w:rPr>
          <w:sz w:val="22"/>
          <w:szCs w:val="22"/>
          <w:lang w:val="pt-BR"/>
        </w:rPr>
        <w:t xml:space="preserve">Dilatar o prazo de vigência do registro de preços “de ofício” através de </w:t>
      </w:r>
      <w:proofErr w:type="spellStart"/>
      <w:r w:rsidRPr="0032288C">
        <w:rPr>
          <w:sz w:val="22"/>
          <w:szCs w:val="22"/>
          <w:lang w:val="pt-BR"/>
        </w:rPr>
        <w:t>apostilamento</w:t>
      </w:r>
      <w:proofErr w:type="spellEnd"/>
      <w:r w:rsidRPr="0032288C">
        <w:rPr>
          <w:sz w:val="22"/>
          <w:szCs w:val="22"/>
          <w:lang w:val="pt-BR"/>
        </w:rPr>
        <w:t>, com a publicação no Diário Oficial, observado o prazo legalmente permitido, quando os preços apresentarem mais vantajosos para a Administração e/ou existirem demandas para atendimento dos órgãos</w:t>
      </w:r>
      <w:r w:rsidRPr="0032288C">
        <w:rPr>
          <w:spacing w:val="-23"/>
          <w:sz w:val="22"/>
          <w:szCs w:val="22"/>
          <w:lang w:val="pt-BR"/>
        </w:rPr>
        <w:t xml:space="preserve"> </w:t>
      </w:r>
      <w:r w:rsidRPr="0032288C">
        <w:rPr>
          <w:sz w:val="22"/>
          <w:szCs w:val="22"/>
          <w:lang w:val="pt-BR"/>
        </w:rPr>
        <w:t>usuários.</w:t>
      </w:r>
    </w:p>
    <w:p w:rsidR="0032288C" w:rsidRPr="0032288C" w:rsidRDefault="0032288C" w:rsidP="0032288C">
      <w:pPr>
        <w:pStyle w:val="PargrafodaLista"/>
        <w:numPr>
          <w:ilvl w:val="2"/>
          <w:numId w:val="4"/>
        </w:numPr>
        <w:tabs>
          <w:tab w:val="left" w:pos="827"/>
        </w:tabs>
        <w:spacing w:before="102"/>
        <w:ind w:left="0" w:right="246" w:firstLine="0"/>
        <w:jc w:val="both"/>
        <w:rPr>
          <w:sz w:val="22"/>
          <w:szCs w:val="22"/>
          <w:lang w:val="pt-BR"/>
        </w:rPr>
      </w:pPr>
      <w:r w:rsidRPr="0032288C">
        <w:rPr>
          <w:sz w:val="22"/>
          <w:szCs w:val="22"/>
          <w:lang w:val="pt-BR"/>
        </w:rPr>
        <w:t>Indicar para o Órgão Usuário do Registro de Preços os fornecedores e seus respectivos saldos, visando subsidiar os pedidos de compras, respeitada a ordem de registro e os quantitativos a serem</w:t>
      </w:r>
      <w:r w:rsidRPr="0032288C">
        <w:rPr>
          <w:spacing w:val="-32"/>
          <w:sz w:val="22"/>
          <w:szCs w:val="22"/>
          <w:lang w:val="pt-BR"/>
        </w:rPr>
        <w:t xml:space="preserve"> </w:t>
      </w:r>
      <w:r w:rsidRPr="0032288C">
        <w:rPr>
          <w:sz w:val="22"/>
          <w:szCs w:val="22"/>
          <w:lang w:val="pt-BR"/>
        </w:rPr>
        <w:t>fornecidos.</w:t>
      </w:r>
    </w:p>
    <w:p w:rsidR="0032288C" w:rsidRPr="0032288C" w:rsidRDefault="0032288C" w:rsidP="0032288C">
      <w:pPr>
        <w:pStyle w:val="PargrafodaLista"/>
        <w:numPr>
          <w:ilvl w:val="2"/>
          <w:numId w:val="4"/>
        </w:numPr>
        <w:tabs>
          <w:tab w:val="left" w:pos="827"/>
        </w:tabs>
        <w:spacing w:before="100"/>
        <w:ind w:left="0" w:right="248" w:firstLine="0"/>
        <w:jc w:val="both"/>
        <w:rPr>
          <w:sz w:val="22"/>
          <w:szCs w:val="22"/>
          <w:lang w:val="pt-BR"/>
        </w:rPr>
      </w:pPr>
      <w:r w:rsidRPr="0032288C">
        <w:rPr>
          <w:sz w:val="22"/>
          <w:szCs w:val="22"/>
          <w:lang w:val="pt-BR"/>
        </w:rPr>
        <w:t>Decidir sobre a revisão ou cancelamento dos preços registrados no prazo máximo de 10 (dez) dias úteis, salvo motivo de força maior devidamente justificado no</w:t>
      </w:r>
      <w:r w:rsidRPr="0032288C">
        <w:rPr>
          <w:spacing w:val="-22"/>
          <w:sz w:val="22"/>
          <w:szCs w:val="22"/>
          <w:lang w:val="pt-BR"/>
        </w:rPr>
        <w:t xml:space="preserve"> </w:t>
      </w:r>
      <w:r w:rsidRPr="0032288C">
        <w:rPr>
          <w:sz w:val="22"/>
          <w:szCs w:val="22"/>
          <w:lang w:val="pt-BR"/>
        </w:rPr>
        <w:t>processo.</w:t>
      </w:r>
    </w:p>
    <w:p w:rsidR="0032288C" w:rsidRPr="0032288C" w:rsidRDefault="0032288C" w:rsidP="0032288C">
      <w:pPr>
        <w:pStyle w:val="PargrafodaLista"/>
        <w:numPr>
          <w:ilvl w:val="2"/>
          <w:numId w:val="4"/>
        </w:numPr>
        <w:tabs>
          <w:tab w:val="left" w:pos="827"/>
        </w:tabs>
        <w:spacing w:before="102"/>
        <w:ind w:left="0" w:right="245" w:firstLine="0"/>
        <w:jc w:val="both"/>
        <w:rPr>
          <w:sz w:val="22"/>
          <w:szCs w:val="22"/>
          <w:lang w:val="pt-BR"/>
        </w:rPr>
      </w:pPr>
      <w:r w:rsidRPr="0032288C">
        <w:rPr>
          <w:sz w:val="22"/>
          <w:szCs w:val="22"/>
          <w:lang w:val="pt-BR"/>
        </w:rPr>
        <w:t>Gerenciar o registro de preço e acompanhar, periodicamente, os preços praticados no mercado para os materiais registrados e nas mesmas condições de fornecimento, para fins de controle e fixação do valor máximo a ser pago pelo Município de</w:t>
      </w:r>
      <w:r w:rsidRPr="0032288C">
        <w:rPr>
          <w:spacing w:val="-10"/>
          <w:sz w:val="22"/>
          <w:szCs w:val="22"/>
          <w:lang w:val="pt-BR"/>
        </w:rPr>
        <w:t xml:space="preserve"> </w:t>
      </w:r>
      <w:r w:rsidRPr="0032288C">
        <w:rPr>
          <w:sz w:val="22"/>
          <w:szCs w:val="22"/>
          <w:lang w:val="pt-BR"/>
        </w:rPr>
        <w:t>Coronel Sapucaia-MS.</w:t>
      </w:r>
    </w:p>
    <w:p w:rsidR="0032288C" w:rsidRPr="0032288C" w:rsidRDefault="0032288C" w:rsidP="0032288C">
      <w:pPr>
        <w:pStyle w:val="PargrafodaLista"/>
        <w:numPr>
          <w:ilvl w:val="2"/>
          <w:numId w:val="4"/>
        </w:numPr>
        <w:tabs>
          <w:tab w:val="left" w:pos="827"/>
        </w:tabs>
        <w:spacing w:before="99"/>
        <w:ind w:left="0" w:firstLine="0"/>
        <w:jc w:val="both"/>
        <w:rPr>
          <w:sz w:val="22"/>
          <w:szCs w:val="22"/>
          <w:lang w:val="pt-BR"/>
        </w:rPr>
      </w:pPr>
      <w:r w:rsidRPr="0032288C">
        <w:rPr>
          <w:sz w:val="22"/>
          <w:szCs w:val="22"/>
          <w:lang w:val="pt-BR"/>
        </w:rPr>
        <w:t>Emitir a autorização de</w:t>
      </w:r>
      <w:r w:rsidRPr="0032288C">
        <w:rPr>
          <w:spacing w:val="-12"/>
          <w:sz w:val="22"/>
          <w:szCs w:val="22"/>
          <w:lang w:val="pt-BR"/>
        </w:rPr>
        <w:t xml:space="preserve"> </w:t>
      </w:r>
      <w:r w:rsidRPr="0032288C">
        <w:rPr>
          <w:sz w:val="22"/>
          <w:szCs w:val="22"/>
          <w:lang w:val="pt-BR"/>
        </w:rPr>
        <w:t>compra.</w:t>
      </w:r>
    </w:p>
    <w:p w:rsidR="0032288C" w:rsidRPr="0032288C" w:rsidRDefault="0032288C" w:rsidP="0032288C">
      <w:pPr>
        <w:pStyle w:val="PargrafodaLista"/>
        <w:numPr>
          <w:ilvl w:val="2"/>
          <w:numId w:val="4"/>
        </w:numPr>
        <w:tabs>
          <w:tab w:val="left" w:pos="827"/>
        </w:tabs>
        <w:spacing w:before="99"/>
        <w:ind w:left="0" w:right="245" w:firstLine="0"/>
        <w:jc w:val="both"/>
        <w:rPr>
          <w:sz w:val="22"/>
          <w:szCs w:val="22"/>
          <w:lang w:val="pt-BR"/>
        </w:rPr>
      </w:pPr>
      <w:r w:rsidRPr="0032288C">
        <w:rPr>
          <w:sz w:val="22"/>
          <w:szCs w:val="22"/>
          <w:lang w:val="pt-BR"/>
        </w:rPr>
        <w:t>Dar preferência de contratação ao detentor do Registro de Preços ou conceder igualdade de condições, no caso de contratações por outros meios permitidos pela</w:t>
      </w:r>
      <w:r w:rsidRPr="0032288C">
        <w:rPr>
          <w:spacing w:val="-18"/>
          <w:sz w:val="22"/>
          <w:szCs w:val="22"/>
          <w:lang w:val="pt-BR"/>
        </w:rPr>
        <w:t xml:space="preserve"> </w:t>
      </w:r>
      <w:r w:rsidRPr="0032288C">
        <w:rPr>
          <w:sz w:val="22"/>
          <w:szCs w:val="22"/>
          <w:lang w:val="pt-BR"/>
        </w:rPr>
        <w:t>legislação.</w:t>
      </w:r>
    </w:p>
    <w:p w:rsidR="0032288C" w:rsidRPr="0032288C" w:rsidRDefault="0032288C" w:rsidP="0032288C">
      <w:pPr>
        <w:pStyle w:val="PargrafodaLista"/>
        <w:numPr>
          <w:ilvl w:val="2"/>
          <w:numId w:val="4"/>
        </w:numPr>
        <w:tabs>
          <w:tab w:val="left" w:pos="827"/>
        </w:tabs>
        <w:spacing w:before="99"/>
        <w:ind w:left="0" w:firstLine="0"/>
        <w:jc w:val="both"/>
        <w:rPr>
          <w:sz w:val="22"/>
          <w:szCs w:val="22"/>
          <w:lang w:val="pt-BR"/>
        </w:rPr>
      </w:pPr>
      <w:r w:rsidRPr="0032288C">
        <w:rPr>
          <w:sz w:val="22"/>
          <w:szCs w:val="22"/>
          <w:lang w:val="pt-BR"/>
        </w:rPr>
        <w:t>Aplicar penalidades e sanções</w:t>
      </w:r>
      <w:r w:rsidRPr="0032288C">
        <w:rPr>
          <w:spacing w:val="-12"/>
          <w:sz w:val="22"/>
          <w:szCs w:val="22"/>
          <w:lang w:val="pt-BR"/>
        </w:rPr>
        <w:t xml:space="preserve"> </w:t>
      </w:r>
      <w:r w:rsidRPr="0032288C">
        <w:rPr>
          <w:sz w:val="22"/>
          <w:szCs w:val="22"/>
          <w:lang w:val="pt-BR"/>
        </w:rPr>
        <w:t>cabíveis.</w:t>
      </w:r>
    </w:p>
    <w:p w:rsidR="0032288C" w:rsidRPr="0032288C" w:rsidRDefault="0032288C" w:rsidP="0032288C">
      <w:pPr>
        <w:pStyle w:val="PargrafodaLista"/>
        <w:numPr>
          <w:ilvl w:val="2"/>
          <w:numId w:val="4"/>
        </w:numPr>
        <w:tabs>
          <w:tab w:val="left" w:pos="827"/>
        </w:tabs>
        <w:spacing w:before="100"/>
        <w:ind w:left="0" w:right="244" w:firstLine="0"/>
        <w:jc w:val="both"/>
        <w:rPr>
          <w:sz w:val="22"/>
          <w:szCs w:val="22"/>
          <w:lang w:val="pt-BR"/>
        </w:rPr>
      </w:pPr>
      <w:r w:rsidRPr="0032288C">
        <w:rPr>
          <w:sz w:val="22"/>
          <w:szCs w:val="22"/>
          <w:lang w:val="pt-BR"/>
        </w:rPr>
        <w:t>Cancelar o Registro de Preços quando presentes as situações previstas na Cláusula Sexta deste documento.</w:t>
      </w:r>
    </w:p>
    <w:p w:rsidR="0032288C" w:rsidRPr="0032288C" w:rsidRDefault="0032288C" w:rsidP="0032288C">
      <w:pPr>
        <w:pStyle w:val="Ttulo11"/>
        <w:numPr>
          <w:ilvl w:val="1"/>
          <w:numId w:val="4"/>
        </w:numPr>
        <w:spacing w:before="107"/>
        <w:ind w:left="0" w:right="176" w:firstLine="0"/>
        <w:jc w:val="both"/>
      </w:pPr>
      <w:r w:rsidRPr="0032288C">
        <w:t xml:space="preserve">Compete </w:t>
      </w:r>
      <w:proofErr w:type="spellStart"/>
      <w:r w:rsidRPr="0032288C">
        <w:t>ao</w:t>
      </w:r>
      <w:proofErr w:type="spellEnd"/>
      <w:r w:rsidRPr="0032288C">
        <w:t xml:space="preserve"> </w:t>
      </w:r>
      <w:proofErr w:type="spellStart"/>
      <w:r w:rsidRPr="0032288C">
        <w:t>Órgão</w:t>
      </w:r>
      <w:proofErr w:type="spellEnd"/>
      <w:r w:rsidRPr="0032288C">
        <w:rPr>
          <w:spacing w:val="-3"/>
        </w:rPr>
        <w:t xml:space="preserve"> </w:t>
      </w:r>
      <w:proofErr w:type="spellStart"/>
      <w:r w:rsidRPr="0032288C">
        <w:t>Usuário</w:t>
      </w:r>
      <w:proofErr w:type="spellEnd"/>
      <w:r w:rsidRPr="0032288C">
        <w:t>:</w:t>
      </w:r>
    </w:p>
    <w:p w:rsidR="0032288C" w:rsidRPr="0032288C" w:rsidRDefault="0032288C" w:rsidP="0032288C">
      <w:pPr>
        <w:pStyle w:val="PargrafodaLista"/>
        <w:numPr>
          <w:ilvl w:val="2"/>
          <w:numId w:val="4"/>
        </w:numPr>
        <w:tabs>
          <w:tab w:val="left" w:pos="827"/>
        </w:tabs>
        <w:spacing w:before="95"/>
        <w:ind w:left="0" w:right="34" w:firstLine="0"/>
        <w:jc w:val="both"/>
        <w:rPr>
          <w:sz w:val="22"/>
          <w:szCs w:val="22"/>
          <w:lang w:val="pt-BR"/>
        </w:rPr>
      </w:pPr>
      <w:r w:rsidRPr="0032288C">
        <w:rPr>
          <w:sz w:val="22"/>
          <w:szCs w:val="22"/>
          <w:lang w:val="pt-BR"/>
        </w:rPr>
        <w:t>Firmar ou não a contratação do objeto de registro de preço ou contratar nas quantidades</w:t>
      </w:r>
      <w:r w:rsidRPr="0032288C">
        <w:rPr>
          <w:spacing w:val="-27"/>
          <w:sz w:val="22"/>
          <w:szCs w:val="22"/>
          <w:lang w:val="pt-BR"/>
        </w:rPr>
        <w:t xml:space="preserve"> </w:t>
      </w:r>
      <w:r w:rsidRPr="0032288C">
        <w:rPr>
          <w:sz w:val="22"/>
          <w:szCs w:val="22"/>
          <w:lang w:val="pt-BR"/>
        </w:rPr>
        <w:t>estimadas.</w:t>
      </w:r>
    </w:p>
    <w:p w:rsidR="0032288C" w:rsidRPr="0032288C" w:rsidRDefault="0032288C" w:rsidP="0032288C">
      <w:pPr>
        <w:pStyle w:val="PargrafodaLista"/>
        <w:numPr>
          <w:ilvl w:val="2"/>
          <w:numId w:val="4"/>
        </w:numPr>
        <w:tabs>
          <w:tab w:val="left" w:pos="827"/>
        </w:tabs>
        <w:spacing w:before="100"/>
        <w:ind w:left="0" w:right="34" w:firstLine="0"/>
        <w:jc w:val="both"/>
        <w:rPr>
          <w:sz w:val="22"/>
          <w:szCs w:val="22"/>
          <w:lang w:val="pt-BR"/>
        </w:rPr>
      </w:pPr>
      <w:r w:rsidRPr="0032288C">
        <w:rPr>
          <w:sz w:val="22"/>
          <w:szCs w:val="22"/>
          <w:lang w:val="pt-BR"/>
        </w:rPr>
        <w:t>Proporcionar ao Compromitente Fornecedor todas as condições para o cumprimento de suas obrigações e entrega dos materiais dentro das normas estabelecidas no</w:t>
      </w:r>
      <w:r w:rsidRPr="0032288C">
        <w:rPr>
          <w:spacing w:val="-14"/>
          <w:sz w:val="22"/>
          <w:szCs w:val="22"/>
          <w:lang w:val="pt-BR"/>
        </w:rPr>
        <w:t xml:space="preserve"> </w:t>
      </w:r>
      <w:r w:rsidRPr="0032288C">
        <w:rPr>
          <w:sz w:val="22"/>
          <w:szCs w:val="22"/>
          <w:lang w:val="pt-BR"/>
        </w:rPr>
        <w:t>edital.</w:t>
      </w:r>
    </w:p>
    <w:p w:rsidR="0032288C" w:rsidRPr="0032288C" w:rsidRDefault="0032288C" w:rsidP="0032288C">
      <w:pPr>
        <w:pStyle w:val="PargrafodaLista"/>
        <w:numPr>
          <w:ilvl w:val="2"/>
          <w:numId w:val="4"/>
        </w:numPr>
        <w:tabs>
          <w:tab w:val="left" w:pos="827"/>
        </w:tabs>
        <w:spacing w:before="100"/>
        <w:ind w:left="0" w:right="34" w:firstLine="0"/>
        <w:jc w:val="both"/>
        <w:rPr>
          <w:sz w:val="22"/>
          <w:szCs w:val="22"/>
          <w:lang w:val="pt-BR"/>
        </w:rPr>
      </w:pPr>
      <w:r w:rsidRPr="0032288C">
        <w:rPr>
          <w:sz w:val="22"/>
          <w:szCs w:val="22"/>
          <w:shd w:val="clear" w:color="auto" w:fill="FFFFFF"/>
          <w:lang w:val="pt-BR"/>
        </w:rPr>
        <w:t>A administração, por intermédio de representante, exercerá a fiscalização da presente Ata de Registro de Preços, e registrará todas as ocorrências e as deficiências verificadas em relatório, cuja cópia será encaminhada à DETENTORA, objetivando a imediata correção das irregularidades apontadas.</w:t>
      </w:r>
      <w:r w:rsidRPr="0032288C">
        <w:rPr>
          <w:sz w:val="22"/>
          <w:szCs w:val="22"/>
          <w:lang w:val="pt-BR"/>
        </w:rPr>
        <w:t xml:space="preserve"> </w:t>
      </w:r>
    </w:p>
    <w:p w:rsidR="0032288C" w:rsidRPr="0032288C" w:rsidRDefault="0032288C" w:rsidP="0032288C">
      <w:pPr>
        <w:pStyle w:val="PargrafodaLista"/>
        <w:numPr>
          <w:ilvl w:val="2"/>
          <w:numId w:val="4"/>
        </w:numPr>
        <w:tabs>
          <w:tab w:val="left" w:pos="827"/>
        </w:tabs>
        <w:spacing w:before="100"/>
        <w:ind w:left="0" w:right="34" w:firstLine="0"/>
        <w:jc w:val="both"/>
        <w:rPr>
          <w:sz w:val="22"/>
          <w:szCs w:val="22"/>
          <w:lang w:val="pt-BR"/>
        </w:rPr>
      </w:pPr>
      <w:r w:rsidRPr="0032288C">
        <w:rPr>
          <w:sz w:val="22"/>
          <w:szCs w:val="22"/>
          <w:shd w:val="clear" w:color="auto" w:fill="FFFFFF"/>
          <w:lang w:val="pt-BR"/>
        </w:rPr>
        <w:t>As exigências e a atuação da fiscalização pela Administração em nada restringe a responsabilidade, única, integral e exclusiva da DETENTORA, no que concerne à execução do objeto da Ata.</w:t>
      </w:r>
    </w:p>
    <w:p w:rsidR="0032288C" w:rsidRPr="0032288C" w:rsidRDefault="0032288C" w:rsidP="0032288C">
      <w:pPr>
        <w:pStyle w:val="PargrafodaLista"/>
        <w:numPr>
          <w:ilvl w:val="2"/>
          <w:numId w:val="4"/>
        </w:numPr>
        <w:tabs>
          <w:tab w:val="left" w:pos="827"/>
          <w:tab w:val="left" w:pos="9923"/>
        </w:tabs>
        <w:spacing w:before="100"/>
        <w:ind w:left="0" w:right="34" w:firstLine="0"/>
        <w:jc w:val="both"/>
        <w:rPr>
          <w:sz w:val="22"/>
          <w:szCs w:val="22"/>
          <w:lang w:val="pt-BR"/>
        </w:rPr>
      </w:pPr>
      <w:proofErr w:type="spellStart"/>
      <w:proofErr w:type="gramStart"/>
      <w:r w:rsidRPr="0032288C">
        <w:rPr>
          <w:sz w:val="22"/>
          <w:szCs w:val="22"/>
          <w:lang w:val="pt-BR"/>
        </w:rPr>
        <w:t>à</w:t>
      </w:r>
      <w:proofErr w:type="spellEnd"/>
      <w:proofErr w:type="gramEnd"/>
      <w:r w:rsidRPr="0032288C">
        <w:rPr>
          <w:sz w:val="22"/>
          <w:szCs w:val="22"/>
          <w:lang w:val="pt-BR"/>
        </w:rPr>
        <w:t xml:space="preserve"> fiscalização da contratação, mediante controle do cumprimento de todas as obrigações relativas ao fornecimento, inclusive à aplicação das sanções previstas neste</w:t>
      </w:r>
      <w:r w:rsidRPr="0032288C">
        <w:rPr>
          <w:spacing w:val="-22"/>
          <w:sz w:val="22"/>
          <w:szCs w:val="22"/>
          <w:lang w:val="pt-BR"/>
        </w:rPr>
        <w:t xml:space="preserve"> </w:t>
      </w:r>
      <w:r w:rsidRPr="0032288C">
        <w:rPr>
          <w:sz w:val="22"/>
          <w:szCs w:val="22"/>
          <w:lang w:val="pt-BR"/>
        </w:rPr>
        <w:t>edital.</w:t>
      </w:r>
    </w:p>
    <w:p w:rsidR="0032288C" w:rsidRPr="0032288C" w:rsidRDefault="0032288C" w:rsidP="0032288C">
      <w:pPr>
        <w:pStyle w:val="PargrafodaLista"/>
        <w:numPr>
          <w:ilvl w:val="2"/>
          <w:numId w:val="4"/>
        </w:numPr>
        <w:tabs>
          <w:tab w:val="left" w:pos="827"/>
          <w:tab w:val="left" w:pos="9923"/>
        </w:tabs>
        <w:spacing w:before="100"/>
        <w:ind w:left="0" w:right="34" w:firstLine="0"/>
        <w:jc w:val="both"/>
        <w:rPr>
          <w:sz w:val="22"/>
          <w:szCs w:val="22"/>
          <w:lang w:val="pt-BR"/>
        </w:rPr>
      </w:pPr>
      <w:r w:rsidRPr="0032288C">
        <w:rPr>
          <w:sz w:val="22"/>
          <w:szCs w:val="22"/>
          <w:lang w:val="pt-BR"/>
        </w:rPr>
        <w:t>Informar ao Gerenciador da Ata, da inexecução total do compromisso, caracterizada pelo não comparecimento do Compromitente Fornecedor para a retirada da Nota de Empenho e assinatura do Contrato, conforme o caso, visando à convocação dos</w:t>
      </w:r>
      <w:r w:rsidRPr="0032288C">
        <w:rPr>
          <w:spacing w:val="-12"/>
          <w:sz w:val="22"/>
          <w:szCs w:val="22"/>
          <w:lang w:val="pt-BR"/>
        </w:rPr>
        <w:t xml:space="preserve"> </w:t>
      </w:r>
      <w:r w:rsidRPr="0032288C">
        <w:rPr>
          <w:sz w:val="22"/>
          <w:szCs w:val="22"/>
          <w:lang w:val="pt-BR"/>
        </w:rPr>
        <w:t>remanescentes.</w:t>
      </w:r>
    </w:p>
    <w:p w:rsidR="0032288C" w:rsidRPr="0032288C" w:rsidRDefault="0032288C" w:rsidP="0032288C">
      <w:pPr>
        <w:pStyle w:val="PargrafodaLista"/>
        <w:numPr>
          <w:ilvl w:val="2"/>
          <w:numId w:val="4"/>
        </w:numPr>
        <w:tabs>
          <w:tab w:val="left" w:pos="827"/>
        </w:tabs>
        <w:spacing w:before="122"/>
        <w:ind w:left="0" w:right="176" w:firstLine="0"/>
        <w:jc w:val="both"/>
        <w:rPr>
          <w:sz w:val="22"/>
          <w:szCs w:val="22"/>
          <w:lang w:val="pt-BR"/>
        </w:rPr>
      </w:pPr>
      <w:r w:rsidRPr="0032288C">
        <w:rPr>
          <w:sz w:val="22"/>
          <w:szCs w:val="22"/>
          <w:lang w:val="pt-BR"/>
        </w:rPr>
        <w:t>Aplicar as penalidades de sua competência ao fornecedor</w:t>
      </w:r>
      <w:r w:rsidRPr="0032288C">
        <w:rPr>
          <w:spacing w:val="-15"/>
          <w:sz w:val="22"/>
          <w:szCs w:val="22"/>
          <w:lang w:val="pt-BR"/>
        </w:rPr>
        <w:t xml:space="preserve"> </w:t>
      </w:r>
      <w:r w:rsidRPr="0032288C">
        <w:rPr>
          <w:sz w:val="22"/>
          <w:szCs w:val="22"/>
          <w:lang w:val="pt-BR"/>
        </w:rPr>
        <w:t>faltoso.</w:t>
      </w:r>
    </w:p>
    <w:p w:rsidR="0032288C" w:rsidRPr="0032288C" w:rsidRDefault="0032288C" w:rsidP="0032288C">
      <w:pPr>
        <w:ind w:right="176"/>
        <w:jc w:val="both"/>
        <w:rPr>
          <w:lang w:val="pt-BR"/>
        </w:rPr>
      </w:pPr>
    </w:p>
    <w:p w:rsidR="0032288C" w:rsidRPr="0032288C" w:rsidRDefault="0032288C" w:rsidP="0032288C">
      <w:pPr>
        <w:pStyle w:val="PargrafodaLista"/>
        <w:numPr>
          <w:ilvl w:val="2"/>
          <w:numId w:val="4"/>
        </w:numPr>
        <w:tabs>
          <w:tab w:val="left" w:pos="827"/>
        </w:tabs>
        <w:spacing w:before="56"/>
        <w:ind w:left="0" w:right="34" w:firstLine="0"/>
        <w:jc w:val="both"/>
        <w:rPr>
          <w:sz w:val="22"/>
          <w:szCs w:val="22"/>
          <w:lang w:val="pt-BR"/>
        </w:rPr>
      </w:pPr>
      <w:r w:rsidRPr="0032288C">
        <w:rPr>
          <w:sz w:val="22"/>
          <w:szCs w:val="22"/>
          <w:lang w:val="pt-BR"/>
        </w:rPr>
        <w:t>Notificar a Comissão Permanente de Licitação, os casos de licitações com preços inferiores aos registrados em</w:t>
      </w:r>
      <w:r w:rsidRPr="0032288C">
        <w:rPr>
          <w:spacing w:val="-15"/>
          <w:sz w:val="22"/>
          <w:szCs w:val="22"/>
          <w:lang w:val="pt-BR"/>
        </w:rPr>
        <w:t xml:space="preserve"> </w:t>
      </w:r>
      <w:r w:rsidRPr="0032288C">
        <w:rPr>
          <w:sz w:val="22"/>
          <w:szCs w:val="22"/>
          <w:lang w:val="pt-BR"/>
        </w:rPr>
        <w:t>Ata.</w:t>
      </w:r>
    </w:p>
    <w:p w:rsidR="0032288C" w:rsidRPr="0032288C" w:rsidRDefault="0032288C" w:rsidP="0032288C">
      <w:pPr>
        <w:pStyle w:val="PargrafodaLista"/>
        <w:numPr>
          <w:ilvl w:val="2"/>
          <w:numId w:val="4"/>
        </w:numPr>
        <w:tabs>
          <w:tab w:val="left" w:pos="827"/>
        </w:tabs>
        <w:spacing w:before="118"/>
        <w:ind w:left="0" w:right="34" w:firstLine="0"/>
        <w:jc w:val="both"/>
        <w:rPr>
          <w:sz w:val="22"/>
          <w:szCs w:val="22"/>
          <w:lang w:val="pt-BR"/>
        </w:rPr>
      </w:pPr>
      <w:r w:rsidRPr="0032288C">
        <w:rPr>
          <w:sz w:val="22"/>
          <w:szCs w:val="22"/>
          <w:lang w:val="pt-BR"/>
        </w:rPr>
        <w:t>Rejeitar, no todo ou em parte, os materiais entregues em desacordo com as obrigações assumidas pelo Compromitente</w:t>
      </w:r>
      <w:r w:rsidRPr="0032288C">
        <w:rPr>
          <w:spacing w:val="-8"/>
          <w:sz w:val="22"/>
          <w:szCs w:val="22"/>
          <w:lang w:val="pt-BR"/>
        </w:rPr>
        <w:t xml:space="preserve"> </w:t>
      </w:r>
      <w:r w:rsidRPr="0032288C">
        <w:rPr>
          <w:sz w:val="22"/>
          <w:szCs w:val="22"/>
          <w:lang w:val="pt-BR"/>
        </w:rPr>
        <w:t>Fornecedor.</w:t>
      </w:r>
    </w:p>
    <w:p w:rsidR="0032288C" w:rsidRPr="0032288C" w:rsidRDefault="0032288C" w:rsidP="0032288C">
      <w:pPr>
        <w:pStyle w:val="PargrafodaLista"/>
        <w:numPr>
          <w:ilvl w:val="2"/>
          <w:numId w:val="4"/>
        </w:numPr>
        <w:tabs>
          <w:tab w:val="left" w:pos="827"/>
        </w:tabs>
        <w:spacing w:before="118"/>
        <w:ind w:left="0" w:right="176" w:firstLine="0"/>
        <w:jc w:val="both"/>
        <w:rPr>
          <w:sz w:val="22"/>
          <w:szCs w:val="22"/>
          <w:lang w:val="pt-BR"/>
        </w:rPr>
      </w:pPr>
      <w:r w:rsidRPr="0032288C">
        <w:rPr>
          <w:sz w:val="22"/>
          <w:szCs w:val="22"/>
          <w:lang w:val="pt-BR"/>
        </w:rPr>
        <w:t>Efetuar os pagamentos dentro das condições estabelecidas no</w:t>
      </w:r>
      <w:r w:rsidRPr="0032288C">
        <w:rPr>
          <w:spacing w:val="-18"/>
          <w:sz w:val="22"/>
          <w:szCs w:val="22"/>
          <w:lang w:val="pt-BR"/>
        </w:rPr>
        <w:t xml:space="preserve"> </w:t>
      </w:r>
      <w:r w:rsidRPr="0032288C">
        <w:rPr>
          <w:sz w:val="22"/>
          <w:szCs w:val="22"/>
          <w:lang w:val="pt-BR"/>
        </w:rPr>
        <w:t>edital.</w:t>
      </w:r>
    </w:p>
    <w:p w:rsidR="0032288C" w:rsidRPr="0032288C" w:rsidRDefault="0032288C" w:rsidP="0032288C">
      <w:pPr>
        <w:pStyle w:val="Ttulo11"/>
        <w:numPr>
          <w:ilvl w:val="1"/>
          <w:numId w:val="4"/>
        </w:numPr>
        <w:spacing w:before="126"/>
        <w:ind w:left="0" w:firstLine="0"/>
        <w:jc w:val="both"/>
        <w:rPr>
          <w:lang w:val="pt-BR"/>
        </w:rPr>
      </w:pPr>
      <w:r w:rsidRPr="0032288C">
        <w:rPr>
          <w:lang w:val="pt-BR"/>
        </w:rPr>
        <w:t>Compete ao Compromitente</w:t>
      </w:r>
      <w:r w:rsidRPr="0032288C">
        <w:rPr>
          <w:spacing w:val="-7"/>
          <w:lang w:val="pt-BR"/>
        </w:rPr>
        <w:t xml:space="preserve"> </w:t>
      </w:r>
      <w:r w:rsidRPr="0032288C">
        <w:rPr>
          <w:lang w:val="pt-BR"/>
        </w:rPr>
        <w:t>Fornecedor(a):</w:t>
      </w:r>
    </w:p>
    <w:p w:rsidR="0032288C" w:rsidRPr="0032288C" w:rsidRDefault="0032288C" w:rsidP="0032288C">
      <w:pPr>
        <w:pStyle w:val="PargrafodaLista"/>
        <w:numPr>
          <w:ilvl w:val="2"/>
          <w:numId w:val="4"/>
        </w:numPr>
        <w:tabs>
          <w:tab w:val="left" w:pos="827"/>
        </w:tabs>
        <w:spacing w:before="114"/>
        <w:ind w:left="0" w:right="240" w:firstLine="0"/>
        <w:jc w:val="both"/>
        <w:rPr>
          <w:sz w:val="22"/>
          <w:szCs w:val="22"/>
          <w:lang w:val="pt-BR"/>
        </w:rPr>
      </w:pPr>
      <w:r w:rsidRPr="0032288C">
        <w:rPr>
          <w:sz w:val="22"/>
          <w:szCs w:val="22"/>
          <w:lang w:val="pt-BR"/>
        </w:rPr>
        <w:t xml:space="preserve">Entregar os materiais nas condições estabelecidas no Termo de Referência e atender todos os pedidos de contratação durante o período de duração do Registro de Preços, </w:t>
      </w:r>
      <w:proofErr w:type="spellStart"/>
      <w:r w:rsidRPr="0032288C">
        <w:rPr>
          <w:sz w:val="22"/>
          <w:szCs w:val="22"/>
          <w:lang w:val="pt-BR"/>
        </w:rPr>
        <w:t>independente</w:t>
      </w:r>
      <w:proofErr w:type="spellEnd"/>
      <w:r w:rsidRPr="0032288C">
        <w:rPr>
          <w:sz w:val="22"/>
          <w:szCs w:val="22"/>
          <w:lang w:val="pt-BR"/>
        </w:rPr>
        <w:t xml:space="preserve"> da quantidade do pedido ou de valor mínimo, de acordo com a sua capacidade de fornecimento fixada na proposta de preço de sua titularidade, observando as quantidades, prazos e locais estabelecidos pelo Órgão Usuário da Ata de Registro de</w:t>
      </w:r>
      <w:r w:rsidRPr="0032288C">
        <w:rPr>
          <w:spacing w:val="-5"/>
          <w:sz w:val="22"/>
          <w:szCs w:val="22"/>
          <w:lang w:val="pt-BR"/>
        </w:rPr>
        <w:t xml:space="preserve"> </w:t>
      </w:r>
      <w:r w:rsidRPr="0032288C">
        <w:rPr>
          <w:sz w:val="22"/>
          <w:szCs w:val="22"/>
          <w:lang w:val="pt-BR"/>
        </w:rPr>
        <w:t>Preços.</w:t>
      </w:r>
    </w:p>
    <w:p w:rsidR="0032288C" w:rsidRPr="0032288C" w:rsidRDefault="0032288C" w:rsidP="0032288C">
      <w:pPr>
        <w:pStyle w:val="PargrafodaLista"/>
        <w:numPr>
          <w:ilvl w:val="2"/>
          <w:numId w:val="4"/>
        </w:numPr>
        <w:tabs>
          <w:tab w:val="left" w:pos="827"/>
        </w:tabs>
        <w:spacing w:before="118"/>
        <w:ind w:left="0" w:right="247" w:firstLine="0"/>
        <w:jc w:val="both"/>
        <w:rPr>
          <w:sz w:val="22"/>
          <w:szCs w:val="22"/>
          <w:lang w:val="pt-BR"/>
        </w:rPr>
      </w:pPr>
      <w:r w:rsidRPr="0032288C">
        <w:rPr>
          <w:sz w:val="22"/>
          <w:szCs w:val="22"/>
          <w:lang w:val="pt-BR"/>
        </w:rPr>
        <w:t>Manter, durante a vigência do Registro de Preços, a compatibilidade de todas as obrigações assumidas e as condições de habilitação e qualificação exigidas na</w:t>
      </w:r>
      <w:r w:rsidRPr="0032288C">
        <w:rPr>
          <w:spacing w:val="-21"/>
          <w:sz w:val="22"/>
          <w:szCs w:val="22"/>
          <w:lang w:val="pt-BR"/>
        </w:rPr>
        <w:t xml:space="preserve"> </w:t>
      </w:r>
      <w:r w:rsidRPr="0032288C">
        <w:rPr>
          <w:sz w:val="22"/>
          <w:szCs w:val="22"/>
          <w:lang w:val="pt-BR"/>
        </w:rPr>
        <w:t>licitação.</w:t>
      </w:r>
    </w:p>
    <w:p w:rsidR="0032288C" w:rsidRPr="0032288C" w:rsidRDefault="0032288C" w:rsidP="0032288C">
      <w:pPr>
        <w:pStyle w:val="PargrafodaLista"/>
        <w:numPr>
          <w:ilvl w:val="2"/>
          <w:numId w:val="4"/>
        </w:numPr>
        <w:tabs>
          <w:tab w:val="left" w:pos="827"/>
        </w:tabs>
        <w:spacing w:before="121"/>
        <w:ind w:left="0" w:right="240" w:firstLine="0"/>
        <w:jc w:val="both"/>
        <w:rPr>
          <w:sz w:val="22"/>
          <w:szCs w:val="22"/>
          <w:lang w:val="pt-BR"/>
        </w:rPr>
      </w:pPr>
      <w:r w:rsidRPr="0032288C">
        <w:rPr>
          <w:sz w:val="22"/>
          <w:szCs w:val="22"/>
          <w:lang w:val="pt-BR"/>
        </w:rPr>
        <w:t>Substituir os materiais recusados pelo órgão ou entidade usuária, no prazo de 05 (cinco) dias após o recebimento da Notificação, sem qualquer ônus para o Município de Coronel Sapucaia-MS, independentemente da aplicação das penalidades</w:t>
      </w:r>
      <w:r w:rsidRPr="0032288C">
        <w:rPr>
          <w:spacing w:val="-8"/>
          <w:sz w:val="22"/>
          <w:szCs w:val="22"/>
          <w:lang w:val="pt-BR"/>
        </w:rPr>
        <w:t xml:space="preserve"> </w:t>
      </w:r>
      <w:r w:rsidRPr="0032288C">
        <w:rPr>
          <w:sz w:val="22"/>
          <w:szCs w:val="22"/>
          <w:lang w:val="pt-BR"/>
        </w:rPr>
        <w:t>cabíveis.</w:t>
      </w:r>
    </w:p>
    <w:p w:rsidR="0032288C" w:rsidRPr="0032288C" w:rsidRDefault="0032288C" w:rsidP="0032288C">
      <w:pPr>
        <w:pStyle w:val="PargrafodaLista"/>
        <w:numPr>
          <w:ilvl w:val="2"/>
          <w:numId w:val="4"/>
        </w:numPr>
        <w:tabs>
          <w:tab w:val="left" w:pos="827"/>
        </w:tabs>
        <w:spacing w:before="138"/>
        <w:ind w:left="0" w:right="246" w:firstLine="0"/>
        <w:jc w:val="both"/>
        <w:rPr>
          <w:sz w:val="22"/>
          <w:szCs w:val="22"/>
          <w:lang w:val="pt-BR"/>
        </w:rPr>
      </w:pPr>
      <w:r w:rsidRPr="0032288C">
        <w:rPr>
          <w:sz w:val="22"/>
          <w:szCs w:val="22"/>
          <w:lang w:val="pt-BR"/>
        </w:rPr>
        <w:t>Ter revisado ou cancelado o registro de seus preços, quando não cumprido os pressupostos estabelecidos na presente Ata e demais documentos pertinentes a este Registro de</w:t>
      </w:r>
      <w:r w:rsidRPr="0032288C">
        <w:rPr>
          <w:spacing w:val="-23"/>
          <w:sz w:val="22"/>
          <w:szCs w:val="22"/>
          <w:lang w:val="pt-BR"/>
        </w:rPr>
        <w:t xml:space="preserve"> </w:t>
      </w:r>
      <w:r w:rsidRPr="0032288C">
        <w:rPr>
          <w:sz w:val="22"/>
          <w:szCs w:val="22"/>
          <w:lang w:val="pt-BR"/>
        </w:rPr>
        <w:t>Preços.</w:t>
      </w:r>
    </w:p>
    <w:p w:rsidR="0032288C" w:rsidRPr="0032288C" w:rsidRDefault="0032288C" w:rsidP="0032288C">
      <w:pPr>
        <w:pStyle w:val="PargrafodaLista"/>
        <w:numPr>
          <w:ilvl w:val="2"/>
          <w:numId w:val="4"/>
        </w:numPr>
        <w:tabs>
          <w:tab w:val="left" w:pos="827"/>
        </w:tabs>
        <w:spacing w:before="140"/>
        <w:ind w:left="0" w:right="242" w:firstLine="0"/>
        <w:jc w:val="both"/>
        <w:rPr>
          <w:sz w:val="22"/>
          <w:szCs w:val="22"/>
          <w:lang w:val="pt-BR"/>
        </w:rPr>
      </w:pPr>
      <w:r w:rsidRPr="0032288C">
        <w:rPr>
          <w:sz w:val="22"/>
          <w:szCs w:val="22"/>
          <w:lang w:val="pt-BR"/>
        </w:rPr>
        <w:t>Atender a demanda dos órgãos ou entidade usuários, durante a fase da negociação de revisão de preços de que trata a Cláusula Segunda desta Ata, com os preços inicialmente registrados, garantida a compensação dos valores dos materiais já entregues, caso do reconhecimento pelo Município de Coronel Sapucaia-MS do rompimento do equilíbrio originalmente</w:t>
      </w:r>
      <w:r w:rsidRPr="0032288C">
        <w:rPr>
          <w:spacing w:val="-19"/>
          <w:sz w:val="22"/>
          <w:szCs w:val="22"/>
          <w:lang w:val="pt-BR"/>
        </w:rPr>
        <w:t xml:space="preserve"> </w:t>
      </w:r>
      <w:r w:rsidRPr="0032288C">
        <w:rPr>
          <w:sz w:val="22"/>
          <w:szCs w:val="22"/>
          <w:lang w:val="pt-BR"/>
        </w:rPr>
        <w:t>estipulado.</w:t>
      </w:r>
    </w:p>
    <w:p w:rsidR="0032288C" w:rsidRPr="0032288C" w:rsidRDefault="0032288C" w:rsidP="0032288C">
      <w:pPr>
        <w:pStyle w:val="PargrafodaLista"/>
        <w:numPr>
          <w:ilvl w:val="2"/>
          <w:numId w:val="4"/>
        </w:numPr>
        <w:tabs>
          <w:tab w:val="left" w:pos="827"/>
        </w:tabs>
        <w:spacing w:before="138"/>
        <w:ind w:left="0" w:right="241" w:firstLine="0"/>
        <w:jc w:val="both"/>
        <w:rPr>
          <w:sz w:val="22"/>
          <w:szCs w:val="22"/>
          <w:lang w:val="pt-BR"/>
        </w:rPr>
      </w:pPr>
      <w:r w:rsidRPr="0032288C">
        <w:rPr>
          <w:sz w:val="22"/>
          <w:szCs w:val="22"/>
          <w:lang w:val="pt-BR"/>
        </w:rPr>
        <w:t>Vincular-se ao preço máximo (novo preço) definido pelo Município de Coronel Sapucaia-MS, resultante do ato de revisão.</w:t>
      </w:r>
    </w:p>
    <w:p w:rsidR="0032288C" w:rsidRPr="0032288C" w:rsidRDefault="0032288C" w:rsidP="0032288C">
      <w:pPr>
        <w:pStyle w:val="PargrafodaLista"/>
        <w:numPr>
          <w:ilvl w:val="2"/>
          <w:numId w:val="4"/>
        </w:numPr>
        <w:tabs>
          <w:tab w:val="left" w:pos="827"/>
        </w:tabs>
        <w:spacing w:before="140"/>
        <w:ind w:left="0" w:right="238" w:firstLine="0"/>
        <w:jc w:val="both"/>
        <w:rPr>
          <w:sz w:val="22"/>
          <w:szCs w:val="22"/>
          <w:lang w:val="pt-BR"/>
        </w:rPr>
      </w:pPr>
      <w:r w:rsidRPr="0032288C">
        <w:rPr>
          <w:sz w:val="22"/>
          <w:szCs w:val="22"/>
          <w:lang w:val="pt-BR"/>
        </w:rPr>
        <w:t>Ter direito de preferência ou, igualdade de condições caso o Município de Coronel Sapucaia-MS optar pela contratação dos materiais objeto de registro por outros meios facultados na legislação relativa às licitações.</w:t>
      </w:r>
    </w:p>
    <w:p w:rsidR="0032288C" w:rsidRPr="0032288C" w:rsidRDefault="0032288C" w:rsidP="0032288C">
      <w:pPr>
        <w:pStyle w:val="PargrafodaLista"/>
        <w:numPr>
          <w:ilvl w:val="2"/>
          <w:numId w:val="4"/>
        </w:numPr>
        <w:tabs>
          <w:tab w:val="left" w:pos="827"/>
        </w:tabs>
        <w:spacing w:before="140"/>
        <w:ind w:left="0" w:right="248" w:firstLine="0"/>
        <w:jc w:val="both"/>
        <w:rPr>
          <w:sz w:val="22"/>
          <w:szCs w:val="22"/>
          <w:lang w:val="pt-BR"/>
        </w:rPr>
      </w:pPr>
      <w:r w:rsidRPr="0032288C">
        <w:rPr>
          <w:sz w:val="22"/>
          <w:szCs w:val="22"/>
          <w:lang w:val="pt-BR"/>
        </w:rPr>
        <w:t>Responsabilizar-se pelos danos causados diretamente à Administração ou a terceiros, decorrentes de sua culpa ou dolo até a entrega do objeto de Registro de</w:t>
      </w:r>
      <w:r w:rsidRPr="0032288C">
        <w:rPr>
          <w:spacing w:val="-14"/>
          <w:sz w:val="22"/>
          <w:szCs w:val="22"/>
          <w:lang w:val="pt-BR"/>
        </w:rPr>
        <w:t xml:space="preserve"> </w:t>
      </w:r>
      <w:r w:rsidRPr="0032288C">
        <w:rPr>
          <w:sz w:val="22"/>
          <w:szCs w:val="22"/>
          <w:lang w:val="pt-BR"/>
        </w:rPr>
        <w:t>Preços.</w:t>
      </w:r>
    </w:p>
    <w:p w:rsidR="0032288C" w:rsidRPr="0032288C" w:rsidRDefault="0032288C" w:rsidP="0032288C">
      <w:pPr>
        <w:pStyle w:val="PargrafodaLista"/>
        <w:numPr>
          <w:ilvl w:val="2"/>
          <w:numId w:val="4"/>
        </w:numPr>
        <w:tabs>
          <w:tab w:val="left" w:pos="827"/>
        </w:tabs>
        <w:spacing w:before="138"/>
        <w:ind w:left="0" w:firstLine="0"/>
        <w:jc w:val="both"/>
        <w:rPr>
          <w:sz w:val="22"/>
          <w:szCs w:val="22"/>
          <w:lang w:val="pt-BR"/>
        </w:rPr>
      </w:pPr>
      <w:r w:rsidRPr="0032288C">
        <w:rPr>
          <w:sz w:val="22"/>
          <w:szCs w:val="22"/>
          <w:lang w:val="pt-BR"/>
        </w:rPr>
        <w:t>Receber os pagamentos respectivos nas condições</w:t>
      </w:r>
      <w:r w:rsidRPr="0032288C">
        <w:rPr>
          <w:spacing w:val="-9"/>
          <w:sz w:val="22"/>
          <w:szCs w:val="22"/>
          <w:lang w:val="pt-BR"/>
        </w:rPr>
        <w:t xml:space="preserve"> </w:t>
      </w:r>
      <w:r w:rsidRPr="0032288C">
        <w:rPr>
          <w:sz w:val="22"/>
          <w:szCs w:val="22"/>
          <w:lang w:val="pt-BR"/>
        </w:rPr>
        <w:t>pactuadas.</w:t>
      </w:r>
    </w:p>
    <w:p w:rsidR="0032288C" w:rsidRPr="0032288C" w:rsidRDefault="0032288C" w:rsidP="0032288C">
      <w:pPr>
        <w:pStyle w:val="PargrafodaLista"/>
        <w:numPr>
          <w:ilvl w:val="2"/>
          <w:numId w:val="4"/>
        </w:numPr>
        <w:tabs>
          <w:tab w:val="left" w:pos="827"/>
        </w:tabs>
        <w:spacing w:before="141"/>
        <w:ind w:left="0" w:right="246" w:firstLine="0"/>
        <w:jc w:val="both"/>
        <w:rPr>
          <w:sz w:val="22"/>
          <w:szCs w:val="22"/>
          <w:lang w:val="pt-BR"/>
        </w:rPr>
      </w:pPr>
      <w:r w:rsidRPr="0032288C">
        <w:rPr>
          <w:sz w:val="22"/>
          <w:szCs w:val="22"/>
          <w:lang w:val="pt-BR"/>
        </w:rPr>
        <w:t>Fornecer os quantitativos registrados acrescidos em até 25% (vinte e cinco por cento) do valor atualizado do Contrato, conforme dispõe o § 1º, art. 65, da Lei Federal n.º</w:t>
      </w:r>
      <w:r w:rsidRPr="0032288C">
        <w:rPr>
          <w:spacing w:val="-16"/>
          <w:sz w:val="22"/>
          <w:szCs w:val="22"/>
          <w:lang w:val="pt-BR"/>
        </w:rPr>
        <w:t xml:space="preserve"> </w:t>
      </w:r>
      <w:r w:rsidRPr="0032288C">
        <w:rPr>
          <w:sz w:val="22"/>
          <w:szCs w:val="22"/>
          <w:lang w:val="pt-BR"/>
        </w:rPr>
        <w:t>8.666/93 (NO CONTRATO).</w:t>
      </w:r>
    </w:p>
    <w:p w:rsidR="0032288C" w:rsidRPr="0032288C" w:rsidRDefault="0032288C" w:rsidP="00AD5F7B">
      <w:pPr>
        <w:pStyle w:val="Ttulo11"/>
        <w:spacing w:before="211"/>
        <w:ind w:left="0"/>
        <w:jc w:val="center"/>
        <w:rPr>
          <w:lang w:val="pt-BR"/>
        </w:rPr>
      </w:pPr>
      <w:r w:rsidRPr="0032288C">
        <w:rPr>
          <w:lang w:val="pt-BR"/>
        </w:rPr>
        <w:t>CLÁUSULA SEXTA – DO CANCE</w:t>
      </w:r>
      <w:bookmarkStart w:id="0" w:name="_GoBack"/>
      <w:bookmarkEnd w:id="0"/>
      <w:r w:rsidRPr="0032288C">
        <w:rPr>
          <w:lang w:val="pt-BR"/>
        </w:rPr>
        <w:t>LAMENTO DOS PREÇOS REGISTRADOS</w:t>
      </w:r>
    </w:p>
    <w:p w:rsidR="0032288C" w:rsidRPr="0032288C" w:rsidRDefault="0032288C" w:rsidP="0032288C">
      <w:pPr>
        <w:pStyle w:val="PargrafodaLista"/>
        <w:numPr>
          <w:ilvl w:val="1"/>
          <w:numId w:val="5"/>
        </w:numPr>
        <w:spacing w:before="114"/>
        <w:ind w:left="0" w:right="238" w:firstLine="0"/>
        <w:jc w:val="both"/>
        <w:rPr>
          <w:sz w:val="22"/>
          <w:szCs w:val="22"/>
          <w:lang w:val="pt-BR"/>
        </w:rPr>
      </w:pPr>
      <w:r w:rsidRPr="0032288C">
        <w:rPr>
          <w:sz w:val="22"/>
          <w:szCs w:val="22"/>
          <w:lang w:val="pt-BR"/>
        </w:rPr>
        <w:t>Os preços registrados poderão ser cancelados automaticamente, por decurso do prazo de vigência, quando não restarem fornecedores ou ainda pelo Município de Coronel Sapucaia-MS quando o Compromitente Fornecedor:</w:t>
      </w:r>
    </w:p>
    <w:p w:rsidR="0032288C" w:rsidRPr="0032288C" w:rsidRDefault="0032288C" w:rsidP="0032288C">
      <w:pPr>
        <w:pStyle w:val="PargrafodaLista"/>
        <w:numPr>
          <w:ilvl w:val="2"/>
          <w:numId w:val="5"/>
        </w:numPr>
        <w:tabs>
          <w:tab w:val="left" w:pos="1252"/>
        </w:tabs>
        <w:spacing w:before="121"/>
        <w:ind w:left="0" w:right="246" w:firstLine="0"/>
        <w:jc w:val="both"/>
        <w:rPr>
          <w:sz w:val="22"/>
          <w:szCs w:val="22"/>
          <w:lang w:val="pt-BR"/>
        </w:rPr>
      </w:pPr>
      <w:r w:rsidRPr="0032288C">
        <w:rPr>
          <w:sz w:val="22"/>
          <w:szCs w:val="22"/>
          <w:lang w:val="pt-BR"/>
        </w:rPr>
        <w:t>Não formalizar o Contrato decorrente do Registro de Preços e/ou não retirar o instrumento equivalente no prazo estipulado ou descumprir exigências da Ata a que estiver vinculado, sem justificativa</w:t>
      </w:r>
      <w:r w:rsidRPr="0032288C">
        <w:rPr>
          <w:spacing w:val="-10"/>
          <w:sz w:val="22"/>
          <w:szCs w:val="22"/>
          <w:lang w:val="pt-BR"/>
        </w:rPr>
        <w:t xml:space="preserve"> </w:t>
      </w:r>
      <w:r w:rsidRPr="0032288C">
        <w:rPr>
          <w:sz w:val="22"/>
          <w:szCs w:val="22"/>
          <w:lang w:val="pt-BR"/>
        </w:rPr>
        <w:t>aceitável;</w:t>
      </w:r>
    </w:p>
    <w:p w:rsidR="0032288C" w:rsidRPr="0032288C" w:rsidRDefault="0032288C" w:rsidP="0032288C">
      <w:pPr>
        <w:pStyle w:val="PargrafodaLista"/>
        <w:numPr>
          <w:ilvl w:val="2"/>
          <w:numId w:val="5"/>
        </w:numPr>
        <w:tabs>
          <w:tab w:val="left" w:pos="1252"/>
        </w:tabs>
        <w:spacing w:before="121"/>
        <w:ind w:left="0" w:firstLine="0"/>
        <w:jc w:val="both"/>
        <w:rPr>
          <w:sz w:val="22"/>
          <w:szCs w:val="22"/>
          <w:lang w:val="pt-BR"/>
        </w:rPr>
      </w:pPr>
      <w:r w:rsidRPr="0032288C">
        <w:rPr>
          <w:sz w:val="22"/>
          <w:szCs w:val="22"/>
          <w:lang w:val="pt-BR"/>
        </w:rPr>
        <w:t>Ocorrer qualquer das hipóteses de inexecução total ou parcial do instrumento de</w:t>
      </w:r>
      <w:r w:rsidRPr="0032288C">
        <w:rPr>
          <w:spacing w:val="-20"/>
          <w:sz w:val="22"/>
          <w:szCs w:val="22"/>
          <w:lang w:val="pt-BR"/>
        </w:rPr>
        <w:t xml:space="preserve"> </w:t>
      </w:r>
      <w:r w:rsidRPr="0032288C">
        <w:rPr>
          <w:sz w:val="22"/>
          <w:szCs w:val="22"/>
          <w:lang w:val="pt-BR"/>
        </w:rPr>
        <w:t>ajuste;</w:t>
      </w:r>
    </w:p>
    <w:p w:rsidR="0032288C" w:rsidRPr="0032288C" w:rsidRDefault="0032288C" w:rsidP="0032288C">
      <w:pPr>
        <w:pStyle w:val="PargrafodaLista"/>
        <w:numPr>
          <w:ilvl w:val="2"/>
          <w:numId w:val="5"/>
        </w:numPr>
        <w:tabs>
          <w:tab w:val="left" w:pos="1252"/>
        </w:tabs>
        <w:spacing w:before="118"/>
        <w:ind w:left="0" w:firstLine="0"/>
        <w:jc w:val="both"/>
        <w:rPr>
          <w:sz w:val="22"/>
          <w:szCs w:val="22"/>
          <w:lang w:val="pt-BR"/>
        </w:rPr>
      </w:pPr>
      <w:r w:rsidRPr="0032288C">
        <w:rPr>
          <w:sz w:val="22"/>
          <w:szCs w:val="22"/>
          <w:lang w:val="pt-BR"/>
        </w:rPr>
        <w:t>Os preços registrados apresentarem-se superiores ao do mercado e não houver êxito na</w:t>
      </w:r>
      <w:r w:rsidRPr="0032288C">
        <w:rPr>
          <w:spacing w:val="-19"/>
          <w:sz w:val="22"/>
          <w:szCs w:val="22"/>
          <w:lang w:val="pt-BR"/>
        </w:rPr>
        <w:t xml:space="preserve"> </w:t>
      </w:r>
      <w:r w:rsidRPr="0032288C">
        <w:rPr>
          <w:sz w:val="22"/>
          <w:szCs w:val="22"/>
          <w:lang w:val="pt-BR"/>
        </w:rPr>
        <w:t>negociação;</w:t>
      </w:r>
    </w:p>
    <w:p w:rsidR="0032288C" w:rsidRPr="0032288C" w:rsidRDefault="0032288C" w:rsidP="0032288C">
      <w:pPr>
        <w:pStyle w:val="PargrafodaLista"/>
        <w:numPr>
          <w:ilvl w:val="2"/>
          <w:numId w:val="5"/>
        </w:numPr>
        <w:tabs>
          <w:tab w:val="left" w:pos="1252"/>
        </w:tabs>
        <w:spacing w:before="120"/>
        <w:ind w:left="0" w:right="248" w:firstLine="0"/>
        <w:jc w:val="both"/>
        <w:rPr>
          <w:sz w:val="22"/>
          <w:szCs w:val="22"/>
          <w:lang w:val="pt-BR"/>
        </w:rPr>
      </w:pPr>
      <w:r w:rsidRPr="0032288C">
        <w:rPr>
          <w:sz w:val="22"/>
          <w:szCs w:val="22"/>
          <w:lang w:val="pt-BR"/>
        </w:rPr>
        <w:t>Der causa a rescisão administrativa do ajuste decorrente do Registro de Preços por motivos elencados no art. 77 e seguintes da Lei Federal n.º</w:t>
      </w:r>
      <w:r w:rsidRPr="0032288C">
        <w:rPr>
          <w:spacing w:val="-16"/>
          <w:sz w:val="22"/>
          <w:szCs w:val="22"/>
          <w:lang w:val="pt-BR"/>
        </w:rPr>
        <w:t xml:space="preserve"> </w:t>
      </w:r>
      <w:r w:rsidRPr="0032288C">
        <w:rPr>
          <w:sz w:val="22"/>
          <w:szCs w:val="22"/>
          <w:lang w:val="pt-BR"/>
        </w:rPr>
        <w:t>8.666/93;</w:t>
      </w:r>
    </w:p>
    <w:p w:rsidR="0032288C" w:rsidRPr="00F24224" w:rsidRDefault="0032288C" w:rsidP="008C1ED2">
      <w:pPr>
        <w:pStyle w:val="PargrafodaLista"/>
        <w:widowControl/>
        <w:numPr>
          <w:ilvl w:val="2"/>
          <w:numId w:val="5"/>
        </w:numPr>
        <w:tabs>
          <w:tab w:val="left" w:pos="1252"/>
        </w:tabs>
        <w:autoSpaceDE/>
        <w:autoSpaceDN/>
        <w:spacing w:before="56"/>
        <w:ind w:left="0" w:right="240" w:firstLine="0"/>
        <w:jc w:val="both"/>
        <w:rPr>
          <w:sz w:val="22"/>
          <w:szCs w:val="22"/>
          <w:lang w:val="pt-BR"/>
        </w:rPr>
      </w:pPr>
      <w:r w:rsidRPr="00F24224">
        <w:rPr>
          <w:sz w:val="22"/>
          <w:szCs w:val="22"/>
          <w:lang w:val="pt-BR"/>
        </w:rPr>
        <w:t>Por razão de interesse público, devidamente</w:t>
      </w:r>
      <w:r w:rsidRPr="00F24224">
        <w:rPr>
          <w:spacing w:val="-15"/>
          <w:sz w:val="22"/>
          <w:szCs w:val="22"/>
          <w:lang w:val="pt-BR"/>
        </w:rPr>
        <w:t xml:space="preserve"> </w:t>
      </w:r>
      <w:proofErr w:type="spellStart"/>
      <w:proofErr w:type="gramStart"/>
      <w:r w:rsidRPr="00F24224">
        <w:rPr>
          <w:sz w:val="22"/>
          <w:szCs w:val="22"/>
          <w:lang w:val="pt-BR"/>
        </w:rPr>
        <w:t>motivado;Estiver</w:t>
      </w:r>
      <w:proofErr w:type="spellEnd"/>
      <w:proofErr w:type="gramEnd"/>
      <w:r w:rsidRPr="00F24224">
        <w:rPr>
          <w:sz w:val="22"/>
          <w:szCs w:val="22"/>
          <w:lang w:val="pt-BR"/>
        </w:rPr>
        <w:t xml:space="preserve"> impedida para licitar ou contratar temporariamente com o Município de Coronel Sapucaia-MS ou for declarada inidôneo para licitar ou contratar com a Administração Pública, nos termos da Lei Federal n.º</w:t>
      </w:r>
      <w:r w:rsidRPr="00F24224">
        <w:rPr>
          <w:spacing w:val="-3"/>
          <w:sz w:val="22"/>
          <w:szCs w:val="22"/>
          <w:lang w:val="pt-BR"/>
        </w:rPr>
        <w:t xml:space="preserve"> </w:t>
      </w:r>
      <w:r w:rsidRPr="00F24224">
        <w:rPr>
          <w:sz w:val="22"/>
          <w:szCs w:val="22"/>
          <w:lang w:val="pt-BR"/>
        </w:rPr>
        <w:t>10.520/02;</w:t>
      </w:r>
    </w:p>
    <w:p w:rsidR="0032288C" w:rsidRPr="0032288C" w:rsidRDefault="0032288C" w:rsidP="0032288C">
      <w:pPr>
        <w:pStyle w:val="PargrafodaLista"/>
        <w:numPr>
          <w:ilvl w:val="2"/>
          <w:numId w:val="5"/>
        </w:numPr>
        <w:tabs>
          <w:tab w:val="left" w:pos="1252"/>
        </w:tabs>
        <w:spacing w:before="61"/>
        <w:ind w:left="0" w:right="241" w:firstLine="0"/>
        <w:jc w:val="both"/>
        <w:rPr>
          <w:sz w:val="22"/>
          <w:szCs w:val="22"/>
          <w:lang w:val="pt-BR"/>
        </w:rPr>
      </w:pPr>
      <w:r w:rsidRPr="0032288C">
        <w:rPr>
          <w:sz w:val="22"/>
          <w:szCs w:val="22"/>
          <w:lang w:val="pt-BR"/>
        </w:rPr>
        <w:t>Por requerimento do detentor da Ata, mediante deferimento do Município de Coronel Sapucaia-MS frente a comprovação da impossibilidade do cumprimento das obrigações assumidas, sem prejuízo das penalidades previstas no instrumento convocatório, neste Termo, bem como perdas e</w:t>
      </w:r>
      <w:r w:rsidRPr="0032288C">
        <w:rPr>
          <w:spacing w:val="-19"/>
          <w:sz w:val="22"/>
          <w:szCs w:val="22"/>
          <w:lang w:val="pt-BR"/>
        </w:rPr>
        <w:t xml:space="preserve"> </w:t>
      </w:r>
      <w:r w:rsidRPr="0032288C">
        <w:rPr>
          <w:sz w:val="22"/>
          <w:szCs w:val="22"/>
          <w:lang w:val="pt-BR"/>
        </w:rPr>
        <w:t>danos.</w:t>
      </w:r>
    </w:p>
    <w:p w:rsidR="0032288C" w:rsidRPr="0032288C" w:rsidRDefault="0032288C" w:rsidP="0032288C">
      <w:pPr>
        <w:pStyle w:val="PargrafodaLista"/>
        <w:numPr>
          <w:ilvl w:val="1"/>
          <w:numId w:val="5"/>
        </w:numPr>
        <w:spacing w:before="59"/>
        <w:ind w:left="0" w:right="250" w:firstLine="0"/>
        <w:jc w:val="both"/>
        <w:rPr>
          <w:sz w:val="22"/>
          <w:szCs w:val="22"/>
          <w:lang w:val="pt-BR"/>
        </w:rPr>
      </w:pPr>
      <w:r w:rsidRPr="0032288C">
        <w:rPr>
          <w:sz w:val="22"/>
          <w:szCs w:val="22"/>
          <w:lang w:val="pt-BR"/>
        </w:rPr>
        <w:t>Será assegurado o contraditório e a ampla defesa do interessado, no respectivo processo, no prazo de 05 (cinco) dias úteis, contados da notificação ou</w:t>
      </w:r>
      <w:r w:rsidRPr="0032288C">
        <w:rPr>
          <w:spacing w:val="-15"/>
          <w:sz w:val="22"/>
          <w:szCs w:val="22"/>
          <w:lang w:val="pt-BR"/>
        </w:rPr>
        <w:t xml:space="preserve"> </w:t>
      </w:r>
      <w:r w:rsidRPr="0032288C">
        <w:rPr>
          <w:sz w:val="22"/>
          <w:szCs w:val="22"/>
          <w:lang w:val="pt-BR"/>
        </w:rPr>
        <w:t>publicação.</w:t>
      </w:r>
    </w:p>
    <w:p w:rsidR="0032288C" w:rsidRPr="0032288C" w:rsidRDefault="0032288C" w:rsidP="0032288C">
      <w:pPr>
        <w:pStyle w:val="Corpodetexto"/>
        <w:spacing w:before="2"/>
        <w:jc w:val="both"/>
        <w:rPr>
          <w:lang w:val="pt-BR"/>
        </w:rPr>
      </w:pPr>
    </w:p>
    <w:p w:rsidR="0032288C" w:rsidRPr="0032288C" w:rsidRDefault="0032288C" w:rsidP="00F24224">
      <w:pPr>
        <w:pStyle w:val="Ttulo11"/>
        <w:ind w:left="0"/>
        <w:jc w:val="center"/>
      </w:pPr>
      <w:r w:rsidRPr="0032288C">
        <w:t>CLÁUSULA SÉTIMA – DO FORNECIMENTO</w:t>
      </w:r>
    </w:p>
    <w:p w:rsidR="0032288C" w:rsidRPr="0032288C" w:rsidRDefault="0032288C" w:rsidP="0032288C">
      <w:pPr>
        <w:pStyle w:val="PargrafodaLista"/>
        <w:numPr>
          <w:ilvl w:val="1"/>
          <w:numId w:val="6"/>
        </w:numPr>
        <w:spacing w:before="97"/>
        <w:ind w:left="0" w:right="241" w:firstLine="0"/>
        <w:jc w:val="both"/>
        <w:rPr>
          <w:sz w:val="22"/>
          <w:szCs w:val="22"/>
          <w:lang w:val="pt-BR"/>
        </w:rPr>
      </w:pPr>
      <w:r w:rsidRPr="0032288C">
        <w:rPr>
          <w:sz w:val="22"/>
          <w:szCs w:val="22"/>
          <w:lang w:val="pt-BR"/>
        </w:rPr>
        <w:t>As obrigações decorrentes do fornecimento dos materiais constantes do Registro de Preços serão firmadas diretamente com os órgãos ou entidades usuários da Ata de Registro de Preços, observada as condições estabelecidas neste edital e no que dispõe o art. 62 da Lei Federal n.º 8.666/93, e será formalizada através</w:t>
      </w:r>
      <w:r w:rsidRPr="0032288C">
        <w:rPr>
          <w:spacing w:val="-6"/>
          <w:sz w:val="22"/>
          <w:szCs w:val="22"/>
          <w:lang w:val="pt-BR"/>
        </w:rPr>
        <w:t xml:space="preserve"> </w:t>
      </w:r>
      <w:r w:rsidRPr="0032288C">
        <w:rPr>
          <w:sz w:val="22"/>
          <w:szCs w:val="22"/>
          <w:lang w:val="pt-BR"/>
        </w:rPr>
        <w:t>de:</w:t>
      </w:r>
    </w:p>
    <w:p w:rsidR="0032288C" w:rsidRPr="0032288C" w:rsidRDefault="0032288C" w:rsidP="0032288C">
      <w:pPr>
        <w:pStyle w:val="PargrafodaLista"/>
        <w:numPr>
          <w:ilvl w:val="2"/>
          <w:numId w:val="6"/>
        </w:numPr>
        <w:tabs>
          <w:tab w:val="left" w:pos="1252"/>
        </w:tabs>
        <w:spacing w:before="99"/>
        <w:ind w:left="0" w:firstLine="0"/>
        <w:jc w:val="both"/>
        <w:rPr>
          <w:sz w:val="22"/>
          <w:szCs w:val="22"/>
          <w:lang w:val="pt-BR"/>
        </w:rPr>
      </w:pPr>
      <w:r w:rsidRPr="0032288C">
        <w:rPr>
          <w:sz w:val="22"/>
          <w:szCs w:val="22"/>
          <w:lang w:val="pt-BR"/>
        </w:rPr>
        <w:t>Nota de empenho ou documento equivalente, quando a entrega não envolver obrigações</w:t>
      </w:r>
      <w:r w:rsidRPr="0032288C">
        <w:rPr>
          <w:spacing w:val="-23"/>
          <w:sz w:val="22"/>
          <w:szCs w:val="22"/>
          <w:lang w:val="pt-BR"/>
        </w:rPr>
        <w:t xml:space="preserve"> </w:t>
      </w:r>
      <w:r w:rsidRPr="0032288C">
        <w:rPr>
          <w:sz w:val="22"/>
          <w:szCs w:val="22"/>
          <w:lang w:val="pt-BR"/>
        </w:rPr>
        <w:t>futuras;</w:t>
      </w:r>
    </w:p>
    <w:p w:rsidR="0032288C" w:rsidRPr="0032288C" w:rsidRDefault="0032288C" w:rsidP="0032288C">
      <w:pPr>
        <w:pStyle w:val="PargrafodaLista"/>
        <w:numPr>
          <w:ilvl w:val="2"/>
          <w:numId w:val="6"/>
        </w:numPr>
        <w:tabs>
          <w:tab w:val="left" w:pos="1252"/>
        </w:tabs>
        <w:spacing w:before="99"/>
        <w:ind w:left="0" w:right="247" w:firstLine="0"/>
        <w:jc w:val="both"/>
        <w:rPr>
          <w:sz w:val="22"/>
          <w:szCs w:val="22"/>
          <w:lang w:val="pt-BR"/>
        </w:rPr>
      </w:pPr>
      <w:r w:rsidRPr="0032288C">
        <w:rPr>
          <w:sz w:val="22"/>
          <w:szCs w:val="22"/>
          <w:lang w:val="pt-BR"/>
        </w:rPr>
        <w:t>Nota de empenho ou documento equivalente e contrato de fornecimento, quando presentes obrigações</w:t>
      </w:r>
      <w:r w:rsidRPr="0032288C">
        <w:rPr>
          <w:spacing w:val="-8"/>
          <w:sz w:val="22"/>
          <w:szCs w:val="22"/>
          <w:lang w:val="pt-BR"/>
        </w:rPr>
        <w:t xml:space="preserve"> </w:t>
      </w:r>
      <w:r w:rsidRPr="0032288C">
        <w:rPr>
          <w:sz w:val="22"/>
          <w:szCs w:val="22"/>
          <w:lang w:val="pt-BR"/>
        </w:rPr>
        <w:t>futuras.</w:t>
      </w:r>
    </w:p>
    <w:p w:rsidR="0032288C" w:rsidRPr="0032288C" w:rsidRDefault="0032288C" w:rsidP="0032288C">
      <w:pPr>
        <w:pStyle w:val="PargrafodaLista"/>
        <w:numPr>
          <w:ilvl w:val="2"/>
          <w:numId w:val="7"/>
        </w:numPr>
        <w:tabs>
          <w:tab w:val="left" w:pos="827"/>
        </w:tabs>
        <w:spacing w:before="99"/>
        <w:ind w:left="0" w:right="240" w:firstLine="0"/>
        <w:jc w:val="both"/>
        <w:rPr>
          <w:sz w:val="22"/>
          <w:szCs w:val="22"/>
          <w:lang w:val="pt-BR"/>
        </w:rPr>
      </w:pPr>
      <w:r w:rsidRPr="0032288C">
        <w:rPr>
          <w:sz w:val="22"/>
          <w:szCs w:val="22"/>
          <w:lang w:val="pt-BR"/>
        </w:rPr>
        <w:t xml:space="preserve">O prazo para a retirada da Nota de Empenho e/ou assinatura da Ata será de </w:t>
      </w:r>
      <w:r w:rsidRPr="0032288C">
        <w:rPr>
          <w:b/>
          <w:sz w:val="22"/>
          <w:szCs w:val="22"/>
          <w:lang w:val="pt-BR"/>
        </w:rPr>
        <w:t>05 (cinco) dias úteis</w:t>
      </w:r>
      <w:r w:rsidRPr="0032288C">
        <w:rPr>
          <w:sz w:val="22"/>
          <w:szCs w:val="22"/>
          <w:lang w:val="pt-BR"/>
        </w:rPr>
        <w:t>, contados da</w:t>
      </w:r>
      <w:r w:rsidRPr="0032288C">
        <w:rPr>
          <w:spacing w:val="-1"/>
          <w:sz w:val="22"/>
          <w:szCs w:val="22"/>
          <w:lang w:val="pt-BR"/>
        </w:rPr>
        <w:t xml:space="preserve"> </w:t>
      </w:r>
      <w:r w:rsidRPr="0032288C">
        <w:rPr>
          <w:sz w:val="22"/>
          <w:szCs w:val="22"/>
          <w:lang w:val="pt-BR"/>
        </w:rPr>
        <w:t>convocação.</w:t>
      </w:r>
    </w:p>
    <w:p w:rsidR="0032288C" w:rsidRDefault="0032288C" w:rsidP="0032288C">
      <w:pPr>
        <w:pStyle w:val="PargrafodaLista"/>
        <w:numPr>
          <w:ilvl w:val="2"/>
          <w:numId w:val="7"/>
        </w:numPr>
        <w:tabs>
          <w:tab w:val="left" w:pos="827"/>
        </w:tabs>
        <w:spacing w:before="99"/>
        <w:ind w:left="0" w:right="248" w:firstLine="0"/>
        <w:jc w:val="both"/>
        <w:rPr>
          <w:sz w:val="22"/>
          <w:szCs w:val="22"/>
          <w:lang w:val="pt-BR"/>
        </w:rPr>
      </w:pPr>
      <w:r w:rsidRPr="0032288C">
        <w:rPr>
          <w:sz w:val="22"/>
          <w:szCs w:val="22"/>
          <w:lang w:val="pt-BR"/>
        </w:rPr>
        <w:t>Os quantitativos de fornecimento serão os fixados em Nota de Empenho e/ou Contrato e observarão obrigatoriamente os valores registrados em Ata de Registro de</w:t>
      </w:r>
      <w:r w:rsidRPr="0032288C">
        <w:rPr>
          <w:spacing w:val="-19"/>
          <w:sz w:val="22"/>
          <w:szCs w:val="22"/>
          <w:lang w:val="pt-BR"/>
        </w:rPr>
        <w:t xml:space="preserve"> </w:t>
      </w:r>
      <w:r w:rsidRPr="0032288C">
        <w:rPr>
          <w:sz w:val="22"/>
          <w:szCs w:val="22"/>
          <w:lang w:val="pt-BR"/>
        </w:rPr>
        <w:t>Preços.</w:t>
      </w:r>
    </w:p>
    <w:p w:rsidR="00336141" w:rsidRPr="0032288C" w:rsidRDefault="00336141" w:rsidP="00336141">
      <w:pPr>
        <w:pStyle w:val="PargrafodaLista"/>
        <w:tabs>
          <w:tab w:val="left" w:pos="827"/>
        </w:tabs>
        <w:spacing w:before="99"/>
        <w:ind w:left="0" w:right="248"/>
        <w:jc w:val="both"/>
        <w:rPr>
          <w:sz w:val="22"/>
          <w:szCs w:val="22"/>
          <w:lang w:val="pt-BR"/>
        </w:rPr>
      </w:pPr>
    </w:p>
    <w:p w:rsidR="0032288C" w:rsidRPr="0032288C" w:rsidRDefault="0032288C" w:rsidP="0032288C">
      <w:pPr>
        <w:pStyle w:val="PargrafodaLista"/>
        <w:numPr>
          <w:ilvl w:val="1"/>
          <w:numId w:val="8"/>
        </w:numPr>
        <w:spacing w:before="99"/>
        <w:ind w:left="0" w:firstLine="0"/>
        <w:jc w:val="both"/>
        <w:rPr>
          <w:sz w:val="22"/>
          <w:szCs w:val="22"/>
        </w:rPr>
      </w:pPr>
      <w:r w:rsidRPr="0032288C">
        <w:rPr>
          <w:sz w:val="22"/>
          <w:szCs w:val="22"/>
          <w:u w:val="single"/>
        </w:rPr>
        <w:t>DA</w:t>
      </w:r>
      <w:r w:rsidRPr="0032288C">
        <w:rPr>
          <w:spacing w:val="-15"/>
          <w:sz w:val="22"/>
          <w:szCs w:val="22"/>
          <w:u w:val="single"/>
        </w:rPr>
        <w:t xml:space="preserve"> </w:t>
      </w:r>
      <w:r w:rsidRPr="0032288C">
        <w:rPr>
          <w:sz w:val="22"/>
          <w:szCs w:val="22"/>
          <w:u w:val="single"/>
        </w:rPr>
        <w:t>ENTREGA</w:t>
      </w:r>
    </w:p>
    <w:p w:rsidR="0032288C" w:rsidRPr="0032288C" w:rsidRDefault="0032288C" w:rsidP="0032288C">
      <w:pPr>
        <w:pStyle w:val="PargrafodaLista"/>
        <w:numPr>
          <w:ilvl w:val="2"/>
          <w:numId w:val="8"/>
        </w:numPr>
        <w:tabs>
          <w:tab w:val="left" w:pos="827"/>
        </w:tabs>
        <w:spacing w:before="99"/>
        <w:ind w:left="0" w:right="247" w:firstLine="0"/>
        <w:jc w:val="both"/>
        <w:rPr>
          <w:sz w:val="22"/>
          <w:szCs w:val="22"/>
          <w:lang w:val="pt-BR"/>
        </w:rPr>
      </w:pPr>
      <w:r w:rsidRPr="0032288C">
        <w:rPr>
          <w:sz w:val="22"/>
          <w:szCs w:val="22"/>
          <w:lang w:val="pt-BR"/>
        </w:rPr>
        <w:t>A solicitação do material será realizada através da Autorização de Fornecimento (AF), que é o documento no qual consta a especificação exatamente licitada, bem como as quantidades a serem entregues.</w:t>
      </w:r>
    </w:p>
    <w:p w:rsidR="0032288C" w:rsidRPr="0032288C" w:rsidRDefault="0032288C" w:rsidP="0032288C">
      <w:pPr>
        <w:pStyle w:val="PargrafodaLista"/>
        <w:numPr>
          <w:ilvl w:val="2"/>
          <w:numId w:val="8"/>
        </w:numPr>
        <w:tabs>
          <w:tab w:val="left" w:pos="827"/>
        </w:tabs>
        <w:spacing w:before="99"/>
        <w:ind w:left="0" w:right="241" w:firstLine="0"/>
        <w:jc w:val="both"/>
        <w:rPr>
          <w:sz w:val="22"/>
          <w:szCs w:val="22"/>
          <w:lang w:val="pt-BR"/>
        </w:rPr>
      </w:pPr>
      <w:r w:rsidRPr="0032288C">
        <w:rPr>
          <w:sz w:val="22"/>
          <w:szCs w:val="22"/>
          <w:lang w:val="pt-BR"/>
        </w:rPr>
        <w:t xml:space="preserve">Os materiais deverão ser entregues de forma parcelada, diretamente no </w:t>
      </w:r>
      <w:r w:rsidRPr="0032288C">
        <w:rPr>
          <w:color w:val="000000" w:themeColor="text1"/>
          <w:sz w:val="22"/>
          <w:szCs w:val="22"/>
          <w:lang w:val="pt-BR"/>
        </w:rPr>
        <w:t>Almoxarifado Central</w:t>
      </w:r>
      <w:r w:rsidRPr="0032288C">
        <w:rPr>
          <w:color w:val="FF0000"/>
          <w:sz w:val="22"/>
          <w:szCs w:val="22"/>
          <w:lang w:val="pt-BR"/>
        </w:rPr>
        <w:t xml:space="preserve"> </w:t>
      </w:r>
      <w:r w:rsidRPr="0032288C">
        <w:rPr>
          <w:color w:val="000000" w:themeColor="text1"/>
          <w:sz w:val="22"/>
          <w:szCs w:val="22"/>
          <w:lang w:val="pt-BR"/>
        </w:rPr>
        <w:t xml:space="preserve">situado na Av. </w:t>
      </w:r>
      <w:proofErr w:type="spellStart"/>
      <w:r w:rsidRPr="0032288C">
        <w:rPr>
          <w:color w:val="000000" w:themeColor="text1"/>
          <w:sz w:val="22"/>
          <w:szCs w:val="22"/>
          <w:lang w:val="pt-BR"/>
        </w:rPr>
        <w:t>Abilio</w:t>
      </w:r>
      <w:proofErr w:type="spellEnd"/>
      <w:r w:rsidRPr="0032288C">
        <w:rPr>
          <w:color w:val="000000" w:themeColor="text1"/>
          <w:sz w:val="22"/>
          <w:szCs w:val="22"/>
          <w:lang w:val="pt-BR"/>
        </w:rPr>
        <w:t xml:space="preserve"> Espindola Sobrinho, n.º570, nesta</w:t>
      </w:r>
      <w:r w:rsidRPr="0032288C">
        <w:rPr>
          <w:sz w:val="22"/>
          <w:szCs w:val="22"/>
          <w:lang w:val="pt-BR"/>
        </w:rPr>
        <w:t xml:space="preserve"> cidade de Coronel Sapucaia-MS, nos quantitativos e condições especificadas e serão recebidos por servidor integrante da Comissão Permanente de Recebimento de Mercadorias, sendo que a não observância destas condições, implicará na não aceitação do mesmo, sem que caiba qualquer tipo de reclamação ou indenização por parte da</w:t>
      </w:r>
      <w:r w:rsidRPr="0032288C">
        <w:rPr>
          <w:spacing w:val="-23"/>
          <w:sz w:val="22"/>
          <w:szCs w:val="22"/>
          <w:lang w:val="pt-BR"/>
        </w:rPr>
        <w:t xml:space="preserve"> </w:t>
      </w:r>
      <w:r w:rsidRPr="0032288C">
        <w:rPr>
          <w:sz w:val="22"/>
          <w:szCs w:val="22"/>
          <w:lang w:val="pt-BR"/>
        </w:rPr>
        <w:t>inadimplente.</w:t>
      </w:r>
    </w:p>
    <w:p w:rsidR="0032288C" w:rsidRPr="0032288C" w:rsidRDefault="0032288C" w:rsidP="0032288C">
      <w:pPr>
        <w:pStyle w:val="PargrafodaLista"/>
        <w:numPr>
          <w:ilvl w:val="2"/>
          <w:numId w:val="8"/>
        </w:numPr>
        <w:tabs>
          <w:tab w:val="left" w:pos="827"/>
        </w:tabs>
        <w:spacing w:before="99"/>
        <w:ind w:left="0" w:right="243" w:firstLine="0"/>
        <w:jc w:val="both"/>
        <w:rPr>
          <w:sz w:val="22"/>
          <w:szCs w:val="22"/>
          <w:lang w:val="pt-BR"/>
        </w:rPr>
      </w:pPr>
      <w:r w:rsidRPr="0032288C">
        <w:rPr>
          <w:sz w:val="22"/>
          <w:szCs w:val="22"/>
          <w:lang w:val="pt-BR"/>
        </w:rPr>
        <w:t>O fornecimento dos materiais será de forma parcelada e a entrega deverá ocorrer no prazo máximo 05 (cinco) dias após a solicitação da Secretaria Municipal de Saúde, conforme sua necessidade, através do Departamento Responsável por meio da Autorização de Fornecimento</w:t>
      </w:r>
      <w:r w:rsidRPr="0032288C">
        <w:rPr>
          <w:spacing w:val="-30"/>
          <w:sz w:val="22"/>
          <w:szCs w:val="22"/>
          <w:lang w:val="pt-BR"/>
        </w:rPr>
        <w:t xml:space="preserve"> </w:t>
      </w:r>
      <w:r w:rsidRPr="0032288C">
        <w:rPr>
          <w:sz w:val="22"/>
          <w:szCs w:val="22"/>
          <w:lang w:val="pt-BR"/>
        </w:rPr>
        <w:t>(AF).</w:t>
      </w:r>
    </w:p>
    <w:p w:rsidR="0032288C" w:rsidRPr="0032288C" w:rsidRDefault="0032288C" w:rsidP="0032288C">
      <w:pPr>
        <w:pStyle w:val="PargrafodaLista"/>
        <w:numPr>
          <w:ilvl w:val="2"/>
          <w:numId w:val="8"/>
        </w:numPr>
        <w:tabs>
          <w:tab w:val="left" w:pos="827"/>
        </w:tabs>
        <w:spacing w:before="99"/>
        <w:ind w:left="0" w:right="240" w:firstLine="0"/>
        <w:jc w:val="both"/>
        <w:rPr>
          <w:sz w:val="22"/>
          <w:szCs w:val="22"/>
          <w:lang w:val="pt-BR"/>
        </w:rPr>
      </w:pPr>
      <w:r w:rsidRPr="0032288C">
        <w:rPr>
          <w:sz w:val="22"/>
          <w:szCs w:val="22"/>
          <w:lang w:val="pt-BR"/>
        </w:rPr>
        <w:t>Os materiais deverão ser entregues acompanhados dos documentos fiscais respectivos (Nota Fiscal e/ou Fatura), ou seja, de acordo com a Autorização de Fornecimento (AF), dela devendo constar o número do Contrato a ser firmado, o material, o valor unitário, a quantidade, o valor total e o local da entrega, além das demais exigências</w:t>
      </w:r>
      <w:r w:rsidRPr="0032288C">
        <w:rPr>
          <w:spacing w:val="-7"/>
          <w:sz w:val="22"/>
          <w:szCs w:val="22"/>
          <w:lang w:val="pt-BR"/>
        </w:rPr>
        <w:t xml:space="preserve"> </w:t>
      </w:r>
      <w:r w:rsidRPr="0032288C">
        <w:rPr>
          <w:sz w:val="22"/>
          <w:szCs w:val="22"/>
          <w:lang w:val="pt-BR"/>
        </w:rPr>
        <w:t>legais.</w:t>
      </w:r>
    </w:p>
    <w:p w:rsidR="0032288C" w:rsidRPr="0032288C" w:rsidRDefault="0032288C" w:rsidP="0032288C">
      <w:pPr>
        <w:pStyle w:val="PargrafodaLista"/>
        <w:numPr>
          <w:ilvl w:val="2"/>
          <w:numId w:val="8"/>
        </w:numPr>
        <w:tabs>
          <w:tab w:val="left" w:pos="827"/>
        </w:tabs>
        <w:spacing w:before="101"/>
        <w:ind w:left="0" w:right="240" w:firstLine="0"/>
        <w:jc w:val="both"/>
        <w:rPr>
          <w:sz w:val="22"/>
          <w:szCs w:val="22"/>
          <w:lang w:val="pt-BR"/>
        </w:rPr>
      </w:pPr>
      <w:r w:rsidRPr="0032288C">
        <w:rPr>
          <w:sz w:val="22"/>
          <w:szCs w:val="22"/>
          <w:lang w:val="pt-BR"/>
        </w:rPr>
        <w:t>Os materiais deverão ser entregues contidos em unidades de acondicionamento primárias – kits, frascos, pacotes ou caixas, etc. com o número do lote, a data de validade, data de fabricação, a denominação do produto conforme edital, de acordo com o que determina a legislação vigente. Não serão aceito materiais com embalagens individuais violadas e fora da embalagem</w:t>
      </w:r>
      <w:r w:rsidRPr="0032288C">
        <w:rPr>
          <w:spacing w:val="-16"/>
          <w:sz w:val="22"/>
          <w:szCs w:val="22"/>
          <w:lang w:val="pt-BR"/>
        </w:rPr>
        <w:t xml:space="preserve"> </w:t>
      </w:r>
      <w:r w:rsidRPr="0032288C">
        <w:rPr>
          <w:sz w:val="22"/>
          <w:szCs w:val="22"/>
          <w:lang w:val="pt-BR"/>
        </w:rPr>
        <w:t>individual.</w:t>
      </w:r>
    </w:p>
    <w:p w:rsidR="0032288C" w:rsidRPr="0032288C" w:rsidRDefault="0032288C" w:rsidP="0032288C">
      <w:pPr>
        <w:pStyle w:val="PargrafodaLista"/>
        <w:numPr>
          <w:ilvl w:val="2"/>
          <w:numId w:val="8"/>
        </w:numPr>
        <w:tabs>
          <w:tab w:val="left" w:pos="827"/>
        </w:tabs>
        <w:spacing w:before="99"/>
        <w:ind w:left="0" w:right="241" w:firstLine="0"/>
        <w:jc w:val="both"/>
        <w:rPr>
          <w:sz w:val="22"/>
          <w:szCs w:val="22"/>
          <w:lang w:val="pt-BR"/>
        </w:rPr>
      </w:pPr>
      <w:r w:rsidRPr="0032288C">
        <w:rPr>
          <w:spacing w:val="-3"/>
          <w:sz w:val="22"/>
          <w:szCs w:val="22"/>
          <w:lang w:val="pt-BR"/>
        </w:rPr>
        <w:t xml:space="preserve">Todos </w:t>
      </w:r>
      <w:r w:rsidRPr="0032288C">
        <w:rPr>
          <w:sz w:val="22"/>
          <w:szCs w:val="22"/>
          <w:lang w:val="pt-BR"/>
        </w:rPr>
        <w:t>os materiais, nacionais ou importados, deverão ser ofertados, apresentados e entregues contendo o rótulo e/ou bulas com todas as informações em língua portuguesa, ou seja, número de lote, data de fabricação e validade, nome do responsável técnico, número do registro no Ministério da Saúde ou órgão equivalente, de acordo com a Legislação vigente. Não serão aceitos materiais com embalagens individuais violadas ou fora da embalagem</w:t>
      </w:r>
      <w:r w:rsidRPr="0032288C">
        <w:rPr>
          <w:spacing w:val="-18"/>
          <w:sz w:val="22"/>
          <w:szCs w:val="22"/>
          <w:lang w:val="pt-BR"/>
        </w:rPr>
        <w:t xml:space="preserve"> </w:t>
      </w:r>
      <w:r w:rsidRPr="0032288C">
        <w:rPr>
          <w:sz w:val="22"/>
          <w:szCs w:val="22"/>
          <w:lang w:val="pt-BR"/>
        </w:rPr>
        <w:t>individual.</w:t>
      </w:r>
    </w:p>
    <w:p w:rsidR="0032288C" w:rsidRPr="0032288C" w:rsidRDefault="0032288C" w:rsidP="0032288C">
      <w:pPr>
        <w:pStyle w:val="PargrafodaLista"/>
        <w:numPr>
          <w:ilvl w:val="2"/>
          <w:numId w:val="8"/>
        </w:numPr>
        <w:spacing w:before="102"/>
        <w:ind w:left="0" w:right="244" w:firstLine="0"/>
        <w:jc w:val="both"/>
        <w:rPr>
          <w:sz w:val="22"/>
          <w:szCs w:val="22"/>
          <w:lang w:val="pt-BR"/>
        </w:rPr>
      </w:pPr>
      <w:r w:rsidRPr="0032288C">
        <w:rPr>
          <w:sz w:val="22"/>
          <w:szCs w:val="22"/>
          <w:lang w:val="pt-BR"/>
        </w:rPr>
        <w:t>Os materiais quando for o caso deverão ser certificados pelo INMETRO e estar comprovadamente, dentro das especificações das normas técnicas da ABNT pertinentes a cada item, tal comprovação deverá ser feita por Selo de Identificação de Conformidade do INMETRO na embalagem ou afixado no produto a ser</w:t>
      </w:r>
      <w:r w:rsidRPr="0032288C">
        <w:rPr>
          <w:spacing w:val="-3"/>
          <w:sz w:val="22"/>
          <w:szCs w:val="22"/>
          <w:lang w:val="pt-BR"/>
        </w:rPr>
        <w:t xml:space="preserve"> </w:t>
      </w:r>
      <w:r w:rsidRPr="0032288C">
        <w:rPr>
          <w:sz w:val="22"/>
          <w:szCs w:val="22"/>
          <w:lang w:val="pt-BR"/>
        </w:rPr>
        <w:t>entregue.</w:t>
      </w:r>
    </w:p>
    <w:p w:rsidR="0032288C" w:rsidRPr="0032288C" w:rsidRDefault="0032288C" w:rsidP="0032288C">
      <w:pPr>
        <w:jc w:val="both"/>
        <w:rPr>
          <w:lang w:val="pt-BR"/>
        </w:rPr>
      </w:pPr>
    </w:p>
    <w:p w:rsidR="0032288C" w:rsidRPr="0032288C" w:rsidRDefault="0032288C" w:rsidP="0032288C">
      <w:pPr>
        <w:pStyle w:val="PargrafodaLista"/>
        <w:numPr>
          <w:ilvl w:val="2"/>
          <w:numId w:val="8"/>
        </w:numPr>
        <w:spacing w:before="78"/>
        <w:ind w:left="0" w:right="247" w:firstLine="0"/>
        <w:jc w:val="both"/>
        <w:rPr>
          <w:sz w:val="22"/>
          <w:szCs w:val="22"/>
          <w:lang w:val="pt-BR"/>
        </w:rPr>
      </w:pPr>
      <w:r w:rsidRPr="0032288C">
        <w:rPr>
          <w:sz w:val="22"/>
          <w:szCs w:val="22"/>
          <w:lang w:val="pt-BR"/>
        </w:rPr>
        <w:t>Os itens a serem entregues deverão possuir registro na ANVISA nos termos da Lei nº 6.360, 23 de Setembro de 1976, também do Decreto n.º 8.077, de 14 de agosto de 2013, excluindo-se os casos dispensados ou isentos em legislação, dos quais deverá apresentar cópia da Declaração de Dispensa ou Isenção de</w:t>
      </w:r>
      <w:r w:rsidRPr="0032288C">
        <w:rPr>
          <w:spacing w:val="-1"/>
          <w:sz w:val="22"/>
          <w:szCs w:val="22"/>
          <w:lang w:val="pt-BR"/>
        </w:rPr>
        <w:t xml:space="preserve"> </w:t>
      </w:r>
      <w:r w:rsidRPr="0032288C">
        <w:rPr>
          <w:sz w:val="22"/>
          <w:szCs w:val="22"/>
          <w:lang w:val="pt-BR"/>
        </w:rPr>
        <w:t>Registro.</w:t>
      </w:r>
    </w:p>
    <w:p w:rsidR="0032288C" w:rsidRPr="0032288C" w:rsidRDefault="0032288C" w:rsidP="0032288C">
      <w:pPr>
        <w:pStyle w:val="PargrafodaLista"/>
        <w:numPr>
          <w:ilvl w:val="2"/>
          <w:numId w:val="8"/>
        </w:numPr>
        <w:tabs>
          <w:tab w:val="left" w:pos="827"/>
        </w:tabs>
        <w:spacing w:before="78"/>
        <w:ind w:left="0" w:right="247" w:firstLine="0"/>
        <w:jc w:val="both"/>
        <w:rPr>
          <w:sz w:val="22"/>
          <w:szCs w:val="22"/>
          <w:lang w:val="pt-BR"/>
        </w:rPr>
      </w:pPr>
      <w:r w:rsidRPr="0032288C">
        <w:rPr>
          <w:sz w:val="22"/>
          <w:szCs w:val="22"/>
          <w:lang w:val="pt-BR"/>
        </w:rPr>
        <w:t>Os materiais devem ser acondicionados, obrigatoriamente, de forma adequada e resistente, devendo constar nas embalagens, em conformidade com o que preconiza a legislação, na qual é estabelecida a data limite que o material mantém-se estável e conservando a sua eficácia</w:t>
      </w:r>
      <w:r w:rsidRPr="0032288C">
        <w:rPr>
          <w:spacing w:val="-24"/>
          <w:sz w:val="22"/>
          <w:szCs w:val="22"/>
          <w:lang w:val="pt-BR"/>
        </w:rPr>
        <w:t xml:space="preserve"> </w:t>
      </w:r>
      <w:r w:rsidRPr="0032288C">
        <w:rPr>
          <w:sz w:val="22"/>
          <w:szCs w:val="22"/>
          <w:lang w:val="pt-BR"/>
        </w:rPr>
        <w:t>terapêutica.</w:t>
      </w:r>
    </w:p>
    <w:p w:rsidR="0032288C" w:rsidRPr="0032288C" w:rsidRDefault="0032288C" w:rsidP="0032288C">
      <w:pPr>
        <w:pStyle w:val="PargrafodaLista"/>
        <w:numPr>
          <w:ilvl w:val="2"/>
          <w:numId w:val="8"/>
        </w:numPr>
        <w:tabs>
          <w:tab w:val="left" w:pos="827"/>
        </w:tabs>
        <w:spacing w:before="78"/>
        <w:ind w:left="0" w:right="247" w:firstLine="0"/>
        <w:jc w:val="both"/>
        <w:rPr>
          <w:sz w:val="22"/>
          <w:szCs w:val="22"/>
          <w:lang w:val="pt-BR"/>
        </w:rPr>
      </w:pPr>
      <w:r w:rsidRPr="0032288C">
        <w:rPr>
          <w:sz w:val="22"/>
          <w:szCs w:val="22"/>
          <w:lang w:val="pt-BR"/>
        </w:rPr>
        <w:t>O fornecedor deverá manter junto ao órgão regulador (Vigilância Sanitária), todos os alvarás e inspeções atualizadas, devendo, inclusive obedecer aos critérios das boas práticas de</w:t>
      </w:r>
      <w:r w:rsidRPr="0032288C">
        <w:rPr>
          <w:spacing w:val="-26"/>
          <w:sz w:val="22"/>
          <w:szCs w:val="22"/>
          <w:lang w:val="pt-BR"/>
        </w:rPr>
        <w:t xml:space="preserve"> </w:t>
      </w:r>
      <w:r w:rsidRPr="0032288C">
        <w:rPr>
          <w:sz w:val="22"/>
          <w:szCs w:val="22"/>
          <w:lang w:val="pt-BR"/>
        </w:rPr>
        <w:t>fabricação.</w:t>
      </w:r>
    </w:p>
    <w:p w:rsidR="0032288C" w:rsidRPr="0032288C" w:rsidRDefault="0032288C" w:rsidP="0032288C">
      <w:pPr>
        <w:pStyle w:val="PargrafodaLista"/>
        <w:numPr>
          <w:ilvl w:val="2"/>
          <w:numId w:val="8"/>
        </w:numPr>
        <w:tabs>
          <w:tab w:val="left" w:pos="827"/>
        </w:tabs>
        <w:spacing w:before="81"/>
        <w:ind w:left="0" w:right="243" w:firstLine="0"/>
        <w:jc w:val="both"/>
        <w:rPr>
          <w:sz w:val="22"/>
          <w:szCs w:val="22"/>
          <w:lang w:val="pt-BR"/>
        </w:rPr>
      </w:pPr>
      <w:r w:rsidRPr="0032288C">
        <w:rPr>
          <w:sz w:val="22"/>
          <w:szCs w:val="22"/>
          <w:lang w:val="pt-BR"/>
        </w:rPr>
        <w:t>Os materiais estarão sujeitos a análise e pareceres técnicos da Secretaria Municipal de Saúde quanto à sua atuação, eficácia, segurança, descrição, características, embalagem, peso líquido e rotulagem e especificações exigidas na Proposta de Preços e sempre que os técnicos julgarem necessária poderão exigir a testagem ou comprovação técnica através da análise de amostras colhidas, correndo a expensas do fornecedor, as despesas decorrentes da análise e teste de qualidade dos</w:t>
      </w:r>
      <w:r w:rsidRPr="0032288C">
        <w:rPr>
          <w:spacing w:val="-27"/>
          <w:sz w:val="22"/>
          <w:szCs w:val="22"/>
          <w:lang w:val="pt-BR"/>
        </w:rPr>
        <w:t xml:space="preserve"> </w:t>
      </w:r>
      <w:r w:rsidRPr="0032288C">
        <w:rPr>
          <w:sz w:val="22"/>
          <w:szCs w:val="22"/>
          <w:lang w:val="pt-BR"/>
        </w:rPr>
        <w:t>materiais.</w:t>
      </w:r>
    </w:p>
    <w:p w:rsidR="0032288C" w:rsidRPr="0032288C" w:rsidRDefault="0032288C" w:rsidP="0032288C">
      <w:pPr>
        <w:pStyle w:val="PargrafodaLista"/>
        <w:numPr>
          <w:ilvl w:val="2"/>
          <w:numId w:val="8"/>
        </w:numPr>
        <w:tabs>
          <w:tab w:val="left" w:pos="827"/>
        </w:tabs>
        <w:spacing w:before="81"/>
        <w:ind w:left="0" w:right="240" w:firstLine="0"/>
        <w:jc w:val="both"/>
        <w:rPr>
          <w:sz w:val="22"/>
          <w:szCs w:val="22"/>
          <w:lang w:val="pt-BR"/>
        </w:rPr>
      </w:pPr>
      <w:r w:rsidRPr="0032288C">
        <w:rPr>
          <w:sz w:val="22"/>
          <w:szCs w:val="22"/>
          <w:lang w:val="pt-BR"/>
        </w:rPr>
        <w:t>O Compromitente Fornecedor arcará com todas as despesas de todos os impostos, taxas, entre outras necessárias, não cabendo a este órgão qualquer responsabilidade sobre os</w:t>
      </w:r>
      <w:r w:rsidRPr="0032288C">
        <w:rPr>
          <w:spacing w:val="-24"/>
          <w:sz w:val="22"/>
          <w:szCs w:val="22"/>
          <w:lang w:val="pt-BR"/>
        </w:rPr>
        <w:t xml:space="preserve"> </w:t>
      </w:r>
      <w:r w:rsidRPr="0032288C">
        <w:rPr>
          <w:sz w:val="22"/>
          <w:szCs w:val="22"/>
          <w:lang w:val="pt-BR"/>
        </w:rPr>
        <w:t>mesmos.</w:t>
      </w:r>
    </w:p>
    <w:p w:rsidR="0032288C" w:rsidRPr="0032288C" w:rsidRDefault="0032288C" w:rsidP="0032288C">
      <w:pPr>
        <w:pStyle w:val="PargrafodaLista"/>
        <w:numPr>
          <w:ilvl w:val="2"/>
          <w:numId w:val="8"/>
        </w:numPr>
        <w:tabs>
          <w:tab w:val="left" w:pos="827"/>
        </w:tabs>
        <w:spacing w:before="81"/>
        <w:ind w:left="0" w:right="242" w:firstLine="0"/>
        <w:jc w:val="both"/>
        <w:rPr>
          <w:sz w:val="22"/>
          <w:szCs w:val="22"/>
          <w:lang w:val="pt-BR"/>
        </w:rPr>
      </w:pPr>
      <w:r w:rsidRPr="0032288C">
        <w:rPr>
          <w:sz w:val="22"/>
          <w:szCs w:val="22"/>
          <w:lang w:val="pt-BR"/>
        </w:rPr>
        <w:t>Caso ocorra atraso sem justificativa acatada por escrito pela Administração, sujeitar-se-á o Compromitente Fornecedor as penalidades impostas pela legislação</w:t>
      </w:r>
      <w:r w:rsidRPr="0032288C">
        <w:rPr>
          <w:spacing w:val="-21"/>
          <w:sz w:val="22"/>
          <w:szCs w:val="22"/>
          <w:lang w:val="pt-BR"/>
        </w:rPr>
        <w:t xml:space="preserve"> </w:t>
      </w:r>
      <w:r w:rsidRPr="0032288C">
        <w:rPr>
          <w:sz w:val="22"/>
          <w:szCs w:val="22"/>
          <w:lang w:val="pt-BR"/>
        </w:rPr>
        <w:t>vigente.</w:t>
      </w:r>
    </w:p>
    <w:p w:rsidR="0032288C" w:rsidRPr="0032288C" w:rsidRDefault="0032288C" w:rsidP="0032288C">
      <w:pPr>
        <w:pStyle w:val="PargrafodaLista"/>
        <w:numPr>
          <w:ilvl w:val="2"/>
          <w:numId w:val="8"/>
        </w:numPr>
        <w:tabs>
          <w:tab w:val="left" w:pos="827"/>
        </w:tabs>
        <w:spacing w:before="81"/>
        <w:ind w:left="0" w:right="243" w:firstLine="0"/>
        <w:jc w:val="both"/>
        <w:rPr>
          <w:sz w:val="22"/>
          <w:szCs w:val="22"/>
          <w:lang w:val="pt-BR"/>
        </w:rPr>
      </w:pPr>
      <w:r w:rsidRPr="0032288C">
        <w:rPr>
          <w:sz w:val="22"/>
          <w:szCs w:val="22"/>
          <w:lang w:val="pt-BR"/>
        </w:rPr>
        <w:t>O Compromitente Fornecedor assume inteira responsabilidade pela qualidade e conformidade dos materiais entregues, com as condições estabelecidas na legislação que regulamenta a matéria. Tal responsabilidade estende-se inclusive, aos materiais que, apurado laudo, apresentarem características alteradas ou distorções em relação ao estabelecido na ficha</w:t>
      </w:r>
      <w:r w:rsidRPr="0032288C">
        <w:rPr>
          <w:spacing w:val="-17"/>
          <w:sz w:val="22"/>
          <w:szCs w:val="22"/>
          <w:lang w:val="pt-BR"/>
        </w:rPr>
        <w:t xml:space="preserve"> </w:t>
      </w:r>
      <w:r w:rsidRPr="0032288C">
        <w:rPr>
          <w:sz w:val="22"/>
          <w:szCs w:val="22"/>
          <w:lang w:val="pt-BR"/>
        </w:rPr>
        <w:t>técnica.</w:t>
      </w:r>
    </w:p>
    <w:p w:rsidR="0032288C" w:rsidRPr="0032288C" w:rsidRDefault="0032288C" w:rsidP="0032288C">
      <w:pPr>
        <w:pStyle w:val="PargrafodaLista"/>
        <w:numPr>
          <w:ilvl w:val="2"/>
          <w:numId w:val="8"/>
        </w:numPr>
        <w:tabs>
          <w:tab w:val="left" w:pos="827"/>
        </w:tabs>
        <w:spacing w:before="81"/>
        <w:ind w:left="0" w:right="247" w:firstLine="0"/>
        <w:jc w:val="both"/>
        <w:rPr>
          <w:sz w:val="22"/>
          <w:szCs w:val="22"/>
          <w:lang w:val="pt-BR"/>
        </w:rPr>
      </w:pPr>
      <w:r w:rsidRPr="0032288C">
        <w:rPr>
          <w:sz w:val="22"/>
          <w:szCs w:val="22"/>
          <w:lang w:val="pt-BR"/>
        </w:rPr>
        <w:t>O Compromitente Fornecedor garantirá a qualidade dos materiais pelo prazo estabelecido pelo fabricante.</w:t>
      </w:r>
    </w:p>
    <w:p w:rsidR="0032288C" w:rsidRPr="00336141" w:rsidRDefault="0032288C" w:rsidP="0032288C">
      <w:pPr>
        <w:pStyle w:val="PargrafodaLista"/>
        <w:numPr>
          <w:ilvl w:val="2"/>
          <w:numId w:val="8"/>
        </w:numPr>
        <w:tabs>
          <w:tab w:val="left" w:pos="827"/>
        </w:tabs>
        <w:spacing w:before="81"/>
        <w:ind w:left="0" w:right="245" w:firstLine="0"/>
        <w:jc w:val="both"/>
        <w:rPr>
          <w:sz w:val="22"/>
          <w:szCs w:val="22"/>
          <w:lang w:val="pt-BR"/>
        </w:rPr>
      </w:pPr>
      <w:r w:rsidRPr="00336141">
        <w:rPr>
          <w:sz w:val="22"/>
          <w:szCs w:val="22"/>
          <w:u w:val="single"/>
          <w:lang w:val="pt-BR"/>
        </w:rPr>
        <w:t>Quando da entrega dos materiais</w:t>
      </w:r>
      <w:r w:rsidRPr="00336141">
        <w:rPr>
          <w:sz w:val="22"/>
          <w:szCs w:val="22"/>
          <w:lang w:val="pt-BR"/>
        </w:rPr>
        <w:t>, o Compromitente Fornecedor deverá, obrigatoriamente, encaminhar os seguintes</w:t>
      </w:r>
      <w:r w:rsidRPr="00336141">
        <w:rPr>
          <w:spacing w:val="-5"/>
          <w:sz w:val="22"/>
          <w:szCs w:val="22"/>
          <w:lang w:val="pt-BR"/>
        </w:rPr>
        <w:t xml:space="preserve"> </w:t>
      </w:r>
      <w:r w:rsidRPr="00336141">
        <w:rPr>
          <w:sz w:val="22"/>
          <w:szCs w:val="22"/>
          <w:lang w:val="pt-BR"/>
        </w:rPr>
        <w:t>documentos:</w:t>
      </w:r>
    </w:p>
    <w:p w:rsidR="0032288C" w:rsidRPr="00336141" w:rsidRDefault="0032288C" w:rsidP="0032288C">
      <w:pPr>
        <w:pStyle w:val="PargrafodaLista"/>
        <w:numPr>
          <w:ilvl w:val="3"/>
          <w:numId w:val="8"/>
        </w:numPr>
        <w:tabs>
          <w:tab w:val="left" w:pos="1252"/>
        </w:tabs>
        <w:spacing w:before="80"/>
        <w:ind w:left="0" w:right="240" w:firstLine="0"/>
        <w:jc w:val="both"/>
        <w:rPr>
          <w:sz w:val="22"/>
          <w:szCs w:val="22"/>
          <w:lang w:val="pt-BR"/>
        </w:rPr>
      </w:pPr>
      <w:r w:rsidRPr="00336141">
        <w:rPr>
          <w:b/>
          <w:sz w:val="22"/>
          <w:szCs w:val="22"/>
          <w:u w:val="thick"/>
          <w:lang w:val="pt-BR"/>
        </w:rPr>
        <w:t>03 (três) vias da Autorização de Fornecimento (AF)</w:t>
      </w:r>
      <w:r w:rsidRPr="00336141">
        <w:rPr>
          <w:b/>
          <w:sz w:val="22"/>
          <w:szCs w:val="22"/>
          <w:lang w:val="pt-BR"/>
        </w:rPr>
        <w:t xml:space="preserve"> </w:t>
      </w:r>
      <w:r w:rsidRPr="00336141">
        <w:rPr>
          <w:sz w:val="22"/>
          <w:szCs w:val="22"/>
          <w:lang w:val="pt-BR"/>
        </w:rPr>
        <w:t>encaminhada pelo Município de Coronel Sapucaia, que deverão estar devidamente assinadas pelo Compromitente Fornecedor em local</w:t>
      </w:r>
      <w:r w:rsidRPr="00336141">
        <w:rPr>
          <w:spacing w:val="-18"/>
          <w:sz w:val="22"/>
          <w:szCs w:val="22"/>
          <w:lang w:val="pt-BR"/>
        </w:rPr>
        <w:t xml:space="preserve"> </w:t>
      </w:r>
      <w:r w:rsidRPr="00336141">
        <w:rPr>
          <w:sz w:val="22"/>
          <w:szCs w:val="22"/>
          <w:lang w:val="pt-BR"/>
        </w:rPr>
        <w:t>apropriado;</w:t>
      </w:r>
    </w:p>
    <w:p w:rsidR="0032288C" w:rsidRPr="00336141" w:rsidRDefault="0032288C" w:rsidP="0032288C">
      <w:pPr>
        <w:pStyle w:val="PargrafodaLista"/>
        <w:numPr>
          <w:ilvl w:val="3"/>
          <w:numId w:val="8"/>
        </w:numPr>
        <w:tabs>
          <w:tab w:val="left" w:pos="1252"/>
        </w:tabs>
        <w:spacing w:before="78"/>
        <w:ind w:left="0" w:right="241" w:firstLine="0"/>
        <w:jc w:val="both"/>
        <w:rPr>
          <w:sz w:val="22"/>
          <w:szCs w:val="22"/>
          <w:lang w:val="pt-BR"/>
        </w:rPr>
      </w:pPr>
      <w:r w:rsidRPr="00336141">
        <w:rPr>
          <w:b/>
          <w:sz w:val="22"/>
          <w:szCs w:val="22"/>
          <w:u w:val="thick"/>
          <w:lang w:val="pt-BR"/>
        </w:rPr>
        <w:t>Nota Fiscal e/ou Fatura</w:t>
      </w:r>
      <w:r w:rsidRPr="00336141">
        <w:rPr>
          <w:b/>
          <w:sz w:val="22"/>
          <w:szCs w:val="22"/>
          <w:lang w:val="pt-BR"/>
        </w:rPr>
        <w:t xml:space="preserve"> </w:t>
      </w:r>
      <w:r w:rsidRPr="00336141">
        <w:rPr>
          <w:sz w:val="22"/>
          <w:szCs w:val="22"/>
          <w:lang w:val="pt-BR"/>
        </w:rPr>
        <w:t>gerada pelo fornecimento das quantidades de materiais entregues solicitados na AF. Caso a quantidade entregue seja menor da requerida na Autorização de Fornecimento (AF) o Compromitente Fornecedor deverá informar por escrito, os motivos de não entrega dos materiais solicitados, os quais serão analisados pela Secretaria requerente e posteriormente será informado à mesma sobre a</w:t>
      </w:r>
      <w:r w:rsidRPr="00336141">
        <w:rPr>
          <w:spacing w:val="-15"/>
          <w:sz w:val="22"/>
          <w:szCs w:val="22"/>
          <w:lang w:val="pt-BR"/>
        </w:rPr>
        <w:t xml:space="preserve"> </w:t>
      </w:r>
      <w:r w:rsidRPr="00336141">
        <w:rPr>
          <w:sz w:val="22"/>
          <w:szCs w:val="22"/>
          <w:lang w:val="pt-BR"/>
        </w:rPr>
        <w:t>decisão;</w:t>
      </w:r>
    </w:p>
    <w:p w:rsidR="0032288C" w:rsidRPr="00336141" w:rsidRDefault="0032288C" w:rsidP="0032288C">
      <w:pPr>
        <w:pStyle w:val="PargrafodaLista"/>
        <w:numPr>
          <w:ilvl w:val="3"/>
          <w:numId w:val="8"/>
        </w:numPr>
        <w:tabs>
          <w:tab w:val="left" w:pos="1252"/>
        </w:tabs>
        <w:spacing w:before="81"/>
        <w:ind w:left="0" w:right="240" w:firstLine="0"/>
        <w:jc w:val="both"/>
        <w:rPr>
          <w:sz w:val="22"/>
          <w:szCs w:val="22"/>
          <w:lang w:val="pt-BR"/>
        </w:rPr>
      </w:pPr>
      <w:r w:rsidRPr="00336141">
        <w:rPr>
          <w:b/>
          <w:sz w:val="22"/>
          <w:szCs w:val="22"/>
          <w:u w:val="thick"/>
          <w:lang w:val="pt-BR"/>
        </w:rPr>
        <w:t>Certidões Negativas de Débitos</w:t>
      </w:r>
      <w:r w:rsidRPr="00336141">
        <w:rPr>
          <w:sz w:val="22"/>
          <w:szCs w:val="22"/>
          <w:lang w:val="pt-BR"/>
        </w:rPr>
        <w:t>: da União, do Estado, do Município e da Certidão Negativa de Débitos Trabalhistas (CNDT), sendo que, todas deverão estar dentro do prazo de validade de no mínimo 10 (dez) dias antes de seu</w:t>
      </w:r>
      <w:r w:rsidRPr="00336141">
        <w:rPr>
          <w:spacing w:val="-7"/>
          <w:sz w:val="22"/>
          <w:szCs w:val="22"/>
          <w:lang w:val="pt-BR"/>
        </w:rPr>
        <w:t xml:space="preserve"> </w:t>
      </w:r>
      <w:r w:rsidRPr="00336141">
        <w:rPr>
          <w:sz w:val="22"/>
          <w:szCs w:val="22"/>
          <w:lang w:val="pt-BR"/>
        </w:rPr>
        <w:t>vencimento.</w:t>
      </w:r>
    </w:p>
    <w:p w:rsidR="0032288C" w:rsidRPr="00336141" w:rsidRDefault="0032288C" w:rsidP="0032288C">
      <w:pPr>
        <w:pStyle w:val="PargrafodaLista"/>
        <w:numPr>
          <w:ilvl w:val="1"/>
          <w:numId w:val="8"/>
        </w:numPr>
        <w:spacing w:before="119"/>
        <w:ind w:left="0" w:firstLine="0"/>
        <w:jc w:val="both"/>
        <w:rPr>
          <w:sz w:val="22"/>
          <w:szCs w:val="22"/>
        </w:rPr>
      </w:pPr>
      <w:r w:rsidRPr="00336141">
        <w:rPr>
          <w:sz w:val="22"/>
          <w:szCs w:val="22"/>
          <w:u w:val="single"/>
        </w:rPr>
        <w:t>DO</w:t>
      </w:r>
      <w:r w:rsidRPr="00336141">
        <w:rPr>
          <w:spacing w:val="-4"/>
          <w:sz w:val="22"/>
          <w:szCs w:val="22"/>
          <w:u w:val="single"/>
        </w:rPr>
        <w:t xml:space="preserve"> </w:t>
      </w:r>
      <w:r w:rsidRPr="00336141">
        <w:rPr>
          <w:sz w:val="22"/>
          <w:szCs w:val="22"/>
          <w:u w:val="single"/>
        </w:rPr>
        <w:t>TRANSPORTE</w:t>
      </w:r>
    </w:p>
    <w:p w:rsidR="0032288C" w:rsidRPr="00336141" w:rsidRDefault="0032288C" w:rsidP="0032288C">
      <w:pPr>
        <w:pStyle w:val="PargrafodaLista"/>
        <w:numPr>
          <w:ilvl w:val="2"/>
          <w:numId w:val="8"/>
        </w:numPr>
        <w:tabs>
          <w:tab w:val="left" w:pos="827"/>
        </w:tabs>
        <w:spacing w:before="100"/>
        <w:ind w:left="0" w:right="245" w:firstLine="0"/>
        <w:jc w:val="both"/>
        <w:rPr>
          <w:sz w:val="22"/>
          <w:szCs w:val="22"/>
          <w:lang w:val="pt-BR"/>
        </w:rPr>
      </w:pPr>
      <w:r w:rsidRPr="00336141">
        <w:rPr>
          <w:sz w:val="22"/>
          <w:szCs w:val="22"/>
          <w:lang w:val="pt-BR"/>
        </w:rPr>
        <w:t>O transporte será por conta do Compromitente Fornecedor, não cabendo a este órgão qualquer responsabilidade sobre o mesmo e deverá obedecer a critérios adequados, de modo a não afetar a identidade, qualidade, integridade e, quando for o caso, a esterilidade dos</w:t>
      </w:r>
      <w:r w:rsidRPr="00336141">
        <w:rPr>
          <w:spacing w:val="-27"/>
          <w:sz w:val="22"/>
          <w:szCs w:val="22"/>
          <w:lang w:val="pt-BR"/>
        </w:rPr>
        <w:t xml:space="preserve"> </w:t>
      </w:r>
      <w:r w:rsidRPr="00336141">
        <w:rPr>
          <w:sz w:val="22"/>
          <w:szCs w:val="22"/>
          <w:lang w:val="pt-BR"/>
        </w:rPr>
        <w:t>materiais.</w:t>
      </w:r>
    </w:p>
    <w:p w:rsidR="0032288C" w:rsidRPr="00336141" w:rsidRDefault="0032288C" w:rsidP="0032288C">
      <w:pPr>
        <w:pStyle w:val="PargrafodaLista"/>
        <w:numPr>
          <w:ilvl w:val="2"/>
          <w:numId w:val="8"/>
        </w:numPr>
        <w:tabs>
          <w:tab w:val="left" w:pos="827"/>
        </w:tabs>
        <w:spacing w:before="100"/>
        <w:ind w:left="0" w:right="245" w:firstLine="0"/>
        <w:jc w:val="both"/>
        <w:rPr>
          <w:sz w:val="22"/>
          <w:szCs w:val="22"/>
          <w:lang w:val="pt-BR"/>
        </w:rPr>
      </w:pPr>
      <w:r w:rsidRPr="00336141">
        <w:rPr>
          <w:sz w:val="22"/>
          <w:szCs w:val="22"/>
          <w:lang w:val="pt-BR"/>
        </w:rPr>
        <w:t>O transporte interestadual deve ser realizado em caminhão baú mantendo os materiais nas condições de temperatura e umidade recomendadas pelo</w:t>
      </w:r>
      <w:r w:rsidRPr="00336141">
        <w:rPr>
          <w:spacing w:val="-8"/>
          <w:sz w:val="22"/>
          <w:szCs w:val="22"/>
          <w:lang w:val="pt-BR"/>
        </w:rPr>
        <w:t xml:space="preserve"> </w:t>
      </w:r>
      <w:r w:rsidRPr="00336141">
        <w:rPr>
          <w:sz w:val="22"/>
          <w:szCs w:val="22"/>
          <w:lang w:val="pt-BR"/>
        </w:rPr>
        <w:t>fabricante.</w:t>
      </w:r>
    </w:p>
    <w:p w:rsidR="0032288C" w:rsidRPr="00336141" w:rsidRDefault="0032288C" w:rsidP="0032288C">
      <w:pPr>
        <w:pStyle w:val="PargrafodaLista"/>
        <w:numPr>
          <w:ilvl w:val="2"/>
          <w:numId w:val="8"/>
        </w:numPr>
        <w:tabs>
          <w:tab w:val="left" w:pos="827"/>
        </w:tabs>
        <w:spacing w:before="100"/>
        <w:ind w:left="0" w:right="245" w:firstLine="0"/>
        <w:jc w:val="both"/>
        <w:rPr>
          <w:sz w:val="22"/>
          <w:szCs w:val="22"/>
          <w:lang w:val="pt-BR"/>
        </w:rPr>
      </w:pPr>
      <w:r w:rsidRPr="00336141">
        <w:rPr>
          <w:sz w:val="22"/>
          <w:szCs w:val="22"/>
          <w:lang w:val="pt-BR"/>
        </w:rPr>
        <w:t>Os materiais que apresentarem recomendações preconizadas pelo fabricante sobre conservação em temperatura especial deverão ser transportados nessas</w:t>
      </w:r>
      <w:r w:rsidRPr="00336141">
        <w:rPr>
          <w:spacing w:val="-14"/>
          <w:sz w:val="22"/>
          <w:szCs w:val="22"/>
          <w:lang w:val="pt-BR"/>
        </w:rPr>
        <w:t xml:space="preserve"> </w:t>
      </w:r>
      <w:r w:rsidRPr="00336141">
        <w:rPr>
          <w:sz w:val="22"/>
          <w:szCs w:val="22"/>
          <w:lang w:val="pt-BR"/>
        </w:rPr>
        <w:t>condições.</w:t>
      </w:r>
    </w:p>
    <w:p w:rsidR="0032288C" w:rsidRPr="00336141" w:rsidRDefault="0032288C" w:rsidP="0032288C">
      <w:pPr>
        <w:jc w:val="both"/>
        <w:rPr>
          <w:lang w:val="pt-BR"/>
        </w:rPr>
      </w:pPr>
    </w:p>
    <w:p w:rsidR="0032288C" w:rsidRPr="00336141" w:rsidRDefault="0032288C" w:rsidP="0032288C">
      <w:pPr>
        <w:pStyle w:val="PargrafodaLista"/>
        <w:numPr>
          <w:ilvl w:val="1"/>
          <w:numId w:val="8"/>
        </w:numPr>
        <w:spacing w:before="56"/>
        <w:ind w:left="0" w:firstLine="0"/>
        <w:jc w:val="both"/>
        <w:rPr>
          <w:sz w:val="22"/>
          <w:szCs w:val="22"/>
        </w:rPr>
      </w:pPr>
      <w:r w:rsidRPr="00336141">
        <w:rPr>
          <w:sz w:val="22"/>
          <w:szCs w:val="22"/>
          <w:u w:val="single"/>
        </w:rPr>
        <w:t>DA VALIDADE</w:t>
      </w:r>
    </w:p>
    <w:p w:rsidR="0032288C" w:rsidRPr="00336141" w:rsidRDefault="0032288C" w:rsidP="0032288C">
      <w:pPr>
        <w:spacing w:before="56"/>
        <w:jc w:val="both"/>
        <w:rPr>
          <w:lang w:val="pt-BR"/>
        </w:rPr>
      </w:pPr>
      <w:r w:rsidRPr="00336141">
        <w:rPr>
          <w:b/>
          <w:lang w:val="pt-BR"/>
        </w:rPr>
        <w:tab/>
      </w:r>
      <w:r w:rsidRPr="00336141">
        <w:rPr>
          <w:lang w:val="pt-BR"/>
        </w:rPr>
        <w:t>Deve constar nas embalagens, em conformidade com o que preconiza a legislação, qual a data limite que o material mantém-se em condição de</w:t>
      </w:r>
      <w:r w:rsidRPr="00336141">
        <w:rPr>
          <w:spacing w:val="-7"/>
          <w:lang w:val="pt-BR"/>
        </w:rPr>
        <w:t xml:space="preserve"> </w:t>
      </w:r>
      <w:r w:rsidRPr="00336141">
        <w:rPr>
          <w:lang w:val="pt-BR"/>
        </w:rPr>
        <w:t xml:space="preserve">utilização. </w:t>
      </w:r>
    </w:p>
    <w:p w:rsidR="0032288C" w:rsidRPr="00336141" w:rsidRDefault="0032288C" w:rsidP="0032288C">
      <w:pPr>
        <w:spacing w:before="56"/>
        <w:jc w:val="both"/>
        <w:rPr>
          <w:b/>
          <w:lang w:val="pt-BR"/>
        </w:rPr>
      </w:pPr>
      <w:r w:rsidRPr="00336141">
        <w:rPr>
          <w:lang w:val="pt-BR"/>
        </w:rPr>
        <w:t>No ato da entrega dos materiais, estes, só serão aceitos se estiverem com no máximo 1/3 de comprometimento de sua validade, contados da data de sua</w:t>
      </w:r>
      <w:r w:rsidRPr="00336141">
        <w:rPr>
          <w:spacing w:val="-14"/>
          <w:lang w:val="pt-BR"/>
        </w:rPr>
        <w:t xml:space="preserve"> </w:t>
      </w:r>
      <w:r w:rsidRPr="00336141">
        <w:rPr>
          <w:lang w:val="pt-BR"/>
        </w:rPr>
        <w:t>fabricação.</w:t>
      </w:r>
    </w:p>
    <w:p w:rsidR="0032288C" w:rsidRPr="00336141" w:rsidRDefault="0032288C" w:rsidP="0032288C">
      <w:pPr>
        <w:pStyle w:val="PargrafodaLista"/>
        <w:numPr>
          <w:ilvl w:val="1"/>
          <w:numId w:val="8"/>
        </w:numPr>
        <w:spacing w:before="56"/>
        <w:ind w:left="0" w:firstLine="0"/>
        <w:jc w:val="both"/>
        <w:rPr>
          <w:sz w:val="22"/>
          <w:szCs w:val="22"/>
        </w:rPr>
      </w:pPr>
      <w:r w:rsidRPr="00336141">
        <w:rPr>
          <w:sz w:val="22"/>
          <w:szCs w:val="22"/>
          <w:u w:val="single"/>
        </w:rPr>
        <w:t>DO</w:t>
      </w:r>
      <w:r w:rsidRPr="00336141">
        <w:rPr>
          <w:spacing w:val="-9"/>
          <w:sz w:val="22"/>
          <w:szCs w:val="22"/>
          <w:u w:val="single"/>
        </w:rPr>
        <w:t xml:space="preserve"> </w:t>
      </w:r>
      <w:r w:rsidRPr="00336141">
        <w:rPr>
          <w:sz w:val="22"/>
          <w:szCs w:val="22"/>
          <w:u w:val="single"/>
        </w:rPr>
        <w:t>RECEBIMENTO</w:t>
      </w:r>
    </w:p>
    <w:p w:rsidR="0032288C" w:rsidRPr="00336141" w:rsidRDefault="0032288C" w:rsidP="0032288C">
      <w:pPr>
        <w:pStyle w:val="PargrafodaLista"/>
        <w:numPr>
          <w:ilvl w:val="2"/>
          <w:numId w:val="8"/>
        </w:numPr>
        <w:tabs>
          <w:tab w:val="left" w:pos="827"/>
        </w:tabs>
        <w:spacing w:before="99"/>
        <w:ind w:left="0" w:right="247" w:firstLine="0"/>
        <w:jc w:val="both"/>
        <w:rPr>
          <w:sz w:val="22"/>
          <w:szCs w:val="22"/>
          <w:lang w:val="pt-BR"/>
        </w:rPr>
      </w:pPr>
      <w:r w:rsidRPr="00336141">
        <w:rPr>
          <w:sz w:val="22"/>
          <w:szCs w:val="22"/>
          <w:lang w:val="pt-BR"/>
        </w:rPr>
        <w:t xml:space="preserve">O recebimento dos materiais deverá se efetivar, em conformidade com os </w:t>
      </w:r>
      <w:proofErr w:type="spellStart"/>
      <w:r w:rsidRPr="00336141">
        <w:rPr>
          <w:sz w:val="22"/>
          <w:szCs w:val="22"/>
          <w:lang w:val="pt-BR"/>
        </w:rPr>
        <w:t>arts</w:t>
      </w:r>
      <w:proofErr w:type="spellEnd"/>
      <w:r w:rsidRPr="00336141">
        <w:rPr>
          <w:sz w:val="22"/>
          <w:szCs w:val="22"/>
          <w:lang w:val="pt-BR"/>
        </w:rPr>
        <w:t>. 73 a 76 da Lei Federal n.º 8.666/93, especificamente nos termos do art. 73, inciso II, alíneas “a” e “b” do referido</w:t>
      </w:r>
      <w:r w:rsidRPr="00336141">
        <w:rPr>
          <w:spacing w:val="-24"/>
          <w:sz w:val="22"/>
          <w:szCs w:val="22"/>
          <w:lang w:val="pt-BR"/>
        </w:rPr>
        <w:t xml:space="preserve"> </w:t>
      </w:r>
      <w:r w:rsidRPr="00336141">
        <w:rPr>
          <w:sz w:val="22"/>
          <w:szCs w:val="22"/>
          <w:lang w:val="pt-BR"/>
        </w:rPr>
        <w:t>dispositivo.</w:t>
      </w:r>
    </w:p>
    <w:p w:rsidR="0032288C" w:rsidRPr="00336141" w:rsidRDefault="0032288C" w:rsidP="0032288C">
      <w:pPr>
        <w:pStyle w:val="PargrafodaLista"/>
        <w:numPr>
          <w:ilvl w:val="2"/>
          <w:numId w:val="8"/>
        </w:numPr>
        <w:tabs>
          <w:tab w:val="left" w:pos="827"/>
        </w:tabs>
        <w:spacing w:before="99"/>
        <w:ind w:left="0" w:right="244" w:firstLine="0"/>
        <w:jc w:val="both"/>
        <w:rPr>
          <w:sz w:val="22"/>
          <w:szCs w:val="22"/>
          <w:lang w:val="pt-BR"/>
        </w:rPr>
      </w:pPr>
      <w:r w:rsidRPr="00336141">
        <w:rPr>
          <w:sz w:val="22"/>
          <w:szCs w:val="22"/>
          <w:lang w:val="pt-BR"/>
        </w:rPr>
        <w:t>Os materiais serão recebidos por servidor integrante da Comissão Permanente de Recebimento de Mercadorias, sendo que, constatadas irregularidades no objeto contratual, poderá rejeitá-lo, determinando sua substituição ou rescindindo a contratação, sem prejuízo das penalidades</w:t>
      </w:r>
      <w:r w:rsidRPr="00336141">
        <w:rPr>
          <w:spacing w:val="-24"/>
          <w:sz w:val="22"/>
          <w:szCs w:val="22"/>
          <w:lang w:val="pt-BR"/>
        </w:rPr>
        <w:t xml:space="preserve"> </w:t>
      </w:r>
      <w:r w:rsidRPr="00336141">
        <w:rPr>
          <w:sz w:val="22"/>
          <w:szCs w:val="22"/>
          <w:lang w:val="pt-BR"/>
        </w:rPr>
        <w:t>cabíveis.</w:t>
      </w:r>
    </w:p>
    <w:p w:rsidR="0032288C" w:rsidRPr="00336141" w:rsidRDefault="0032288C" w:rsidP="0032288C">
      <w:pPr>
        <w:pStyle w:val="PargrafodaLista"/>
        <w:numPr>
          <w:ilvl w:val="2"/>
          <w:numId w:val="8"/>
        </w:numPr>
        <w:tabs>
          <w:tab w:val="left" w:pos="827"/>
        </w:tabs>
        <w:spacing w:before="99"/>
        <w:ind w:left="0" w:right="240" w:firstLine="0"/>
        <w:jc w:val="both"/>
        <w:rPr>
          <w:sz w:val="22"/>
          <w:szCs w:val="22"/>
          <w:lang w:val="pt-BR"/>
        </w:rPr>
      </w:pPr>
      <w:r w:rsidRPr="00336141">
        <w:rPr>
          <w:sz w:val="22"/>
          <w:szCs w:val="22"/>
          <w:lang w:val="pt-BR"/>
        </w:rPr>
        <w:t>Os materiais não devem ser recebidos, se as embalagens apresentarem sinais de violação ou inadequação em relação ao conteúdo, devendo estar conforme preconiza a legislação</w:t>
      </w:r>
      <w:r w:rsidRPr="00336141">
        <w:rPr>
          <w:spacing w:val="-16"/>
          <w:sz w:val="22"/>
          <w:szCs w:val="22"/>
          <w:lang w:val="pt-BR"/>
        </w:rPr>
        <w:t xml:space="preserve"> </w:t>
      </w:r>
      <w:r w:rsidRPr="00336141">
        <w:rPr>
          <w:sz w:val="22"/>
          <w:szCs w:val="22"/>
          <w:lang w:val="pt-BR"/>
        </w:rPr>
        <w:t>vigente.</w:t>
      </w:r>
    </w:p>
    <w:p w:rsidR="0032288C" w:rsidRPr="00336141" w:rsidRDefault="0032288C" w:rsidP="0032288C">
      <w:pPr>
        <w:pStyle w:val="PargrafodaLista"/>
        <w:numPr>
          <w:ilvl w:val="2"/>
          <w:numId w:val="8"/>
        </w:numPr>
        <w:tabs>
          <w:tab w:val="left" w:pos="827"/>
        </w:tabs>
        <w:spacing w:before="99"/>
        <w:ind w:left="0" w:right="241" w:firstLine="0"/>
        <w:jc w:val="both"/>
        <w:rPr>
          <w:sz w:val="22"/>
          <w:szCs w:val="22"/>
          <w:lang w:val="pt-BR"/>
        </w:rPr>
      </w:pPr>
      <w:r w:rsidRPr="00336141">
        <w:rPr>
          <w:sz w:val="22"/>
          <w:szCs w:val="22"/>
          <w:lang w:val="pt-BR"/>
        </w:rPr>
        <w:t>Na hipótese de substituição, devolução e reposição dos materiais recusados, o Compromitente Fornecedor deverá fazê-lo em conformidade com a indicação do Município, no prazo de 05 (cinco) dias, contados da datada notificação, sem quaisquer ônus para o</w:t>
      </w:r>
      <w:r w:rsidRPr="00336141">
        <w:rPr>
          <w:spacing w:val="-11"/>
          <w:sz w:val="22"/>
          <w:szCs w:val="22"/>
          <w:lang w:val="pt-BR"/>
        </w:rPr>
        <w:t xml:space="preserve"> </w:t>
      </w:r>
      <w:r w:rsidRPr="00336141">
        <w:rPr>
          <w:sz w:val="22"/>
          <w:szCs w:val="22"/>
          <w:lang w:val="pt-BR"/>
        </w:rPr>
        <w:t>Município.</w:t>
      </w:r>
    </w:p>
    <w:p w:rsidR="0032288C" w:rsidRPr="00336141" w:rsidRDefault="0032288C" w:rsidP="0032288C">
      <w:pPr>
        <w:pStyle w:val="PargrafodaLista"/>
        <w:numPr>
          <w:ilvl w:val="2"/>
          <w:numId w:val="8"/>
        </w:numPr>
        <w:tabs>
          <w:tab w:val="left" w:pos="827"/>
        </w:tabs>
        <w:spacing w:before="99"/>
        <w:ind w:left="0" w:right="246" w:firstLine="0"/>
        <w:jc w:val="both"/>
        <w:rPr>
          <w:sz w:val="22"/>
          <w:szCs w:val="22"/>
          <w:lang w:val="pt-BR"/>
        </w:rPr>
      </w:pPr>
      <w:r w:rsidRPr="00336141">
        <w:rPr>
          <w:sz w:val="22"/>
          <w:szCs w:val="22"/>
          <w:lang w:val="pt-BR"/>
        </w:rPr>
        <w:t xml:space="preserve">O </w:t>
      </w:r>
      <w:r w:rsidRPr="00336141">
        <w:rPr>
          <w:spacing w:val="-4"/>
          <w:sz w:val="22"/>
          <w:szCs w:val="22"/>
          <w:lang w:val="pt-BR"/>
        </w:rPr>
        <w:t xml:space="preserve">Termo </w:t>
      </w:r>
      <w:r w:rsidRPr="00336141">
        <w:rPr>
          <w:sz w:val="22"/>
          <w:szCs w:val="22"/>
          <w:lang w:val="pt-BR"/>
        </w:rPr>
        <w:t xml:space="preserve">de Recebimento Definitivo não eximirá o Compromitente Fornecedor das obrigações definidas no Código Civil Brasileiro em </w:t>
      </w:r>
      <w:r w:rsidRPr="00336141">
        <w:rPr>
          <w:spacing w:val="-3"/>
          <w:sz w:val="22"/>
          <w:szCs w:val="22"/>
          <w:lang w:val="pt-BR"/>
        </w:rPr>
        <w:t xml:space="preserve">vigor, </w:t>
      </w:r>
      <w:r w:rsidRPr="00336141">
        <w:rPr>
          <w:sz w:val="22"/>
          <w:szCs w:val="22"/>
          <w:lang w:val="pt-BR"/>
        </w:rPr>
        <w:t>bem como no artigo 69 da Lei Federal n.º 8.666/93, e demais exigências</w:t>
      </w:r>
      <w:r w:rsidRPr="00336141">
        <w:rPr>
          <w:spacing w:val="-2"/>
          <w:sz w:val="22"/>
          <w:szCs w:val="22"/>
          <w:lang w:val="pt-BR"/>
        </w:rPr>
        <w:t xml:space="preserve"> </w:t>
      </w:r>
      <w:r w:rsidRPr="00336141">
        <w:rPr>
          <w:sz w:val="22"/>
          <w:szCs w:val="22"/>
          <w:lang w:val="pt-BR"/>
        </w:rPr>
        <w:t>legais.</w:t>
      </w:r>
    </w:p>
    <w:p w:rsidR="0032288C" w:rsidRPr="00336141" w:rsidRDefault="0032288C" w:rsidP="0032288C">
      <w:pPr>
        <w:pStyle w:val="PargrafodaLista"/>
        <w:numPr>
          <w:ilvl w:val="2"/>
          <w:numId w:val="8"/>
        </w:numPr>
        <w:tabs>
          <w:tab w:val="left" w:pos="827"/>
        </w:tabs>
        <w:spacing w:before="99"/>
        <w:ind w:left="0" w:right="244" w:firstLine="0"/>
        <w:jc w:val="both"/>
        <w:rPr>
          <w:sz w:val="22"/>
          <w:szCs w:val="22"/>
          <w:lang w:val="pt-BR"/>
        </w:rPr>
      </w:pPr>
      <w:r w:rsidRPr="00336141">
        <w:rPr>
          <w:sz w:val="22"/>
          <w:szCs w:val="22"/>
          <w:lang w:val="pt-BR"/>
        </w:rPr>
        <w:t>Na eventualidade de ocorrência de qualquer falha será o Compromitente Fornecedor notificado para que regularize tal falha, sob pena de, não o fazendo, ser declarado inidôneo, sem prejuízo das demais penalidades.</w:t>
      </w:r>
    </w:p>
    <w:p w:rsidR="0032288C" w:rsidRPr="00336141" w:rsidRDefault="0032288C" w:rsidP="0032288C">
      <w:pPr>
        <w:pStyle w:val="PargrafodaLista"/>
        <w:numPr>
          <w:ilvl w:val="2"/>
          <w:numId w:val="8"/>
        </w:numPr>
        <w:tabs>
          <w:tab w:val="left" w:pos="827"/>
        </w:tabs>
        <w:spacing w:before="99"/>
        <w:ind w:left="0" w:right="247" w:firstLine="0"/>
        <w:jc w:val="both"/>
        <w:rPr>
          <w:sz w:val="22"/>
          <w:szCs w:val="22"/>
          <w:lang w:val="pt-BR"/>
        </w:rPr>
      </w:pPr>
      <w:r w:rsidRPr="00336141">
        <w:rPr>
          <w:sz w:val="22"/>
          <w:szCs w:val="22"/>
          <w:lang w:val="pt-BR"/>
        </w:rPr>
        <w:t>Em caso de irregularidade não sanada pelo Compromitente Fornecedor, a Administração, por meio de seu representante, reduzirá a termo os fatos ocorridos e encaminhará à autoridade competente para que sejam tomadas as providências legais</w:t>
      </w:r>
      <w:r w:rsidRPr="00336141">
        <w:rPr>
          <w:spacing w:val="-16"/>
          <w:sz w:val="22"/>
          <w:szCs w:val="22"/>
          <w:lang w:val="pt-BR"/>
        </w:rPr>
        <w:t xml:space="preserve"> </w:t>
      </w:r>
      <w:r w:rsidRPr="00336141">
        <w:rPr>
          <w:sz w:val="22"/>
          <w:szCs w:val="22"/>
          <w:lang w:val="pt-BR"/>
        </w:rPr>
        <w:t>pertinentes.</w:t>
      </w:r>
    </w:p>
    <w:p w:rsidR="0032288C" w:rsidRPr="00336141" w:rsidRDefault="0032288C" w:rsidP="0032288C">
      <w:pPr>
        <w:pStyle w:val="PargrafodaLista"/>
        <w:numPr>
          <w:ilvl w:val="1"/>
          <w:numId w:val="8"/>
        </w:numPr>
        <w:spacing w:before="99"/>
        <w:ind w:left="0" w:right="244" w:firstLine="0"/>
        <w:jc w:val="both"/>
        <w:rPr>
          <w:sz w:val="22"/>
          <w:szCs w:val="22"/>
          <w:lang w:val="pt-BR"/>
        </w:rPr>
      </w:pPr>
      <w:r w:rsidRPr="00336141">
        <w:rPr>
          <w:sz w:val="22"/>
          <w:szCs w:val="22"/>
          <w:lang w:val="pt-BR"/>
        </w:rPr>
        <w:t>Relativamente ao disposto na presente cláusula, aplica-se subsidiariamente as disposições da Lei n.º 8.078/90 – Código de Defesa do</w:t>
      </w:r>
      <w:r w:rsidRPr="00336141">
        <w:rPr>
          <w:spacing w:val="-7"/>
          <w:sz w:val="22"/>
          <w:szCs w:val="22"/>
          <w:lang w:val="pt-BR"/>
        </w:rPr>
        <w:t xml:space="preserve"> </w:t>
      </w:r>
      <w:r w:rsidRPr="00336141">
        <w:rPr>
          <w:sz w:val="22"/>
          <w:szCs w:val="22"/>
          <w:lang w:val="pt-BR"/>
        </w:rPr>
        <w:t>Consumidor.</w:t>
      </w:r>
    </w:p>
    <w:p w:rsidR="0032288C" w:rsidRPr="00336141" w:rsidRDefault="0032288C" w:rsidP="0032288C">
      <w:pPr>
        <w:pStyle w:val="PargrafodaLista"/>
        <w:numPr>
          <w:ilvl w:val="1"/>
          <w:numId w:val="8"/>
        </w:numPr>
        <w:spacing w:before="100"/>
        <w:ind w:left="0" w:right="243" w:firstLine="0"/>
        <w:jc w:val="both"/>
        <w:rPr>
          <w:sz w:val="22"/>
          <w:szCs w:val="22"/>
          <w:lang w:val="pt-BR"/>
        </w:rPr>
      </w:pPr>
      <w:r w:rsidRPr="00336141">
        <w:rPr>
          <w:sz w:val="22"/>
          <w:szCs w:val="22"/>
          <w:lang w:val="pt-BR"/>
        </w:rPr>
        <w:t xml:space="preserve">Caso o Compromitente Fornecedor não puder fornecer os materiais solicitados, ou o quantitativo total requisitado ou parte dele, deverá comunicar o fato à Comissão Permanente de Licitação, por escrito, no prazo máximo de </w:t>
      </w:r>
      <w:r w:rsidRPr="00336141">
        <w:rPr>
          <w:b/>
          <w:sz w:val="22"/>
          <w:szCs w:val="22"/>
          <w:lang w:val="pt-BR"/>
        </w:rPr>
        <w:t>24 (vinte e quatro) horas</w:t>
      </w:r>
      <w:r w:rsidRPr="00336141">
        <w:rPr>
          <w:sz w:val="22"/>
          <w:szCs w:val="22"/>
          <w:lang w:val="pt-BR"/>
        </w:rPr>
        <w:t>, a contar do recebimento da ordem de</w:t>
      </w:r>
      <w:r w:rsidRPr="00336141">
        <w:rPr>
          <w:spacing w:val="-18"/>
          <w:sz w:val="22"/>
          <w:szCs w:val="22"/>
          <w:lang w:val="pt-BR"/>
        </w:rPr>
        <w:t xml:space="preserve"> </w:t>
      </w:r>
      <w:r w:rsidRPr="00336141">
        <w:rPr>
          <w:sz w:val="22"/>
          <w:szCs w:val="22"/>
          <w:lang w:val="pt-BR"/>
        </w:rPr>
        <w:t>fornecimento.</w:t>
      </w:r>
    </w:p>
    <w:p w:rsidR="0032288C" w:rsidRPr="00336141" w:rsidRDefault="0032288C" w:rsidP="0032288C">
      <w:pPr>
        <w:pStyle w:val="PargrafodaLista"/>
        <w:numPr>
          <w:ilvl w:val="1"/>
          <w:numId w:val="8"/>
        </w:numPr>
        <w:spacing w:before="100"/>
        <w:ind w:left="0" w:right="240" w:firstLine="0"/>
        <w:jc w:val="both"/>
        <w:rPr>
          <w:sz w:val="22"/>
          <w:szCs w:val="22"/>
          <w:lang w:val="pt-BR"/>
        </w:rPr>
      </w:pPr>
      <w:r w:rsidRPr="00336141">
        <w:rPr>
          <w:sz w:val="22"/>
          <w:szCs w:val="22"/>
          <w:lang w:val="pt-BR"/>
        </w:rPr>
        <w:t xml:space="preserve">Caso a fornecedora detentora da Ata se recusar ao recebimento da nota de empenho ou instrumento equivalente, no prazo de </w:t>
      </w:r>
      <w:r w:rsidRPr="00336141">
        <w:rPr>
          <w:b/>
          <w:sz w:val="22"/>
          <w:szCs w:val="22"/>
          <w:lang w:val="pt-BR"/>
        </w:rPr>
        <w:t>05 (cinco) dias úteis</w:t>
      </w:r>
      <w:r w:rsidRPr="00336141">
        <w:rPr>
          <w:sz w:val="22"/>
          <w:szCs w:val="22"/>
          <w:lang w:val="pt-BR"/>
        </w:rPr>
        <w:t>, a contar da notificação por meio hábil (fax ou e-mail), o Município de Coronel Sapucaia-MS convocará a segunda melhor classificada para efetuar o fornecimento, e assim sucessivamente quanto às demais classificadas, facultando aos faltosos as penalidades</w:t>
      </w:r>
      <w:r w:rsidRPr="00336141">
        <w:rPr>
          <w:spacing w:val="-29"/>
          <w:sz w:val="22"/>
          <w:szCs w:val="22"/>
          <w:lang w:val="pt-BR"/>
        </w:rPr>
        <w:t xml:space="preserve"> </w:t>
      </w:r>
      <w:r w:rsidRPr="00336141">
        <w:rPr>
          <w:sz w:val="22"/>
          <w:szCs w:val="22"/>
          <w:lang w:val="pt-BR"/>
        </w:rPr>
        <w:t>cabíveis.</w:t>
      </w:r>
    </w:p>
    <w:p w:rsidR="0032288C" w:rsidRPr="00336141" w:rsidRDefault="0032288C" w:rsidP="0032288C">
      <w:pPr>
        <w:pStyle w:val="PargrafodaLista"/>
        <w:numPr>
          <w:ilvl w:val="1"/>
          <w:numId w:val="8"/>
        </w:numPr>
        <w:spacing w:before="119"/>
        <w:ind w:left="0" w:right="246" w:firstLine="0"/>
        <w:jc w:val="both"/>
        <w:rPr>
          <w:sz w:val="22"/>
          <w:szCs w:val="22"/>
          <w:lang w:val="pt-BR"/>
        </w:rPr>
      </w:pPr>
      <w:r w:rsidRPr="00336141">
        <w:rPr>
          <w:sz w:val="22"/>
          <w:szCs w:val="22"/>
          <w:lang w:val="pt-BR"/>
        </w:rPr>
        <w:t>A segunda fornecedora classificada só poderá fornecer à Administração, quando estiver esgotada a capacidade de fornecimento da primeira, e assim sucessivamente, de acordo com o consumo anual previsto, ou quando a primeira classificada tiver seu registro junto a Ata</w:t>
      </w:r>
      <w:r w:rsidRPr="00336141">
        <w:rPr>
          <w:spacing w:val="-28"/>
          <w:sz w:val="22"/>
          <w:szCs w:val="22"/>
          <w:lang w:val="pt-BR"/>
        </w:rPr>
        <w:t xml:space="preserve"> </w:t>
      </w:r>
      <w:r w:rsidRPr="00336141">
        <w:rPr>
          <w:sz w:val="22"/>
          <w:szCs w:val="22"/>
          <w:lang w:val="pt-BR"/>
        </w:rPr>
        <w:t>cancelado.</w:t>
      </w:r>
    </w:p>
    <w:p w:rsidR="0032288C" w:rsidRPr="00336141" w:rsidRDefault="0032288C" w:rsidP="0032288C">
      <w:pPr>
        <w:pStyle w:val="Corpodetexto"/>
        <w:spacing w:before="2"/>
        <w:jc w:val="both"/>
        <w:rPr>
          <w:lang w:val="pt-BR"/>
        </w:rPr>
      </w:pPr>
    </w:p>
    <w:p w:rsidR="0032288C" w:rsidRPr="00336141" w:rsidRDefault="0032288C" w:rsidP="00F24224">
      <w:pPr>
        <w:pStyle w:val="Ttulo11"/>
        <w:ind w:left="0"/>
        <w:jc w:val="center"/>
      </w:pPr>
      <w:r w:rsidRPr="00336141">
        <w:t>CLÁUSULA OITAVA – DO PAGAMENTO</w:t>
      </w:r>
    </w:p>
    <w:p w:rsidR="0032288C" w:rsidRPr="00336141" w:rsidRDefault="0032288C" w:rsidP="0032288C">
      <w:pPr>
        <w:pStyle w:val="PargrafodaLista"/>
        <w:numPr>
          <w:ilvl w:val="1"/>
          <w:numId w:val="9"/>
        </w:numPr>
        <w:spacing w:before="94"/>
        <w:ind w:left="0" w:right="243" w:firstLine="0"/>
        <w:jc w:val="both"/>
        <w:rPr>
          <w:sz w:val="22"/>
          <w:szCs w:val="22"/>
          <w:lang w:val="pt-BR"/>
        </w:rPr>
      </w:pPr>
      <w:r w:rsidRPr="00336141">
        <w:rPr>
          <w:sz w:val="22"/>
          <w:szCs w:val="22"/>
          <w:lang w:val="pt-BR"/>
        </w:rPr>
        <w:t xml:space="preserve">O pagamento será efetuado mediante crédito em conta corrente, no prazo de até 30 (trinta) dias, contados da entrega dos materiais e após a apresentação da respectiva documentação fiscal, devidamente atestada pelo setor competente, conforme dispõe o Art. 40, inciso XIV, alínea “a”, combinado com o Art. 73, inciso </w:t>
      </w:r>
      <w:r w:rsidRPr="00336141">
        <w:rPr>
          <w:spacing w:val="-2"/>
          <w:sz w:val="22"/>
          <w:szCs w:val="22"/>
          <w:lang w:val="pt-BR"/>
        </w:rPr>
        <w:t xml:space="preserve">II, </w:t>
      </w:r>
      <w:r w:rsidRPr="00336141">
        <w:rPr>
          <w:sz w:val="22"/>
          <w:szCs w:val="22"/>
          <w:lang w:val="pt-BR"/>
        </w:rPr>
        <w:t>alínea “b”, da Lei Federal n.º 8.666/93 e</w:t>
      </w:r>
      <w:r w:rsidRPr="00336141">
        <w:rPr>
          <w:spacing w:val="-11"/>
          <w:sz w:val="22"/>
          <w:szCs w:val="22"/>
          <w:lang w:val="pt-BR"/>
        </w:rPr>
        <w:t xml:space="preserve"> </w:t>
      </w:r>
      <w:r w:rsidRPr="00336141">
        <w:rPr>
          <w:sz w:val="22"/>
          <w:szCs w:val="22"/>
          <w:lang w:val="pt-BR"/>
        </w:rPr>
        <w:t>alterações.</w:t>
      </w:r>
    </w:p>
    <w:p w:rsidR="0032288C" w:rsidRPr="00336141" w:rsidRDefault="0032288C" w:rsidP="0032288C">
      <w:pPr>
        <w:pStyle w:val="PargrafodaLista"/>
        <w:numPr>
          <w:ilvl w:val="1"/>
          <w:numId w:val="9"/>
        </w:numPr>
        <w:spacing w:before="99"/>
        <w:ind w:left="0" w:right="240" w:firstLine="0"/>
        <w:jc w:val="both"/>
        <w:rPr>
          <w:sz w:val="22"/>
          <w:szCs w:val="22"/>
          <w:lang w:val="pt-BR"/>
        </w:rPr>
      </w:pPr>
      <w:r w:rsidRPr="00336141">
        <w:rPr>
          <w:sz w:val="22"/>
          <w:szCs w:val="22"/>
          <w:lang w:val="pt-BR"/>
        </w:rPr>
        <w:t>Os pagamentos somente serão efetuados após a comprovação, pela(s) fornecedora(s), de que se encontra regular com suas obrigações, mediante a apresentação das Certidões Negativas de Débito da União, do Estado, do Município e a Certidão Negativa de Débito Trabalhista, todas em plena</w:t>
      </w:r>
      <w:r w:rsidRPr="00336141">
        <w:rPr>
          <w:spacing w:val="-25"/>
          <w:sz w:val="22"/>
          <w:szCs w:val="22"/>
          <w:lang w:val="pt-BR"/>
        </w:rPr>
        <w:t xml:space="preserve"> </w:t>
      </w:r>
      <w:r w:rsidRPr="00336141">
        <w:rPr>
          <w:sz w:val="22"/>
          <w:szCs w:val="22"/>
          <w:lang w:val="pt-BR"/>
        </w:rPr>
        <w:t>validade.</w:t>
      </w:r>
    </w:p>
    <w:p w:rsidR="0032288C" w:rsidRPr="00336141" w:rsidRDefault="0032288C" w:rsidP="0032288C">
      <w:pPr>
        <w:pStyle w:val="PargrafodaLista"/>
        <w:numPr>
          <w:ilvl w:val="1"/>
          <w:numId w:val="9"/>
        </w:numPr>
        <w:spacing w:before="102"/>
        <w:ind w:left="0" w:right="247" w:firstLine="0"/>
        <w:jc w:val="both"/>
        <w:rPr>
          <w:sz w:val="22"/>
          <w:szCs w:val="22"/>
          <w:lang w:val="pt-BR"/>
        </w:rPr>
      </w:pPr>
      <w:r w:rsidRPr="00336141">
        <w:rPr>
          <w:sz w:val="22"/>
          <w:szCs w:val="22"/>
          <w:lang w:val="pt-BR"/>
        </w:rPr>
        <w:t>Ocorrendo erro no documento da cobrança, este será devolvido e o pagamento será sustado para que a fornecedora tome as medidas necessárias, passando o prazo para o pagamento a ser contado a partir da data da reapresentação do</w:t>
      </w:r>
      <w:r w:rsidRPr="00336141">
        <w:rPr>
          <w:spacing w:val="-10"/>
          <w:sz w:val="22"/>
          <w:szCs w:val="22"/>
          <w:lang w:val="pt-BR"/>
        </w:rPr>
        <w:t xml:space="preserve"> </w:t>
      </w:r>
      <w:r w:rsidRPr="00336141">
        <w:rPr>
          <w:sz w:val="22"/>
          <w:szCs w:val="22"/>
          <w:lang w:val="pt-BR"/>
        </w:rPr>
        <w:t>mesmo.</w:t>
      </w:r>
    </w:p>
    <w:p w:rsidR="0032288C" w:rsidRPr="00336141" w:rsidRDefault="0032288C" w:rsidP="0032288C">
      <w:pPr>
        <w:pStyle w:val="PargrafodaLista"/>
        <w:numPr>
          <w:ilvl w:val="1"/>
          <w:numId w:val="9"/>
        </w:numPr>
        <w:spacing w:before="121"/>
        <w:ind w:left="0" w:right="243" w:firstLine="0"/>
        <w:jc w:val="both"/>
        <w:rPr>
          <w:sz w:val="22"/>
          <w:szCs w:val="22"/>
          <w:lang w:val="pt-BR"/>
        </w:rPr>
      </w:pPr>
      <w:r w:rsidRPr="00336141">
        <w:rPr>
          <w:sz w:val="22"/>
          <w:szCs w:val="22"/>
          <w:lang w:val="pt-BR"/>
        </w:rPr>
        <w:t>Caso se constate erro ou irregularidade na Nota Fiscal e/ou Fatura, o órgão, a seu critério, poderá devolvê-la, para as devidas correções, ou aceitá-la, com a glosa da parte que considerar</w:t>
      </w:r>
      <w:r w:rsidRPr="00336141">
        <w:rPr>
          <w:spacing w:val="-24"/>
          <w:sz w:val="22"/>
          <w:szCs w:val="22"/>
          <w:lang w:val="pt-BR"/>
        </w:rPr>
        <w:t xml:space="preserve"> </w:t>
      </w:r>
      <w:r w:rsidRPr="00336141">
        <w:rPr>
          <w:sz w:val="22"/>
          <w:szCs w:val="22"/>
          <w:lang w:val="pt-BR"/>
        </w:rPr>
        <w:t>indevida.</w:t>
      </w:r>
    </w:p>
    <w:p w:rsidR="0032288C" w:rsidRPr="00336141" w:rsidRDefault="0032288C" w:rsidP="0032288C">
      <w:pPr>
        <w:pStyle w:val="PargrafodaLista"/>
        <w:numPr>
          <w:ilvl w:val="1"/>
          <w:numId w:val="9"/>
        </w:numPr>
        <w:spacing w:before="121"/>
        <w:ind w:left="0" w:right="241" w:firstLine="0"/>
        <w:jc w:val="both"/>
        <w:rPr>
          <w:sz w:val="22"/>
          <w:szCs w:val="22"/>
          <w:lang w:val="pt-BR"/>
        </w:rPr>
      </w:pPr>
      <w:r w:rsidRPr="00336141">
        <w:rPr>
          <w:sz w:val="22"/>
          <w:szCs w:val="22"/>
          <w:lang w:val="pt-BR"/>
        </w:rPr>
        <w:t>Na hipótese de devolução, a Nota Fiscal e/ou Fatura será considerada como não apresentada, para fins de atendimento das condições contratuais e o prazo de pagamento passará a fluir após a sua reapresentação.</w:t>
      </w:r>
    </w:p>
    <w:p w:rsidR="0032288C" w:rsidRPr="00336141" w:rsidRDefault="0032288C" w:rsidP="0032288C">
      <w:pPr>
        <w:pStyle w:val="PargrafodaLista"/>
        <w:numPr>
          <w:ilvl w:val="1"/>
          <w:numId w:val="9"/>
        </w:numPr>
        <w:spacing w:before="56"/>
        <w:ind w:left="0" w:right="251" w:firstLine="0"/>
        <w:jc w:val="both"/>
        <w:rPr>
          <w:sz w:val="22"/>
          <w:szCs w:val="22"/>
          <w:lang w:val="pt-BR"/>
        </w:rPr>
      </w:pPr>
      <w:r w:rsidRPr="00336141">
        <w:rPr>
          <w:sz w:val="22"/>
          <w:szCs w:val="22"/>
          <w:lang w:val="pt-BR"/>
        </w:rPr>
        <w:t>Na pendência de liquidação da obrigação financeira em virtude de penalidade ou inadimplência contratual o valor será descontado da fatura ou créditos existentes em favor da</w:t>
      </w:r>
      <w:r w:rsidRPr="00336141">
        <w:rPr>
          <w:spacing w:val="-24"/>
          <w:sz w:val="22"/>
          <w:szCs w:val="22"/>
          <w:lang w:val="pt-BR"/>
        </w:rPr>
        <w:t xml:space="preserve"> </w:t>
      </w:r>
      <w:r w:rsidRPr="00336141">
        <w:rPr>
          <w:sz w:val="22"/>
          <w:szCs w:val="22"/>
          <w:lang w:val="pt-BR"/>
        </w:rPr>
        <w:t>fornecedora.</w:t>
      </w:r>
    </w:p>
    <w:p w:rsidR="0032288C" w:rsidRPr="00336141" w:rsidRDefault="0032288C" w:rsidP="0032288C">
      <w:pPr>
        <w:pStyle w:val="PargrafodaLista"/>
        <w:numPr>
          <w:ilvl w:val="1"/>
          <w:numId w:val="9"/>
        </w:numPr>
        <w:spacing w:before="99"/>
        <w:ind w:left="0" w:right="242" w:firstLine="0"/>
        <w:jc w:val="both"/>
        <w:rPr>
          <w:sz w:val="22"/>
          <w:szCs w:val="22"/>
          <w:lang w:val="pt-BR"/>
        </w:rPr>
      </w:pPr>
      <w:r w:rsidRPr="00336141">
        <w:rPr>
          <w:sz w:val="22"/>
          <w:szCs w:val="22"/>
          <w:lang w:val="pt-BR"/>
        </w:rPr>
        <w:t>O órgão não pagará, sem que tenha autorização prévia e formalmente nenhum compromisso que lhe venha a ser cobrado diretamente por terceiros, sejam ou não instituições</w:t>
      </w:r>
      <w:r w:rsidRPr="00336141">
        <w:rPr>
          <w:spacing w:val="-23"/>
          <w:sz w:val="22"/>
          <w:szCs w:val="22"/>
          <w:lang w:val="pt-BR"/>
        </w:rPr>
        <w:t xml:space="preserve"> </w:t>
      </w:r>
      <w:r w:rsidRPr="00336141">
        <w:rPr>
          <w:sz w:val="22"/>
          <w:szCs w:val="22"/>
          <w:lang w:val="pt-BR"/>
        </w:rPr>
        <w:t>financeiras.</w:t>
      </w:r>
    </w:p>
    <w:p w:rsidR="0032288C" w:rsidRPr="00336141" w:rsidRDefault="0032288C" w:rsidP="0032288C">
      <w:pPr>
        <w:pStyle w:val="PargrafodaLista"/>
        <w:numPr>
          <w:ilvl w:val="1"/>
          <w:numId w:val="9"/>
        </w:numPr>
        <w:spacing w:before="99"/>
        <w:ind w:left="0" w:right="252" w:firstLine="0"/>
        <w:jc w:val="both"/>
        <w:rPr>
          <w:sz w:val="22"/>
          <w:szCs w:val="22"/>
          <w:lang w:val="pt-BR"/>
        </w:rPr>
      </w:pPr>
      <w:r w:rsidRPr="00336141">
        <w:rPr>
          <w:sz w:val="22"/>
          <w:szCs w:val="22"/>
          <w:lang w:val="pt-BR"/>
        </w:rPr>
        <w:t>Os eventuais encargos financeiros, processuais e outros, decorrentes da inobservância, pela Fornecedora de prazo de pagamento, serão de sua exclusiva</w:t>
      </w:r>
      <w:r w:rsidRPr="00336141">
        <w:rPr>
          <w:spacing w:val="-17"/>
          <w:sz w:val="22"/>
          <w:szCs w:val="22"/>
          <w:lang w:val="pt-BR"/>
        </w:rPr>
        <w:t xml:space="preserve"> </w:t>
      </w:r>
      <w:r w:rsidRPr="00336141">
        <w:rPr>
          <w:sz w:val="22"/>
          <w:szCs w:val="22"/>
          <w:lang w:val="pt-BR"/>
        </w:rPr>
        <w:t>responsabilidade.</w:t>
      </w:r>
    </w:p>
    <w:p w:rsidR="0032288C" w:rsidRPr="00336141" w:rsidRDefault="0032288C" w:rsidP="0032288C">
      <w:pPr>
        <w:pStyle w:val="PargrafodaLista"/>
        <w:numPr>
          <w:ilvl w:val="1"/>
          <w:numId w:val="9"/>
        </w:numPr>
        <w:spacing w:before="99"/>
        <w:ind w:left="0" w:right="246" w:firstLine="0"/>
        <w:jc w:val="both"/>
        <w:rPr>
          <w:sz w:val="22"/>
          <w:szCs w:val="22"/>
          <w:lang w:val="pt-BR"/>
        </w:rPr>
      </w:pPr>
      <w:r w:rsidRPr="00336141">
        <w:rPr>
          <w:sz w:val="22"/>
          <w:szCs w:val="22"/>
          <w:lang w:val="pt-BR"/>
        </w:rPr>
        <w:t>O Município de Coronel Sapucaia-MS efetuará retenção, na fonte, dos tributos e contribuições sobre todos os pagamentos devidos à fornecedora</w:t>
      </w:r>
      <w:r w:rsidRPr="00336141">
        <w:rPr>
          <w:spacing w:val="-15"/>
          <w:sz w:val="22"/>
          <w:szCs w:val="22"/>
          <w:lang w:val="pt-BR"/>
        </w:rPr>
        <w:t xml:space="preserve"> </w:t>
      </w:r>
      <w:r w:rsidRPr="00336141">
        <w:rPr>
          <w:sz w:val="22"/>
          <w:szCs w:val="22"/>
          <w:lang w:val="pt-BR"/>
        </w:rPr>
        <w:t>classificada.</w:t>
      </w:r>
    </w:p>
    <w:p w:rsidR="0032288C" w:rsidRPr="00336141" w:rsidRDefault="0032288C" w:rsidP="0032288C">
      <w:pPr>
        <w:pStyle w:val="PargrafodaLista"/>
        <w:numPr>
          <w:ilvl w:val="1"/>
          <w:numId w:val="9"/>
        </w:numPr>
        <w:tabs>
          <w:tab w:val="left" w:pos="827"/>
        </w:tabs>
        <w:spacing w:before="99"/>
        <w:ind w:left="0" w:right="242" w:firstLine="0"/>
        <w:jc w:val="both"/>
        <w:rPr>
          <w:sz w:val="22"/>
          <w:szCs w:val="22"/>
          <w:lang w:val="pt-BR"/>
        </w:rPr>
      </w:pPr>
      <w:r w:rsidRPr="00336141">
        <w:rPr>
          <w:sz w:val="22"/>
          <w:szCs w:val="22"/>
          <w:lang w:val="pt-BR"/>
        </w:rPr>
        <w:t>Fica estabelecido o percentual de juros de 6% (seis por cento) ao ano, na hipótese de mora por parte do Município de Coronel Sapucaia.</w:t>
      </w:r>
    </w:p>
    <w:p w:rsidR="0032288C" w:rsidRPr="00336141" w:rsidRDefault="0032288C" w:rsidP="0032288C">
      <w:pPr>
        <w:pStyle w:val="PargrafodaLista"/>
        <w:numPr>
          <w:ilvl w:val="1"/>
          <w:numId w:val="9"/>
        </w:numPr>
        <w:tabs>
          <w:tab w:val="left" w:pos="827"/>
        </w:tabs>
        <w:spacing w:before="100"/>
        <w:ind w:left="0" w:right="243" w:firstLine="0"/>
        <w:jc w:val="both"/>
        <w:rPr>
          <w:sz w:val="22"/>
          <w:szCs w:val="22"/>
          <w:lang w:val="pt-BR"/>
        </w:rPr>
      </w:pPr>
      <w:r w:rsidRPr="00336141">
        <w:rPr>
          <w:sz w:val="22"/>
          <w:szCs w:val="22"/>
          <w:lang w:val="pt-BR"/>
        </w:rPr>
        <w:t>As Notas Fiscais e/ou Faturas correspondentes, serão discriminativas, constando o número do Contrato   a ser firmado, banco, agência, número da conta - corrente e prazo de pagamento, e ainda o número da Nota de</w:t>
      </w:r>
      <w:r w:rsidRPr="00336141">
        <w:rPr>
          <w:spacing w:val="-2"/>
          <w:sz w:val="22"/>
          <w:szCs w:val="22"/>
          <w:lang w:val="pt-BR"/>
        </w:rPr>
        <w:t xml:space="preserve"> </w:t>
      </w:r>
      <w:r w:rsidRPr="00336141">
        <w:rPr>
          <w:sz w:val="22"/>
          <w:szCs w:val="22"/>
          <w:lang w:val="pt-BR"/>
        </w:rPr>
        <w:t>Empenho.</w:t>
      </w:r>
    </w:p>
    <w:p w:rsidR="0032288C" w:rsidRPr="00336141" w:rsidRDefault="0032288C" w:rsidP="0032288C">
      <w:pPr>
        <w:pStyle w:val="PargrafodaLista"/>
        <w:numPr>
          <w:ilvl w:val="1"/>
          <w:numId w:val="9"/>
        </w:numPr>
        <w:tabs>
          <w:tab w:val="left" w:pos="827"/>
        </w:tabs>
        <w:spacing w:before="100"/>
        <w:ind w:left="0" w:right="241" w:firstLine="0"/>
        <w:jc w:val="both"/>
        <w:rPr>
          <w:sz w:val="22"/>
          <w:szCs w:val="22"/>
          <w:lang w:val="pt-BR"/>
        </w:rPr>
      </w:pPr>
      <w:r w:rsidRPr="00336141">
        <w:rPr>
          <w:sz w:val="22"/>
          <w:szCs w:val="22"/>
          <w:lang w:val="pt-BR"/>
        </w:rPr>
        <w:t>Não será efetuado qualquer pagamento ao Compromitente Fornecedor enquanto houver pendência de liquidação da obrigação financeira em virtude de penalidade ou inadimplência contratual, o valor será descontado da fatura ou créditos existentes em favor da</w:t>
      </w:r>
      <w:r w:rsidRPr="00336141">
        <w:rPr>
          <w:spacing w:val="-15"/>
          <w:sz w:val="22"/>
          <w:szCs w:val="22"/>
          <w:lang w:val="pt-BR"/>
        </w:rPr>
        <w:t xml:space="preserve"> </w:t>
      </w:r>
      <w:r w:rsidRPr="00336141">
        <w:rPr>
          <w:sz w:val="22"/>
          <w:szCs w:val="22"/>
          <w:lang w:val="pt-BR"/>
        </w:rPr>
        <w:t>fornecedora.</w:t>
      </w:r>
    </w:p>
    <w:p w:rsidR="0032288C" w:rsidRPr="00336141" w:rsidRDefault="0032288C" w:rsidP="0032288C">
      <w:pPr>
        <w:pStyle w:val="PargrafodaLista"/>
        <w:numPr>
          <w:ilvl w:val="1"/>
          <w:numId w:val="9"/>
        </w:numPr>
        <w:tabs>
          <w:tab w:val="left" w:pos="827"/>
        </w:tabs>
        <w:spacing w:before="100"/>
        <w:ind w:left="0" w:right="241" w:firstLine="0"/>
        <w:jc w:val="both"/>
        <w:rPr>
          <w:sz w:val="22"/>
          <w:szCs w:val="22"/>
          <w:lang w:val="pt-BR"/>
        </w:rPr>
      </w:pPr>
      <w:r w:rsidRPr="00336141">
        <w:rPr>
          <w:sz w:val="22"/>
          <w:szCs w:val="22"/>
          <w:lang w:val="pt-BR"/>
        </w:rPr>
        <w:t>O Município de Coronel Sapucaia não efetuará nenhum pagamento ao Compromitente Fornecedor sem a devida apresentação da Nota Fiscal Eletrônica – NF-e, além das demais exigências</w:t>
      </w:r>
      <w:r w:rsidRPr="00336141">
        <w:rPr>
          <w:spacing w:val="-22"/>
          <w:sz w:val="22"/>
          <w:szCs w:val="22"/>
          <w:lang w:val="pt-BR"/>
        </w:rPr>
        <w:t xml:space="preserve"> </w:t>
      </w:r>
      <w:r w:rsidRPr="00336141">
        <w:rPr>
          <w:sz w:val="22"/>
          <w:szCs w:val="22"/>
          <w:lang w:val="pt-BR"/>
        </w:rPr>
        <w:t>legais.</w:t>
      </w:r>
    </w:p>
    <w:p w:rsidR="0032288C" w:rsidRPr="00336141" w:rsidRDefault="0032288C" w:rsidP="0032288C">
      <w:pPr>
        <w:pStyle w:val="PargrafodaLista"/>
        <w:numPr>
          <w:ilvl w:val="1"/>
          <w:numId w:val="9"/>
        </w:numPr>
        <w:tabs>
          <w:tab w:val="left" w:pos="827"/>
        </w:tabs>
        <w:spacing w:before="100"/>
        <w:ind w:left="0" w:right="242" w:firstLine="0"/>
        <w:jc w:val="both"/>
        <w:rPr>
          <w:sz w:val="22"/>
          <w:szCs w:val="22"/>
          <w:lang w:val="pt-BR"/>
        </w:rPr>
      </w:pPr>
      <w:r w:rsidRPr="00336141">
        <w:rPr>
          <w:sz w:val="22"/>
          <w:szCs w:val="22"/>
          <w:lang w:val="pt-BR"/>
        </w:rPr>
        <w:t>O Compromitente Fornecedor fica ciente que o Município de Coronel Sapucaia-MS, efetuará a retenção de valores devidos, em razão de cumprimento da referida Ata a ser firmada, caso seja demonstrado que o mesmo possua Débitos</w:t>
      </w:r>
      <w:r w:rsidRPr="00336141">
        <w:rPr>
          <w:spacing w:val="-8"/>
          <w:sz w:val="22"/>
          <w:szCs w:val="22"/>
          <w:lang w:val="pt-BR"/>
        </w:rPr>
        <w:t xml:space="preserve"> </w:t>
      </w:r>
      <w:r w:rsidRPr="00336141">
        <w:rPr>
          <w:sz w:val="22"/>
          <w:szCs w:val="22"/>
          <w:lang w:val="pt-BR"/>
        </w:rPr>
        <w:t>Trabalhistas.</w:t>
      </w:r>
    </w:p>
    <w:p w:rsidR="0032288C" w:rsidRPr="00336141" w:rsidRDefault="0032288C" w:rsidP="0032288C">
      <w:pPr>
        <w:pStyle w:val="PargrafodaLista"/>
        <w:numPr>
          <w:ilvl w:val="1"/>
          <w:numId w:val="9"/>
        </w:numPr>
        <w:tabs>
          <w:tab w:val="left" w:pos="827"/>
        </w:tabs>
        <w:spacing w:before="100"/>
        <w:ind w:left="0" w:right="244" w:firstLine="0"/>
        <w:jc w:val="both"/>
        <w:rPr>
          <w:sz w:val="22"/>
          <w:szCs w:val="22"/>
          <w:lang w:val="pt-BR"/>
        </w:rPr>
      </w:pPr>
      <w:r w:rsidRPr="00336141">
        <w:rPr>
          <w:sz w:val="22"/>
          <w:szCs w:val="22"/>
          <w:lang w:val="pt-BR"/>
        </w:rPr>
        <w:t>Como condição para pagamento, o Compromitente Fornecedor deverá se encontrar nas mesmas condições requeridas na fase de habilitação, assim como para o recebimento dos pagamentos relativos ao objeto</w:t>
      </w:r>
      <w:r w:rsidRPr="00336141">
        <w:rPr>
          <w:spacing w:val="-4"/>
          <w:sz w:val="22"/>
          <w:szCs w:val="22"/>
          <w:lang w:val="pt-BR"/>
        </w:rPr>
        <w:t xml:space="preserve"> </w:t>
      </w:r>
      <w:r w:rsidRPr="00336141">
        <w:rPr>
          <w:sz w:val="22"/>
          <w:szCs w:val="22"/>
          <w:lang w:val="pt-BR"/>
        </w:rPr>
        <w:t>contratado.</w:t>
      </w:r>
    </w:p>
    <w:p w:rsidR="0032288C" w:rsidRPr="00336141" w:rsidRDefault="0032288C" w:rsidP="0032288C">
      <w:pPr>
        <w:pStyle w:val="Corpodetexto"/>
        <w:jc w:val="both"/>
        <w:rPr>
          <w:lang w:val="pt-BR"/>
        </w:rPr>
      </w:pPr>
    </w:p>
    <w:p w:rsidR="0032288C" w:rsidRPr="00336141" w:rsidRDefault="0032288C" w:rsidP="00F24224">
      <w:pPr>
        <w:pStyle w:val="Ttulo11"/>
        <w:ind w:left="0"/>
        <w:jc w:val="center"/>
        <w:rPr>
          <w:lang w:val="pt-BR"/>
        </w:rPr>
      </w:pPr>
      <w:r w:rsidRPr="00336141">
        <w:rPr>
          <w:lang w:val="pt-BR"/>
        </w:rPr>
        <w:t>CLÁUSULA NONA – DA REVISÃO E DO CANCELAMENTO DOS PREÇOS REGISTRADOS</w:t>
      </w:r>
    </w:p>
    <w:p w:rsidR="0032288C" w:rsidRPr="00336141" w:rsidRDefault="0032288C" w:rsidP="0032288C">
      <w:pPr>
        <w:pStyle w:val="PargrafodaLista"/>
        <w:numPr>
          <w:ilvl w:val="1"/>
          <w:numId w:val="10"/>
        </w:numPr>
        <w:spacing w:before="94"/>
        <w:ind w:left="0" w:right="242" w:firstLine="0"/>
        <w:jc w:val="both"/>
        <w:rPr>
          <w:sz w:val="22"/>
          <w:szCs w:val="22"/>
          <w:lang w:val="pt-BR"/>
        </w:rPr>
      </w:pPr>
      <w:r w:rsidRPr="00336141">
        <w:rPr>
          <w:sz w:val="22"/>
          <w:szCs w:val="22"/>
          <w:lang w:val="pt-BR"/>
        </w:rPr>
        <w:t xml:space="preserve">Os preços registrados poderão ser revistos em decorrência de eventual redução dos preços praticados no mercado ou de fato que eleve o custo dos serviços ou bens registrados, cabendo ao Órgão Gerenciador promover as negociações junto aos Compromitente(s) Fornecedor(es), observadas as disposições contidas na alínea "d" do inciso II do </w:t>
      </w:r>
      <w:r w:rsidRPr="00336141">
        <w:rPr>
          <w:b/>
          <w:sz w:val="22"/>
          <w:szCs w:val="22"/>
          <w:lang w:val="pt-BR"/>
        </w:rPr>
        <w:t xml:space="preserve">caput </w:t>
      </w:r>
      <w:r w:rsidRPr="00336141">
        <w:rPr>
          <w:sz w:val="22"/>
          <w:szCs w:val="22"/>
          <w:lang w:val="pt-BR"/>
        </w:rPr>
        <w:t>do art. 65 da Lei Federal n.º</w:t>
      </w:r>
      <w:r w:rsidRPr="00336141">
        <w:rPr>
          <w:spacing w:val="-17"/>
          <w:sz w:val="22"/>
          <w:szCs w:val="22"/>
          <w:lang w:val="pt-BR"/>
        </w:rPr>
        <w:t xml:space="preserve"> </w:t>
      </w:r>
      <w:r w:rsidRPr="00336141">
        <w:rPr>
          <w:sz w:val="22"/>
          <w:szCs w:val="22"/>
          <w:lang w:val="pt-BR"/>
        </w:rPr>
        <w:t>8.666/93.</w:t>
      </w:r>
    </w:p>
    <w:p w:rsidR="0032288C" w:rsidRPr="00336141" w:rsidRDefault="0032288C" w:rsidP="0032288C">
      <w:pPr>
        <w:pStyle w:val="PargrafodaLista"/>
        <w:numPr>
          <w:ilvl w:val="1"/>
          <w:numId w:val="10"/>
        </w:numPr>
        <w:spacing w:before="99"/>
        <w:ind w:left="0" w:right="244" w:firstLine="0"/>
        <w:jc w:val="both"/>
        <w:rPr>
          <w:sz w:val="22"/>
          <w:szCs w:val="22"/>
          <w:lang w:val="pt-BR"/>
        </w:rPr>
      </w:pPr>
      <w:r w:rsidRPr="00336141">
        <w:rPr>
          <w:sz w:val="22"/>
          <w:szCs w:val="22"/>
          <w:lang w:val="pt-BR"/>
        </w:rPr>
        <w:t>Quando o preço registrado tornar-se superior ao preço praticado no mercado por motivo superveniente, o órgão gerenciador convocará os fornecedores para negociarem a redução dos preços aos valores praticados pelo</w:t>
      </w:r>
      <w:r w:rsidRPr="00336141">
        <w:rPr>
          <w:spacing w:val="-4"/>
          <w:sz w:val="22"/>
          <w:szCs w:val="22"/>
          <w:lang w:val="pt-BR"/>
        </w:rPr>
        <w:t xml:space="preserve"> </w:t>
      </w:r>
      <w:r w:rsidRPr="00336141">
        <w:rPr>
          <w:sz w:val="22"/>
          <w:szCs w:val="22"/>
          <w:lang w:val="pt-BR"/>
        </w:rPr>
        <w:t>mercado.</w:t>
      </w:r>
    </w:p>
    <w:p w:rsidR="0032288C" w:rsidRPr="00336141" w:rsidRDefault="0032288C" w:rsidP="0032288C">
      <w:pPr>
        <w:pStyle w:val="PargrafodaLista"/>
        <w:numPr>
          <w:ilvl w:val="2"/>
          <w:numId w:val="10"/>
        </w:numPr>
        <w:spacing w:before="121"/>
        <w:ind w:left="0" w:right="249" w:firstLine="0"/>
        <w:jc w:val="both"/>
        <w:rPr>
          <w:sz w:val="22"/>
          <w:szCs w:val="22"/>
          <w:lang w:val="pt-BR"/>
        </w:rPr>
      </w:pPr>
      <w:r w:rsidRPr="00336141">
        <w:rPr>
          <w:sz w:val="22"/>
          <w:szCs w:val="22"/>
          <w:lang w:val="pt-BR"/>
        </w:rPr>
        <w:t>Os fornecedores que não aceitarem reduzir seus preços aos valores praticados pelo mercado serão liberados do compromisso assumido, sem aplicação de</w:t>
      </w:r>
      <w:r w:rsidRPr="00336141">
        <w:rPr>
          <w:spacing w:val="-20"/>
          <w:sz w:val="22"/>
          <w:szCs w:val="22"/>
          <w:lang w:val="pt-BR"/>
        </w:rPr>
        <w:t xml:space="preserve"> </w:t>
      </w:r>
      <w:r w:rsidRPr="00336141">
        <w:rPr>
          <w:sz w:val="22"/>
          <w:szCs w:val="22"/>
          <w:lang w:val="pt-BR"/>
        </w:rPr>
        <w:t>penalidade.</w:t>
      </w:r>
    </w:p>
    <w:p w:rsidR="0032288C" w:rsidRPr="00336141" w:rsidRDefault="0032288C" w:rsidP="0032288C">
      <w:pPr>
        <w:pStyle w:val="PargrafodaLista"/>
        <w:numPr>
          <w:ilvl w:val="2"/>
          <w:numId w:val="10"/>
        </w:numPr>
        <w:spacing w:before="121"/>
        <w:ind w:left="0" w:right="244" w:firstLine="0"/>
        <w:jc w:val="both"/>
        <w:rPr>
          <w:sz w:val="22"/>
          <w:szCs w:val="22"/>
          <w:lang w:val="pt-BR"/>
        </w:rPr>
      </w:pPr>
      <w:r w:rsidRPr="00336141">
        <w:rPr>
          <w:sz w:val="22"/>
          <w:szCs w:val="22"/>
          <w:lang w:val="pt-BR"/>
        </w:rPr>
        <w:t>A ordem de classificação dos fornecedores que aceitarem reduzir seus preços aos valores de mercado observará a classificação</w:t>
      </w:r>
      <w:r w:rsidRPr="00336141">
        <w:rPr>
          <w:spacing w:val="-11"/>
          <w:sz w:val="22"/>
          <w:szCs w:val="22"/>
          <w:lang w:val="pt-BR"/>
        </w:rPr>
        <w:t xml:space="preserve"> </w:t>
      </w:r>
      <w:r w:rsidRPr="00336141">
        <w:rPr>
          <w:sz w:val="22"/>
          <w:szCs w:val="22"/>
          <w:lang w:val="pt-BR"/>
        </w:rPr>
        <w:t>original.</w:t>
      </w:r>
    </w:p>
    <w:p w:rsidR="0032288C" w:rsidRPr="00336141" w:rsidRDefault="0032288C" w:rsidP="0032288C">
      <w:pPr>
        <w:pStyle w:val="PargrafodaLista"/>
        <w:numPr>
          <w:ilvl w:val="1"/>
          <w:numId w:val="10"/>
        </w:numPr>
        <w:spacing w:before="120"/>
        <w:ind w:left="0" w:right="242" w:firstLine="0"/>
        <w:jc w:val="both"/>
        <w:rPr>
          <w:sz w:val="22"/>
          <w:szCs w:val="22"/>
          <w:lang w:val="pt-BR"/>
        </w:rPr>
      </w:pPr>
      <w:r w:rsidRPr="00336141">
        <w:rPr>
          <w:sz w:val="22"/>
          <w:szCs w:val="22"/>
          <w:lang w:val="pt-BR"/>
        </w:rPr>
        <w:t>Quando o preço de mercado tornar-se superior aos preços registrados e o Compromitente Fornecedor não puderem cumprir o compromisso, o órgão gerenciador</w:t>
      </w:r>
      <w:r w:rsidRPr="00336141">
        <w:rPr>
          <w:spacing w:val="-16"/>
          <w:sz w:val="22"/>
          <w:szCs w:val="22"/>
          <w:lang w:val="pt-BR"/>
        </w:rPr>
        <w:t xml:space="preserve"> </w:t>
      </w:r>
      <w:r w:rsidRPr="00336141">
        <w:rPr>
          <w:sz w:val="22"/>
          <w:szCs w:val="22"/>
          <w:lang w:val="pt-BR"/>
        </w:rPr>
        <w:t>poderá.</w:t>
      </w:r>
    </w:p>
    <w:p w:rsidR="0032288C" w:rsidRPr="00336141" w:rsidRDefault="0032288C" w:rsidP="0032288C">
      <w:pPr>
        <w:pStyle w:val="PargrafodaLista"/>
        <w:numPr>
          <w:ilvl w:val="0"/>
          <w:numId w:val="11"/>
        </w:numPr>
        <w:tabs>
          <w:tab w:val="left" w:pos="1252"/>
        </w:tabs>
        <w:spacing w:before="118"/>
        <w:ind w:left="0" w:right="245" w:firstLine="0"/>
        <w:jc w:val="both"/>
        <w:rPr>
          <w:sz w:val="22"/>
          <w:szCs w:val="22"/>
          <w:lang w:val="pt-BR"/>
        </w:rPr>
      </w:pPr>
      <w:r w:rsidRPr="00336141">
        <w:rPr>
          <w:sz w:val="22"/>
          <w:szCs w:val="22"/>
          <w:lang w:val="pt-BR"/>
        </w:rPr>
        <w:t>Liberar o Compromitente Fornecedor do compromisso assumido, caso a comunicação ocorra antes do pedido de fornecimento, e sem aplicação da penalidade se confirmada à veracidade dos motivos e comprovantes apresentados;</w:t>
      </w:r>
      <w:r w:rsidRPr="00336141">
        <w:rPr>
          <w:spacing w:val="-4"/>
          <w:sz w:val="22"/>
          <w:szCs w:val="22"/>
          <w:lang w:val="pt-BR"/>
        </w:rPr>
        <w:t xml:space="preserve"> </w:t>
      </w:r>
      <w:r w:rsidRPr="00336141">
        <w:rPr>
          <w:sz w:val="22"/>
          <w:szCs w:val="22"/>
          <w:lang w:val="pt-BR"/>
        </w:rPr>
        <w:t>e</w:t>
      </w:r>
    </w:p>
    <w:p w:rsidR="0032288C" w:rsidRPr="00336141" w:rsidRDefault="0032288C" w:rsidP="0032288C">
      <w:pPr>
        <w:pStyle w:val="PargrafodaLista"/>
        <w:numPr>
          <w:ilvl w:val="0"/>
          <w:numId w:val="11"/>
        </w:numPr>
        <w:tabs>
          <w:tab w:val="left" w:pos="1252"/>
        </w:tabs>
        <w:spacing w:before="121"/>
        <w:ind w:left="0" w:firstLine="0"/>
        <w:jc w:val="both"/>
        <w:rPr>
          <w:sz w:val="22"/>
          <w:szCs w:val="22"/>
          <w:lang w:val="pt-BR"/>
        </w:rPr>
      </w:pPr>
      <w:r w:rsidRPr="00336141">
        <w:rPr>
          <w:sz w:val="22"/>
          <w:szCs w:val="22"/>
          <w:lang w:val="pt-BR"/>
        </w:rPr>
        <w:t>Convocar os demais fornecedores para assegurar igual oportunidade de</w:t>
      </w:r>
      <w:r w:rsidRPr="00336141">
        <w:rPr>
          <w:spacing w:val="-18"/>
          <w:sz w:val="22"/>
          <w:szCs w:val="22"/>
          <w:lang w:val="pt-BR"/>
        </w:rPr>
        <w:t xml:space="preserve"> </w:t>
      </w:r>
      <w:r w:rsidRPr="00336141">
        <w:rPr>
          <w:sz w:val="22"/>
          <w:szCs w:val="22"/>
          <w:lang w:val="pt-BR"/>
        </w:rPr>
        <w:t>negociação.</w:t>
      </w:r>
    </w:p>
    <w:p w:rsidR="0032288C" w:rsidRPr="00336141" w:rsidRDefault="0032288C" w:rsidP="0032288C">
      <w:pPr>
        <w:pStyle w:val="PargrafodaLista"/>
        <w:numPr>
          <w:ilvl w:val="2"/>
          <w:numId w:val="10"/>
        </w:numPr>
        <w:spacing w:before="119"/>
        <w:ind w:left="0" w:right="240" w:firstLine="0"/>
        <w:jc w:val="both"/>
        <w:rPr>
          <w:sz w:val="22"/>
          <w:szCs w:val="22"/>
          <w:lang w:val="pt-BR"/>
        </w:rPr>
      </w:pPr>
      <w:r w:rsidRPr="00336141">
        <w:rPr>
          <w:sz w:val="22"/>
          <w:szCs w:val="22"/>
          <w:lang w:val="pt-BR"/>
        </w:rPr>
        <w:t>Não havendo êxito nas negociações, o órgão gerenciador deverá proceder à revogação da Ata de Registro de Preços, adotando as medidas cabíveis para obtenção da contratação mais</w:t>
      </w:r>
      <w:r w:rsidRPr="00336141">
        <w:rPr>
          <w:spacing w:val="-26"/>
          <w:sz w:val="22"/>
          <w:szCs w:val="22"/>
          <w:lang w:val="pt-BR"/>
        </w:rPr>
        <w:t xml:space="preserve"> </w:t>
      </w:r>
      <w:r w:rsidRPr="00336141">
        <w:rPr>
          <w:sz w:val="22"/>
          <w:szCs w:val="22"/>
          <w:lang w:val="pt-BR"/>
        </w:rPr>
        <w:t>vantajosa.</w:t>
      </w:r>
    </w:p>
    <w:p w:rsidR="0032288C" w:rsidRPr="00336141" w:rsidRDefault="0032288C" w:rsidP="0032288C">
      <w:pPr>
        <w:pStyle w:val="PargrafodaLista"/>
        <w:numPr>
          <w:ilvl w:val="1"/>
          <w:numId w:val="10"/>
        </w:numPr>
        <w:spacing w:before="121"/>
        <w:ind w:left="0" w:firstLine="0"/>
        <w:jc w:val="both"/>
        <w:rPr>
          <w:sz w:val="22"/>
          <w:szCs w:val="22"/>
          <w:lang w:val="pt-BR"/>
        </w:rPr>
      </w:pPr>
      <w:r w:rsidRPr="00336141">
        <w:rPr>
          <w:sz w:val="22"/>
          <w:szCs w:val="22"/>
          <w:lang w:val="pt-BR"/>
        </w:rPr>
        <w:t>O registro do fornecedor será cancelado</w:t>
      </w:r>
      <w:r w:rsidRPr="00336141">
        <w:rPr>
          <w:spacing w:val="-7"/>
          <w:sz w:val="22"/>
          <w:szCs w:val="22"/>
          <w:lang w:val="pt-BR"/>
        </w:rPr>
        <w:t xml:space="preserve"> </w:t>
      </w:r>
      <w:r w:rsidRPr="00336141">
        <w:rPr>
          <w:sz w:val="22"/>
          <w:szCs w:val="22"/>
          <w:lang w:val="pt-BR"/>
        </w:rPr>
        <w:t>quando:</w:t>
      </w:r>
    </w:p>
    <w:p w:rsidR="0032288C" w:rsidRPr="00336141" w:rsidRDefault="0032288C" w:rsidP="0032288C">
      <w:pPr>
        <w:pStyle w:val="PargrafodaLista"/>
        <w:numPr>
          <w:ilvl w:val="0"/>
          <w:numId w:val="12"/>
        </w:numPr>
        <w:tabs>
          <w:tab w:val="left" w:pos="1252"/>
        </w:tabs>
        <w:spacing w:before="119"/>
        <w:ind w:left="0" w:firstLine="0"/>
        <w:jc w:val="both"/>
        <w:rPr>
          <w:sz w:val="22"/>
          <w:szCs w:val="22"/>
          <w:lang w:val="pt-BR"/>
        </w:rPr>
      </w:pPr>
      <w:r w:rsidRPr="00336141">
        <w:rPr>
          <w:sz w:val="22"/>
          <w:szCs w:val="22"/>
          <w:lang w:val="pt-BR"/>
        </w:rPr>
        <w:t>Descumprir as condições da ata de registro de</w:t>
      </w:r>
      <w:r w:rsidRPr="00336141">
        <w:rPr>
          <w:spacing w:val="-17"/>
          <w:sz w:val="22"/>
          <w:szCs w:val="22"/>
          <w:lang w:val="pt-BR"/>
        </w:rPr>
        <w:t xml:space="preserve"> </w:t>
      </w:r>
      <w:r w:rsidRPr="00336141">
        <w:rPr>
          <w:sz w:val="22"/>
          <w:szCs w:val="22"/>
          <w:lang w:val="pt-BR"/>
        </w:rPr>
        <w:t>preços;</w:t>
      </w:r>
    </w:p>
    <w:p w:rsidR="0032288C" w:rsidRPr="00336141" w:rsidRDefault="0032288C" w:rsidP="0032288C">
      <w:pPr>
        <w:jc w:val="both"/>
        <w:rPr>
          <w:lang w:val="pt-BR"/>
        </w:rPr>
      </w:pPr>
    </w:p>
    <w:p w:rsidR="0032288C" w:rsidRPr="00336141" w:rsidRDefault="0032288C" w:rsidP="0032288C">
      <w:pPr>
        <w:jc w:val="both"/>
        <w:rPr>
          <w:lang w:val="pt-BR"/>
        </w:rPr>
      </w:pPr>
      <w:r w:rsidRPr="00336141">
        <w:rPr>
          <w:lang w:val="pt-BR"/>
        </w:rPr>
        <w:tab/>
        <w:t>Não retirar a Nota de Empenho ou instrumento equivalente no prazo estabelecido pela Administração, sem justificativa</w:t>
      </w:r>
      <w:r w:rsidRPr="00336141">
        <w:rPr>
          <w:spacing w:val="-15"/>
          <w:lang w:val="pt-BR"/>
        </w:rPr>
        <w:t xml:space="preserve"> </w:t>
      </w:r>
      <w:r w:rsidRPr="00336141">
        <w:rPr>
          <w:lang w:val="pt-BR"/>
        </w:rPr>
        <w:t>aceitável;</w:t>
      </w:r>
    </w:p>
    <w:p w:rsidR="0032288C" w:rsidRPr="00336141" w:rsidRDefault="0032288C" w:rsidP="0032288C">
      <w:pPr>
        <w:pStyle w:val="PargrafodaLista"/>
        <w:numPr>
          <w:ilvl w:val="0"/>
          <w:numId w:val="12"/>
        </w:numPr>
        <w:tabs>
          <w:tab w:val="left" w:pos="1252"/>
        </w:tabs>
        <w:spacing w:before="118"/>
        <w:ind w:left="0" w:right="243" w:firstLine="0"/>
        <w:jc w:val="both"/>
        <w:rPr>
          <w:sz w:val="22"/>
          <w:szCs w:val="22"/>
          <w:lang w:val="pt-BR"/>
        </w:rPr>
      </w:pPr>
      <w:r w:rsidRPr="00336141">
        <w:rPr>
          <w:sz w:val="22"/>
          <w:szCs w:val="22"/>
          <w:lang w:val="pt-BR"/>
        </w:rPr>
        <w:t>Não aceitar reduzir o seu preço registrado, na hipótese deste se tornar superior àqueles praticados no mercado;</w:t>
      </w:r>
      <w:r w:rsidRPr="00336141">
        <w:rPr>
          <w:spacing w:val="-1"/>
          <w:sz w:val="22"/>
          <w:szCs w:val="22"/>
          <w:lang w:val="pt-BR"/>
        </w:rPr>
        <w:t xml:space="preserve"> </w:t>
      </w:r>
      <w:r w:rsidRPr="00336141">
        <w:rPr>
          <w:sz w:val="22"/>
          <w:szCs w:val="22"/>
          <w:lang w:val="pt-BR"/>
        </w:rPr>
        <w:t>ou</w:t>
      </w:r>
    </w:p>
    <w:p w:rsidR="0032288C" w:rsidRPr="00336141" w:rsidRDefault="0032288C" w:rsidP="0032288C">
      <w:pPr>
        <w:pStyle w:val="PargrafodaLista"/>
        <w:numPr>
          <w:ilvl w:val="0"/>
          <w:numId w:val="12"/>
        </w:numPr>
        <w:tabs>
          <w:tab w:val="left" w:pos="1252"/>
        </w:tabs>
        <w:spacing w:before="118"/>
        <w:ind w:left="0" w:right="240" w:firstLine="0"/>
        <w:jc w:val="both"/>
        <w:rPr>
          <w:sz w:val="22"/>
          <w:szCs w:val="22"/>
          <w:lang w:val="pt-BR"/>
        </w:rPr>
      </w:pPr>
      <w:r w:rsidRPr="00336141">
        <w:rPr>
          <w:sz w:val="22"/>
          <w:szCs w:val="22"/>
          <w:lang w:val="pt-BR"/>
        </w:rPr>
        <w:t xml:space="preserve">Sofrer sanção prevista nos incisos III ou IV do </w:t>
      </w:r>
      <w:r w:rsidRPr="00336141">
        <w:rPr>
          <w:b/>
          <w:sz w:val="22"/>
          <w:szCs w:val="22"/>
          <w:lang w:val="pt-BR"/>
        </w:rPr>
        <w:t xml:space="preserve">caput </w:t>
      </w:r>
      <w:r w:rsidRPr="00336141">
        <w:rPr>
          <w:sz w:val="22"/>
          <w:szCs w:val="22"/>
          <w:lang w:val="pt-BR"/>
        </w:rPr>
        <w:t>do art. 87 da Lei Federal n.º 8.666/93 ou no art. 7º da Lei Federal n.º</w:t>
      </w:r>
      <w:r w:rsidRPr="00336141">
        <w:rPr>
          <w:spacing w:val="-5"/>
          <w:sz w:val="22"/>
          <w:szCs w:val="22"/>
          <w:lang w:val="pt-BR"/>
        </w:rPr>
        <w:t xml:space="preserve"> </w:t>
      </w:r>
      <w:r w:rsidRPr="00336141">
        <w:rPr>
          <w:sz w:val="22"/>
          <w:szCs w:val="22"/>
          <w:lang w:val="pt-BR"/>
        </w:rPr>
        <w:t>10.520/02.</w:t>
      </w:r>
    </w:p>
    <w:p w:rsidR="0032288C" w:rsidRPr="00336141" w:rsidRDefault="0032288C" w:rsidP="0032288C">
      <w:pPr>
        <w:pStyle w:val="PargrafodaLista"/>
        <w:numPr>
          <w:ilvl w:val="2"/>
          <w:numId w:val="10"/>
        </w:numPr>
        <w:spacing w:before="118"/>
        <w:ind w:left="0" w:right="241" w:firstLine="0"/>
        <w:jc w:val="both"/>
        <w:rPr>
          <w:sz w:val="22"/>
          <w:szCs w:val="22"/>
          <w:lang w:val="pt-BR"/>
        </w:rPr>
      </w:pPr>
      <w:r w:rsidRPr="00336141">
        <w:rPr>
          <w:sz w:val="22"/>
          <w:szCs w:val="22"/>
          <w:lang w:val="pt-BR"/>
        </w:rPr>
        <w:t>O cancelamento de registros nas hipóteses previstas nas alíneas “a”, “b” e “d” supra, será formalizado por despacho do órgão gerenciador, assegurado o contraditório e a ampla</w:t>
      </w:r>
      <w:r w:rsidRPr="00336141">
        <w:rPr>
          <w:spacing w:val="-18"/>
          <w:sz w:val="22"/>
          <w:szCs w:val="22"/>
          <w:lang w:val="pt-BR"/>
        </w:rPr>
        <w:t xml:space="preserve"> </w:t>
      </w:r>
      <w:r w:rsidRPr="00336141">
        <w:rPr>
          <w:sz w:val="22"/>
          <w:szCs w:val="22"/>
          <w:lang w:val="pt-BR"/>
        </w:rPr>
        <w:t>defesa.</w:t>
      </w:r>
    </w:p>
    <w:p w:rsidR="0032288C" w:rsidRPr="00336141" w:rsidRDefault="0032288C" w:rsidP="0032288C">
      <w:pPr>
        <w:pStyle w:val="PargrafodaLista"/>
        <w:numPr>
          <w:ilvl w:val="1"/>
          <w:numId w:val="10"/>
        </w:numPr>
        <w:spacing w:before="121"/>
        <w:ind w:left="0" w:right="250" w:firstLine="0"/>
        <w:jc w:val="both"/>
        <w:rPr>
          <w:sz w:val="22"/>
          <w:szCs w:val="22"/>
          <w:lang w:val="pt-BR"/>
        </w:rPr>
      </w:pPr>
      <w:r w:rsidRPr="00336141">
        <w:rPr>
          <w:sz w:val="22"/>
          <w:szCs w:val="22"/>
          <w:lang w:val="pt-BR"/>
        </w:rPr>
        <w:t>O cancelamento do registro de preços poderá ocorrer por fato superveniente, decorrente de caso fortuito ou força maior, que prejudique o cumprimento da ata, devidamente comprovados e</w:t>
      </w:r>
      <w:r w:rsidRPr="00336141">
        <w:rPr>
          <w:spacing w:val="-23"/>
          <w:sz w:val="22"/>
          <w:szCs w:val="22"/>
          <w:lang w:val="pt-BR"/>
        </w:rPr>
        <w:t xml:space="preserve"> </w:t>
      </w:r>
      <w:r w:rsidRPr="00336141">
        <w:rPr>
          <w:sz w:val="22"/>
          <w:szCs w:val="22"/>
          <w:lang w:val="pt-BR"/>
        </w:rPr>
        <w:t>justificados:</w:t>
      </w:r>
    </w:p>
    <w:p w:rsidR="0032288C" w:rsidRPr="00336141" w:rsidRDefault="0032288C" w:rsidP="0032288C">
      <w:pPr>
        <w:pStyle w:val="PargrafodaLista"/>
        <w:numPr>
          <w:ilvl w:val="0"/>
          <w:numId w:val="13"/>
        </w:numPr>
        <w:tabs>
          <w:tab w:val="left" w:pos="1252"/>
        </w:tabs>
        <w:spacing w:before="122"/>
        <w:ind w:left="0" w:firstLine="0"/>
        <w:jc w:val="both"/>
        <w:rPr>
          <w:sz w:val="22"/>
          <w:szCs w:val="22"/>
          <w:lang w:val="pt-BR"/>
        </w:rPr>
      </w:pPr>
      <w:r w:rsidRPr="00336141">
        <w:rPr>
          <w:sz w:val="22"/>
          <w:szCs w:val="22"/>
          <w:lang w:val="pt-BR"/>
        </w:rPr>
        <w:t>Por razão de interesse público;</w:t>
      </w:r>
      <w:r w:rsidRPr="00336141">
        <w:rPr>
          <w:spacing w:val="-6"/>
          <w:sz w:val="22"/>
          <w:szCs w:val="22"/>
          <w:lang w:val="pt-BR"/>
        </w:rPr>
        <w:t xml:space="preserve"> </w:t>
      </w:r>
      <w:r w:rsidRPr="00336141">
        <w:rPr>
          <w:sz w:val="22"/>
          <w:szCs w:val="22"/>
          <w:lang w:val="pt-BR"/>
        </w:rPr>
        <w:t>ou</w:t>
      </w:r>
    </w:p>
    <w:p w:rsidR="0032288C" w:rsidRPr="00336141" w:rsidRDefault="0032288C" w:rsidP="0032288C">
      <w:pPr>
        <w:pStyle w:val="PargrafodaLista"/>
        <w:numPr>
          <w:ilvl w:val="0"/>
          <w:numId w:val="13"/>
        </w:numPr>
        <w:tabs>
          <w:tab w:val="left" w:pos="1252"/>
        </w:tabs>
        <w:spacing w:before="119"/>
        <w:ind w:left="0" w:firstLine="0"/>
        <w:jc w:val="both"/>
        <w:rPr>
          <w:sz w:val="22"/>
          <w:szCs w:val="22"/>
          <w:lang w:val="pt-BR"/>
        </w:rPr>
      </w:pPr>
      <w:r w:rsidRPr="00336141">
        <w:rPr>
          <w:sz w:val="22"/>
          <w:szCs w:val="22"/>
          <w:lang w:val="pt-BR"/>
        </w:rPr>
        <w:t>A pedido do Compromitente</w:t>
      </w:r>
      <w:r w:rsidRPr="00336141">
        <w:rPr>
          <w:spacing w:val="-5"/>
          <w:sz w:val="22"/>
          <w:szCs w:val="22"/>
          <w:lang w:val="pt-BR"/>
        </w:rPr>
        <w:t xml:space="preserve"> </w:t>
      </w:r>
      <w:r w:rsidRPr="00336141">
        <w:rPr>
          <w:sz w:val="22"/>
          <w:szCs w:val="22"/>
          <w:lang w:val="pt-BR"/>
        </w:rPr>
        <w:t>Fornecedor.</w:t>
      </w:r>
    </w:p>
    <w:p w:rsidR="0032288C" w:rsidRPr="00336141" w:rsidRDefault="0032288C" w:rsidP="0032288C">
      <w:pPr>
        <w:pStyle w:val="PargrafodaLista"/>
        <w:numPr>
          <w:ilvl w:val="1"/>
          <w:numId w:val="10"/>
        </w:numPr>
        <w:spacing w:before="119"/>
        <w:ind w:left="0" w:right="240" w:firstLine="0"/>
        <w:jc w:val="both"/>
        <w:rPr>
          <w:sz w:val="22"/>
          <w:szCs w:val="22"/>
          <w:lang w:val="pt-BR"/>
        </w:rPr>
      </w:pPr>
      <w:r w:rsidRPr="00336141">
        <w:rPr>
          <w:sz w:val="22"/>
          <w:szCs w:val="22"/>
          <w:lang w:val="pt-BR"/>
        </w:rPr>
        <w:t>A supressão dos materiais registrados na Ata de Registro de Preços poderá ser total ou parcial, a critério do órgão gerenciador, considerando-se o disposto no § 4º do artigo 15 da Lei Federal n.º 8.666/93 e alterações.</w:t>
      </w:r>
    </w:p>
    <w:p w:rsidR="0032288C" w:rsidRPr="00336141" w:rsidRDefault="0032288C" w:rsidP="00F24224">
      <w:pPr>
        <w:pStyle w:val="PargrafodaLista"/>
        <w:spacing w:before="119"/>
        <w:ind w:left="0" w:right="240"/>
        <w:jc w:val="center"/>
        <w:rPr>
          <w:b/>
          <w:sz w:val="22"/>
          <w:szCs w:val="22"/>
          <w:lang w:val="pt-BR"/>
        </w:rPr>
      </w:pPr>
      <w:r w:rsidRPr="00336141">
        <w:rPr>
          <w:b/>
          <w:sz w:val="22"/>
          <w:szCs w:val="22"/>
          <w:lang w:val="pt-BR"/>
        </w:rPr>
        <w:t>CLAUSULA DÉCIMA-DA DOTACAO ORCAMENTARIA</w:t>
      </w:r>
    </w:p>
    <w:p w:rsidR="0032288C" w:rsidRPr="00336141" w:rsidRDefault="0032288C" w:rsidP="0032288C">
      <w:pPr>
        <w:pStyle w:val="Corpodetexto"/>
        <w:spacing w:before="9"/>
        <w:jc w:val="both"/>
        <w:rPr>
          <w:b w:val="0"/>
          <w:lang w:val="pt-BR"/>
        </w:rPr>
      </w:pPr>
      <w:r w:rsidRPr="00336141">
        <w:rPr>
          <w:lang w:val="pt-BR"/>
        </w:rPr>
        <w:t xml:space="preserve">10.1 </w:t>
      </w:r>
      <w:r w:rsidRPr="00336141">
        <w:rPr>
          <w:lang w:val="pt-BR"/>
        </w:rPr>
        <w:tab/>
      </w:r>
      <w:r w:rsidRPr="00336141">
        <w:rPr>
          <w:b w:val="0"/>
          <w:lang w:val="pt-BR"/>
        </w:rPr>
        <w:t>As despesas decorrentes da contratação da presente licitação correrão a cargo dos órgãos ou entidades usuários da Ata de Registro de Preços, cujos Programas de Trabalho e Elementos de Despesas constarão nas respectivas notas de empenho, contrato ou documento equivalente, observada as condições estabelecidas neste edital e ao que dispõe o artigo 62, Lei Federal n.º 8.666/93 e alterações.</w:t>
      </w:r>
    </w:p>
    <w:p w:rsidR="0032288C" w:rsidRPr="00336141" w:rsidRDefault="0032288C" w:rsidP="0032288C">
      <w:pPr>
        <w:pStyle w:val="Corpodetexto"/>
        <w:spacing w:before="9"/>
        <w:jc w:val="both"/>
        <w:rPr>
          <w:lang w:val="pt-BR"/>
        </w:rPr>
      </w:pPr>
      <w:r w:rsidRPr="00336141">
        <w:rPr>
          <w:lang w:val="pt-BR"/>
        </w:rPr>
        <w:t>10.2</w:t>
      </w:r>
      <w:r w:rsidRPr="00336141">
        <w:rPr>
          <w:lang w:val="pt-BR"/>
        </w:rPr>
        <w:tab/>
      </w:r>
      <w:r w:rsidRPr="00336141">
        <w:rPr>
          <w:b w:val="0"/>
          <w:lang w:val="pt-BR"/>
        </w:rPr>
        <w:t>O Município de Coronel Sapucaia-MS se reserva no direito de, a seu critério, utilizar ou não a totalidade da verba prevista.</w:t>
      </w:r>
      <w:r w:rsidRPr="00336141">
        <w:rPr>
          <w:lang w:val="pt-BR"/>
        </w:rPr>
        <w:t xml:space="preserve">  </w:t>
      </w:r>
    </w:p>
    <w:p w:rsidR="0032288C" w:rsidRPr="00336141" w:rsidRDefault="0032288C" w:rsidP="0032288C">
      <w:pPr>
        <w:pStyle w:val="Corpodetexto"/>
        <w:spacing w:before="9"/>
        <w:jc w:val="both"/>
        <w:rPr>
          <w:lang w:val="pt-BR"/>
        </w:rPr>
      </w:pPr>
      <w:r w:rsidRPr="00336141">
        <w:rPr>
          <w:lang w:val="pt-BR"/>
        </w:rPr>
        <w:t>10.3</w:t>
      </w:r>
      <w:r w:rsidRPr="00336141">
        <w:rPr>
          <w:lang w:val="pt-BR"/>
        </w:rPr>
        <w:tab/>
      </w:r>
      <w:r w:rsidRPr="00336141">
        <w:rPr>
          <w:b w:val="0"/>
          <w:lang w:val="pt-BR"/>
        </w:rPr>
        <w:t>As despesas efetuadas no próximo exercício correrão por conta do respectivo orçamento da mesma programação financeira.</w:t>
      </w:r>
      <w:r w:rsidRPr="00336141">
        <w:rPr>
          <w:lang w:val="pt-BR"/>
        </w:rPr>
        <w:t xml:space="preserve">     </w:t>
      </w:r>
    </w:p>
    <w:p w:rsidR="0032288C" w:rsidRPr="00336141" w:rsidRDefault="0032288C" w:rsidP="0032288C">
      <w:pPr>
        <w:pStyle w:val="Corpodetexto"/>
        <w:spacing w:before="9"/>
        <w:jc w:val="both"/>
        <w:rPr>
          <w:lang w:val="pt-BR"/>
        </w:rPr>
      </w:pPr>
    </w:p>
    <w:p w:rsidR="0032288C" w:rsidRPr="00336141" w:rsidRDefault="0032288C" w:rsidP="00F24224">
      <w:pPr>
        <w:pStyle w:val="Ttulo11"/>
        <w:ind w:left="0" w:right="1041"/>
        <w:jc w:val="center"/>
        <w:rPr>
          <w:lang w:val="pt-BR"/>
        </w:rPr>
      </w:pPr>
      <w:r w:rsidRPr="00336141">
        <w:rPr>
          <w:lang w:val="pt-BR"/>
        </w:rPr>
        <w:t>CLÁUSULA DÉCIMA PRIMEIRA – DAS PENALIDADES E MULTAS</w:t>
      </w:r>
    </w:p>
    <w:p w:rsidR="0032288C" w:rsidRPr="00336141" w:rsidRDefault="0032288C" w:rsidP="0032288C">
      <w:pPr>
        <w:pStyle w:val="PargrafodaLista"/>
        <w:numPr>
          <w:ilvl w:val="1"/>
          <w:numId w:val="14"/>
        </w:numPr>
        <w:tabs>
          <w:tab w:val="left" w:pos="827"/>
        </w:tabs>
        <w:spacing w:before="113"/>
        <w:ind w:left="0" w:right="240" w:firstLine="0"/>
        <w:jc w:val="both"/>
        <w:rPr>
          <w:sz w:val="22"/>
          <w:szCs w:val="22"/>
          <w:lang w:val="pt-BR"/>
        </w:rPr>
      </w:pPr>
      <w:r w:rsidRPr="00336141">
        <w:rPr>
          <w:sz w:val="22"/>
          <w:szCs w:val="22"/>
          <w:lang w:val="pt-BR"/>
        </w:rPr>
        <w:t>Caso haja inexecução parcial ou total da Ata de Registro de Preços, com fundamento na Lei Federal n.º 8.666/93 e alterações, consubstanciadas com as sanções previstas na Lei Federal n.º 10.520/02, a Administração poderá aplicar ao Compromitente Fornecedor as seguintes penalidades, sem prejuízo das responsabilidades civil e</w:t>
      </w:r>
      <w:r w:rsidRPr="00336141">
        <w:rPr>
          <w:spacing w:val="-10"/>
          <w:sz w:val="22"/>
          <w:szCs w:val="22"/>
          <w:lang w:val="pt-BR"/>
        </w:rPr>
        <w:t xml:space="preserve"> </w:t>
      </w:r>
      <w:r w:rsidRPr="00336141">
        <w:rPr>
          <w:sz w:val="22"/>
          <w:szCs w:val="22"/>
          <w:lang w:val="pt-BR"/>
        </w:rPr>
        <w:t>criminal.</w:t>
      </w:r>
    </w:p>
    <w:p w:rsidR="0032288C" w:rsidRPr="00336141" w:rsidRDefault="0032288C" w:rsidP="0032288C">
      <w:pPr>
        <w:pStyle w:val="PargrafodaLista"/>
        <w:numPr>
          <w:ilvl w:val="2"/>
          <w:numId w:val="14"/>
        </w:numPr>
        <w:tabs>
          <w:tab w:val="left" w:pos="827"/>
        </w:tabs>
        <w:spacing w:before="120"/>
        <w:ind w:left="0" w:firstLine="0"/>
        <w:jc w:val="both"/>
        <w:rPr>
          <w:sz w:val="22"/>
          <w:szCs w:val="22"/>
          <w:lang w:val="pt-BR"/>
        </w:rPr>
      </w:pPr>
      <w:r w:rsidRPr="00336141">
        <w:rPr>
          <w:sz w:val="22"/>
          <w:szCs w:val="22"/>
          <w:lang w:val="pt-BR"/>
        </w:rPr>
        <w:t>Por inexecução ou execução irregular do fornecimento ou de prestação de serviços, nos termo da</w:t>
      </w:r>
      <w:r w:rsidRPr="00336141">
        <w:rPr>
          <w:spacing w:val="-18"/>
          <w:sz w:val="22"/>
          <w:szCs w:val="22"/>
          <w:lang w:val="pt-BR"/>
        </w:rPr>
        <w:t xml:space="preserve"> </w:t>
      </w:r>
      <w:r w:rsidRPr="00336141">
        <w:rPr>
          <w:sz w:val="22"/>
          <w:szCs w:val="22"/>
          <w:lang w:val="pt-BR"/>
        </w:rPr>
        <w:t>Ata:</w:t>
      </w:r>
    </w:p>
    <w:p w:rsidR="0032288C" w:rsidRPr="00336141" w:rsidRDefault="0032288C" w:rsidP="0032288C">
      <w:pPr>
        <w:pStyle w:val="PargrafodaLista"/>
        <w:numPr>
          <w:ilvl w:val="3"/>
          <w:numId w:val="14"/>
        </w:numPr>
        <w:tabs>
          <w:tab w:val="left" w:pos="1396"/>
        </w:tabs>
        <w:spacing w:before="118"/>
        <w:ind w:left="0" w:firstLine="0"/>
        <w:jc w:val="both"/>
        <w:rPr>
          <w:sz w:val="22"/>
          <w:szCs w:val="22"/>
        </w:rPr>
      </w:pPr>
      <w:proofErr w:type="spellStart"/>
      <w:r w:rsidRPr="00336141">
        <w:rPr>
          <w:sz w:val="22"/>
          <w:szCs w:val="22"/>
        </w:rPr>
        <w:t>Advertência</w:t>
      </w:r>
      <w:proofErr w:type="spellEnd"/>
      <w:r w:rsidRPr="00336141">
        <w:rPr>
          <w:sz w:val="22"/>
          <w:szCs w:val="22"/>
        </w:rPr>
        <w:t xml:space="preserve">, </w:t>
      </w:r>
      <w:proofErr w:type="spellStart"/>
      <w:r w:rsidRPr="00336141">
        <w:rPr>
          <w:sz w:val="22"/>
          <w:szCs w:val="22"/>
        </w:rPr>
        <w:t>por</w:t>
      </w:r>
      <w:proofErr w:type="spellEnd"/>
      <w:r w:rsidRPr="00336141">
        <w:rPr>
          <w:spacing w:val="-6"/>
          <w:sz w:val="22"/>
          <w:szCs w:val="22"/>
        </w:rPr>
        <w:t xml:space="preserve"> </w:t>
      </w:r>
      <w:proofErr w:type="spellStart"/>
      <w:r w:rsidRPr="00336141">
        <w:rPr>
          <w:sz w:val="22"/>
          <w:szCs w:val="22"/>
        </w:rPr>
        <w:t>escrito</w:t>
      </w:r>
      <w:proofErr w:type="spellEnd"/>
      <w:r w:rsidRPr="00336141">
        <w:rPr>
          <w:sz w:val="22"/>
          <w:szCs w:val="22"/>
        </w:rPr>
        <w:t>;</w:t>
      </w:r>
    </w:p>
    <w:p w:rsidR="0032288C" w:rsidRPr="00336141" w:rsidRDefault="0032288C" w:rsidP="0032288C">
      <w:pPr>
        <w:pStyle w:val="PargrafodaLista"/>
        <w:numPr>
          <w:ilvl w:val="3"/>
          <w:numId w:val="14"/>
        </w:numPr>
        <w:tabs>
          <w:tab w:val="left" w:pos="1396"/>
        </w:tabs>
        <w:spacing w:before="121"/>
        <w:ind w:left="0" w:right="242" w:firstLine="0"/>
        <w:jc w:val="both"/>
        <w:rPr>
          <w:sz w:val="22"/>
          <w:szCs w:val="22"/>
          <w:lang w:val="pt-BR"/>
        </w:rPr>
      </w:pPr>
      <w:r w:rsidRPr="00336141">
        <w:rPr>
          <w:sz w:val="22"/>
          <w:szCs w:val="22"/>
          <w:lang w:val="pt-BR"/>
        </w:rPr>
        <w:t xml:space="preserve">Multa moratória de 0,33% (trinta e três décimos por cento) por dia de atraso na entrega, incidente sobre o valor total do item registrado para a Empresa, limitada a incidência a 10 (dez) dias, que </w:t>
      </w:r>
      <w:proofErr w:type="spellStart"/>
      <w:r w:rsidRPr="00336141">
        <w:rPr>
          <w:sz w:val="22"/>
          <w:szCs w:val="22"/>
          <w:lang w:val="pt-BR"/>
        </w:rPr>
        <w:t>contar-se-à</w:t>
      </w:r>
      <w:proofErr w:type="spellEnd"/>
      <w:r w:rsidRPr="00336141">
        <w:rPr>
          <w:sz w:val="22"/>
          <w:szCs w:val="22"/>
          <w:lang w:val="pt-BR"/>
        </w:rPr>
        <w:t xml:space="preserve"> a partir da data limite para a entrega fixada nesta Ata de Registro ou após o prazo concedido para às substituições ou modificações devidas quando o objeto licitado estiver em desacordo com as especificações previstas; a partir do 10º (décimo) dia de atraso, </w:t>
      </w:r>
      <w:proofErr w:type="spellStart"/>
      <w:r w:rsidRPr="00336141">
        <w:rPr>
          <w:sz w:val="22"/>
          <w:szCs w:val="22"/>
          <w:lang w:val="pt-BR"/>
        </w:rPr>
        <w:t>configurar-se-à</w:t>
      </w:r>
      <w:proofErr w:type="spellEnd"/>
      <w:r w:rsidRPr="00336141">
        <w:rPr>
          <w:sz w:val="22"/>
          <w:szCs w:val="22"/>
          <w:lang w:val="pt-BR"/>
        </w:rPr>
        <w:t xml:space="preserve"> inexecução total ou parcial da Ata de Registro, com as consequências daí</w:t>
      </w:r>
      <w:r w:rsidRPr="00336141">
        <w:rPr>
          <w:spacing w:val="-15"/>
          <w:sz w:val="22"/>
          <w:szCs w:val="22"/>
          <w:lang w:val="pt-BR"/>
        </w:rPr>
        <w:t xml:space="preserve"> </w:t>
      </w:r>
      <w:r w:rsidRPr="00336141">
        <w:rPr>
          <w:sz w:val="22"/>
          <w:szCs w:val="22"/>
          <w:lang w:val="pt-BR"/>
        </w:rPr>
        <w:t>advindas;</w:t>
      </w:r>
    </w:p>
    <w:p w:rsidR="0032288C" w:rsidRPr="00336141" w:rsidRDefault="0032288C" w:rsidP="0032288C">
      <w:pPr>
        <w:pStyle w:val="PargrafodaLista"/>
        <w:numPr>
          <w:ilvl w:val="3"/>
          <w:numId w:val="14"/>
        </w:numPr>
        <w:tabs>
          <w:tab w:val="left" w:pos="1396"/>
        </w:tabs>
        <w:spacing w:before="119"/>
        <w:ind w:left="0" w:firstLine="0"/>
        <w:jc w:val="both"/>
        <w:rPr>
          <w:sz w:val="22"/>
          <w:szCs w:val="22"/>
          <w:lang w:val="pt-BR"/>
        </w:rPr>
      </w:pPr>
      <w:r w:rsidRPr="00336141">
        <w:rPr>
          <w:sz w:val="22"/>
          <w:szCs w:val="22"/>
          <w:lang w:val="pt-BR"/>
        </w:rPr>
        <w:t>Liberação da referida Ata e cancelamento do preço registrado após o 10º (décimo) dia de</w:t>
      </w:r>
      <w:r w:rsidRPr="00336141">
        <w:rPr>
          <w:spacing w:val="-19"/>
          <w:sz w:val="22"/>
          <w:szCs w:val="22"/>
          <w:lang w:val="pt-BR"/>
        </w:rPr>
        <w:t xml:space="preserve"> </w:t>
      </w:r>
      <w:r w:rsidRPr="00336141">
        <w:rPr>
          <w:sz w:val="22"/>
          <w:szCs w:val="22"/>
          <w:lang w:val="pt-BR"/>
        </w:rPr>
        <w:t>atraso;</w:t>
      </w:r>
    </w:p>
    <w:p w:rsidR="0032288C" w:rsidRPr="00336141" w:rsidRDefault="0032288C" w:rsidP="0032288C">
      <w:pPr>
        <w:pStyle w:val="PargrafodaLista"/>
        <w:numPr>
          <w:ilvl w:val="3"/>
          <w:numId w:val="14"/>
        </w:numPr>
        <w:tabs>
          <w:tab w:val="left" w:pos="1396"/>
        </w:tabs>
        <w:spacing w:before="119"/>
        <w:ind w:left="0" w:firstLine="0"/>
        <w:jc w:val="both"/>
        <w:rPr>
          <w:sz w:val="22"/>
          <w:szCs w:val="22"/>
        </w:rPr>
      </w:pPr>
      <w:proofErr w:type="spellStart"/>
      <w:r w:rsidRPr="00336141">
        <w:rPr>
          <w:sz w:val="22"/>
          <w:szCs w:val="22"/>
        </w:rPr>
        <w:t>Multa</w:t>
      </w:r>
      <w:proofErr w:type="spellEnd"/>
      <w:r w:rsidRPr="00336141">
        <w:rPr>
          <w:sz w:val="22"/>
          <w:szCs w:val="22"/>
        </w:rPr>
        <w:t xml:space="preserve"> </w:t>
      </w:r>
      <w:proofErr w:type="spellStart"/>
      <w:r w:rsidRPr="00336141">
        <w:rPr>
          <w:sz w:val="22"/>
          <w:szCs w:val="22"/>
        </w:rPr>
        <w:t>compensatória</w:t>
      </w:r>
      <w:proofErr w:type="spellEnd"/>
      <w:r w:rsidRPr="00336141">
        <w:rPr>
          <w:spacing w:val="-4"/>
          <w:sz w:val="22"/>
          <w:szCs w:val="22"/>
        </w:rPr>
        <w:t xml:space="preserve"> </w:t>
      </w:r>
      <w:r w:rsidRPr="00336141">
        <w:rPr>
          <w:sz w:val="22"/>
          <w:szCs w:val="22"/>
        </w:rPr>
        <w:t>de:</w:t>
      </w:r>
    </w:p>
    <w:p w:rsidR="0032288C" w:rsidRPr="00336141" w:rsidRDefault="0032288C" w:rsidP="0032288C">
      <w:pPr>
        <w:pStyle w:val="PargrafodaLista"/>
        <w:numPr>
          <w:ilvl w:val="4"/>
          <w:numId w:val="14"/>
        </w:numPr>
        <w:tabs>
          <w:tab w:val="left" w:pos="1821"/>
        </w:tabs>
        <w:spacing w:before="121"/>
        <w:ind w:left="0" w:right="241" w:firstLine="0"/>
        <w:jc w:val="both"/>
        <w:rPr>
          <w:sz w:val="22"/>
          <w:szCs w:val="22"/>
          <w:lang w:val="pt-BR"/>
        </w:rPr>
      </w:pPr>
      <w:r w:rsidRPr="00336141">
        <w:rPr>
          <w:sz w:val="22"/>
          <w:szCs w:val="22"/>
          <w:lang w:val="pt-BR"/>
        </w:rPr>
        <w:t>3% (três por cento) sobre o valor correspondente a parte não cumprida da Ata de Registro por ocorrência, até o limite de 9% (nove por cento), em caso de inexecução parcial da presente Ata;</w:t>
      </w:r>
      <w:r w:rsidRPr="00336141">
        <w:rPr>
          <w:spacing w:val="-1"/>
          <w:sz w:val="22"/>
          <w:szCs w:val="22"/>
          <w:lang w:val="pt-BR"/>
        </w:rPr>
        <w:t xml:space="preserve"> </w:t>
      </w:r>
      <w:r w:rsidRPr="00336141">
        <w:rPr>
          <w:sz w:val="22"/>
          <w:szCs w:val="22"/>
          <w:lang w:val="pt-BR"/>
        </w:rPr>
        <w:t>e</w:t>
      </w:r>
    </w:p>
    <w:p w:rsidR="0032288C" w:rsidRPr="00336141" w:rsidRDefault="0032288C" w:rsidP="0032288C">
      <w:pPr>
        <w:pStyle w:val="PargrafodaLista"/>
        <w:numPr>
          <w:ilvl w:val="4"/>
          <w:numId w:val="14"/>
        </w:numPr>
        <w:tabs>
          <w:tab w:val="left" w:pos="1821"/>
        </w:tabs>
        <w:spacing w:before="118"/>
        <w:ind w:left="0" w:right="247" w:firstLine="0"/>
        <w:jc w:val="both"/>
        <w:rPr>
          <w:sz w:val="22"/>
          <w:szCs w:val="22"/>
          <w:lang w:val="pt-BR"/>
        </w:rPr>
      </w:pPr>
      <w:r w:rsidRPr="00336141">
        <w:rPr>
          <w:sz w:val="22"/>
          <w:szCs w:val="22"/>
          <w:lang w:val="pt-BR"/>
        </w:rPr>
        <w:t>30% (trinta por cento) sobre o valor da Ata de Registro, em caso de inexecução total da obrigação</w:t>
      </w:r>
      <w:r w:rsidRPr="00336141">
        <w:rPr>
          <w:spacing w:val="-5"/>
          <w:sz w:val="22"/>
          <w:szCs w:val="22"/>
          <w:lang w:val="pt-BR"/>
        </w:rPr>
        <w:t xml:space="preserve"> </w:t>
      </w:r>
      <w:r w:rsidRPr="00336141">
        <w:rPr>
          <w:sz w:val="22"/>
          <w:szCs w:val="22"/>
          <w:lang w:val="pt-BR"/>
        </w:rPr>
        <w:t>assumida.</w:t>
      </w:r>
    </w:p>
    <w:p w:rsidR="0032288C" w:rsidRPr="00336141" w:rsidRDefault="0032288C" w:rsidP="0032288C">
      <w:pPr>
        <w:pStyle w:val="PargrafodaLista"/>
        <w:numPr>
          <w:ilvl w:val="1"/>
          <w:numId w:val="14"/>
        </w:numPr>
        <w:tabs>
          <w:tab w:val="left" w:pos="827"/>
        </w:tabs>
        <w:spacing w:before="120"/>
        <w:ind w:left="0" w:right="246" w:firstLine="0"/>
        <w:jc w:val="both"/>
        <w:rPr>
          <w:sz w:val="22"/>
          <w:szCs w:val="22"/>
          <w:lang w:val="pt-BR"/>
        </w:rPr>
      </w:pPr>
      <w:r w:rsidRPr="00336141">
        <w:rPr>
          <w:sz w:val="22"/>
          <w:szCs w:val="22"/>
          <w:lang w:val="pt-BR"/>
        </w:rPr>
        <w:t>A apresentação de documentação falsa, não manutenção da proposta e cometimento de fraude fiscal, acarretará sem prejuízo das demais cominações</w:t>
      </w:r>
      <w:r w:rsidRPr="00336141">
        <w:rPr>
          <w:spacing w:val="-9"/>
          <w:sz w:val="22"/>
          <w:szCs w:val="22"/>
          <w:lang w:val="pt-BR"/>
        </w:rPr>
        <w:t xml:space="preserve"> </w:t>
      </w:r>
      <w:r w:rsidRPr="00336141">
        <w:rPr>
          <w:sz w:val="22"/>
          <w:szCs w:val="22"/>
          <w:lang w:val="pt-BR"/>
        </w:rPr>
        <w:t>legais:</w:t>
      </w:r>
    </w:p>
    <w:p w:rsidR="0032288C" w:rsidRPr="00336141" w:rsidRDefault="0032288C" w:rsidP="0032288C">
      <w:pPr>
        <w:pStyle w:val="Corpodetexto"/>
        <w:tabs>
          <w:tab w:val="left" w:pos="1395"/>
        </w:tabs>
        <w:spacing w:before="120"/>
        <w:ind w:right="250"/>
        <w:jc w:val="both"/>
        <w:rPr>
          <w:lang w:val="pt-BR"/>
        </w:rPr>
      </w:pPr>
      <w:r w:rsidRPr="00336141">
        <w:rPr>
          <w:lang w:val="pt-BR"/>
        </w:rPr>
        <w:t>I.</w:t>
      </w:r>
      <w:r w:rsidRPr="00336141">
        <w:rPr>
          <w:lang w:val="pt-BR"/>
        </w:rPr>
        <w:tab/>
        <w:t>Suspensão temporária de participação em licitação ou impedimento de contratar</w:t>
      </w:r>
      <w:r w:rsidRPr="00336141">
        <w:rPr>
          <w:spacing w:val="21"/>
          <w:lang w:val="pt-BR"/>
        </w:rPr>
        <w:t xml:space="preserve"> </w:t>
      </w:r>
      <w:r w:rsidRPr="00336141">
        <w:rPr>
          <w:lang w:val="pt-BR"/>
        </w:rPr>
        <w:t>com a Administração de até 05 (cinco) anos e descredenciamento do Certificado de Registro</w:t>
      </w:r>
      <w:r w:rsidRPr="00336141">
        <w:rPr>
          <w:spacing w:val="-19"/>
          <w:lang w:val="pt-BR"/>
        </w:rPr>
        <w:t xml:space="preserve"> </w:t>
      </w:r>
      <w:r w:rsidRPr="00336141">
        <w:rPr>
          <w:lang w:val="pt-BR"/>
        </w:rPr>
        <w:t>Cadastral.</w:t>
      </w:r>
    </w:p>
    <w:p w:rsidR="0032288C" w:rsidRPr="00336141" w:rsidRDefault="0032288C" w:rsidP="0032288C">
      <w:pPr>
        <w:jc w:val="both"/>
        <w:rPr>
          <w:lang w:val="pt-BR"/>
        </w:rPr>
      </w:pPr>
    </w:p>
    <w:p w:rsidR="0032288C" w:rsidRPr="00336141" w:rsidRDefault="0032288C" w:rsidP="0032288C">
      <w:pPr>
        <w:jc w:val="both"/>
        <w:rPr>
          <w:lang w:val="pt-BR"/>
        </w:rPr>
      </w:pPr>
      <w:r w:rsidRPr="00336141">
        <w:rPr>
          <w:lang w:val="pt-BR"/>
        </w:rPr>
        <w:t xml:space="preserve">Quaisquer multas, quando aplicadas, deverão ser pagas espontaneamente no prazo máximo </w:t>
      </w:r>
      <w:proofErr w:type="gramStart"/>
      <w:r w:rsidRPr="00336141">
        <w:rPr>
          <w:lang w:val="pt-BR"/>
        </w:rPr>
        <w:t>de  05</w:t>
      </w:r>
      <w:proofErr w:type="gramEnd"/>
      <w:r w:rsidRPr="00336141">
        <w:rPr>
          <w:lang w:val="pt-BR"/>
        </w:rPr>
        <w:t xml:space="preserve"> (cinco) dias na Tesouraria do Município de Coronel Sapucaia ou serão deduzidas do valor correspondente ao valor do fornecimento ou, ainda, cobradas judicialmente, ficando garantida a defesa prévia do compromitente Fornecedor nos prazos estabelecidos em</w:t>
      </w:r>
      <w:r w:rsidRPr="00336141">
        <w:rPr>
          <w:spacing w:val="-12"/>
          <w:lang w:val="pt-BR"/>
        </w:rPr>
        <w:t xml:space="preserve"> </w:t>
      </w:r>
      <w:r w:rsidRPr="00336141">
        <w:rPr>
          <w:lang w:val="pt-BR"/>
        </w:rPr>
        <w:t>lei.</w:t>
      </w:r>
    </w:p>
    <w:p w:rsidR="0032288C" w:rsidRPr="00336141" w:rsidRDefault="0032288C" w:rsidP="0032288C">
      <w:pPr>
        <w:pStyle w:val="PargrafodaLista"/>
        <w:numPr>
          <w:ilvl w:val="1"/>
          <w:numId w:val="14"/>
        </w:numPr>
        <w:spacing w:before="58"/>
        <w:ind w:left="0" w:right="248" w:firstLine="0"/>
        <w:jc w:val="both"/>
        <w:rPr>
          <w:sz w:val="22"/>
          <w:szCs w:val="22"/>
          <w:lang w:val="pt-BR"/>
        </w:rPr>
      </w:pPr>
      <w:r w:rsidRPr="00336141">
        <w:rPr>
          <w:sz w:val="22"/>
          <w:szCs w:val="22"/>
          <w:lang w:val="pt-BR"/>
        </w:rPr>
        <w:t>As penalidades aplicadas serão, obrigatoriamente, anotadas no Certificado de Registro Cadastral do Fornecedor.</w:t>
      </w:r>
    </w:p>
    <w:p w:rsidR="0032288C" w:rsidRPr="00336141" w:rsidRDefault="0032288C" w:rsidP="0032288C">
      <w:pPr>
        <w:pStyle w:val="PargrafodaLista"/>
        <w:numPr>
          <w:ilvl w:val="1"/>
          <w:numId w:val="14"/>
        </w:numPr>
        <w:tabs>
          <w:tab w:val="left" w:pos="827"/>
        </w:tabs>
        <w:spacing w:before="58"/>
        <w:ind w:left="0" w:right="241" w:firstLine="0"/>
        <w:jc w:val="both"/>
        <w:rPr>
          <w:sz w:val="22"/>
          <w:szCs w:val="22"/>
          <w:lang w:val="pt-BR"/>
        </w:rPr>
      </w:pPr>
      <w:r w:rsidRPr="00336141">
        <w:rPr>
          <w:sz w:val="22"/>
          <w:szCs w:val="22"/>
          <w:lang w:val="pt-BR"/>
        </w:rPr>
        <w:t>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w:t>
      </w:r>
      <w:r w:rsidRPr="00336141">
        <w:rPr>
          <w:spacing w:val="-17"/>
          <w:sz w:val="22"/>
          <w:szCs w:val="22"/>
          <w:lang w:val="pt-BR"/>
        </w:rPr>
        <w:t xml:space="preserve"> </w:t>
      </w:r>
      <w:r w:rsidRPr="00336141">
        <w:rPr>
          <w:sz w:val="22"/>
          <w:szCs w:val="22"/>
          <w:lang w:val="pt-BR"/>
        </w:rPr>
        <w:t>pena.</w:t>
      </w:r>
    </w:p>
    <w:p w:rsidR="0032288C" w:rsidRPr="00336141" w:rsidRDefault="0032288C" w:rsidP="0032288C">
      <w:pPr>
        <w:pStyle w:val="PargrafodaLista"/>
        <w:numPr>
          <w:ilvl w:val="1"/>
          <w:numId w:val="14"/>
        </w:numPr>
        <w:tabs>
          <w:tab w:val="left" w:pos="827"/>
        </w:tabs>
        <w:spacing w:before="61"/>
        <w:ind w:left="0" w:right="243" w:firstLine="0"/>
        <w:jc w:val="both"/>
        <w:rPr>
          <w:sz w:val="22"/>
          <w:szCs w:val="22"/>
          <w:lang w:val="pt-BR"/>
        </w:rPr>
      </w:pPr>
      <w:r w:rsidRPr="00336141">
        <w:rPr>
          <w:sz w:val="22"/>
          <w:szCs w:val="22"/>
          <w:lang w:val="pt-BR"/>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w:t>
      </w:r>
      <w:r w:rsidRPr="00336141">
        <w:rPr>
          <w:spacing w:val="-15"/>
          <w:sz w:val="22"/>
          <w:szCs w:val="22"/>
          <w:lang w:val="pt-BR"/>
        </w:rPr>
        <w:t xml:space="preserve"> </w:t>
      </w:r>
      <w:r w:rsidRPr="00336141">
        <w:rPr>
          <w:sz w:val="22"/>
          <w:szCs w:val="22"/>
          <w:lang w:val="pt-BR"/>
        </w:rPr>
        <w:t>contratuais.</w:t>
      </w:r>
    </w:p>
    <w:p w:rsidR="0032288C" w:rsidRPr="00336141" w:rsidRDefault="0032288C" w:rsidP="0032288C">
      <w:pPr>
        <w:pStyle w:val="PargrafodaLista"/>
        <w:numPr>
          <w:ilvl w:val="1"/>
          <w:numId w:val="14"/>
        </w:numPr>
        <w:tabs>
          <w:tab w:val="left" w:pos="827"/>
        </w:tabs>
        <w:spacing w:before="61"/>
        <w:ind w:left="0" w:right="241" w:firstLine="0"/>
        <w:jc w:val="both"/>
        <w:rPr>
          <w:sz w:val="22"/>
          <w:szCs w:val="22"/>
          <w:lang w:val="pt-BR"/>
        </w:rPr>
      </w:pPr>
      <w:r w:rsidRPr="00336141">
        <w:rPr>
          <w:sz w:val="22"/>
          <w:szCs w:val="22"/>
          <w:lang w:val="pt-BR"/>
        </w:rPr>
        <w:t>Os danos e prejuízos serão ressarcidos ao Município de Coronel Sapucaia-MS no prazo máximo de 48 (quarenta e oito) horas, contado da notificação administrativa do Compromitente Fornecedor, sob pena de</w:t>
      </w:r>
      <w:r w:rsidRPr="00336141">
        <w:rPr>
          <w:spacing w:val="-25"/>
          <w:sz w:val="22"/>
          <w:szCs w:val="22"/>
          <w:lang w:val="pt-BR"/>
        </w:rPr>
        <w:t xml:space="preserve"> </w:t>
      </w:r>
      <w:r w:rsidRPr="00336141">
        <w:rPr>
          <w:sz w:val="22"/>
          <w:szCs w:val="22"/>
          <w:lang w:val="pt-BR"/>
        </w:rPr>
        <w:t>multa.</w:t>
      </w:r>
    </w:p>
    <w:p w:rsidR="0032288C" w:rsidRPr="00336141" w:rsidRDefault="0032288C" w:rsidP="0032288C">
      <w:pPr>
        <w:pStyle w:val="PargrafodaLista"/>
        <w:numPr>
          <w:ilvl w:val="1"/>
          <w:numId w:val="14"/>
        </w:numPr>
        <w:tabs>
          <w:tab w:val="left" w:pos="827"/>
        </w:tabs>
        <w:spacing w:before="61"/>
        <w:ind w:left="0" w:right="243" w:firstLine="0"/>
        <w:jc w:val="both"/>
        <w:rPr>
          <w:sz w:val="22"/>
          <w:szCs w:val="22"/>
          <w:lang w:val="pt-BR"/>
        </w:rPr>
      </w:pPr>
      <w:r w:rsidRPr="00336141">
        <w:rPr>
          <w:sz w:val="22"/>
          <w:szCs w:val="22"/>
          <w:lang w:val="pt-BR"/>
        </w:rPr>
        <w:t>O Compromitente Fornecedor terá o prazo de 05 (cinco) dias úteis, contados a partir de sua notificação, para recorrer das penas aplicadas nessa cláusula. Decorrido este prazo, a penalidade passa a ser considerada como aceita na forma como foi</w:t>
      </w:r>
      <w:r w:rsidRPr="00336141">
        <w:rPr>
          <w:spacing w:val="-16"/>
          <w:sz w:val="22"/>
          <w:szCs w:val="22"/>
          <w:lang w:val="pt-BR"/>
        </w:rPr>
        <w:t xml:space="preserve"> </w:t>
      </w:r>
      <w:r w:rsidRPr="00336141">
        <w:rPr>
          <w:sz w:val="22"/>
          <w:szCs w:val="22"/>
          <w:lang w:val="pt-BR"/>
        </w:rPr>
        <w:t>apresentada.</w:t>
      </w:r>
    </w:p>
    <w:p w:rsidR="0032288C" w:rsidRPr="00336141" w:rsidRDefault="0032288C" w:rsidP="0032288C">
      <w:pPr>
        <w:pStyle w:val="Corpodetexto"/>
        <w:spacing w:before="4"/>
        <w:jc w:val="both"/>
        <w:rPr>
          <w:lang w:val="pt-BR"/>
        </w:rPr>
      </w:pPr>
    </w:p>
    <w:p w:rsidR="0032288C" w:rsidRPr="00336141" w:rsidRDefault="0032288C" w:rsidP="00F24224">
      <w:pPr>
        <w:pStyle w:val="Ttulo11"/>
        <w:ind w:left="0"/>
        <w:jc w:val="center"/>
        <w:rPr>
          <w:lang w:val="pt-BR"/>
        </w:rPr>
      </w:pPr>
      <w:r w:rsidRPr="00336141">
        <w:rPr>
          <w:lang w:val="pt-BR"/>
        </w:rPr>
        <w:t>CLÁUSULA DÉCIMA SEGUNDA – DA FRAUDE E DA CORRUPÇÃO</w:t>
      </w:r>
    </w:p>
    <w:p w:rsidR="0032288C" w:rsidRPr="00336141" w:rsidRDefault="0032288C" w:rsidP="0032288C">
      <w:pPr>
        <w:pStyle w:val="PargrafodaLista"/>
        <w:numPr>
          <w:ilvl w:val="1"/>
          <w:numId w:val="15"/>
        </w:numPr>
        <w:tabs>
          <w:tab w:val="left" w:pos="827"/>
        </w:tabs>
        <w:spacing w:before="75"/>
        <w:ind w:left="0" w:right="240" w:firstLine="0"/>
        <w:jc w:val="both"/>
        <w:rPr>
          <w:sz w:val="22"/>
          <w:szCs w:val="22"/>
          <w:lang w:val="pt-BR"/>
        </w:rPr>
      </w:pPr>
      <w:r w:rsidRPr="00336141">
        <w:rPr>
          <w:sz w:val="22"/>
          <w:szCs w:val="22"/>
          <w:lang w:val="pt-BR"/>
        </w:rPr>
        <w:t>Os licitantes e o contratado devem observar e fazer observar, o mais alto padrão ético durante todo o processo de licitação, de contratação e de execução do objeto</w:t>
      </w:r>
      <w:r w:rsidRPr="00336141">
        <w:rPr>
          <w:spacing w:val="-23"/>
          <w:sz w:val="22"/>
          <w:szCs w:val="22"/>
          <w:lang w:val="pt-BR"/>
        </w:rPr>
        <w:t xml:space="preserve"> </w:t>
      </w:r>
      <w:r w:rsidRPr="00336141">
        <w:rPr>
          <w:sz w:val="22"/>
          <w:szCs w:val="22"/>
          <w:lang w:val="pt-BR"/>
        </w:rPr>
        <w:t>contratual.</w:t>
      </w:r>
    </w:p>
    <w:p w:rsidR="0032288C" w:rsidRPr="00336141" w:rsidRDefault="0032288C" w:rsidP="0032288C">
      <w:pPr>
        <w:spacing w:before="80"/>
        <w:jc w:val="both"/>
        <w:rPr>
          <w:lang w:val="pt-BR"/>
        </w:rPr>
      </w:pPr>
      <w:r w:rsidRPr="00336141">
        <w:rPr>
          <w:b/>
          <w:lang w:val="pt-BR"/>
        </w:rPr>
        <w:t xml:space="preserve">SUBCLÁUSULA PRIMEIRA </w:t>
      </w:r>
      <w:r w:rsidRPr="00336141">
        <w:rPr>
          <w:lang w:val="pt-BR"/>
        </w:rPr>
        <w:t>- Para os propósitos desta cláusula, definem-se as seguintes práticas:</w:t>
      </w:r>
    </w:p>
    <w:p w:rsidR="0032288C" w:rsidRPr="00336141" w:rsidRDefault="0032288C" w:rsidP="0032288C">
      <w:pPr>
        <w:pStyle w:val="PargrafodaLista"/>
        <w:numPr>
          <w:ilvl w:val="2"/>
          <w:numId w:val="15"/>
        </w:numPr>
        <w:tabs>
          <w:tab w:val="left" w:pos="1396"/>
        </w:tabs>
        <w:spacing w:before="58"/>
        <w:ind w:left="0" w:right="240" w:firstLine="0"/>
        <w:jc w:val="both"/>
        <w:rPr>
          <w:sz w:val="22"/>
          <w:szCs w:val="22"/>
          <w:lang w:val="pt-BR"/>
        </w:rPr>
      </w:pPr>
      <w:r w:rsidRPr="00336141">
        <w:rPr>
          <w:sz w:val="22"/>
          <w:szCs w:val="22"/>
          <w:lang w:val="pt-BR"/>
        </w:rPr>
        <w:t>“</w:t>
      </w:r>
      <w:proofErr w:type="gramStart"/>
      <w:r w:rsidRPr="00336141">
        <w:rPr>
          <w:b/>
          <w:sz w:val="22"/>
          <w:szCs w:val="22"/>
          <w:lang w:val="pt-BR"/>
        </w:rPr>
        <w:t>prática</w:t>
      </w:r>
      <w:proofErr w:type="gramEnd"/>
      <w:r w:rsidRPr="00336141">
        <w:rPr>
          <w:b/>
          <w:sz w:val="22"/>
          <w:szCs w:val="22"/>
          <w:lang w:val="pt-BR"/>
        </w:rPr>
        <w:t xml:space="preserve"> corrupta</w:t>
      </w:r>
      <w:r w:rsidRPr="00336141">
        <w:rPr>
          <w:sz w:val="22"/>
          <w:szCs w:val="22"/>
          <w:lang w:val="pt-BR"/>
        </w:rPr>
        <w:t xml:space="preserve">”: oferecer, dar, receber ou solicitar, direta ou indiretamente, qualquer vantagem com o objetivo de influenciar a ação de servidor público no processo de licitação ou </w:t>
      </w:r>
      <w:r w:rsidRPr="00336141">
        <w:rPr>
          <w:spacing w:val="2"/>
          <w:sz w:val="22"/>
          <w:szCs w:val="22"/>
          <w:lang w:val="pt-BR"/>
        </w:rPr>
        <w:t xml:space="preserve">no </w:t>
      </w:r>
      <w:r w:rsidRPr="00336141">
        <w:rPr>
          <w:sz w:val="22"/>
          <w:szCs w:val="22"/>
          <w:lang w:val="pt-BR"/>
        </w:rPr>
        <w:t>cumprimento de</w:t>
      </w:r>
      <w:r w:rsidRPr="00336141">
        <w:rPr>
          <w:spacing w:val="-6"/>
          <w:sz w:val="22"/>
          <w:szCs w:val="22"/>
          <w:lang w:val="pt-BR"/>
        </w:rPr>
        <w:t xml:space="preserve"> </w:t>
      </w:r>
      <w:r w:rsidRPr="00336141">
        <w:rPr>
          <w:sz w:val="22"/>
          <w:szCs w:val="22"/>
          <w:lang w:val="pt-BR"/>
        </w:rPr>
        <w:t>Contrato;</w:t>
      </w:r>
    </w:p>
    <w:p w:rsidR="0032288C" w:rsidRPr="00336141" w:rsidRDefault="0032288C" w:rsidP="0032288C">
      <w:pPr>
        <w:pStyle w:val="PargrafodaLista"/>
        <w:numPr>
          <w:ilvl w:val="2"/>
          <w:numId w:val="15"/>
        </w:numPr>
        <w:tabs>
          <w:tab w:val="left" w:pos="1396"/>
        </w:tabs>
        <w:spacing w:before="58"/>
        <w:ind w:left="0" w:right="245" w:firstLine="0"/>
        <w:jc w:val="both"/>
        <w:rPr>
          <w:sz w:val="22"/>
          <w:szCs w:val="22"/>
          <w:lang w:val="pt-BR"/>
        </w:rPr>
      </w:pPr>
      <w:r w:rsidRPr="00336141">
        <w:rPr>
          <w:sz w:val="22"/>
          <w:szCs w:val="22"/>
          <w:lang w:val="pt-BR"/>
        </w:rPr>
        <w:t>“</w:t>
      </w:r>
      <w:proofErr w:type="gramStart"/>
      <w:r w:rsidRPr="00336141">
        <w:rPr>
          <w:b/>
          <w:sz w:val="22"/>
          <w:szCs w:val="22"/>
          <w:lang w:val="pt-BR"/>
        </w:rPr>
        <w:t>prática</w:t>
      </w:r>
      <w:proofErr w:type="gramEnd"/>
      <w:r w:rsidRPr="00336141">
        <w:rPr>
          <w:b/>
          <w:sz w:val="22"/>
          <w:szCs w:val="22"/>
          <w:lang w:val="pt-BR"/>
        </w:rPr>
        <w:t xml:space="preserve"> fraudulenta</w:t>
      </w:r>
      <w:r w:rsidRPr="00336141">
        <w:rPr>
          <w:sz w:val="22"/>
          <w:szCs w:val="22"/>
          <w:lang w:val="pt-BR"/>
        </w:rPr>
        <w:t>”: a falsificação ou omissão dos fatos, com o objetivo de influenciar o processo de licitação ou de cumprimento do</w:t>
      </w:r>
      <w:r w:rsidRPr="00336141">
        <w:rPr>
          <w:spacing w:val="-11"/>
          <w:sz w:val="22"/>
          <w:szCs w:val="22"/>
          <w:lang w:val="pt-BR"/>
        </w:rPr>
        <w:t xml:space="preserve"> </w:t>
      </w:r>
      <w:r w:rsidRPr="00336141">
        <w:rPr>
          <w:sz w:val="22"/>
          <w:szCs w:val="22"/>
          <w:lang w:val="pt-BR"/>
        </w:rPr>
        <w:t>Contrato;</w:t>
      </w:r>
    </w:p>
    <w:p w:rsidR="0032288C" w:rsidRPr="00336141" w:rsidRDefault="0032288C" w:rsidP="0032288C">
      <w:pPr>
        <w:pStyle w:val="PargrafodaLista"/>
        <w:numPr>
          <w:ilvl w:val="2"/>
          <w:numId w:val="15"/>
        </w:numPr>
        <w:tabs>
          <w:tab w:val="left" w:pos="1396"/>
        </w:tabs>
        <w:spacing w:before="58"/>
        <w:ind w:left="0" w:right="237" w:firstLine="0"/>
        <w:jc w:val="both"/>
        <w:rPr>
          <w:sz w:val="22"/>
          <w:szCs w:val="22"/>
          <w:lang w:val="pt-BR"/>
        </w:rPr>
      </w:pPr>
      <w:r w:rsidRPr="00336141">
        <w:rPr>
          <w:sz w:val="22"/>
          <w:szCs w:val="22"/>
          <w:lang w:val="pt-BR"/>
        </w:rPr>
        <w:t>“</w:t>
      </w:r>
      <w:r w:rsidRPr="00336141">
        <w:rPr>
          <w:b/>
          <w:sz w:val="22"/>
          <w:szCs w:val="22"/>
          <w:lang w:val="pt-BR"/>
        </w:rPr>
        <w:t>Prática conluiada</w:t>
      </w:r>
      <w:r w:rsidRPr="00336141">
        <w:rPr>
          <w:sz w:val="22"/>
          <w:szCs w:val="22"/>
          <w:lang w:val="pt-BR"/>
        </w:rPr>
        <w:t>”: esquematizar ou estabelecer um acordo entre dois ou mais licitantes, com ou sem o conhecimento de representantes ou prepostos do órgão licitador, visando estabelecer preços em níveis artificiais e</w:t>
      </w:r>
      <w:r w:rsidRPr="00336141">
        <w:rPr>
          <w:spacing w:val="-14"/>
          <w:sz w:val="22"/>
          <w:szCs w:val="22"/>
          <w:lang w:val="pt-BR"/>
        </w:rPr>
        <w:t xml:space="preserve"> </w:t>
      </w:r>
      <w:r w:rsidRPr="00336141">
        <w:rPr>
          <w:sz w:val="22"/>
          <w:szCs w:val="22"/>
          <w:lang w:val="pt-BR"/>
        </w:rPr>
        <w:t>não-competitivos;</w:t>
      </w:r>
    </w:p>
    <w:p w:rsidR="0032288C" w:rsidRPr="00336141" w:rsidRDefault="0032288C" w:rsidP="0032288C">
      <w:pPr>
        <w:pStyle w:val="PargrafodaLista"/>
        <w:numPr>
          <w:ilvl w:val="2"/>
          <w:numId w:val="15"/>
        </w:numPr>
        <w:tabs>
          <w:tab w:val="left" w:pos="1396"/>
        </w:tabs>
        <w:spacing w:before="58"/>
        <w:ind w:left="0" w:right="245" w:firstLine="0"/>
        <w:jc w:val="both"/>
        <w:rPr>
          <w:sz w:val="22"/>
          <w:szCs w:val="22"/>
          <w:lang w:val="pt-BR"/>
        </w:rPr>
      </w:pPr>
      <w:r w:rsidRPr="00336141">
        <w:rPr>
          <w:sz w:val="22"/>
          <w:szCs w:val="22"/>
          <w:lang w:val="pt-BR"/>
        </w:rPr>
        <w:t>“</w:t>
      </w:r>
      <w:proofErr w:type="gramStart"/>
      <w:r w:rsidRPr="00336141">
        <w:rPr>
          <w:b/>
          <w:sz w:val="22"/>
          <w:szCs w:val="22"/>
          <w:lang w:val="pt-BR"/>
        </w:rPr>
        <w:t>prática</w:t>
      </w:r>
      <w:proofErr w:type="gramEnd"/>
      <w:r w:rsidRPr="00336141">
        <w:rPr>
          <w:b/>
          <w:sz w:val="22"/>
          <w:szCs w:val="22"/>
          <w:lang w:val="pt-BR"/>
        </w:rPr>
        <w:t xml:space="preserve"> coercitiva</w:t>
      </w:r>
      <w:r w:rsidRPr="00336141">
        <w:rPr>
          <w:sz w:val="22"/>
          <w:szCs w:val="22"/>
          <w:lang w:val="pt-BR"/>
        </w:rPr>
        <w:t xml:space="preserve">”: causar </w:t>
      </w:r>
      <w:proofErr w:type="spellStart"/>
      <w:r w:rsidRPr="00336141">
        <w:rPr>
          <w:sz w:val="22"/>
          <w:szCs w:val="22"/>
          <w:lang w:val="pt-BR"/>
        </w:rPr>
        <w:t>dano</w:t>
      </w:r>
      <w:proofErr w:type="spellEnd"/>
      <w:r w:rsidRPr="00336141">
        <w:rPr>
          <w:sz w:val="22"/>
          <w:szCs w:val="22"/>
          <w:lang w:val="pt-BR"/>
        </w:rPr>
        <w:t xml:space="preserve"> ou ameaçar causar dano, direta ou indiretamente, às pessoas ou sua propriedade, visando influenciar sua participação em um processo licitatório ou afetar a execução do</w:t>
      </w:r>
      <w:r w:rsidRPr="00336141">
        <w:rPr>
          <w:spacing w:val="-4"/>
          <w:sz w:val="22"/>
          <w:szCs w:val="22"/>
          <w:lang w:val="pt-BR"/>
        </w:rPr>
        <w:t xml:space="preserve"> </w:t>
      </w:r>
      <w:r w:rsidRPr="00336141">
        <w:rPr>
          <w:sz w:val="22"/>
          <w:szCs w:val="22"/>
          <w:lang w:val="pt-BR"/>
        </w:rPr>
        <w:t>Contrato.</w:t>
      </w:r>
    </w:p>
    <w:p w:rsidR="0032288C" w:rsidRPr="00336141" w:rsidRDefault="0032288C" w:rsidP="0032288C">
      <w:pPr>
        <w:pStyle w:val="PargrafodaLista"/>
        <w:numPr>
          <w:ilvl w:val="2"/>
          <w:numId w:val="15"/>
        </w:numPr>
        <w:tabs>
          <w:tab w:val="left" w:pos="1396"/>
        </w:tabs>
        <w:spacing w:before="61"/>
        <w:ind w:left="0" w:right="242" w:firstLine="0"/>
        <w:jc w:val="both"/>
        <w:rPr>
          <w:sz w:val="22"/>
          <w:szCs w:val="22"/>
          <w:lang w:val="pt-BR"/>
        </w:rPr>
      </w:pPr>
      <w:r w:rsidRPr="00336141">
        <w:rPr>
          <w:sz w:val="22"/>
          <w:szCs w:val="22"/>
          <w:lang w:val="pt-BR"/>
        </w:rPr>
        <w:t>“</w:t>
      </w:r>
      <w:r w:rsidRPr="00336141">
        <w:rPr>
          <w:b/>
          <w:sz w:val="22"/>
          <w:szCs w:val="22"/>
          <w:lang w:val="pt-BR"/>
        </w:rPr>
        <w:t>Prática obstrutiva</w:t>
      </w:r>
      <w:r w:rsidRPr="00336141">
        <w:rPr>
          <w:sz w:val="22"/>
          <w:szCs w:val="22"/>
          <w:lang w:val="pt-BR"/>
        </w:rPr>
        <w:t>”: (i) destruir, falsificar, alterar ou ocultar provas em inspeções ou fazer declarações falsas aos representantes do organismo financeiro multilateral, com o objetivo de impedir materialmente a apuração de alegações de prática prevista acima; (</w:t>
      </w:r>
      <w:proofErr w:type="spellStart"/>
      <w:r w:rsidRPr="00336141">
        <w:rPr>
          <w:sz w:val="22"/>
          <w:szCs w:val="22"/>
          <w:lang w:val="pt-BR"/>
        </w:rPr>
        <w:t>ii</w:t>
      </w:r>
      <w:proofErr w:type="spellEnd"/>
      <w:r w:rsidRPr="00336141">
        <w:rPr>
          <w:sz w:val="22"/>
          <w:szCs w:val="22"/>
          <w:lang w:val="pt-BR"/>
        </w:rPr>
        <w:t>) atos cuja intenção seja impedir materialmente o exercício do direito de o organismo financeiro multilateral promover</w:t>
      </w:r>
      <w:r w:rsidRPr="00336141">
        <w:rPr>
          <w:spacing w:val="-2"/>
          <w:sz w:val="22"/>
          <w:szCs w:val="22"/>
          <w:lang w:val="pt-BR"/>
        </w:rPr>
        <w:t xml:space="preserve"> </w:t>
      </w:r>
      <w:r w:rsidRPr="00336141">
        <w:rPr>
          <w:sz w:val="22"/>
          <w:szCs w:val="22"/>
          <w:lang w:val="pt-BR"/>
        </w:rPr>
        <w:t>inspeção.</w:t>
      </w:r>
    </w:p>
    <w:p w:rsidR="0032288C" w:rsidRPr="00336141" w:rsidRDefault="0032288C" w:rsidP="0032288C">
      <w:pPr>
        <w:pStyle w:val="Corpodetexto"/>
        <w:spacing w:before="80"/>
        <w:ind w:right="241"/>
        <w:jc w:val="both"/>
        <w:rPr>
          <w:b w:val="0"/>
          <w:lang w:val="pt-BR"/>
        </w:rPr>
      </w:pPr>
      <w:r w:rsidRPr="00336141">
        <w:rPr>
          <w:lang w:val="pt-BR"/>
        </w:rPr>
        <w:t>SUBCLÁUSULA SEGUNDA</w:t>
      </w:r>
      <w:r w:rsidRPr="00336141">
        <w:rPr>
          <w:b w:val="0"/>
          <w:lang w:val="pt-BR"/>
        </w:rPr>
        <w:t xml:space="preserve"> - 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oclusivas, coercitivas ou obstrutivas ao participar da licitação ou da execução um contrato financiado pelo organismo.</w:t>
      </w:r>
    </w:p>
    <w:p w:rsidR="0032288C" w:rsidRPr="00336141" w:rsidRDefault="0032288C" w:rsidP="0032288C">
      <w:pPr>
        <w:pStyle w:val="Corpodetexto"/>
        <w:spacing w:before="80"/>
        <w:ind w:right="241"/>
        <w:jc w:val="both"/>
        <w:rPr>
          <w:b w:val="0"/>
          <w:lang w:val="pt-BR"/>
        </w:rPr>
      </w:pPr>
      <w:r w:rsidRPr="00336141">
        <w:rPr>
          <w:lang w:val="pt-BR"/>
        </w:rPr>
        <w:t>SUBCLÁUSULA TERCEIRA</w:t>
      </w:r>
      <w:r w:rsidRPr="00336141">
        <w:rPr>
          <w:b w:val="0"/>
          <w:lang w:val="pt-BR"/>
        </w:rPr>
        <w:t xml:space="preserve"> - Considerando os propósitos das cláusulas acima, o Compromitente Fornecedor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materiais, conforme o caso do contrato e todos os documentos, contas e registros relacionados à licitação e à execução do</w:t>
      </w:r>
      <w:r w:rsidRPr="00336141">
        <w:rPr>
          <w:b w:val="0"/>
          <w:spacing w:val="-16"/>
          <w:lang w:val="pt-BR"/>
        </w:rPr>
        <w:t xml:space="preserve"> </w:t>
      </w:r>
      <w:r w:rsidRPr="00336141">
        <w:rPr>
          <w:b w:val="0"/>
          <w:lang w:val="pt-BR"/>
        </w:rPr>
        <w:t>Contrato.</w:t>
      </w:r>
    </w:p>
    <w:p w:rsidR="0032288C" w:rsidRPr="00336141" w:rsidRDefault="0032288C" w:rsidP="00F24224">
      <w:pPr>
        <w:pStyle w:val="Ttulo11"/>
        <w:spacing w:before="61"/>
        <w:ind w:left="0" w:right="2649"/>
        <w:jc w:val="center"/>
        <w:rPr>
          <w:lang w:val="pt-BR"/>
        </w:rPr>
      </w:pPr>
      <w:r w:rsidRPr="00336141">
        <w:rPr>
          <w:lang w:val="pt-BR"/>
        </w:rPr>
        <w:t>CLÁUSULA DÉCIMA TERCEIRA – DA EFICÁCIA</w:t>
      </w:r>
    </w:p>
    <w:p w:rsidR="0032288C" w:rsidRPr="00336141" w:rsidRDefault="0032288C" w:rsidP="0032288C">
      <w:pPr>
        <w:pStyle w:val="Corpodetexto"/>
        <w:spacing w:before="114"/>
        <w:ind w:right="245"/>
        <w:jc w:val="both"/>
        <w:rPr>
          <w:b w:val="0"/>
          <w:lang w:val="pt-BR"/>
        </w:rPr>
      </w:pPr>
      <w:r w:rsidRPr="00336141">
        <w:rPr>
          <w:lang w:val="pt-BR"/>
        </w:rPr>
        <w:t xml:space="preserve">13.1.  </w:t>
      </w:r>
      <w:r w:rsidRPr="00336141">
        <w:rPr>
          <w:b w:val="0"/>
          <w:lang w:val="pt-BR"/>
        </w:rPr>
        <w:t>O presente Termo de Registro de Preços somente terá eficácia após a publicação do respectivo extrato   na Imprensa Oficial, para que produza seus efeitos legais e</w:t>
      </w:r>
      <w:r w:rsidRPr="00336141">
        <w:rPr>
          <w:b w:val="0"/>
          <w:spacing w:val="-15"/>
          <w:lang w:val="pt-BR"/>
        </w:rPr>
        <w:t xml:space="preserve"> </w:t>
      </w:r>
      <w:r w:rsidRPr="00336141">
        <w:rPr>
          <w:b w:val="0"/>
          <w:lang w:val="pt-BR"/>
        </w:rPr>
        <w:t>jurídicos.</w:t>
      </w:r>
    </w:p>
    <w:p w:rsidR="0032288C" w:rsidRPr="00336141" w:rsidRDefault="0032288C" w:rsidP="0032288C">
      <w:pPr>
        <w:pStyle w:val="Corpodetexto"/>
        <w:spacing w:before="9"/>
        <w:jc w:val="both"/>
        <w:rPr>
          <w:lang w:val="pt-BR"/>
        </w:rPr>
      </w:pPr>
    </w:p>
    <w:p w:rsidR="0032288C" w:rsidRPr="00336141" w:rsidRDefault="0032288C" w:rsidP="00F24224">
      <w:pPr>
        <w:pStyle w:val="Ttulo11"/>
        <w:ind w:left="0" w:right="2646"/>
        <w:jc w:val="center"/>
        <w:rPr>
          <w:lang w:val="pt-BR"/>
        </w:rPr>
      </w:pPr>
      <w:r w:rsidRPr="00336141">
        <w:rPr>
          <w:lang w:val="pt-BR"/>
        </w:rPr>
        <w:t>CLÁUSULA DÉCIMA QUARTA – DO FORO</w:t>
      </w:r>
    </w:p>
    <w:p w:rsidR="0032288C" w:rsidRPr="00336141" w:rsidRDefault="0032288C" w:rsidP="0032288C">
      <w:pPr>
        <w:pStyle w:val="Corpodetexto"/>
        <w:spacing w:before="113"/>
        <w:ind w:right="241"/>
        <w:jc w:val="both"/>
        <w:rPr>
          <w:lang w:val="pt-BR"/>
        </w:rPr>
      </w:pPr>
      <w:r w:rsidRPr="00336141">
        <w:rPr>
          <w:lang w:val="pt-BR"/>
        </w:rPr>
        <w:t xml:space="preserve">14.1.  </w:t>
      </w:r>
      <w:r w:rsidRPr="00336141">
        <w:rPr>
          <w:b w:val="0"/>
          <w:lang w:val="pt-BR"/>
        </w:rPr>
        <w:t>Fica eleito o foro da Comarca de Amambai, Estado de Mato Grosso do Sul, para dirimir todas as   questões oriundas do presente instrumento, sendo esta, competente para a propositura de qualquer medida judicial, decorrente deste instrumento, com a exclusão de qualquer outro, por mais privilegiado que seja.</w:t>
      </w:r>
    </w:p>
    <w:p w:rsidR="0032288C" w:rsidRPr="00336141" w:rsidRDefault="00F24224" w:rsidP="0032288C">
      <w:pPr>
        <w:pStyle w:val="Corpodetexto"/>
        <w:spacing w:before="121"/>
        <w:ind w:right="50"/>
        <w:jc w:val="both"/>
        <w:rPr>
          <w:b w:val="0"/>
          <w:lang w:val="pt-BR"/>
        </w:rPr>
      </w:pPr>
      <w:r>
        <w:rPr>
          <w:b w:val="0"/>
          <w:lang w:val="pt-BR"/>
        </w:rPr>
        <w:t xml:space="preserve">E, </w:t>
      </w:r>
      <w:r w:rsidR="0032288C" w:rsidRPr="00F24224">
        <w:rPr>
          <w:b w:val="0"/>
          <w:lang w:val="pt-BR"/>
        </w:rPr>
        <w:t>por estarem as partes justas e compromissadas, assinam o presente Termo,</w:t>
      </w:r>
      <w:r w:rsidR="0032288C" w:rsidRPr="00336141">
        <w:rPr>
          <w:b w:val="0"/>
          <w:lang w:val="pt-BR"/>
        </w:rPr>
        <w:t xml:space="preserve"> de igual teor, na presença das testemunhas abaixo assinadas.</w:t>
      </w:r>
    </w:p>
    <w:p w:rsidR="0032288C" w:rsidRPr="00336141" w:rsidRDefault="0032288C" w:rsidP="0032288C">
      <w:pPr>
        <w:pStyle w:val="Corpodetexto"/>
        <w:spacing w:before="2"/>
        <w:jc w:val="both"/>
        <w:rPr>
          <w:lang w:val="pt-BR"/>
        </w:rPr>
      </w:pPr>
    </w:p>
    <w:p w:rsidR="0032288C" w:rsidRPr="00336141" w:rsidRDefault="0032288C" w:rsidP="0032288C">
      <w:pPr>
        <w:pStyle w:val="Corpodetexto"/>
        <w:spacing w:before="2"/>
        <w:jc w:val="both"/>
        <w:rPr>
          <w:lang w:val="pt-BR"/>
        </w:rPr>
      </w:pPr>
    </w:p>
    <w:p w:rsidR="0032288C" w:rsidRPr="00336141" w:rsidRDefault="0032288C" w:rsidP="0032288C">
      <w:pPr>
        <w:pStyle w:val="Corpodetexto"/>
        <w:spacing w:before="2"/>
        <w:jc w:val="both"/>
        <w:rPr>
          <w:lang w:val="pt-BR"/>
        </w:rPr>
      </w:pPr>
    </w:p>
    <w:p w:rsidR="0032288C" w:rsidRPr="00F24224" w:rsidRDefault="0032288C" w:rsidP="00336141">
      <w:pPr>
        <w:pStyle w:val="Corpodetexto"/>
        <w:spacing w:before="0"/>
        <w:jc w:val="right"/>
        <w:rPr>
          <w:b w:val="0"/>
          <w:lang w:val="pt-BR"/>
        </w:rPr>
      </w:pPr>
      <w:r w:rsidRPr="00336141">
        <w:rPr>
          <w:b w:val="0"/>
          <w:lang w:val="pt-BR"/>
        </w:rPr>
        <w:t>Coronel Sapucaia</w:t>
      </w:r>
      <w:r w:rsidRPr="00F24224">
        <w:rPr>
          <w:b w:val="0"/>
          <w:lang w:val="pt-BR"/>
        </w:rPr>
        <w:t>-MS,</w:t>
      </w:r>
      <w:r w:rsidR="00F24224" w:rsidRPr="00F24224">
        <w:rPr>
          <w:b w:val="0"/>
          <w:lang w:val="pt-BR"/>
        </w:rPr>
        <w:t xml:space="preserve"> </w:t>
      </w:r>
      <w:r w:rsidR="00336141" w:rsidRPr="00F24224">
        <w:rPr>
          <w:b w:val="0"/>
          <w:lang w:val="pt-BR"/>
        </w:rPr>
        <w:t>24 de Agosto de 2018</w:t>
      </w:r>
    </w:p>
    <w:p w:rsidR="0032288C" w:rsidRPr="00336141" w:rsidRDefault="0032288C" w:rsidP="0032288C">
      <w:pPr>
        <w:pStyle w:val="Corpodetexto"/>
        <w:spacing w:before="0"/>
        <w:jc w:val="both"/>
        <w:rPr>
          <w:lang w:val="pt-BR"/>
        </w:rPr>
      </w:pPr>
    </w:p>
    <w:p w:rsidR="0032288C" w:rsidRPr="00336141" w:rsidRDefault="0032288C" w:rsidP="0032288C">
      <w:pPr>
        <w:pStyle w:val="Corpodetexto"/>
        <w:spacing w:before="0"/>
        <w:jc w:val="both"/>
        <w:rPr>
          <w:lang w:val="pt-BR"/>
        </w:rPr>
      </w:pPr>
    </w:p>
    <w:p w:rsidR="00336141" w:rsidRPr="00336141" w:rsidRDefault="00336141" w:rsidP="00336141">
      <w:pPr>
        <w:spacing w:after="120"/>
        <w:ind w:right="-143"/>
        <w:jc w:val="both"/>
      </w:pPr>
      <w:r w:rsidRPr="00336141">
        <w:t>ORGÃO USUÁRIO:</w:t>
      </w:r>
    </w:p>
    <w:tbl>
      <w:tblPr>
        <w:tblW w:w="9001" w:type="dxa"/>
        <w:tblCellMar>
          <w:left w:w="70" w:type="dxa"/>
          <w:right w:w="70" w:type="dxa"/>
        </w:tblCellMar>
        <w:tblLook w:val="0000" w:firstRow="0" w:lastRow="0" w:firstColumn="0" w:lastColumn="0" w:noHBand="0" w:noVBand="0"/>
      </w:tblPr>
      <w:tblGrid>
        <w:gridCol w:w="9001"/>
      </w:tblGrid>
      <w:tr w:rsidR="00336141" w:rsidRPr="00336141" w:rsidTr="005006D3">
        <w:tc>
          <w:tcPr>
            <w:tcW w:w="9001" w:type="dxa"/>
            <w:vAlign w:val="center"/>
          </w:tcPr>
          <w:p w:rsidR="00336141" w:rsidRPr="00336141" w:rsidRDefault="00336141" w:rsidP="005006D3">
            <w:pPr>
              <w:tabs>
                <w:tab w:val="right" w:pos="9781"/>
              </w:tabs>
              <w:ind w:right="-143"/>
              <w:jc w:val="center"/>
              <w:rPr>
                <w:bCs/>
                <w:i/>
              </w:rPr>
            </w:pPr>
            <w:r w:rsidRPr="00336141">
              <w:rPr>
                <w:bCs/>
                <w:i/>
              </w:rPr>
              <w:t>______________________________________________________</w:t>
            </w:r>
          </w:p>
        </w:tc>
      </w:tr>
      <w:tr w:rsidR="00336141" w:rsidRPr="00336141" w:rsidTr="005006D3">
        <w:tc>
          <w:tcPr>
            <w:tcW w:w="9001" w:type="dxa"/>
            <w:vAlign w:val="center"/>
          </w:tcPr>
          <w:p w:rsidR="00336141" w:rsidRPr="00336141" w:rsidRDefault="00336141" w:rsidP="005006D3">
            <w:pPr>
              <w:tabs>
                <w:tab w:val="right" w:pos="9781"/>
              </w:tabs>
              <w:ind w:right="-143"/>
              <w:jc w:val="center"/>
              <w:rPr>
                <w:bCs/>
                <w:i/>
              </w:rPr>
            </w:pPr>
            <w:r w:rsidRPr="00336141">
              <w:rPr>
                <w:b/>
                <w:bCs/>
              </w:rPr>
              <w:t>SECRETARIA MUNICIPAL DE SAÚDE PÚBLICA</w:t>
            </w:r>
          </w:p>
        </w:tc>
      </w:tr>
    </w:tbl>
    <w:p w:rsidR="00336141" w:rsidRPr="00336141" w:rsidRDefault="00336141" w:rsidP="00336141">
      <w:pPr>
        <w:tabs>
          <w:tab w:val="right" w:pos="9781"/>
        </w:tabs>
        <w:ind w:right="-143"/>
        <w:jc w:val="both"/>
        <w:rPr>
          <w:i/>
        </w:rPr>
      </w:pPr>
    </w:p>
    <w:p w:rsidR="00336141" w:rsidRPr="00336141" w:rsidRDefault="00336141" w:rsidP="00336141">
      <w:pPr>
        <w:tabs>
          <w:tab w:val="right" w:pos="9781"/>
        </w:tabs>
        <w:ind w:right="-143"/>
        <w:jc w:val="both"/>
      </w:pPr>
      <w:r w:rsidRPr="00336141">
        <w:t>COMPROMITENTE</w:t>
      </w:r>
      <w:r w:rsidRPr="00336141">
        <w:t>S</w:t>
      </w:r>
      <w:r w:rsidRPr="00336141">
        <w:t xml:space="preserve"> FORNECEDOR</w:t>
      </w:r>
      <w:r w:rsidRPr="00336141">
        <w:t>ES</w:t>
      </w:r>
      <w:r w:rsidRPr="00336141">
        <w:t>:</w:t>
      </w:r>
    </w:p>
    <w:p w:rsidR="00336141" w:rsidRPr="00336141" w:rsidRDefault="00336141" w:rsidP="00336141">
      <w:pPr>
        <w:tabs>
          <w:tab w:val="right" w:pos="9781"/>
        </w:tabs>
        <w:ind w:right="-143"/>
        <w:jc w:val="both"/>
        <w:rPr>
          <w:bCs/>
          <w:i/>
          <w:color w:val="000000"/>
        </w:rPr>
      </w:pPr>
    </w:p>
    <w:tbl>
      <w:tblPr>
        <w:tblW w:w="9001" w:type="dxa"/>
        <w:tblLayout w:type="fixed"/>
        <w:tblCellMar>
          <w:left w:w="70" w:type="dxa"/>
          <w:right w:w="70" w:type="dxa"/>
        </w:tblCellMar>
        <w:tblLook w:val="0000" w:firstRow="0" w:lastRow="0" w:firstColumn="0" w:lastColumn="0" w:noHBand="0" w:noVBand="0"/>
      </w:tblPr>
      <w:tblGrid>
        <w:gridCol w:w="9001"/>
      </w:tblGrid>
      <w:tr w:rsidR="00336141" w:rsidRPr="00336141" w:rsidTr="005006D3">
        <w:trPr>
          <w:trHeight w:val="301"/>
        </w:trPr>
        <w:tc>
          <w:tcPr>
            <w:tcW w:w="9001" w:type="dxa"/>
            <w:vAlign w:val="center"/>
          </w:tcPr>
          <w:p w:rsidR="00336141" w:rsidRPr="00336141" w:rsidRDefault="00336141" w:rsidP="005006D3">
            <w:pPr>
              <w:tabs>
                <w:tab w:val="right" w:pos="9781"/>
              </w:tabs>
              <w:ind w:right="-143"/>
              <w:jc w:val="center"/>
              <w:rPr>
                <w:bCs/>
                <w:i/>
              </w:rPr>
            </w:pPr>
            <w:r w:rsidRPr="00336141">
              <w:rPr>
                <w:bCs/>
                <w:i/>
              </w:rPr>
              <w:t>______________________________________________________</w:t>
            </w:r>
          </w:p>
        </w:tc>
      </w:tr>
      <w:tr w:rsidR="00336141" w:rsidRPr="00336141" w:rsidTr="005006D3">
        <w:tc>
          <w:tcPr>
            <w:tcW w:w="9001" w:type="dxa"/>
            <w:vAlign w:val="center"/>
          </w:tcPr>
          <w:p w:rsidR="00336141" w:rsidRPr="00336141" w:rsidRDefault="00336141" w:rsidP="005006D3">
            <w:pPr>
              <w:tabs>
                <w:tab w:val="right" w:pos="9781"/>
              </w:tabs>
              <w:ind w:right="-143"/>
              <w:jc w:val="center"/>
              <w:rPr>
                <w:b/>
                <w:bCs/>
                <w:color w:val="000000"/>
              </w:rPr>
            </w:pPr>
            <w:r w:rsidRPr="00336141">
              <w:rPr>
                <w:b/>
                <w:bCs/>
                <w:color w:val="000000"/>
              </w:rPr>
              <w:t>DIAGNOLAB LABORATÓRIOS EIRELI EPP</w:t>
            </w:r>
          </w:p>
        </w:tc>
      </w:tr>
    </w:tbl>
    <w:p w:rsidR="00336141" w:rsidRPr="00336141" w:rsidRDefault="00336141" w:rsidP="00336141">
      <w:pPr>
        <w:tabs>
          <w:tab w:val="right" w:pos="9781"/>
        </w:tabs>
        <w:spacing w:after="120"/>
        <w:ind w:right="-142"/>
        <w:jc w:val="both"/>
        <w:rPr>
          <w:bCs/>
          <w:i/>
          <w:iCs/>
          <w:color w:val="000000"/>
        </w:rPr>
      </w:pPr>
    </w:p>
    <w:tbl>
      <w:tblPr>
        <w:tblW w:w="9001" w:type="dxa"/>
        <w:tblLayout w:type="fixed"/>
        <w:tblCellMar>
          <w:left w:w="70" w:type="dxa"/>
          <w:right w:w="70" w:type="dxa"/>
        </w:tblCellMar>
        <w:tblLook w:val="0000" w:firstRow="0" w:lastRow="0" w:firstColumn="0" w:lastColumn="0" w:noHBand="0" w:noVBand="0"/>
      </w:tblPr>
      <w:tblGrid>
        <w:gridCol w:w="9001"/>
      </w:tblGrid>
      <w:tr w:rsidR="00336141" w:rsidRPr="00336141" w:rsidTr="005006D3">
        <w:trPr>
          <w:trHeight w:val="301"/>
        </w:trPr>
        <w:tc>
          <w:tcPr>
            <w:tcW w:w="9001" w:type="dxa"/>
            <w:vAlign w:val="center"/>
          </w:tcPr>
          <w:p w:rsidR="00336141" w:rsidRPr="00336141" w:rsidRDefault="00336141" w:rsidP="005006D3">
            <w:pPr>
              <w:tabs>
                <w:tab w:val="right" w:pos="9781"/>
              </w:tabs>
              <w:ind w:right="-143"/>
              <w:jc w:val="center"/>
              <w:rPr>
                <w:bCs/>
                <w:i/>
              </w:rPr>
            </w:pPr>
            <w:r w:rsidRPr="00336141">
              <w:rPr>
                <w:bCs/>
                <w:i/>
              </w:rPr>
              <w:t>______________________________________________________</w:t>
            </w:r>
          </w:p>
        </w:tc>
      </w:tr>
      <w:tr w:rsidR="00336141" w:rsidRPr="00336141" w:rsidTr="005006D3">
        <w:tc>
          <w:tcPr>
            <w:tcW w:w="9001" w:type="dxa"/>
            <w:vAlign w:val="center"/>
          </w:tcPr>
          <w:p w:rsidR="00336141" w:rsidRPr="00336141" w:rsidRDefault="00336141" w:rsidP="005006D3">
            <w:pPr>
              <w:tabs>
                <w:tab w:val="right" w:pos="9781"/>
              </w:tabs>
              <w:ind w:right="-143"/>
              <w:jc w:val="center"/>
              <w:rPr>
                <w:b/>
                <w:bCs/>
                <w:color w:val="000000"/>
              </w:rPr>
            </w:pPr>
            <w:r w:rsidRPr="00336141">
              <w:rPr>
                <w:b/>
                <w:bCs/>
                <w:color w:val="000000"/>
              </w:rPr>
              <w:t>M.S. DIAGNOSTICA LTDA</w:t>
            </w:r>
          </w:p>
        </w:tc>
      </w:tr>
    </w:tbl>
    <w:p w:rsidR="00336141" w:rsidRPr="00336141" w:rsidRDefault="00336141" w:rsidP="00336141">
      <w:pPr>
        <w:tabs>
          <w:tab w:val="right" w:pos="9781"/>
        </w:tabs>
        <w:spacing w:after="120"/>
        <w:ind w:right="-142"/>
        <w:jc w:val="both"/>
        <w:rPr>
          <w:bCs/>
          <w:iCs/>
          <w:color w:val="000000"/>
        </w:rPr>
      </w:pPr>
    </w:p>
    <w:p w:rsidR="00336141" w:rsidRPr="00336141" w:rsidRDefault="00336141" w:rsidP="00336141">
      <w:pPr>
        <w:tabs>
          <w:tab w:val="right" w:pos="9781"/>
        </w:tabs>
        <w:spacing w:before="120"/>
        <w:ind w:right="-142"/>
        <w:jc w:val="both"/>
        <w:rPr>
          <w:bCs/>
          <w:iCs/>
          <w:color w:val="000000"/>
        </w:rPr>
      </w:pPr>
      <w:r w:rsidRPr="00336141">
        <w:rPr>
          <w:bCs/>
          <w:iCs/>
          <w:color w:val="000000"/>
        </w:rPr>
        <w:t>TESTEMUNHAS:</w:t>
      </w:r>
    </w:p>
    <w:p w:rsidR="00336141" w:rsidRPr="00336141" w:rsidRDefault="00336141" w:rsidP="00336141">
      <w:pPr>
        <w:tabs>
          <w:tab w:val="right" w:pos="9781"/>
        </w:tabs>
        <w:spacing w:before="120"/>
        <w:ind w:right="-142"/>
        <w:jc w:val="both"/>
        <w:rPr>
          <w:bCs/>
          <w:i/>
          <w:iCs/>
          <w:color w:val="000000"/>
        </w:rPr>
      </w:pPr>
    </w:p>
    <w:tbl>
      <w:tblPr>
        <w:tblW w:w="9001" w:type="dxa"/>
        <w:tblLayout w:type="fixed"/>
        <w:tblCellMar>
          <w:left w:w="70" w:type="dxa"/>
          <w:right w:w="70" w:type="dxa"/>
        </w:tblCellMar>
        <w:tblLook w:val="04A0" w:firstRow="1" w:lastRow="0" w:firstColumn="1" w:lastColumn="0" w:noHBand="0" w:noVBand="1"/>
      </w:tblPr>
      <w:tblGrid>
        <w:gridCol w:w="4748"/>
        <w:gridCol w:w="4253"/>
      </w:tblGrid>
      <w:tr w:rsidR="00336141" w:rsidRPr="00336141" w:rsidTr="005006D3">
        <w:tc>
          <w:tcPr>
            <w:tcW w:w="4748" w:type="dxa"/>
            <w:hideMark/>
          </w:tcPr>
          <w:p w:rsidR="00336141" w:rsidRPr="00336141" w:rsidRDefault="00336141" w:rsidP="005006D3">
            <w:pPr>
              <w:tabs>
                <w:tab w:val="right" w:pos="9781"/>
              </w:tabs>
              <w:spacing w:before="120"/>
              <w:ind w:right="-142"/>
              <w:jc w:val="both"/>
              <w:rPr>
                <w:bCs/>
                <w:i/>
                <w:iCs/>
                <w:color w:val="000000"/>
              </w:rPr>
            </w:pPr>
            <w:proofErr w:type="gramStart"/>
            <w:r w:rsidRPr="00336141">
              <w:rPr>
                <w:bCs/>
                <w:i/>
                <w:iCs/>
                <w:color w:val="000000"/>
              </w:rPr>
              <w:t>Ass.:</w:t>
            </w:r>
            <w:proofErr w:type="gramEnd"/>
            <w:r w:rsidRPr="00336141">
              <w:rPr>
                <w:bCs/>
                <w:i/>
                <w:iCs/>
                <w:color w:val="000000"/>
              </w:rPr>
              <w:t>____________________________</w:t>
            </w:r>
          </w:p>
        </w:tc>
        <w:tc>
          <w:tcPr>
            <w:tcW w:w="4253" w:type="dxa"/>
            <w:hideMark/>
          </w:tcPr>
          <w:p w:rsidR="00336141" w:rsidRPr="00336141" w:rsidRDefault="00336141" w:rsidP="005006D3">
            <w:pPr>
              <w:tabs>
                <w:tab w:val="right" w:pos="9781"/>
              </w:tabs>
              <w:spacing w:before="120"/>
              <w:ind w:right="-142"/>
              <w:jc w:val="both"/>
              <w:rPr>
                <w:bCs/>
                <w:i/>
                <w:iCs/>
                <w:color w:val="000000"/>
              </w:rPr>
            </w:pPr>
            <w:proofErr w:type="gramStart"/>
            <w:r w:rsidRPr="00336141">
              <w:rPr>
                <w:bCs/>
                <w:i/>
                <w:iCs/>
                <w:color w:val="000000"/>
              </w:rPr>
              <w:t>Ass.:</w:t>
            </w:r>
            <w:proofErr w:type="gramEnd"/>
            <w:r w:rsidRPr="00336141">
              <w:rPr>
                <w:bCs/>
                <w:i/>
                <w:iCs/>
                <w:color w:val="000000"/>
              </w:rPr>
              <w:t>____________________________</w:t>
            </w:r>
          </w:p>
        </w:tc>
      </w:tr>
      <w:tr w:rsidR="00336141" w:rsidRPr="00336141" w:rsidTr="005006D3">
        <w:tc>
          <w:tcPr>
            <w:tcW w:w="4748" w:type="dxa"/>
            <w:hideMark/>
          </w:tcPr>
          <w:p w:rsidR="00336141" w:rsidRPr="00336141" w:rsidRDefault="00336141" w:rsidP="005006D3">
            <w:pPr>
              <w:tabs>
                <w:tab w:val="right" w:pos="9781"/>
              </w:tabs>
              <w:spacing w:before="120"/>
              <w:ind w:right="-142"/>
              <w:jc w:val="both"/>
              <w:rPr>
                <w:bCs/>
                <w:i/>
                <w:iCs/>
                <w:color w:val="000000"/>
              </w:rPr>
            </w:pPr>
            <w:r w:rsidRPr="00336141">
              <w:rPr>
                <w:bCs/>
                <w:i/>
                <w:iCs/>
                <w:color w:val="000000"/>
              </w:rPr>
              <w:t xml:space="preserve">Nome: Rosa </w:t>
            </w:r>
            <w:proofErr w:type="spellStart"/>
            <w:r w:rsidRPr="00336141">
              <w:rPr>
                <w:bCs/>
                <w:i/>
                <w:iCs/>
                <w:color w:val="000000"/>
              </w:rPr>
              <w:t>Soares</w:t>
            </w:r>
            <w:proofErr w:type="spellEnd"/>
            <w:r w:rsidRPr="00336141">
              <w:rPr>
                <w:bCs/>
                <w:i/>
                <w:iCs/>
                <w:color w:val="000000"/>
              </w:rPr>
              <w:t xml:space="preserve"> da Silva</w:t>
            </w:r>
          </w:p>
        </w:tc>
        <w:tc>
          <w:tcPr>
            <w:tcW w:w="4253" w:type="dxa"/>
            <w:hideMark/>
          </w:tcPr>
          <w:p w:rsidR="00336141" w:rsidRPr="00336141" w:rsidRDefault="00336141" w:rsidP="005006D3">
            <w:pPr>
              <w:tabs>
                <w:tab w:val="right" w:pos="9781"/>
              </w:tabs>
              <w:spacing w:before="120"/>
              <w:ind w:right="-142"/>
              <w:jc w:val="both"/>
              <w:rPr>
                <w:bCs/>
                <w:i/>
                <w:iCs/>
                <w:color w:val="000000"/>
              </w:rPr>
            </w:pPr>
            <w:r w:rsidRPr="00336141">
              <w:rPr>
                <w:bCs/>
                <w:i/>
                <w:iCs/>
                <w:color w:val="000000"/>
              </w:rPr>
              <w:t xml:space="preserve">Nome: Jonathan </w:t>
            </w:r>
            <w:proofErr w:type="spellStart"/>
            <w:r w:rsidRPr="00336141">
              <w:rPr>
                <w:bCs/>
                <w:i/>
                <w:iCs/>
                <w:color w:val="000000"/>
              </w:rPr>
              <w:t>Cavalheri</w:t>
            </w:r>
            <w:proofErr w:type="spellEnd"/>
          </w:p>
        </w:tc>
      </w:tr>
      <w:tr w:rsidR="00336141" w:rsidRPr="00336141" w:rsidTr="005006D3">
        <w:tc>
          <w:tcPr>
            <w:tcW w:w="4748" w:type="dxa"/>
            <w:hideMark/>
          </w:tcPr>
          <w:p w:rsidR="00336141" w:rsidRPr="00336141" w:rsidRDefault="00336141" w:rsidP="005006D3">
            <w:pPr>
              <w:tabs>
                <w:tab w:val="right" w:pos="9781"/>
              </w:tabs>
              <w:spacing w:before="120"/>
              <w:ind w:right="-142"/>
              <w:jc w:val="both"/>
              <w:rPr>
                <w:bCs/>
                <w:i/>
                <w:iCs/>
                <w:color w:val="000000"/>
              </w:rPr>
            </w:pPr>
            <w:r w:rsidRPr="00336141">
              <w:rPr>
                <w:bCs/>
                <w:i/>
                <w:iCs/>
                <w:color w:val="000000"/>
              </w:rPr>
              <w:t>CPF: 013.920.624-36</w:t>
            </w:r>
          </w:p>
        </w:tc>
        <w:tc>
          <w:tcPr>
            <w:tcW w:w="4253" w:type="dxa"/>
            <w:hideMark/>
          </w:tcPr>
          <w:p w:rsidR="00336141" w:rsidRPr="00336141" w:rsidRDefault="00336141" w:rsidP="005006D3">
            <w:pPr>
              <w:tabs>
                <w:tab w:val="right" w:pos="9781"/>
              </w:tabs>
              <w:spacing w:before="120"/>
              <w:ind w:right="-142"/>
              <w:jc w:val="both"/>
              <w:rPr>
                <w:bCs/>
                <w:i/>
                <w:iCs/>
                <w:color w:val="000000"/>
              </w:rPr>
            </w:pPr>
            <w:r w:rsidRPr="00336141">
              <w:rPr>
                <w:bCs/>
                <w:i/>
                <w:iCs/>
                <w:color w:val="000000"/>
              </w:rPr>
              <w:t>CPF: 026.880.171-10</w:t>
            </w:r>
          </w:p>
        </w:tc>
      </w:tr>
    </w:tbl>
    <w:p w:rsidR="00336141" w:rsidRPr="00336141" w:rsidRDefault="00336141" w:rsidP="00336141"/>
    <w:p w:rsidR="00745E38" w:rsidRPr="0032288C" w:rsidRDefault="00745E38" w:rsidP="0032288C">
      <w:pPr>
        <w:jc w:val="both"/>
      </w:pPr>
    </w:p>
    <w:sectPr w:rsidR="00745E38" w:rsidRPr="0032288C">
      <w:headerReference w:type="default" r:id="rId7"/>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48B2" w:rsidRDefault="000F48B2" w:rsidP="0032288C">
      <w:r>
        <w:separator/>
      </w:r>
    </w:p>
  </w:endnote>
  <w:endnote w:type="continuationSeparator" w:id="0">
    <w:p w:rsidR="000F48B2" w:rsidRDefault="000F48B2" w:rsidP="003228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4224" w:rsidRPr="005D73AB" w:rsidRDefault="00F24224" w:rsidP="00F24224">
    <w:pPr>
      <w:pStyle w:val="Rodap"/>
      <w:pBdr>
        <w:top w:val="single" w:sz="4" w:space="0" w:color="auto"/>
      </w:pBdr>
      <w:jc w:val="center"/>
      <w:rPr>
        <w:sz w:val="20"/>
      </w:rPr>
    </w:pPr>
    <w:proofErr w:type="spellStart"/>
    <w:r w:rsidRPr="005D73AB">
      <w:rPr>
        <w:sz w:val="20"/>
      </w:rPr>
      <w:t>Avenida</w:t>
    </w:r>
    <w:proofErr w:type="spellEnd"/>
    <w:r w:rsidRPr="005D73AB">
      <w:rPr>
        <w:sz w:val="20"/>
      </w:rPr>
      <w:t xml:space="preserve"> </w:t>
    </w:r>
    <w:proofErr w:type="spellStart"/>
    <w:r w:rsidRPr="005D73AB">
      <w:rPr>
        <w:sz w:val="20"/>
      </w:rPr>
      <w:t>Abílio</w:t>
    </w:r>
    <w:proofErr w:type="spellEnd"/>
    <w:r w:rsidRPr="005D73AB">
      <w:rPr>
        <w:sz w:val="20"/>
      </w:rPr>
      <w:t xml:space="preserve"> </w:t>
    </w:r>
    <w:proofErr w:type="spellStart"/>
    <w:r w:rsidRPr="005D73AB">
      <w:rPr>
        <w:sz w:val="20"/>
      </w:rPr>
      <w:t>Espíndola</w:t>
    </w:r>
    <w:proofErr w:type="spellEnd"/>
    <w:r w:rsidRPr="005D73AB">
      <w:rPr>
        <w:sz w:val="20"/>
      </w:rPr>
      <w:t xml:space="preserve"> </w:t>
    </w:r>
    <w:proofErr w:type="spellStart"/>
    <w:r w:rsidRPr="005D73AB">
      <w:rPr>
        <w:sz w:val="20"/>
      </w:rPr>
      <w:t>Sobrinho</w:t>
    </w:r>
    <w:proofErr w:type="spellEnd"/>
    <w:r w:rsidRPr="005D73AB">
      <w:rPr>
        <w:sz w:val="20"/>
      </w:rPr>
      <w:t xml:space="preserve">, n° 570, </w:t>
    </w:r>
    <w:proofErr w:type="spellStart"/>
    <w:r w:rsidRPr="005D73AB">
      <w:rPr>
        <w:sz w:val="20"/>
      </w:rPr>
      <w:t>Jardim</w:t>
    </w:r>
    <w:proofErr w:type="spellEnd"/>
    <w:r w:rsidRPr="005D73AB">
      <w:rPr>
        <w:sz w:val="20"/>
      </w:rPr>
      <w:t xml:space="preserve"> </w:t>
    </w:r>
    <w:proofErr w:type="spellStart"/>
    <w:r w:rsidRPr="005D73AB">
      <w:rPr>
        <w:sz w:val="20"/>
      </w:rPr>
      <w:t>Seriema</w:t>
    </w:r>
    <w:proofErr w:type="spellEnd"/>
    <w:r w:rsidRPr="005D73AB">
      <w:rPr>
        <w:sz w:val="20"/>
      </w:rPr>
      <w:t xml:space="preserve">, Coronel </w:t>
    </w:r>
    <w:proofErr w:type="spellStart"/>
    <w:r w:rsidRPr="005D73AB">
      <w:rPr>
        <w:sz w:val="20"/>
      </w:rPr>
      <w:t>Sapucaia</w:t>
    </w:r>
    <w:proofErr w:type="spellEnd"/>
    <w:r w:rsidRPr="005D73AB">
      <w:rPr>
        <w:sz w:val="20"/>
      </w:rPr>
      <w:t>- MS</w:t>
    </w:r>
  </w:p>
  <w:p w:rsidR="00F24224" w:rsidRPr="005D73AB" w:rsidRDefault="00F24224" w:rsidP="00F24224">
    <w:pPr>
      <w:pStyle w:val="Rodap"/>
      <w:jc w:val="center"/>
      <w:rPr>
        <w:sz w:val="20"/>
      </w:rPr>
    </w:pPr>
    <w:proofErr w:type="spellStart"/>
    <w:r w:rsidRPr="005D73AB">
      <w:rPr>
        <w:sz w:val="20"/>
      </w:rPr>
      <w:t>Fones</w:t>
    </w:r>
    <w:proofErr w:type="spellEnd"/>
    <w:r w:rsidRPr="005D73AB">
      <w:rPr>
        <w:sz w:val="20"/>
      </w:rPr>
      <w:t xml:space="preserve">: (67) 3483-1144 / </w:t>
    </w:r>
    <w:proofErr w:type="spellStart"/>
    <w:r w:rsidRPr="005D73AB">
      <w:rPr>
        <w:sz w:val="20"/>
      </w:rPr>
      <w:t>Fone</w:t>
    </w:r>
    <w:proofErr w:type="spellEnd"/>
    <w:r w:rsidRPr="005D73AB">
      <w:rPr>
        <w:sz w:val="20"/>
      </w:rPr>
      <w:t>/Fax: (67) 3483-1038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48B2" w:rsidRDefault="000F48B2" w:rsidP="0032288C">
      <w:r>
        <w:separator/>
      </w:r>
    </w:p>
  </w:footnote>
  <w:footnote w:type="continuationSeparator" w:id="0">
    <w:p w:rsidR="000F48B2" w:rsidRDefault="000F48B2" w:rsidP="003228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6141" w:rsidRPr="005D73AB" w:rsidRDefault="00336141" w:rsidP="00336141">
    <w:pPr>
      <w:spacing w:after="60"/>
      <w:ind w:firstLine="851"/>
      <w:jc w:val="center"/>
      <w:rPr>
        <w:b/>
      </w:rPr>
    </w:pPr>
    <w:r w:rsidRPr="005D73AB">
      <w:rPr>
        <w:b/>
        <w:noProof/>
        <w:lang w:eastAsia="pt-BR"/>
      </w:rPr>
      <w:drawing>
        <wp:anchor distT="0" distB="0" distL="114300" distR="114300" simplePos="0" relativeHeight="251659264" behindDoc="0" locked="0" layoutInCell="1" allowOverlap="1" wp14:anchorId="0ABAA12B" wp14:editId="34C5B31B">
          <wp:simplePos x="0" y="0"/>
          <wp:positionH relativeFrom="column">
            <wp:posOffset>34290</wp:posOffset>
          </wp:positionH>
          <wp:positionV relativeFrom="paragraph">
            <wp:posOffset>-192405</wp:posOffset>
          </wp:positionV>
          <wp:extent cx="781050" cy="959303"/>
          <wp:effectExtent l="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050" cy="959303"/>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73AB">
      <w:rPr>
        <w:b/>
      </w:rPr>
      <w:t xml:space="preserve"> PREFEITURA MUNICIPAL DE CORONEL SAPUCAIA</w:t>
    </w:r>
  </w:p>
  <w:p w:rsidR="00336141" w:rsidRPr="005D73AB" w:rsidRDefault="00336141" w:rsidP="00336141">
    <w:pPr>
      <w:spacing w:after="60"/>
      <w:ind w:firstLine="851"/>
      <w:jc w:val="center"/>
      <w:rPr>
        <w:b/>
      </w:rPr>
    </w:pPr>
    <w:r w:rsidRPr="005D73AB">
      <w:rPr>
        <w:b/>
      </w:rPr>
      <w:t>ESTADO DE MATO GROSSO DO SUL</w:t>
    </w:r>
  </w:p>
  <w:p w:rsidR="00336141" w:rsidRPr="005D73AB" w:rsidRDefault="00336141" w:rsidP="00336141">
    <w:pPr>
      <w:spacing w:after="60"/>
      <w:ind w:firstLine="851"/>
      <w:jc w:val="center"/>
      <w:rPr>
        <w:b/>
      </w:rPr>
    </w:pPr>
    <w:r w:rsidRPr="005D73AB">
      <w:rPr>
        <w:b/>
      </w:rPr>
      <w:t>DEPARTAMENTO DE LICITAÇÃO E CONTRATOS</w:t>
    </w:r>
  </w:p>
  <w:p w:rsidR="00336141" w:rsidRDefault="00336141">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E23C1D"/>
    <w:multiLevelType w:val="multilevel"/>
    <w:tmpl w:val="8DFC6B4E"/>
    <w:lvl w:ilvl="0">
      <w:start w:val="2"/>
      <w:numFmt w:val="decimal"/>
      <w:lvlText w:val="%1"/>
      <w:lvlJc w:val="left"/>
      <w:pPr>
        <w:ind w:left="838" w:hanging="708"/>
      </w:pPr>
    </w:lvl>
    <w:lvl w:ilvl="1">
      <w:start w:val="1"/>
      <w:numFmt w:val="decimal"/>
      <w:lvlText w:val="%1.%2."/>
      <w:lvlJc w:val="left"/>
      <w:pPr>
        <w:ind w:left="838" w:hanging="708"/>
      </w:pPr>
      <w:rPr>
        <w:rFonts w:ascii="Times New Roman" w:eastAsia="Times New Roman" w:hAnsi="Times New Roman" w:cs="Times New Roman" w:hint="default"/>
        <w:b/>
        <w:bCs/>
        <w:w w:val="100"/>
        <w:sz w:val="22"/>
        <w:szCs w:val="22"/>
      </w:rPr>
    </w:lvl>
    <w:lvl w:ilvl="2">
      <w:start w:val="1"/>
      <w:numFmt w:val="decimal"/>
      <w:lvlText w:val="%1.%2.%3."/>
      <w:lvlJc w:val="left"/>
      <w:pPr>
        <w:ind w:left="838" w:hanging="708"/>
      </w:pPr>
      <w:rPr>
        <w:rFonts w:ascii="Times New Roman" w:eastAsia="Times New Roman" w:hAnsi="Times New Roman" w:cs="Times New Roman" w:hint="default"/>
        <w:b/>
        <w:bCs/>
        <w:w w:val="100"/>
        <w:sz w:val="22"/>
        <w:szCs w:val="22"/>
      </w:rPr>
    </w:lvl>
    <w:lvl w:ilvl="3">
      <w:numFmt w:val="bullet"/>
      <w:lvlText w:val="•"/>
      <w:lvlJc w:val="left"/>
      <w:pPr>
        <w:ind w:left="3673" w:hanging="708"/>
      </w:pPr>
    </w:lvl>
    <w:lvl w:ilvl="4">
      <w:numFmt w:val="bullet"/>
      <w:lvlText w:val="•"/>
      <w:lvlJc w:val="left"/>
      <w:pPr>
        <w:ind w:left="4618" w:hanging="708"/>
      </w:pPr>
    </w:lvl>
    <w:lvl w:ilvl="5">
      <w:numFmt w:val="bullet"/>
      <w:lvlText w:val="•"/>
      <w:lvlJc w:val="left"/>
      <w:pPr>
        <w:ind w:left="5563" w:hanging="708"/>
      </w:pPr>
    </w:lvl>
    <w:lvl w:ilvl="6">
      <w:numFmt w:val="bullet"/>
      <w:lvlText w:val="•"/>
      <w:lvlJc w:val="left"/>
      <w:pPr>
        <w:ind w:left="6507" w:hanging="708"/>
      </w:pPr>
    </w:lvl>
    <w:lvl w:ilvl="7">
      <w:numFmt w:val="bullet"/>
      <w:lvlText w:val="•"/>
      <w:lvlJc w:val="left"/>
      <w:pPr>
        <w:ind w:left="7452" w:hanging="708"/>
      </w:pPr>
    </w:lvl>
    <w:lvl w:ilvl="8">
      <w:numFmt w:val="bullet"/>
      <w:lvlText w:val="•"/>
      <w:lvlJc w:val="left"/>
      <w:pPr>
        <w:ind w:left="8397" w:hanging="708"/>
      </w:pPr>
    </w:lvl>
  </w:abstractNum>
  <w:abstractNum w:abstractNumId="1">
    <w:nsid w:val="0D3321B0"/>
    <w:multiLevelType w:val="multilevel"/>
    <w:tmpl w:val="2BE6A418"/>
    <w:lvl w:ilvl="0">
      <w:start w:val="4"/>
      <w:numFmt w:val="decimal"/>
      <w:lvlText w:val="%1"/>
      <w:lvlJc w:val="left"/>
      <w:pPr>
        <w:ind w:left="826" w:hanging="708"/>
      </w:pPr>
    </w:lvl>
    <w:lvl w:ilvl="1">
      <w:start w:val="1"/>
      <w:numFmt w:val="decimal"/>
      <w:lvlText w:val="%1.%2."/>
      <w:lvlJc w:val="left"/>
      <w:pPr>
        <w:ind w:left="826" w:hanging="708"/>
      </w:pPr>
      <w:rPr>
        <w:rFonts w:ascii="Times New Roman" w:eastAsia="Times New Roman" w:hAnsi="Times New Roman" w:cs="Times New Roman" w:hint="default"/>
        <w:b/>
        <w:bCs/>
        <w:w w:val="100"/>
        <w:sz w:val="22"/>
        <w:szCs w:val="22"/>
      </w:rPr>
    </w:lvl>
    <w:lvl w:ilvl="2">
      <w:numFmt w:val="bullet"/>
      <w:lvlText w:val="•"/>
      <w:lvlJc w:val="left"/>
      <w:pPr>
        <w:ind w:left="2713" w:hanging="708"/>
      </w:pPr>
    </w:lvl>
    <w:lvl w:ilvl="3">
      <w:numFmt w:val="bullet"/>
      <w:lvlText w:val="•"/>
      <w:lvlJc w:val="left"/>
      <w:pPr>
        <w:ind w:left="3659" w:hanging="708"/>
      </w:pPr>
    </w:lvl>
    <w:lvl w:ilvl="4">
      <w:numFmt w:val="bullet"/>
      <w:lvlText w:val="•"/>
      <w:lvlJc w:val="left"/>
      <w:pPr>
        <w:ind w:left="4606" w:hanging="708"/>
      </w:pPr>
    </w:lvl>
    <w:lvl w:ilvl="5">
      <w:numFmt w:val="bullet"/>
      <w:lvlText w:val="•"/>
      <w:lvlJc w:val="left"/>
      <w:pPr>
        <w:ind w:left="5553" w:hanging="708"/>
      </w:pPr>
    </w:lvl>
    <w:lvl w:ilvl="6">
      <w:numFmt w:val="bullet"/>
      <w:lvlText w:val="•"/>
      <w:lvlJc w:val="left"/>
      <w:pPr>
        <w:ind w:left="6499" w:hanging="708"/>
      </w:pPr>
    </w:lvl>
    <w:lvl w:ilvl="7">
      <w:numFmt w:val="bullet"/>
      <w:lvlText w:val="•"/>
      <w:lvlJc w:val="left"/>
      <w:pPr>
        <w:ind w:left="7446" w:hanging="708"/>
      </w:pPr>
    </w:lvl>
    <w:lvl w:ilvl="8">
      <w:numFmt w:val="bullet"/>
      <w:lvlText w:val="•"/>
      <w:lvlJc w:val="left"/>
      <w:pPr>
        <w:ind w:left="8393" w:hanging="708"/>
      </w:pPr>
    </w:lvl>
  </w:abstractNum>
  <w:abstractNum w:abstractNumId="2">
    <w:nsid w:val="134A1F5F"/>
    <w:multiLevelType w:val="multilevel"/>
    <w:tmpl w:val="DCF89ADC"/>
    <w:lvl w:ilvl="0">
      <w:start w:val="9"/>
      <w:numFmt w:val="decimal"/>
      <w:lvlText w:val="%1"/>
      <w:lvlJc w:val="left"/>
      <w:pPr>
        <w:ind w:left="826" w:hanging="708"/>
      </w:pPr>
    </w:lvl>
    <w:lvl w:ilvl="1">
      <w:start w:val="1"/>
      <w:numFmt w:val="decimal"/>
      <w:lvlText w:val="%1.%2."/>
      <w:lvlJc w:val="left"/>
      <w:pPr>
        <w:ind w:left="826" w:hanging="708"/>
      </w:pPr>
      <w:rPr>
        <w:rFonts w:ascii="Times New Roman" w:eastAsia="Times New Roman" w:hAnsi="Times New Roman" w:cs="Times New Roman" w:hint="default"/>
        <w:b/>
        <w:bCs/>
        <w:w w:val="100"/>
        <w:sz w:val="22"/>
        <w:szCs w:val="22"/>
      </w:rPr>
    </w:lvl>
    <w:lvl w:ilvl="2">
      <w:start w:val="1"/>
      <w:numFmt w:val="decimal"/>
      <w:lvlText w:val="%1.%2.%3."/>
      <w:lvlJc w:val="left"/>
      <w:pPr>
        <w:ind w:left="826" w:hanging="708"/>
      </w:pPr>
      <w:rPr>
        <w:rFonts w:ascii="Times New Roman" w:eastAsia="Times New Roman" w:hAnsi="Times New Roman" w:cs="Times New Roman" w:hint="default"/>
        <w:b/>
        <w:bCs/>
        <w:w w:val="100"/>
        <w:sz w:val="22"/>
        <w:szCs w:val="22"/>
      </w:rPr>
    </w:lvl>
    <w:lvl w:ilvl="3">
      <w:numFmt w:val="bullet"/>
      <w:lvlText w:val="•"/>
      <w:lvlJc w:val="left"/>
      <w:pPr>
        <w:ind w:left="2939" w:hanging="708"/>
      </w:pPr>
    </w:lvl>
    <w:lvl w:ilvl="4">
      <w:numFmt w:val="bullet"/>
      <w:lvlText w:val="•"/>
      <w:lvlJc w:val="left"/>
      <w:pPr>
        <w:ind w:left="3988" w:hanging="708"/>
      </w:pPr>
    </w:lvl>
    <w:lvl w:ilvl="5">
      <w:numFmt w:val="bullet"/>
      <w:lvlText w:val="•"/>
      <w:lvlJc w:val="left"/>
      <w:pPr>
        <w:ind w:left="5038" w:hanging="708"/>
      </w:pPr>
    </w:lvl>
    <w:lvl w:ilvl="6">
      <w:numFmt w:val="bullet"/>
      <w:lvlText w:val="•"/>
      <w:lvlJc w:val="left"/>
      <w:pPr>
        <w:ind w:left="6088" w:hanging="708"/>
      </w:pPr>
    </w:lvl>
    <w:lvl w:ilvl="7">
      <w:numFmt w:val="bullet"/>
      <w:lvlText w:val="•"/>
      <w:lvlJc w:val="left"/>
      <w:pPr>
        <w:ind w:left="7137" w:hanging="708"/>
      </w:pPr>
    </w:lvl>
    <w:lvl w:ilvl="8">
      <w:numFmt w:val="bullet"/>
      <w:lvlText w:val="•"/>
      <w:lvlJc w:val="left"/>
      <w:pPr>
        <w:ind w:left="8187" w:hanging="708"/>
      </w:pPr>
    </w:lvl>
  </w:abstractNum>
  <w:abstractNum w:abstractNumId="3">
    <w:nsid w:val="1CCB5431"/>
    <w:multiLevelType w:val="multilevel"/>
    <w:tmpl w:val="6F268A68"/>
    <w:lvl w:ilvl="0">
      <w:start w:val="11"/>
      <w:numFmt w:val="decimal"/>
      <w:lvlText w:val="%1"/>
      <w:lvlJc w:val="left"/>
      <w:pPr>
        <w:ind w:left="826" w:hanging="708"/>
      </w:pPr>
    </w:lvl>
    <w:lvl w:ilvl="1">
      <w:start w:val="1"/>
      <w:numFmt w:val="decimal"/>
      <w:lvlText w:val="%1.%2."/>
      <w:lvlJc w:val="left"/>
      <w:pPr>
        <w:ind w:left="826" w:hanging="708"/>
      </w:pPr>
      <w:rPr>
        <w:rFonts w:ascii="Times New Roman" w:eastAsia="Times New Roman" w:hAnsi="Times New Roman" w:cs="Times New Roman" w:hint="default"/>
        <w:b/>
        <w:bCs/>
        <w:w w:val="100"/>
        <w:sz w:val="22"/>
        <w:szCs w:val="22"/>
      </w:rPr>
    </w:lvl>
    <w:lvl w:ilvl="2">
      <w:start w:val="1"/>
      <w:numFmt w:val="decimal"/>
      <w:lvlText w:val="%1.%2.%3."/>
      <w:lvlJc w:val="left"/>
      <w:pPr>
        <w:ind w:left="826" w:hanging="708"/>
      </w:pPr>
      <w:rPr>
        <w:rFonts w:ascii="Times New Roman" w:eastAsia="Times New Roman" w:hAnsi="Times New Roman" w:cs="Times New Roman" w:hint="default"/>
        <w:b/>
        <w:bCs/>
        <w:w w:val="100"/>
        <w:sz w:val="22"/>
        <w:szCs w:val="22"/>
      </w:rPr>
    </w:lvl>
    <w:lvl w:ilvl="3">
      <w:start w:val="1"/>
      <w:numFmt w:val="upperRoman"/>
      <w:lvlText w:val="%4."/>
      <w:lvlJc w:val="left"/>
      <w:pPr>
        <w:ind w:left="1395" w:hanging="569"/>
      </w:pPr>
      <w:rPr>
        <w:rFonts w:ascii="Times New Roman" w:eastAsia="Times New Roman" w:hAnsi="Times New Roman" w:cs="Times New Roman" w:hint="default"/>
        <w:b/>
        <w:bCs/>
        <w:w w:val="100"/>
        <w:sz w:val="22"/>
        <w:szCs w:val="22"/>
      </w:rPr>
    </w:lvl>
    <w:lvl w:ilvl="4">
      <w:start w:val="1"/>
      <w:numFmt w:val="lowerLetter"/>
      <w:lvlText w:val="%5)"/>
      <w:lvlJc w:val="left"/>
      <w:pPr>
        <w:ind w:left="1820" w:hanging="425"/>
      </w:pPr>
      <w:rPr>
        <w:rFonts w:ascii="Times New Roman" w:eastAsia="Times New Roman" w:hAnsi="Times New Roman" w:cs="Times New Roman" w:hint="default"/>
        <w:b/>
        <w:bCs/>
        <w:w w:val="100"/>
        <w:sz w:val="22"/>
        <w:szCs w:val="22"/>
      </w:rPr>
    </w:lvl>
    <w:lvl w:ilvl="5">
      <w:numFmt w:val="bullet"/>
      <w:lvlText w:val="•"/>
      <w:lvlJc w:val="left"/>
      <w:pPr>
        <w:ind w:left="4994" w:hanging="425"/>
      </w:pPr>
    </w:lvl>
    <w:lvl w:ilvl="6">
      <w:numFmt w:val="bullet"/>
      <w:lvlText w:val="•"/>
      <w:lvlJc w:val="left"/>
      <w:pPr>
        <w:ind w:left="6053" w:hanging="425"/>
      </w:pPr>
    </w:lvl>
    <w:lvl w:ilvl="7">
      <w:numFmt w:val="bullet"/>
      <w:lvlText w:val="•"/>
      <w:lvlJc w:val="left"/>
      <w:pPr>
        <w:ind w:left="7111" w:hanging="425"/>
      </w:pPr>
    </w:lvl>
    <w:lvl w:ilvl="8">
      <w:numFmt w:val="bullet"/>
      <w:lvlText w:val="•"/>
      <w:lvlJc w:val="left"/>
      <w:pPr>
        <w:ind w:left="8169" w:hanging="425"/>
      </w:pPr>
    </w:lvl>
  </w:abstractNum>
  <w:abstractNum w:abstractNumId="4">
    <w:nsid w:val="43AD755F"/>
    <w:multiLevelType w:val="multilevel"/>
    <w:tmpl w:val="231C70C0"/>
    <w:lvl w:ilvl="0">
      <w:start w:val="5"/>
      <w:numFmt w:val="decimal"/>
      <w:lvlText w:val="%1"/>
      <w:lvlJc w:val="left"/>
      <w:pPr>
        <w:ind w:left="826" w:hanging="708"/>
      </w:pPr>
    </w:lvl>
    <w:lvl w:ilvl="1">
      <w:start w:val="1"/>
      <w:numFmt w:val="decimal"/>
      <w:lvlText w:val="%1.%2."/>
      <w:lvlJc w:val="left"/>
      <w:pPr>
        <w:ind w:left="826" w:hanging="708"/>
      </w:pPr>
      <w:rPr>
        <w:rFonts w:ascii="Times New Roman" w:eastAsia="Times New Roman" w:hAnsi="Times New Roman" w:cs="Times New Roman" w:hint="default"/>
        <w:b/>
        <w:bCs/>
        <w:w w:val="100"/>
        <w:sz w:val="22"/>
        <w:szCs w:val="22"/>
      </w:rPr>
    </w:lvl>
    <w:lvl w:ilvl="2">
      <w:start w:val="1"/>
      <w:numFmt w:val="decimal"/>
      <w:lvlText w:val="%1.%2.%3."/>
      <w:lvlJc w:val="left"/>
      <w:pPr>
        <w:ind w:left="826" w:hanging="708"/>
      </w:pPr>
      <w:rPr>
        <w:rFonts w:ascii="Times New Roman" w:eastAsia="Times New Roman" w:hAnsi="Times New Roman" w:cs="Times New Roman" w:hint="default"/>
        <w:b/>
        <w:bCs/>
        <w:w w:val="100"/>
        <w:sz w:val="22"/>
        <w:szCs w:val="22"/>
      </w:rPr>
    </w:lvl>
    <w:lvl w:ilvl="3">
      <w:numFmt w:val="bullet"/>
      <w:lvlText w:val="•"/>
      <w:lvlJc w:val="left"/>
      <w:pPr>
        <w:ind w:left="3659" w:hanging="708"/>
      </w:pPr>
    </w:lvl>
    <w:lvl w:ilvl="4">
      <w:numFmt w:val="bullet"/>
      <w:lvlText w:val="•"/>
      <w:lvlJc w:val="left"/>
      <w:pPr>
        <w:ind w:left="4606" w:hanging="708"/>
      </w:pPr>
    </w:lvl>
    <w:lvl w:ilvl="5">
      <w:numFmt w:val="bullet"/>
      <w:lvlText w:val="•"/>
      <w:lvlJc w:val="left"/>
      <w:pPr>
        <w:ind w:left="5553" w:hanging="708"/>
      </w:pPr>
    </w:lvl>
    <w:lvl w:ilvl="6">
      <w:numFmt w:val="bullet"/>
      <w:lvlText w:val="•"/>
      <w:lvlJc w:val="left"/>
      <w:pPr>
        <w:ind w:left="6499" w:hanging="708"/>
      </w:pPr>
    </w:lvl>
    <w:lvl w:ilvl="7">
      <w:numFmt w:val="bullet"/>
      <w:lvlText w:val="•"/>
      <w:lvlJc w:val="left"/>
      <w:pPr>
        <w:ind w:left="7446" w:hanging="708"/>
      </w:pPr>
    </w:lvl>
    <w:lvl w:ilvl="8">
      <w:numFmt w:val="bullet"/>
      <w:lvlText w:val="•"/>
      <w:lvlJc w:val="left"/>
      <w:pPr>
        <w:ind w:left="8393" w:hanging="708"/>
      </w:pPr>
    </w:lvl>
  </w:abstractNum>
  <w:abstractNum w:abstractNumId="5">
    <w:nsid w:val="4C7B450A"/>
    <w:multiLevelType w:val="multilevel"/>
    <w:tmpl w:val="FE3A9EAC"/>
    <w:lvl w:ilvl="0">
      <w:start w:val="7"/>
      <w:numFmt w:val="decimal"/>
      <w:lvlText w:val="%1"/>
      <w:lvlJc w:val="left"/>
      <w:pPr>
        <w:ind w:left="838" w:hanging="708"/>
      </w:pPr>
    </w:lvl>
    <w:lvl w:ilvl="1">
      <w:start w:val="1"/>
      <w:numFmt w:val="decimal"/>
      <w:lvlText w:val="%1.%2."/>
      <w:lvlJc w:val="left"/>
      <w:pPr>
        <w:ind w:left="838" w:hanging="708"/>
      </w:pPr>
      <w:rPr>
        <w:rFonts w:ascii="Times New Roman" w:eastAsia="Times New Roman" w:hAnsi="Times New Roman" w:cs="Times New Roman" w:hint="default"/>
        <w:b/>
        <w:bCs/>
        <w:w w:val="100"/>
        <w:sz w:val="22"/>
        <w:szCs w:val="22"/>
      </w:rPr>
    </w:lvl>
    <w:lvl w:ilvl="2">
      <w:start w:val="1"/>
      <w:numFmt w:val="lowerLetter"/>
      <w:lvlText w:val="%3)"/>
      <w:lvlJc w:val="left"/>
      <w:pPr>
        <w:ind w:left="1251" w:hanging="404"/>
      </w:pPr>
      <w:rPr>
        <w:rFonts w:ascii="Times New Roman" w:eastAsia="Times New Roman" w:hAnsi="Times New Roman" w:cs="Times New Roman" w:hint="default"/>
        <w:b/>
        <w:bCs/>
        <w:w w:val="100"/>
        <w:sz w:val="22"/>
        <w:szCs w:val="22"/>
      </w:rPr>
    </w:lvl>
    <w:lvl w:ilvl="3">
      <w:numFmt w:val="bullet"/>
      <w:lvlText w:val="•"/>
      <w:lvlJc w:val="left"/>
      <w:pPr>
        <w:ind w:left="3265" w:hanging="404"/>
      </w:pPr>
    </w:lvl>
    <w:lvl w:ilvl="4">
      <w:numFmt w:val="bullet"/>
      <w:lvlText w:val="•"/>
      <w:lvlJc w:val="left"/>
      <w:pPr>
        <w:ind w:left="4268" w:hanging="404"/>
      </w:pPr>
    </w:lvl>
    <w:lvl w:ilvl="5">
      <w:numFmt w:val="bullet"/>
      <w:lvlText w:val="•"/>
      <w:lvlJc w:val="left"/>
      <w:pPr>
        <w:ind w:left="5271" w:hanging="404"/>
      </w:pPr>
    </w:lvl>
    <w:lvl w:ilvl="6">
      <w:numFmt w:val="bullet"/>
      <w:lvlText w:val="•"/>
      <w:lvlJc w:val="left"/>
      <w:pPr>
        <w:ind w:left="6274" w:hanging="404"/>
      </w:pPr>
    </w:lvl>
    <w:lvl w:ilvl="7">
      <w:numFmt w:val="bullet"/>
      <w:lvlText w:val="•"/>
      <w:lvlJc w:val="left"/>
      <w:pPr>
        <w:ind w:left="7277" w:hanging="404"/>
      </w:pPr>
    </w:lvl>
    <w:lvl w:ilvl="8">
      <w:numFmt w:val="bullet"/>
      <w:lvlText w:val="•"/>
      <w:lvlJc w:val="left"/>
      <w:pPr>
        <w:ind w:left="8280" w:hanging="404"/>
      </w:pPr>
    </w:lvl>
  </w:abstractNum>
  <w:abstractNum w:abstractNumId="6">
    <w:nsid w:val="53D728D6"/>
    <w:multiLevelType w:val="multilevel"/>
    <w:tmpl w:val="CF20BDC0"/>
    <w:lvl w:ilvl="0">
      <w:start w:val="6"/>
      <w:numFmt w:val="decimal"/>
      <w:lvlText w:val="%1"/>
      <w:lvlJc w:val="left"/>
      <w:pPr>
        <w:ind w:left="826" w:hanging="708"/>
      </w:pPr>
    </w:lvl>
    <w:lvl w:ilvl="1">
      <w:start w:val="1"/>
      <w:numFmt w:val="decimal"/>
      <w:lvlText w:val="%1.%2."/>
      <w:lvlJc w:val="left"/>
      <w:pPr>
        <w:ind w:left="826" w:hanging="708"/>
      </w:pPr>
      <w:rPr>
        <w:rFonts w:ascii="Times New Roman" w:eastAsia="Times New Roman" w:hAnsi="Times New Roman" w:cs="Times New Roman" w:hint="default"/>
        <w:b/>
        <w:bCs/>
        <w:w w:val="100"/>
        <w:sz w:val="22"/>
        <w:szCs w:val="22"/>
      </w:rPr>
    </w:lvl>
    <w:lvl w:ilvl="2">
      <w:start w:val="1"/>
      <w:numFmt w:val="lowerLetter"/>
      <w:lvlText w:val="%3)"/>
      <w:lvlJc w:val="left"/>
      <w:pPr>
        <w:ind w:left="1251" w:hanging="425"/>
      </w:pPr>
      <w:rPr>
        <w:rFonts w:ascii="Times New Roman" w:eastAsia="Times New Roman" w:hAnsi="Times New Roman" w:cs="Times New Roman" w:hint="default"/>
        <w:b/>
        <w:bCs/>
        <w:w w:val="100"/>
        <w:sz w:val="22"/>
        <w:szCs w:val="22"/>
      </w:rPr>
    </w:lvl>
    <w:lvl w:ilvl="3">
      <w:numFmt w:val="bullet"/>
      <w:lvlText w:val="•"/>
      <w:lvlJc w:val="left"/>
      <w:pPr>
        <w:ind w:left="3265" w:hanging="425"/>
      </w:pPr>
    </w:lvl>
    <w:lvl w:ilvl="4">
      <w:numFmt w:val="bullet"/>
      <w:lvlText w:val="•"/>
      <w:lvlJc w:val="left"/>
      <w:pPr>
        <w:ind w:left="4268" w:hanging="425"/>
      </w:pPr>
    </w:lvl>
    <w:lvl w:ilvl="5">
      <w:numFmt w:val="bullet"/>
      <w:lvlText w:val="•"/>
      <w:lvlJc w:val="left"/>
      <w:pPr>
        <w:ind w:left="5271" w:hanging="425"/>
      </w:pPr>
    </w:lvl>
    <w:lvl w:ilvl="6">
      <w:numFmt w:val="bullet"/>
      <w:lvlText w:val="•"/>
      <w:lvlJc w:val="left"/>
      <w:pPr>
        <w:ind w:left="6274" w:hanging="425"/>
      </w:pPr>
    </w:lvl>
    <w:lvl w:ilvl="7">
      <w:numFmt w:val="bullet"/>
      <w:lvlText w:val="•"/>
      <w:lvlJc w:val="left"/>
      <w:pPr>
        <w:ind w:left="7277" w:hanging="425"/>
      </w:pPr>
    </w:lvl>
    <w:lvl w:ilvl="8">
      <w:numFmt w:val="bullet"/>
      <w:lvlText w:val="•"/>
      <w:lvlJc w:val="left"/>
      <w:pPr>
        <w:ind w:left="8280" w:hanging="425"/>
      </w:pPr>
    </w:lvl>
  </w:abstractNum>
  <w:abstractNum w:abstractNumId="7">
    <w:nsid w:val="54936460"/>
    <w:multiLevelType w:val="hybridMultilevel"/>
    <w:tmpl w:val="F5B82D2C"/>
    <w:lvl w:ilvl="0" w:tplc="3E2805A2">
      <w:start w:val="1"/>
      <w:numFmt w:val="lowerLetter"/>
      <w:lvlText w:val="%1)"/>
      <w:lvlJc w:val="left"/>
      <w:pPr>
        <w:ind w:left="1251" w:hanging="425"/>
      </w:pPr>
      <w:rPr>
        <w:rFonts w:ascii="Times New Roman" w:eastAsia="Times New Roman" w:hAnsi="Times New Roman" w:cs="Times New Roman" w:hint="default"/>
        <w:b/>
        <w:bCs/>
        <w:w w:val="100"/>
        <w:sz w:val="22"/>
        <w:szCs w:val="22"/>
      </w:rPr>
    </w:lvl>
    <w:lvl w:ilvl="1" w:tplc="65D8B09C">
      <w:numFmt w:val="bullet"/>
      <w:lvlText w:val="•"/>
      <w:lvlJc w:val="left"/>
      <w:pPr>
        <w:ind w:left="2162" w:hanging="425"/>
      </w:pPr>
    </w:lvl>
    <w:lvl w:ilvl="2" w:tplc="DC043254">
      <w:numFmt w:val="bullet"/>
      <w:lvlText w:val="•"/>
      <w:lvlJc w:val="left"/>
      <w:pPr>
        <w:ind w:left="3065" w:hanging="425"/>
      </w:pPr>
    </w:lvl>
    <w:lvl w:ilvl="3" w:tplc="41E0B9E2">
      <w:numFmt w:val="bullet"/>
      <w:lvlText w:val="•"/>
      <w:lvlJc w:val="left"/>
      <w:pPr>
        <w:ind w:left="3967" w:hanging="425"/>
      </w:pPr>
    </w:lvl>
    <w:lvl w:ilvl="4" w:tplc="A39E9704">
      <w:numFmt w:val="bullet"/>
      <w:lvlText w:val="•"/>
      <w:lvlJc w:val="left"/>
      <w:pPr>
        <w:ind w:left="4870" w:hanging="425"/>
      </w:pPr>
    </w:lvl>
    <w:lvl w:ilvl="5" w:tplc="D9F635CC">
      <w:numFmt w:val="bullet"/>
      <w:lvlText w:val="•"/>
      <w:lvlJc w:val="left"/>
      <w:pPr>
        <w:ind w:left="5773" w:hanging="425"/>
      </w:pPr>
    </w:lvl>
    <w:lvl w:ilvl="6" w:tplc="5882FA18">
      <w:numFmt w:val="bullet"/>
      <w:lvlText w:val="•"/>
      <w:lvlJc w:val="left"/>
      <w:pPr>
        <w:ind w:left="6675" w:hanging="425"/>
      </w:pPr>
    </w:lvl>
    <w:lvl w:ilvl="7" w:tplc="35EAB1DC">
      <w:numFmt w:val="bullet"/>
      <w:lvlText w:val="•"/>
      <w:lvlJc w:val="left"/>
      <w:pPr>
        <w:ind w:left="7578" w:hanging="425"/>
      </w:pPr>
    </w:lvl>
    <w:lvl w:ilvl="8" w:tplc="F056BCC8">
      <w:numFmt w:val="bullet"/>
      <w:lvlText w:val="•"/>
      <w:lvlJc w:val="left"/>
      <w:pPr>
        <w:ind w:left="8481" w:hanging="425"/>
      </w:pPr>
    </w:lvl>
  </w:abstractNum>
  <w:abstractNum w:abstractNumId="8">
    <w:nsid w:val="55950B37"/>
    <w:multiLevelType w:val="multilevel"/>
    <w:tmpl w:val="06DA4CC6"/>
    <w:lvl w:ilvl="0">
      <w:start w:val="12"/>
      <w:numFmt w:val="decimal"/>
      <w:lvlText w:val="%1"/>
      <w:lvlJc w:val="left"/>
      <w:pPr>
        <w:ind w:left="826" w:hanging="708"/>
      </w:pPr>
    </w:lvl>
    <w:lvl w:ilvl="1">
      <w:start w:val="1"/>
      <w:numFmt w:val="decimal"/>
      <w:lvlText w:val="%1.%2."/>
      <w:lvlJc w:val="left"/>
      <w:pPr>
        <w:ind w:left="826" w:hanging="708"/>
      </w:pPr>
      <w:rPr>
        <w:rFonts w:ascii="Times New Roman" w:eastAsia="Times New Roman" w:hAnsi="Times New Roman" w:cs="Times New Roman" w:hint="default"/>
        <w:b/>
        <w:bCs/>
        <w:w w:val="100"/>
        <w:sz w:val="22"/>
        <w:szCs w:val="22"/>
      </w:rPr>
    </w:lvl>
    <w:lvl w:ilvl="2">
      <w:start w:val="1"/>
      <w:numFmt w:val="lowerLetter"/>
      <w:lvlText w:val="%3)"/>
      <w:lvlJc w:val="left"/>
      <w:pPr>
        <w:ind w:left="1395" w:hanging="569"/>
      </w:pPr>
      <w:rPr>
        <w:rFonts w:ascii="Times New Roman" w:eastAsia="Times New Roman" w:hAnsi="Times New Roman" w:cs="Times New Roman" w:hint="default"/>
        <w:b/>
        <w:bCs/>
        <w:w w:val="100"/>
        <w:sz w:val="22"/>
        <w:szCs w:val="22"/>
      </w:rPr>
    </w:lvl>
    <w:lvl w:ilvl="3">
      <w:numFmt w:val="bullet"/>
      <w:lvlText w:val="•"/>
      <w:lvlJc w:val="left"/>
      <w:pPr>
        <w:ind w:left="3374" w:hanging="569"/>
      </w:pPr>
    </w:lvl>
    <w:lvl w:ilvl="4">
      <w:numFmt w:val="bullet"/>
      <w:lvlText w:val="•"/>
      <w:lvlJc w:val="left"/>
      <w:pPr>
        <w:ind w:left="4362" w:hanging="569"/>
      </w:pPr>
    </w:lvl>
    <w:lvl w:ilvl="5">
      <w:numFmt w:val="bullet"/>
      <w:lvlText w:val="•"/>
      <w:lvlJc w:val="left"/>
      <w:pPr>
        <w:ind w:left="5349" w:hanging="569"/>
      </w:pPr>
    </w:lvl>
    <w:lvl w:ilvl="6">
      <w:numFmt w:val="bullet"/>
      <w:lvlText w:val="•"/>
      <w:lvlJc w:val="left"/>
      <w:pPr>
        <w:ind w:left="6336" w:hanging="569"/>
      </w:pPr>
    </w:lvl>
    <w:lvl w:ilvl="7">
      <w:numFmt w:val="bullet"/>
      <w:lvlText w:val="•"/>
      <w:lvlJc w:val="left"/>
      <w:pPr>
        <w:ind w:left="7324" w:hanging="569"/>
      </w:pPr>
    </w:lvl>
    <w:lvl w:ilvl="8">
      <w:numFmt w:val="bullet"/>
      <w:lvlText w:val="•"/>
      <w:lvlJc w:val="left"/>
      <w:pPr>
        <w:ind w:left="8311" w:hanging="569"/>
      </w:pPr>
    </w:lvl>
  </w:abstractNum>
  <w:abstractNum w:abstractNumId="9">
    <w:nsid w:val="70FB0E01"/>
    <w:multiLevelType w:val="hybridMultilevel"/>
    <w:tmpl w:val="FCB8BB8C"/>
    <w:lvl w:ilvl="0" w:tplc="76C26322">
      <w:start w:val="1"/>
      <w:numFmt w:val="lowerLetter"/>
      <w:lvlText w:val="%1)"/>
      <w:lvlJc w:val="left"/>
      <w:pPr>
        <w:ind w:left="1251" w:hanging="425"/>
      </w:pPr>
      <w:rPr>
        <w:rFonts w:ascii="Times New Roman" w:eastAsia="Times New Roman" w:hAnsi="Times New Roman" w:cs="Times New Roman" w:hint="default"/>
        <w:b/>
        <w:bCs/>
        <w:w w:val="100"/>
        <w:sz w:val="22"/>
        <w:szCs w:val="22"/>
      </w:rPr>
    </w:lvl>
    <w:lvl w:ilvl="1" w:tplc="8DC414FE">
      <w:numFmt w:val="bullet"/>
      <w:lvlText w:val="•"/>
      <w:lvlJc w:val="left"/>
      <w:pPr>
        <w:ind w:left="2162" w:hanging="425"/>
      </w:pPr>
    </w:lvl>
    <w:lvl w:ilvl="2" w:tplc="ADAACD00">
      <w:numFmt w:val="bullet"/>
      <w:lvlText w:val="•"/>
      <w:lvlJc w:val="left"/>
      <w:pPr>
        <w:ind w:left="3065" w:hanging="425"/>
      </w:pPr>
    </w:lvl>
    <w:lvl w:ilvl="3" w:tplc="360CF29E">
      <w:numFmt w:val="bullet"/>
      <w:lvlText w:val="•"/>
      <w:lvlJc w:val="left"/>
      <w:pPr>
        <w:ind w:left="3967" w:hanging="425"/>
      </w:pPr>
    </w:lvl>
    <w:lvl w:ilvl="4" w:tplc="38B621A6">
      <w:numFmt w:val="bullet"/>
      <w:lvlText w:val="•"/>
      <w:lvlJc w:val="left"/>
      <w:pPr>
        <w:ind w:left="4870" w:hanging="425"/>
      </w:pPr>
    </w:lvl>
    <w:lvl w:ilvl="5" w:tplc="3CA6FCE8">
      <w:numFmt w:val="bullet"/>
      <w:lvlText w:val="•"/>
      <w:lvlJc w:val="left"/>
      <w:pPr>
        <w:ind w:left="5773" w:hanging="425"/>
      </w:pPr>
    </w:lvl>
    <w:lvl w:ilvl="6" w:tplc="DBB89A74">
      <w:numFmt w:val="bullet"/>
      <w:lvlText w:val="•"/>
      <w:lvlJc w:val="left"/>
      <w:pPr>
        <w:ind w:left="6675" w:hanging="425"/>
      </w:pPr>
    </w:lvl>
    <w:lvl w:ilvl="7" w:tplc="F9140816">
      <w:numFmt w:val="bullet"/>
      <w:lvlText w:val="•"/>
      <w:lvlJc w:val="left"/>
      <w:pPr>
        <w:ind w:left="7578" w:hanging="425"/>
      </w:pPr>
    </w:lvl>
    <w:lvl w:ilvl="8" w:tplc="A8287A30">
      <w:numFmt w:val="bullet"/>
      <w:lvlText w:val="•"/>
      <w:lvlJc w:val="left"/>
      <w:pPr>
        <w:ind w:left="8481" w:hanging="425"/>
      </w:pPr>
    </w:lvl>
  </w:abstractNum>
  <w:abstractNum w:abstractNumId="10">
    <w:nsid w:val="735425DD"/>
    <w:multiLevelType w:val="multilevel"/>
    <w:tmpl w:val="D200DF5C"/>
    <w:lvl w:ilvl="0">
      <w:start w:val="7"/>
      <w:numFmt w:val="decimal"/>
      <w:lvlText w:val="%1"/>
      <w:lvlJc w:val="left"/>
      <w:pPr>
        <w:ind w:left="826" w:hanging="720"/>
      </w:pPr>
    </w:lvl>
    <w:lvl w:ilvl="1">
      <w:start w:val="1"/>
      <w:numFmt w:val="decimal"/>
      <w:lvlText w:val="%1.%2"/>
      <w:lvlJc w:val="left"/>
      <w:pPr>
        <w:ind w:left="826" w:hanging="720"/>
      </w:pPr>
    </w:lvl>
    <w:lvl w:ilvl="2">
      <w:start w:val="1"/>
      <w:numFmt w:val="decimal"/>
      <w:lvlText w:val="%1.%2.%3."/>
      <w:lvlJc w:val="left"/>
      <w:pPr>
        <w:ind w:left="826" w:hanging="720"/>
      </w:pPr>
      <w:rPr>
        <w:rFonts w:ascii="Times New Roman" w:eastAsia="Times New Roman" w:hAnsi="Times New Roman" w:cs="Times New Roman" w:hint="default"/>
        <w:b/>
        <w:bCs/>
        <w:w w:val="100"/>
        <w:sz w:val="22"/>
        <w:szCs w:val="22"/>
      </w:rPr>
    </w:lvl>
    <w:lvl w:ilvl="3">
      <w:numFmt w:val="bullet"/>
      <w:lvlText w:val="•"/>
      <w:lvlJc w:val="left"/>
      <w:pPr>
        <w:ind w:left="3659" w:hanging="720"/>
      </w:pPr>
    </w:lvl>
    <w:lvl w:ilvl="4">
      <w:numFmt w:val="bullet"/>
      <w:lvlText w:val="•"/>
      <w:lvlJc w:val="left"/>
      <w:pPr>
        <w:ind w:left="4606" w:hanging="720"/>
      </w:pPr>
    </w:lvl>
    <w:lvl w:ilvl="5">
      <w:numFmt w:val="bullet"/>
      <w:lvlText w:val="•"/>
      <w:lvlJc w:val="left"/>
      <w:pPr>
        <w:ind w:left="5553" w:hanging="720"/>
      </w:pPr>
    </w:lvl>
    <w:lvl w:ilvl="6">
      <w:numFmt w:val="bullet"/>
      <w:lvlText w:val="•"/>
      <w:lvlJc w:val="left"/>
      <w:pPr>
        <w:ind w:left="6499" w:hanging="720"/>
      </w:pPr>
    </w:lvl>
    <w:lvl w:ilvl="7">
      <w:numFmt w:val="bullet"/>
      <w:lvlText w:val="•"/>
      <w:lvlJc w:val="left"/>
      <w:pPr>
        <w:ind w:left="7446" w:hanging="720"/>
      </w:pPr>
    </w:lvl>
    <w:lvl w:ilvl="8">
      <w:numFmt w:val="bullet"/>
      <w:lvlText w:val="•"/>
      <w:lvlJc w:val="left"/>
      <w:pPr>
        <w:ind w:left="8393" w:hanging="720"/>
      </w:pPr>
    </w:lvl>
  </w:abstractNum>
  <w:abstractNum w:abstractNumId="11">
    <w:nsid w:val="73E61EBA"/>
    <w:multiLevelType w:val="multilevel"/>
    <w:tmpl w:val="4D1CADEA"/>
    <w:lvl w:ilvl="0">
      <w:start w:val="8"/>
      <w:numFmt w:val="decimal"/>
      <w:lvlText w:val="%1"/>
      <w:lvlJc w:val="left"/>
      <w:pPr>
        <w:ind w:left="826" w:hanging="708"/>
      </w:pPr>
    </w:lvl>
    <w:lvl w:ilvl="1">
      <w:start w:val="1"/>
      <w:numFmt w:val="decimal"/>
      <w:lvlText w:val="%1.%2."/>
      <w:lvlJc w:val="left"/>
      <w:pPr>
        <w:ind w:left="826" w:hanging="708"/>
      </w:pPr>
      <w:rPr>
        <w:rFonts w:ascii="Times New Roman" w:eastAsia="Times New Roman" w:hAnsi="Times New Roman" w:cs="Times New Roman" w:hint="default"/>
        <w:b/>
        <w:bCs/>
        <w:w w:val="100"/>
        <w:sz w:val="22"/>
        <w:szCs w:val="22"/>
      </w:rPr>
    </w:lvl>
    <w:lvl w:ilvl="2">
      <w:numFmt w:val="bullet"/>
      <w:lvlText w:val="•"/>
      <w:lvlJc w:val="left"/>
      <w:pPr>
        <w:ind w:left="2713" w:hanging="708"/>
      </w:pPr>
    </w:lvl>
    <w:lvl w:ilvl="3">
      <w:numFmt w:val="bullet"/>
      <w:lvlText w:val="•"/>
      <w:lvlJc w:val="left"/>
      <w:pPr>
        <w:ind w:left="3659" w:hanging="708"/>
      </w:pPr>
    </w:lvl>
    <w:lvl w:ilvl="4">
      <w:numFmt w:val="bullet"/>
      <w:lvlText w:val="•"/>
      <w:lvlJc w:val="left"/>
      <w:pPr>
        <w:ind w:left="4606" w:hanging="708"/>
      </w:pPr>
    </w:lvl>
    <w:lvl w:ilvl="5">
      <w:numFmt w:val="bullet"/>
      <w:lvlText w:val="•"/>
      <w:lvlJc w:val="left"/>
      <w:pPr>
        <w:ind w:left="5553" w:hanging="708"/>
      </w:pPr>
    </w:lvl>
    <w:lvl w:ilvl="6">
      <w:numFmt w:val="bullet"/>
      <w:lvlText w:val="•"/>
      <w:lvlJc w:val="left"/>
      <w:pPr>
        <w:ind w:left="6499" w:hanging="708"/>
      </w:pPr>
    </w:lvl>
    <w:lvl w:ilvl="7">
      <w:numFmt w:val="bullet"/>
      <w:lvlText w:val="•"/>
      <w:lvlJc w:val="left"/>
      <w:pPr>
        <w:ind w:left="7446" w:hanging="708"/>
      </w:pPr>
    </w:lvl>
    <w:lvl w:ilvl="8">
      <w:numFmt w:val="bullet"/>
      <w:lvlText w:val="•"/>
      <w:lvlJc w:val="left"/>
      <w:pPr>
        <w:ind w:left="8393" w:hanging="708"/>
      </w:pPr>
    </w:lvl>
  </w:abstractNum>
  <w:abstractNum w:abstractNumId="12">
    <w:nsid w:val="78174DC0"/>
    <w:multiLevelType w:val="multilevel"/>
    <w:tmpl w:val="7190FF06"/>
    <w:lvl w:ilvl="0">
      <w:start w:val="7"/>
      <w:numFmt w:val="decimal"/>
      <w:lvlText w:val="%1"/>
      <w:lvlJc w:val="left"/>
      <w:pPr>
        <w:ind w:left="826" w:hanging="708"/>
      </w:pPr>
    </w:lvl>
    <w:lvl w:ilvl="1">
      <w:start w:val="2"/>
      <w:numFmt w:val="decimal"/>
      <w:lvlText w:val="%1.%2."/>
      <w:lvlJc w:val="left"/>
      <w:pPr>
        <w:ind w:left="826" w:hanging="708"/>
      </w:pPr>
      <w:rPr>
        <w:rFonts w:ascii="Times New Roman" w:eastAsia="Times New Roman" w:hAnsi="Times New Roman" w:cs="Times New Roman" w:hint="default"/>
        <w:b/>
        <w:bCs/>
        <w:w w:val="100"/>
        <w:sz w:val="22"/>
        <w:szCs w:val="22"/>
      </w:rPr>
    </w:lvl>
    <w:lvl w:ilvl="2">
      <w:start w:val="1"/>
      <w:numFmt w:val="decimal"/>
      <w:lvlText w:val="%1.%2.%3."/>
      <w:lvlJc w:val="left"/>
      <w:pPr>
        <w:ind w:left="826" w:hanging="708"/>
      </w:pPr>
      <w:rPr>
        <w:rFonts w:ascii="Times New Roman" w:eastAsia="Times New Roman" w:hAnsi="Times New Roman" w:cs="Times New Roman" w:hint="default"/>
        <w:b/>
        <w:bCs/>
        <w:w w:val="100"/>
        <w:sz w:val="22"/>
        <w:szCs w:val="22"/>
      </w:rPr>
    </w:lvl>
    <w:lvl w:ilvl="3">
      <w:start w:val="1"/>
      <w:numFmt w:val="lowerLetter"/>
      <w:lvlText w:val="%4)"/>
      <w:lvlJc w:val="left"/>
      <w:pPr>
        <w:ind w:left="1251" w:hanging="425"/>
      </w:pPr>
      <w:rPr>
        <w:rFonts w:ascii="Times New Roman" w:eastAsia="Times New Roman" w:hAnsi="Times New Roman" w:cs="Times New Roman" w:hint="default"/>
        <w:b/>
        <w:bCs/>
        <w:w w:val="100"/>
        <w:sz w:val="22"/>
        <w:szCs w:val="22"/>
      </w:rPr>
    </w:lvl>
    <w:lvl w:ilvl="4">
      <w:numFmt w:val="bullet"/>
      <w:lvlText w:val="•"/>
      <w:lvlJc w:val="left"/>
      <w:pPr>
        <w:ind w:left="4268" w:hanging="425"/>
      </w:pPr>
    </w:lvl>
    <w:lvl w:ilvl="5">
      <w:numFmt w:val="bullet"/>
      <w:lvlText w:val="•"/>
      <w:lvlJc w:val="left"/>
      <w:pPr>
        <w:ind w:left="5271" w:hanging="425"/>
      </w:pPr>
    </w:lvl>
    <w:lvl w:ilvl="6">
      <w:numFmt w:val="bullet"/>
      <w:lvlText w:val="•"/>
      <w:lvlJc w:val="left"/>
      <w:pPr>
        <w:ind w:left="6274" w:hanging="425"/>
      </w:pPr>
    </w:lvl>
    <w:lvl w:ilvl="7">
      <w:numFmt w:val="bullet"/>
      <w:lvlText w:val="•"/>
      <w:lvlJc w:val="left"/>
      <w:pPr>
        <w:ind w:left="7277" w:hanging="425"/>
      </w:pPr>
    </w:lvl>
    <w:lvl w:ilvl="8">
      <w:numFmt w:val="bullet"/>
      <w:lvlText w:val="•"/>
      <w:lvlJc w:val="left"/>
      <w:pPr>
        <w:ind w:left="8280" w:hanging="425"/>
      </w:pPr>
    </w:lvl>
  </w:abstractNum>
  <w:abstractNum w:abstractNumId="13">
    <w:nsid w:val="79A861C3"/>
    <w:multiLevelType w:val="multilevel"/>
    <w:tmpl w:val="4EB4D920"/>
    <w:lvl w:ilvl="0">
      <w:start w:val="3"/>
      <w:numFmt w:val="decimal"/>
      <w:lvlText w:val="%1"/>
      <w:lvlJc w:val="left"/>
      <w:pPr>
        <w:ind w:left="838" w:hanging="708"/>
      </w:pPr>
    </w:lvl>
    <w:lvl w:ilvl="1">
      <w:start w:val="1"/>
      <w:numFmt w:val="decimal"/>
      <w:lvlText w:val="%1.%2."/>
      <w:lvlJc w:val="left"/>
      <w:pPr>
        <w:ind w:left="838" w:hanging="708"/>
      </w:pPr>
      <w:rPr>
        <w:rFonts w:ascii="Times New Roman" w:eastAsia="Times New Roman" w:hAnsi="Times New Roman" w:cs="Times New Roman" w:hint="default"/>
        <w:b/>
        <w:bCs/>
        <w:w w:val="100"/>
        <w:sz w:val="22"/>
        <w:szCs w:val="22"/>
      </w:rPr>
    </w:lvl>
    <w:lvl w:ilvl="2">
      <w:numFmt w:val="bullet"/>
      <w:lvlText w:val="•"/>
      <w:lvlJc w:val="left"/>
      <w:pPr>
        <w:ind w:left="2729" w:hanging="708"/>
      </w:pPr>
    </w:lvl>
    <w:lvl w:ilvl="3">
      <w:numFmt w:val="bullet"/>
      <w:lvlText w:val="•"/>
      <w:lvlJc w:val="left"/>
      <w:pPr>
        <w:ind w:left="3673" w:hanging="708"/>
      </w:pPr>
    </w:lvl>
    <w:lvl w:ilvl="4">
      <w:numFmt w:val="bullet"/>
      <w:lvlText w:val="•"/>
      <w:lvlJc w:val="left"/>
      <w:pPr>
        <w:ind w:left="4618" w:hanging="708"/>
      </w:pPr>
    </w:lvl>
    <w:lvl w:ilvl="5">
      <w:numFmt w:val="bullet"/>
      <w:lvlText w:val="•"/>
      <w:lvlJc w:val="left"/>
      <w:pPr>
        <w:ind w:left="5563" w:hanging="708"/>
      </w:pPr>
    </w:lvl>
    <w:lvl w:ilvl="6">
      <w:numFmt w:val="bullet"/>
      <w:lvlText w:val="•"/>
      <w:lvlJc w:val="left"/>
      <w:pPr>
        <w:ind w:left="6507" w:hanging="708"/>
      </w:pPr>
    </w:lvl>
    <w:lvl w:ilvl="7">
      <w:numFmt w:val="bullet"/>
      <w:lvlText w:val="•"/>
      <w:lvlJc w:val="left"/>
      <w:pPr>
        <w:ind w:left="7452" w:hanging="708"/>
      </w:pPr>
    </w:lvl>
    <w:lvl w:ilvl="8">
      <w:numFmt w:val="bullet"/>
      <w:lvlText w:val="•"/>
      <w:lvlJc w:val="left"/>
      <w:pPr>
        <w:ind w:left="8397" w:hanging="708"/>
      </w:pPr>
    </w:lvl>
  </w:abstractNum>
  <w:abstractNum w:abstractNumId="14">
    <w:nsid w:val="7EAF4F38"/>
    <w:multiLevelType w:val="hybridMultilevel"/>
    <w:tmpl w:val="CC3A7EBA"/>
    <w:lvl w:ilvl="0" w:tplc="0DF4A564">
      <w:start w:val="1"/>
      <w:numFmt w:val="lowerLetter"/>
      <w:lvlText w:val="%1)"/>
      <w:lvlJc w:val="left"/>
      <w:pPr>
        <w:ind w:left="1251" w:hanging="425"/>
      </w:pPr>
      <w:rPr>
        <w:rFonts w:ascii="Times New Roman" w:eastAsia="Times New Roman" w:hAnsi="Times New Roman" w:cs="Times New Roman" w:hint="default"/>
        <w:b/>
        <w:bCs/>
        <w:w w:val="100"/>
        <w:sz w:val="22"/>
        <w:szCs w:val="22"/>
      </w:rPr>
    </w:lvl>
    <w:lvl w:ilvl="1" w:tplc="70EA2AC4">
      <w:numFmt w:val="bullet"/>
      <w:lvlText w:val="•"/>
      <w:lvlJc w:val="left"/>
      <w:pPr>
        <w:ind w:left="2162" w:hanging="425"/>
      </w:pPr>
    </w:lvl>
    <w:lvl w:ilvl="2" w:tplc="FFE6C712">
      <w:numFmt w:val="bullet"/>
      <w:lvlText w:val="•"/>
      <w:lvlJc w:val="left"/>
      <w:pPr>
        <w:ind w:left="3065" w:hanging="425"/>
      </w:pPr>
    </w:lvl>
    <w:lvl w:ilvl="3" w:tplc="7AC8CBAA">
      <w:numFmt w:val="bullet"/>
      <w:lvlText w:val="•"/>
      <w:lvlJc w:val="left"/>
      <w:pPr>
        <w:ind w:left="3967" w:hanging="425"/>
      </w:pPr>
    </w:lvl>
    <w:lvl w:ilvl="4" w:tplc="BCACC6B8">
      <w:numFmt w:val="bullet"/>
      <w:lvlText w:val="•"/>
      <w:lvlJc w:val="left"/>
      <w:pPr>
        <w:ind w:left="4870" w:hanging="425"/>
      </w:pPr>
    </w:lvl>
    <w:lvl w:ilvl="5" w:tplc="329C0E60">
      <w:numFmt w:val="bullet"/>
      <w:lvlText w:val="•"/>
      <w:lvlJc w:val="left"/>
      <w:pPr>
        <w:ind w:left="5773" w:hanging="425"/>
      </w:pPr>
    </w:lvl>
    <w:lvl w:ilvl="6" w:tplc="DC0674AC">
      <w:numFmt w:val="bullet"/>
      <w:lvlText w:val="•"/>
      <w:lvlJc w:val="left"/>
      <w:pPr>
        <w:ind w:left="6675" w:hanging="425"/>
      </w:pPr>
    </w:lvl>
    <w:lvl w:ilvl="7" w:tplc="870AF846">
      <w:numFmt w:val="bullet"/>
      <w:lvlText w:val="•"/>
      <w:lvlJc w:val="left"/>
      <w:pPr>
        <w:ind w:left="7578" w:hanging="425"/>
      </w:pPr>
    </w:lvl>
    <w:lvl w:ilvl="8" w:tplc="4AF070CC">
      <w:numFmt w:val="bullet"/>
      <w:lvlText w:val="•"/>
      <w:lvlJc w:val="left"/>
      <w:pPr>
        <w:ind w:left="8481" w:hanging="425"/>
      </w:pPr>
    </w:lvl>
  </w:abstractNum>
  <w:num w:numId="1">
    <w:abstractNumId w:val="0"/>
    <w:lvlOverride w:ilvl="0">
      <w:startOverride w:val="2"/>
    </w:lvlOverride>
    <w:lvlOverride w:ilvl="1">
      <w:startOverride w:val="1"/>
    </w:lvlOverride>
    <w:lvlOverride w:ilvl="2">
      <w:startOverride w:val="1"/>
    </w:lvlOverride>
    <w:lvlOverride w:ilvl="3"/>
    <w:lvlOverride w:ilvl="4"/>
    <w:lvlOverride w:ilvl="5"/>
    <w:lvlOverride w:ilvl="6"/>
    <w:lvlOverride w:ilvl="7"/>
    <w:lvlOverride w:ilvl="8"/>
  </w:num>
  <w:num w:numId="2">
    <w:abstractNumId w:val="13"/>
    <w:lvlOverride w:ilvl="0">
      <w:startOverride w:val="3"/>
    </w:lvlOverride>
    <w:lvlOverride w:ilvl="1">
      <w:startOverride w:val="1"/>
    </w:lvlOverride>
    <w:lvlOverride w:ilvl="2"/>
    <w:lvlOverride w:ilvl="3"/>
    <w:lvlOverride w:ilvl="4"/>
    <w:lvlOverride w:ilvl="5"/>
    <w:lvlOverride w:ilvl="6"/>
    <w:lvlOverride w:ilvl="7"/>
    <w:lvlOverride w:ilvl="8"/>
  </w:num>
  <w:num w:numId="3">
    <w:abstractNumId w:val="1"/>
    <w:lvlOverride w:ilvl="0">
      <w:startOverride w:val="4"/>
    </w:lvlOverride>
    <w:lvlOverride w:ilvl="1">
      <w:startOverride w:val="1"/>
    </w:lvlOverride>
    <w:lvlOverride w:ilvl="2"/>
    <w:lvlOverride w:ilvl="3"/>
    <w:lvlOverride w:ilvl="4"/>
    <w:lvlOverride w:ilvl="5"/>
    <w:lvlOverride w:ilvl="6"/>
    <w:lvlOverride w:ilvl="7"/>
    <w:lvlOverride w:ilvl="8"/>
  </w:num>
  <w:num w:numId="4">
    <w:abstractNumId w:val="4"/>
    <w:lvlOverride w:ilvl="0">
      <w:startOverride w:val="5"/>
    </w:lvlOverride>
    <w:lvlOverride w:ilvl="1">
      <w:startOverride w:val="1"/>
    </w:lvlOverride>
    <w:lvlOverride w:ilvl="2">
      <w:startOverride w:val="1"/>
    </w:lvlOverride>
    <w:lvlOverride w:ilvl="3"/>
    <w:lvlOverride w:ilvl="4"/>
    <w:lvlOverride w:ilvl="5"/>
    <w:lvlOverride w:ilvl="6"/>
    <w:lvlOverride w:ilvl="7"/>
    <w:lvlOverride w:ilvl="8"/>
  </w:num>
  <w:num w:numId="5">
    <w:abstractNumId w:val="6"/>
    <w:lvlOverride w:ilvl="0">
      <w:startOverride w:val="6"/>
    </w:lvlOverride>
    <w:lvlOverride w:ilvl="1">
      <w:startOverride w:val="1"/>
    </w:lvlOverride>
    <w:lvlOverride w:ilvl="2">
      <w:startOverride w:val="1"/>
    </w:lvlOverride>
    <w:lvlOverride w:ilvl="3"/>
    <w:lvlOverride w:ilvl="4"/>
    <w:lvlOverride w:ilvl="5"/>
    <w:lvlOverride w:ilvl="6"/>
    <w:lvlOverride w:ilvl="7"/>
    <w:lvlOverride w:ilvl="8"/>
  </w:num>
  <w:num w:numId="6">
    <w:abstractNumId w:val="5"/>
    <w:lvlOverride w:ilvl="0">
      <w:startOverride w:val="7"/>
    </w:lvlOverride>
    <w:lvlOverride w:ilvl="1">
      <w:startOverride w:val="1"/>
    </w:lvlOverride>
    <w:lvlOverride w:ilvl="2">
      <w:startOverride w:val="1"/>
    </w:lvlOverride>
    <w:lvlOverride w:ilvl="3"/>
    <w:lvlOverride w:ilvl="4"/>
    <w:lvlOverride w:ilvl="5"/>
    <w:lvlOverride w:ilvl="6"/>
    <w:lvlOverride w:ilvl="7"/>
    <w:lvlOverride w:ilvl="8"/>
  </w:num>
  <w:num w:numId="7">
    <w:abstractNumId w:val="10"/>
    <w:lvlOverride w:ilvl="0">
      <w:startOverride w:val="7"/>
    </w:lvlOverride>
    <w:lvlOverride w:ilvl="1">
      <w:startOverride w:val="1"/>
    </w:lvlOverride>
    <w:lvlOverride w:ilvl="2">
      <w:startOverride w:val="1"/>
    </w:lvlOverride>
    <w:lvlOverride w:ilvl="3"/>
    <w:lvlOverride w:ilvl="4"/>
    <w:lvlOverride w:ilvl="5"/>
    <w:lvlOverride w:ilvl="6"/>
    <w:lvlOverride w:ilvl="7"/>
    <w:lvlOverride w:ilvl="8"/>
  </w:num>
  <w:num w:numId="8">
    <w:abstractNumId w:val="12"/>
    <w:lvlOverride w:ilvl="0">
      <w:startOverride w:val="7"/>
    </w:lvlOverride>
    <w:lvlOverride w:ilvl="1">
      <w:startOverride w:val="2"/>
    </w:lvlOverride>
    <w:lvlOverride w:ilvl="2">
      <w:startOverride w:val="1"/>
    </w:lvlOverride>
    <w:lvlOverride w:ilvl="3">
      <w:startOverride w:val="1"/>
    </w:lvlOverride>
    <w:lvlOverride w:ilvl="4"/>
    <w:lvlOverride w:ilvl="5"/>
    <w:lvlOverride w:ilvl="6"/>
    <w:lvlOverride w:ilvl="7"/>
    <w:lvlOverride w:ilvl="8"/>
  </w:num>
  <w:num w:numId="9">
    <w:abstractNumId w:val="11"/>
    <w:lvlOverride w:ilvl="0">
      <w:startOverride w:val="8"/>
    </w:lvlOverride>
    <w:lvlOverride w:ilvl="1">
      <w:startOverride w:val="1"/>
    </w:lvlOverride>
    <w:lvlOverride w:ilvl="2"/>
    <w:lvlOverride w:ilvl="3"/>
    <w:lvlOverride w:ilvl="4"/>
    <w:lvlOverride w:ilvl="5"/>
    <w:lvlOverride w:ilvl="6"/>
    <w:lvlOverride w:ilvl="7"/>
    <w:lvlOverride w:ilvl="8"/>
  </w:num>
  <w:num w:numId="10">
    <w:abstractNumId w:val="2"/>
    <w:lvlOverride w:ilvl="0">
      <w:startOverride w:val="9"/>
    </w:lvlOverride>
    <w:lvlOverride w:ilvl="1">
      <w:startOverride w:val="1"/>
    </w:lvlOverride>
    <w:lvlOverride w:ilvl="2">
      <w:startOverride w:val="1"/>
    </w:lvlOverride>
    <w:lvlOverride w:ilvl="3"/>
    <w:lvlOverride w:ilvl="4"/>
    <w:lvlOverride w:ilvl="5"/>
    <w:lvlOverride w:ilvl="6"/>
    <w:lvlOverride w:ilvl="7"/>
    <w:lvlOverride w:ilvl="8"/>
  </w:num>
  <w:num w:numId="11">
    <w:abstractNumId w:val="9"/>
    <w:lvlOverride w:ilvl="0">
      <w:startOverride w:val="1"/>
    </w:lvlOverride>
    <w:lvlOverride w:ilvl="1"/>
    <w:lvlOverride w:ilvl="2"/>
    <w:lvlOverride w:ilvl="3"/>
    <w:lvlOverride w:ilvl="4"/>
    <w:lvlOverride w:ilvl="5"/>
    <w:lvlOverride w:ilvl="6"/>
    <w:lvlOverride w:ilvl="7"/>
    <w:lvlOverride w:ilvl="8"/>
  </w:num>
  <w:num w:numId="12">
    <w:abstractNumId w:val="7"/>
    <w:lvlOverride w:ilvl="0">
      <w:startOverride w:val="1"/>
    </w:lvlOverride>
    <w:lvlOverride w:ilvl="1"/>
    <w:lvlOverride w:ilvl="2"/>
    <w:lvlOverride w:ilvl="3"/>
    <w:lvlOverride w:ilvl="4"/>
    <w:lvlOverride w:ilvl="5"/>
    <w:lvlOverride w:ilvl="6"/>
    <w:lvlOverride w:ilvl="7"/>
    <w:lvlOverride w:ilvl="8"/>
  </w:num>
  <w:num w:numId="13">
    <w:abstractNumId w:val="14"/>
    <w:lvlOverride w:ilvl="0">
      <w:startOverride w:val="1"/>
    </w:lvlOverride>
    <w:lvlOverride w:ilvl="1"/>
    <w:lvlOverride w:ilvl="2"/>
    <w:lvlOverride w:ilvl="3"/>
    <w:lvlOverride w:ilvl="4"/>
    <w:lvlOverride w:ilvl="5"/>
    <w:lvlOverride w:ilvl="6"/>
    <w:lvlOverride w:ilvl="7"/>
    <w:lvlOverride w:ilvl="8"/>
  </w:num>
  <w:num w:numId="14">
    <w:abstractNumId w:val="3"/>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15">
    <w:abstractNumId w:val="8"/>
    <w:lvlOverride w:ilvl="0">
      <w:startOverride w:val="12"/>
    </w:lvlOverride>
    <w:lvlOverride w:ilvl="1">
      <w:startOverride w:val="1"/>
    </w:lvlOverride>
    <w:lvlOverride w:ilvl="2">
      <w:startOverride w:val="1"/>
    </w:lvlOverride>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1EBF"/>
    <w:rsid w:val="000F48B2"/>
    <w:rsid w:val="001E429E"/>
    <w:rsid w:val="0032288C"/>
    <w:rsid w:val="00336141"/>
    <w:rsid w:val="00386721"/>
    <w:rsid w:val="00745E38"/>
    <w:rsid w:val="007B1EBF"/>
    <w:rsid w:val="00AD5F7B"/>
    <w:rsid w:val="00DB7452"/>
    <w:rsid w:val="00F2422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DD9B30-3561-49BA-9CAB-60325BCAD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32288C"/>
    <w:pPr>
      <w:widowControl w:val="0"/>
      <w:autoSpaceDE w:val="0"/>
      <w:autoSpaceDN w:val="0"/>
      <w:spacing w:after="0" w:line="240" w:lineRule="auto"/>
    </w:pPr>
    <w:rPr>
      <w:rFonts w:ascii="Times New Roman" w:eastAsia="Times New Roman" w:hAnsi="Times New Roman" w:cs="Times New Roman"/>
      <w:lang w:val="en-US"/>
    </w:rPr>
  </w:style>
  <w:style w:type="paragraph" w:styleId="Ttulo1">
    <w:name w:val="heading 1"/>
    <w:basedOn w:val="Normal"/>
    <w:next w:val="Normal"/>
    <w:link w:val="Ttulo1Char"/>
    <w:uiPriority w:val="9"/>
    <w:qFormat/>
    <w:rsid w:val="00DB745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uiPriority w:val="9"/>
    <w:semiHidden/>
    <w:unhideWhenUsed/>
    <w:qFormat/>
    <w:rsid w:val="00DB745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har"/>
    <w:uiPriority w:val="9"/>
    <w:semiHidden/>
    <w:unhideWhenUsed/>
    <w:qFormat/>
    <w:rsid w:val="00DB745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tulo7">
    <w:name w:val="heading 7"/>
    <w:basedOn w:val="Normal"/>
    <w:next w:val="Normal"/>
    <w:link w:val="Ttulo7Char"/>
    <w:uiPriority w:val="9"/>
    <w:semiHidden/>
    <w:unhideWhenUsed/>
    <w:qFormat/>
    <w:rsid w:val="00DB7452"/>
    <w:pPr>
      <w:keepNext/>
      <w:keepLines/>
      <w:spacing w:before="4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har"/>
    <w:uiPriority w:val="9"/>
    <w:semiHidden/>
    <w:unhideWhenUsed/>
    <w:qFormat/>
    <w:rsid w:val="00DB7452"/>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har"/>
    <w:uiPriority w:val="9"/>
    <w:semiHidden/>
    <w:unhideWhenUsed/>
    <w:qFormat/>
    <w:rsid w:val="00DB7452"/>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1E429E"/>
    <w:rPr>
      <w:rFonts w:asciiTheme="majorHAnsi" w:eastAsiaTheme="majorEastAsia" w:hAnsiTheme="majorHAnsi" w:cstheme="majorBidi"/>
      <w:color w:val="365F91" w:themeColor="accent1" w:themeShade="BF"/>
      <w:sz w:val="32"/>
      <w:szCs w:val="32"/>
    </w:rPr>
  </w:style>
  <w:style w:type="character" w:customStyle="1" w:styleId="Ttulo2Char">
    <w:name w:val="Título 2 Char"/>
    <w:basedOn w:val="Fontepargpadro"/>
    <w:link w:val="Ttulo2"/>
    <w:uiPriority w:val="9"/>
    <w:semiHidden/>
    <w:rsid w:val="001E429E"/>
    <w:rPr>
      <w:rFonts w:asciiTheme="majorHAnsi" w:eastAsiaTheme="majorEastAsia" w:hAnsiTheme="majorHAnsi" w:cstheme="majorBidi"/>
      <w:color w:val="365F91" w:themeColor="accent1" w:themeShade="BF"/>
      <w:sz w:val="26"/>
      <w:szCs w:val="26"/>
    </w:rPr>
  </w:style>
  <w:style w:type="character" w:customStyle="1" w:styleId="Ttulo3Char">
    <w:name w:val="Título 3 Char"/>
    <w:basedOn w:val="Fontepargpadro"/>
    <w:link w:val="Ttulo3"/>
    <w:uiPriority w:val="9"/>
    <w:semiHidden/>
    <w:rsid w:val="001E429E"/>
    <w:rPr>
      <w:rFonts w:asciiTheme="majorHAnsi" w:eastAsiaTheme="majorEastAsia" w:hAnsiTheme="majorHAnsi" w:cstheme="majorBidi"/>
      <w:color w:val="243F60" w:themeColor="accent1" w:themeShade="7F"/>
      <w:sz w:val="24"/>
      <w:szCs w:val="24"/>
    </w:rPr>
  </w:style>
  <w:style w:type="character" w:customStyle="1" w:styleId="Ttulo7Char">
    <w:name w:val="Título 7 Char"/>
    <w:basedOn w:val="Fontepargpadro"/>
    <w:link w:val="Ttulo7"/>
    <w:uiPriority w:val="9"/>
    <w:semiHidden/>
    <w:rsid w:val="001E429E"/>
    <w:rPr>
      <w:rFonts w:asciiTheme="majorHAnsi" w:eastAsiaTheme="majorEastAsia" w:hAnsiTheme="majorHAnsi" w:cstheme="majorBidi"/>
      <w:i/>
      <w:iCs/>
      <w:color w:val="243F60" w:themeColor="accent1" w:themeShade="7F"/>
    </w:rPr>
  </w:style>
  <w:style w:type="character" w:customStyle="1" w:styleId="Ttulo8Char">
    <w:name w:val="Título 8 Char"/>
    <w:basedOn w:val="Fontepargpadro"/>
    <w:link w:val="Ttulo8"/>
    <w:uiPriority w:val="9"/>
    <w:semiHidden/>
    <w:rsid w:val="001E429E"/>
    <w:rPr>
      <w:rFonts w:asciiTheme="majorHAnsi" w:eastAsiaTheme="majorEastAsia" w:hAnsiTheme="majorHAnsi" w:cstheme="majorBidi"/>
      <w:color w:val="272727" w:themeColor="text1" w:themeTint="D8"/>
      <w:sz w:val="21"/>
      <w:szCs w:val="21"/>
    </w:rPr>
  </w:style>
  <w:style w:type="character" w:customStyle="1" w:styleId="Ttulo9Char">
    <w:name w:val="Título 9 Char"/>
    <w:basedOn w:val="Fontepargpadro"/>
    <w:link w:val="Ttulo9"/>
    <w:uiPriority w:val="9"/>
    <w:semiHidden/>
    <w:rsid w:val="001E429E"/>
    <w:rPr>
      <w:rFonts w:asciiTheme="majorHAnsi" w:eastAsiaTheme="majorEastAsia" w:hAnsiTheme="majorHAnsi" w:cstheme="majorBidi"/>
      <w:i/>
      <w:iCs/>
      <w:color w:val="272727" w:themeColor="text1" w:themeTint="D8"/>
      <w:sz w:val="21"/>
      <w:szCs w:val="21"/>
    </w:rPr>
  </w:style>
  <w:style w:type="paragraph" w:styleId="Ttulo">
    <w:name w:val="Title"/>
    <w:basedOn w:val="Normal"/>
    <w:next w:val="Subttulo"/>
    <w:link w:val="TtuloChar"/>
    <w:uiPriority w:val="10"/>
    <w:qFormat/>
    <w:rsid w:val="00DB7452"/>
    <w:pPr>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1E429E"/>
    <w:rPr>
      <w:rFonts w:asciiTheme="majorHAnsi" w:eastAsiaTheme="majorEastAsia" w:hAnsiTheme="majorHAnsi" w:cstheme="majorBidi"/>
      <w:spacing w:val="-10"/>
      <w:kern w:val="28"/>
      <w:sz w:val="56"/>
      <w:szCs w:val="56"/>
    </w:rPr>
  </w:style>
  <w:style w:type="paragraph" w:styleId="Subttulo">
    <w:name w:val="Subtitle"/>
    <w:basedOn w:val="Normal"/>
    <w:link w:val="SubttuloChar"/>
    <w:uiPriority w:val="11"/>
    <w:qFormat/>
    <w:rsid w:val="00DB7452"/>
    <w:pPr>
      <w:numPr>
        <w:ilvl w:val="1"/>
      </w:numPr>
      <w:spacing w:after="160"/>
    </w:pPr>
    <w:rPr>
      <w:rFonts w:eastAsiaTheme="minorEastAsia"/>
      <w:color w:val="5A5A5A" w:themeColor="text1" w:themeTint="A5"/>
      <w:spacing w:val="15"/>
    </w:rPr>
  </w:style>
  <w:style w:type="character" w:customStyle="1" w:styleId="SubttuloChar">
    <w:name w:val="Subtítulo Char"/>
    <w:basedOn w:val="Fontepargpadro"/>
    <w:link w:val="Subttulo"/>
    <w:uiPriority w:val="11"/>
    <w:rsid w:val="001E429E"/>
    <w:rPr>
      <w:rFonts w:eastAsiaTheme="minorEastAsia"/>
      <w:color w:val="5A5A5A" w:themeColor="text1" w:themeTint="A5"/>
      <w:spacing w:val="15"/>
    </w:rPr>
  </w:style>
  <w:style w:type="paragraph" w:customStyle="1" w:styleId="Ttulo21">
    <w:name w:val="Título 21"/>
    <w:basedOn w:val="Normal"/>
    <w:uiPriority w:val="1"/>
    <w:qFormat/>
    <w:rsid w:val="00386721"/>
    <w:pPr>
      <w:ind w:left="826" w:hanging="708"/>
      <w:outlineLvl w:val="2"/>
    </w:pPr>
    <w:rPr>
      <w:b/>
      <w:bCs/>
    </w:rPr>
  </w:style>
  <w:style w:type="paragraph" w:styleId="PargrafodaLista">
    <w:name w:val="List Paragraph"/>
    <w:basedOn w:val="Normal"/>
    <w:uiPriority w:val="1"/>
    <w:qFormat/>
    <w:rsid w:val="00386721"/>
    <w:pPr>
      <w:ind w:left="708"/>
    </w:pPr>
    <w:rPr>
      <w:sz w:val="20"/>
      <w:szCs w:val="20"/>
      <w:lang w:eastAsia="pt-BR"/>
    </w:rPr>
  </w:style>
  <w:style w:type="paragraph" w:styleId="Corpodetexto">
    <w:name w:val="Body Text"/>
    <w:basedOn w:val="Normal"/>
    <w:link w:val="CorpodetextoChar"/>
    <w:uiPriority w:val="1"/>
    <w:semiHidden/>
    <w:unhideWhenUsed/>
    <w:qFormat/>
    <w:rsid w:val="0032288C"/>
    <w:pPr>
      <w:spacing w:before="7"/>
    </w:pPr>
    <w:rPr>
      <w:b/>
      <w:bCs/>
    </w:rPr>
  </w:style>
  <w:style w:type="character" w:customStyle="1" w:styleId="CorpodetextoChar">
    <w:name w:val="Corpo de texto Char"/>
    <w:basedOn w:val="Fontepargpadro"/>
    <w:link w:val="Corpodetexto"/>
    <w:uiPriority w:val="1"/>
    <w:semiHidden/>
    <w:rsid w:val="0032288C"/>
    <w:rPr>
      <w:rFonts w:ascii="Times New Roman" w:eastAsia="Times New Roman" w:hAnsi="Times New Roman" w:cs="Times New Roman"/>
      <w:b/>
      <w:bCs/>
      <w:lang w:val="en-US"/>
    </w:rPr>
  </w:style>
  <w:style w:type="paragraph" w:customStyle="1" w:styleId="Ttulo11">
    <w:name w:val="Título 11"/>
    <w:basedOn w:val="Normal"/>
    <w:uiPriority w:val="1"/>
    <w:qFormat/>
    <w:rsid w:val="0032288C"/>
    <w:pPr>
      <w:ind w:left="826"/>
      <w:outlineLvl w:val="1"/>
    </w:pPr>
    <w:rPr>
      <w:b/>
      <w:bCs/>
    </w:rPr>
  </w:style>
  <w:style w:type="paragraph" w:styleId="Cabealho">
    <w:name w:val="header"/>
    <w:basedOn w:val="Normal"/>
    <w:link w:val="CabealhoChar"/>
    <w:uiPriority w:val="99"/>
    <w:unhideWhenUsed/>
    <w:rsid w:val="0032288C"/>
    <w:pPr>
      <w:tabs>
        <w:tab w:val="center" w:pos="4252"/>
        <w:tab w:val="right" w:pos="8504"/>
      </w:tabs>
    </w:pPr>
  </w:style>
  <w:style w:type="character" w:customStyle="1" w:styleId="CabealhoChar">
    <w:name w:val="Cabeçalho Char"/>
    <w:basedOn w:val="Fontepargpadro"/>
    <w:link w:val="Cabealho"/>
    <w:uiPriority w:val="99"/>
    <w:rsid w:val="0032288C"/>
    <w:rPr>
      <w:rFonts w:ascii="Times New Roman" w:eastAsia="Times New Roman" w:hAnsi="Times New Roman" w:cs="Times New Roman"/>
      <w:lang w:val="en-US"/>
    </w:rPr>
  </w:style>
  <w:style w:type="paragraph" w:styleId="Rodap">
    <w:name w:val="footer"/>
    <w:basedOn w:val="Normal"/>
    <w:link w:val="RodapChar"/>
    <w:uiPriority w:val="99"/>
    <w:unhideWhenUsed/>
    <w:rsid w:val="0032288C"/>
    <w:pPr>
      <w:tabs>
        <w:tab w:val="center" w:pos="4252"/>
        <w:tab w:val="right" w:pos="8504"/>
      </w:tabs>
    </w:pPr>
  </w:style>
  <w:style w:type="character" w:customStyle="1" w:styleId="RodapChar">
    <w:name w:val="Rodapé Char"/>
    <w:basedOn w:val="Fontepargpadro"/>
    <w:link w:val="Rodap"/>
    <w:uiPriority w:val="99"/>
    <w:rsid w:val="0032288C"/>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8606876">
      <w:bodyDiv w:val="1"/>
      <w:marLeft w:val="0"/>
      <w:marRight w:val="0"/>
      <w:marTop w:val="0"/>
      <w:marBottom w:val="0"/>
      <w:divBdr>
        <w:top w:val="none" w:sz="0" w:space="0" w:color="auto"/>
        <w:left w:val="none" w:sz="0" w:space="0" w:color="auto"/>
        <w:bottom w:val="none" w:sz="0" w:space="0" w:color="auto"/>
        <w:right w:val="none" w:sz="0" w:space="0" w:color="auto"/>
      </w:divBdr>
    </w:div>
    <w:div w:id="896283780">
      <w:bodyDiv w:val="1"/>
      <w:marLeft w:val="0"/>
      <w:marRight w:val="0"/>
      <w:marTop w:val="0"/>
      <w:marBottom w:val="0"/>
      <w:divBdr>
        <w:top w:val="none" w:sz="0" w:space="0" w:color="auto"/>
        <w:left w:val="none" w:sz="0" w:space="0" w:color="auto"/>
        <w:bottom w:val="none" w:sz="0" w:space="0" w:color="auto"/>
        <w:right w:val="none" w:sz="0" w:space="0" w:color="auto"/>
      </w:divBdr>
    </w:div>
    <w:div w:id="968902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14</Pages>
  <Words>6868</Words>
  <Characters>37091</Characters>
  <Application>Microsoft Office Word</Application>
  <DocSecurity>0</DocSecurity>
  <Lines>309</Lines>
  <Paragraphs>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Martins</dc:creator>
  <cp:keywords/>
  <dc:description/>
  <cp:lastModifiedBy>Sandra Martins</cp:lastModifiedBy>
  <cp:revision>3</cp:revision>
  <dcterms:created xsi:type="dcterms:W3CDTF">2018-08-22T14:03:00Z</dcterms:created>
  <dcterms:modified xsi:type="dcterms:W3CDTF">2018-08-22T14:37:00Z</dcterms:modified>
</cp:coreProperties>
</file>