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64" w:rsidRPr="00A97C64" w:rsidRDefault="00A97C64" w:rsidP="00A97C64">
      <w:pPr>
        <w:jc w:val="center"/>
        <w:rPr>
          <w:b/>
          <w:u w:val="single"/>
        </w:rPr>
      </w:pPr>
      <w:r w:rsidRPr="00A97C64">
        <w:rPr>
          <w:b/>
          <w:u w:val="single"/>
        </w:rPr>
        <w:t>RATIFICAÇÃO</w:t>
      </w:r>
    </w:p>
    <w:p w:rsidR="00A97C64" w:rsidRDefault="00A97C64" w:rsidP="00A97C64">
      <w:pPr>
        <w:jc w:val="both"/>
      </w:pPr>
      <w:r>
        <w:t>A Prefeitura Municipal de Coronel Sapucaia/MS, através da Comissão Permanente de Licitação nº 020/2020 de 11 de março de 2020, torna público aos interessados o seguinte resultado:</w:t>
      </w:r>
    </w:p>
    <w:p w:rsidR="00A97C64" w:rsidRDefault="00A97C64" w:rsidP="00A97C64">
      <w:r>
        <w:t>PROCESSO Nº: 0034/2020</w:t>
      </w:r>
    </w:p>
    <w:p w:rsidR="00A97C64" w:rsidRDefault="00A97C64" w:rsidP="00A97C64">
      <w:r>
        <w:t>MODALIDADE/Nº: DISP. Nº 0013/2020</w:t>
      </w:r>
    </w:p>
    <w:p w:rsidR="00A97C64" w:rsidRDefault="00A97C64" w:rsidP="00A97C64">
      <w:pPr>
        <w:jc w:val="both"/>
      </w:pPr>
      <w:r>
        <w:t>OBJETO: AQUISIÇÃO DE TESTE COVID – 19 EM CARÁTER EMERGENCIAL, EM VISTA A POSSIBILIDADE DE UMA IMINENTE PANDEMIA, NO MUNÍCIPIO CAUSADO POR CORONAVÍRUS.</w:t>
      </w:r>
    </w:p>
    <w:p w:rsidR="00A97C64" w:rsidRDefault="00A97C64" w:rsidP="00A97C64">
      <w:pPr>
        <w:jc w:val="both"/>
      </w:pPr>
      <w:r>
        <w:t xml:space="preserve">Com fundamento no que dispõe o inciso IV do artigo 24 da Lei 8.666/93 de 21 de junho de 1993 (IV 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>
        <w:t>contados da ocorrência da emergência ou calamidade, vedada</w:t>
      </w:r>
      <w:proofErr w:type="gramEnd"/>
      <w:r>
        <w:t xml:space="preserve"> a prorrogação dos respectivos contratos;)</w:t>
      </w:r>
    </w:p>
    <w:p w:rsidR="00A97C64" w:rsidRDefault="00A97C64" w:rsidP="00A97C64">
      <w:proofErr w:type="gramStart"/>
      <w:r>
        <w:t>Vencedor(</w:t>
      </w:r>
      <w:proofErr w:type="spellStart"/>
      <w:proofErr w:type="gramEnd"/>
      <w:r>
        <w:t>es</w:t>
      </w:r>
      <w:proofErr w:type="spellEnd"/>
      <w:r>
        <w:t xml:space="preserve">): DIAGNOLAB LABORATORIOS EIRELI - EPP,  no Anexo I/Lote 0001 - item: 1, totalizando R$ 23.600,00 (vinte e três mil e seiscentos reais); </w:t>
      </w:r>
    </w:p>
    <w:p w:rsidR="00A97C64" w:rsidRDefault="00A97C64" w:rsidP="00A97C64">
      <w:pPr>
        <w:jc w:val="right"/>
      </w:pPr>
      <w:r>
        <w:t xml:space="preserve">Coronel Sapucaia/MS, </w:t>
      </w:r>
      <w:proofErr w:type="gramStart"/>
      <w:r>
        <w:t>1</w:t>
      </w:r>
      <w:proofErr w:type="gramEnd"/>
      <w:r>
        <w:t xml:space="preserve"> de abril de 2020.</w:t>
      </w:r>
    </w:p>
    <w:p w:rsidR="00A97C64" w:rsidRDefault="00A97C64" w:rsidP="00A97C64"/>
    <w:p w:rsidR="00A97C64" w:rsidRDefault="00A97C64" w:rsidP="00A97C64">
      <w:pPr>
        <w:jc w:val="center"/>
      </w:pPr>
      <w:r>
        <w:t>Rosa Soares da Silva</w:t>
      </w:r>
    </w:p>
    <w:p w:rsidR="00A97C64" w:rsidRDefault="00A97C64" w:rsidP="00A97C64">
      <w:pPr>
        <w:jc w:val="center"/>
      </w:pPr>
      <w:r>
        <w:t>Presidente da Comissão Permanente de Licitação</w:t>
      </w:r>
    </w:p>
    <w:p w:rsidR="00A97C64" w:rsidRDefault="00A97C64" w:rsidP="00A97C64"/>
    <w:p w:rsidR="00A97C64" w:rsidRPr="00A97C64" w:rsidRDefault="00A97C64" w:rsidP="00A97C64">
      <w:pPr>
        <w:rPr>
          <w:b/>
        </w:rPr>
      </w:pPr>
      <w:r w:rsidRPr="00A97C64">
        <w:rPr>
          <w:b/>
        </w:rPr>
        <w:t>DESPACHO DE HOMOLOGAÇÃO</w:t>
      </w:r>
    </w:p>
    <w:p w:rsidR="00A97C64" w:rsidRDefault="00A97C64" w:rsidP="00A97C64">
      <w: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A97C64" w:rsidRDefault="00A97C64" w:rsidP="00A97C64">
      <w:pPr>
        <w:jc w:val="right"/>
      </w:pPr>
      <w:r>
        <w:t xml:space="preserve">Coronel Sapucaia/MS, </w:t>
      </w:r>
      <w:proofErr w:type="gramStart"/>
      <w:r>
        <w:t>1</w:t>
      </w:r>
      <w:proofErr w:type="gramEnd"/>
      <w:r>
        <w:t xml:space="preserve"> de abril de 2020.</w:t>
      </w:r>
    </w:p>
    <w:p w:rsidR="00A97C64" w:rsidRDefault="00A97C64" w:rsidP="00A97C64"/>
    <w:p w:rsidR="00A97C64" w:rsidRDefault="00A97C64" w:rsidP="00A97C64">
      <w:pPr>
        <w:jc w:val="center"/>
      </w:pPr>
      <w:r>
        <w:t>RUDI PAETZOLD</w:t>
      </w:r>
    </w:p>
    <w:p w:rsidR="00000000" w:rsidRDefault="00A97C64" w:rsidP="00A97C64">
      <w:pPr>
        <w:jc w:val="center"/>
      </w:pPr>
      <w:r>
        <w:t>PREFEITO MUNICIPAL</w:t>
      </w:r>
    </w:p>
    <w:sectPr w:rsidR="000000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64" w:rsidRDefault="00A97C64" w:rsidP="00A97C64">
      <w:pPr>
        <w:spacing w:after="0" w:line="240" w:lineRule="auto"/>
      </w:pPr>
      <w:r>
        <w:separator/>
      </w:r>
    </w:p>
  </w:endnote>
  <w:endnote w:type="continuationSeparator" w:id="1">
    <w:p w:rsidR="00A97C64" w:rsidRDefault="00A97C64" w:rsidP="00A9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64" w:rsidRDefault="00A97C64" w:rsidP="00A97C64">
      <w:pPr>
        <w:spacing w:after="0" w:line="240" w:lineRule="auto"/>
      </w:pPr>
      <w:r>
        <w:separator/>
      </w:r>
    </w:p>
  </w:footnote>
  <w:footnote w:type="continuationSeparator" w:id="1">
    <w:p w:rsidR="00A97C64" w:rsidRDefault="00A97C64" w:rsidP="00A9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64" w:rsidRDefault="00A97C64" w:rsidP="00A97C64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Cs w:val="24"/>
      </w:rPr>
      <w:t>PREFEITURA MUNICIPAL DE CORONEL SAPUCAIA</w:t>
    </w:r>
  </w:p>
  <w:p w:rsidR="00A97C64" w:rsidRDefault="00A97C64" w:rsidP="00A97C64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ESTADO DE MATO GROSSO DO SUL</w:t>
    </w:r>
  </w:p>
  <w:p w:rsidR="00A97C64" w:rsidRDefault="00A97C64" w:rsidP="00A97C64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  <w:p w:rsidR="00A97C64" w:rsidRDefault="00A97C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C64"/>
    <w:rsid w:val="00A9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C64"/>
  </w:style>
  <w:style w:type="paragraph" w:styleId="Rodap">
    <w:name w:val="footer"/>
    <w:basedOn w:val="Normal"/>
    <w:link w:val="RodapChar"/>
    <w:uiPriority w:val="99"/>
    <w:semiHidden/>
    <w:unhideWhenUsed/>
    <w:rsid w:val="00A9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7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2020-05-25T12:44:00Z</dcterms:created>
  <dcterms:modified xsi:type="dcterms:W3CDTF">2020-05-25T12:48:00Z</dcterms:modified>
</cp:coreProperties>
</file>