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89" w:rsidRDefault="00F91C89" w:rsidP="00F91C89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AVISO DE LICITAÇÃO</w:t>
      </w:r>
    </w:p>
    <w:p w:rsidR="00F91C89" w:rsidRDefault="00F91C89" w:rsidP="00F91C89">
      <w:pPr>
        <w:jc w:val="center"/>
        <w:rPr>
          <w:b/>
          <w:szCs w:val="24"/>
        </w:rPr>
      </w:pPr>
      <w:r>
        <w:rPr>
          <w:b/>
          <w:szCs w:val="24"/>
        </w:rPr>
        <w:t>PROCESSO ADMINISTRATIVO Nº 103/2019</w:t>
      </w:r>
    </w:p>
    <w:p w:rsidR="00F91C89" w:rsidRDefault="00F91C89" w:rsidP="00F91C89">
      <w:pPr>
        <w:jc w:val="center"/>
        <w:rPr>
          <w:b/>
          <w:szCs w:val="24"/>
        </w:rPr>
      </w:pPr>
      <w:r>
        <w:rPr>
          <w:b/>
          <w:szCs w:val="24"/>
        </w:rPr>
        <w:t>PREGÃO PRESENCIAL Nº 040/2019</w:t>
      </w:r>
    </w:p>
    <w:p w:rsidR="00F91C89" w:rsidRDefault="00F91C89" w:rsidP="00F91C89">
      <w:pPr>
        <w:rPr>
          <w:szCs w:val="24"/>
        </w:rPr>
      </w:pPr>
    </w:p>
    <w:p w:rsidR="00751BC9" w:rsidRDefault="00F91C89" w:rsidP="00F91C89">
      <w:pPr>
        <w:jc w:val="both"/>
        <w:rPr>
          <w:szCs w:val="24"/>
        </w:rPr>
      </w:pPr>
      <w:r>
        <w:rPr>
          <w:szCs w:val="24"/>
        </w:rPr>
        <w:t xml:space="preserve">O </w:t>
      </w:r>
      <w:r>
        <w:rPr>
          <w:b/>
          <w:szCs w:val="24"/>
        </w:rPr>
        <w:t>MUNICÍPIO DE CORONEL SAPUCAIA</w:t>
      </w:r>
      <w:r>
        <w:rPr>
          <w:szCs w:val="24"/>
        </w:rPr>
        <w:t xml:space="preserve">, Estado de Mato Grosso do Sul, por intermédio da Pregoeira e Equipe de Apoio designado através do Decreto nº. 041/ 2019, de 13 de junho de 2019, torna público aos interessados, que promoverá licitação na modalidade PREGÃO PRESENCIAL, do tipo </w:t>
      </w:r>
      <w:bookmarkStart w:id="0" w:name="_GoBack"/>
      <w:r>
        <w:rPr>
          <w:szCs w:val="24"/>
        </w:rPr>
        <w:t>“Menor Preço por Item</w:t>
      </w:r>
      <w:proofErr w:type="gramStart"/>
      <w:r>
        <w:rPr>
          <w:szCs w:val="24"/>
        </w:rPr>
        <w:t>”</w:t>
      </w:r>
      <w:bookmarkEnd w:id="0"/>
      <w:proofErr w:type="gramEnd"/>
    </w:p>
    <w:p w:rsidR="00FB5FE5" w:rsidRDefault="00F91C89" w:rsidP="00F91C89">
      <w:pPr>
        <w:jc w:val="both"/>
        <w:rPr>
          <w:szCs w:val="24"/>
        </w:rPr>
      </w:pPr>
      <w:r>
        <w:rPr>
          <w:szCs w:val="24"/>
        </w:rPr>
        <w:t xml:space="preserve">, </w:t>
      </w:r>
      <w:r w:rsidR="00FB5FE5">
        <w:rPr>
          <w:szCs w:val="24"/>
        </w:rPr>
        <w:t xml:space="preserve">cujo objeto é </w:t>
      </w:r>
      <w:r w:rsidR="00FB5FE5">
        <w:rPr>
          <w:b/>
          <w:szCs w:val="24"/>
        </w:rPr>
        <w:t>AQUISIÇÃO DE COMBUSTÍ</w:t>
      </w:r>
      <w:r w:rsidR="00FB5FE5" w:rsidRPr="00FB5FE5">
        <w:rPr>
          <w:b/>
          <w:szCs w:val="24"/>
        </w:rPr>
        <w:t>VEL</w:t>
      </w:r>
      <w:r w:rsidR="00FB5FE5">
        <w:rPr>
          <w:szCs w:val="24"/>
        </w:rPr>
        <w:t>.</w:t>
      </w:r>
    </w:p>
    <w:p w:rsidR="00C7451F" w:rsidRDefault="00C7451F" w:rsidP="00FB5FE5">
      <w:pPr>
        <w:jc w:val="both"/>
        <w:rPr>
          <w:b/>
          <w:szCs w:val="24"/>
        </w:rPr>
      </w:pPr>
    </w:p>
    <w:p w:rsidR="00FB5FE5" w:rsidRPr="00FB5FE5" w:rsidRDefault="00FB5FE5" w:rsidP="00FB5FE5">
      <w:pPr>
        <w:jc w:val="both"/>
        <w:rPr>
          <w:szCs w:val="24"/>
        </w:rPr>
      </w:pPr>
      <w:r w:rsidRPr="00FB5FE5">
        <w:rPr>
          <w:b/>
          <w:szCs w:val="24"/>
        </w:rPr>
        <w:t>1º LOTE</w:t>
      </w:r>
      <w:r w:rsidRPr="00FB5FE5">
        <w:rPr>
          <w:szCs w:val="24"/>
        </w:rPr>
        <w:t xml:space="preserve"> - AQUISIÇÃO DE COMBUSTÍVEL TIPO ÁLCOOL, GASOLINA, e ÓLEO DIESEL S-10 NA CIDADE DE MUNDO NOVO/MS com entrega parcelada para transporte de pacientes que faz tratamento especializado e Oncológico no município de Cascavel/PR.</w:t>
      </w:r>
    </w:p>
    <w:p w:rsidR="00C7451F" w:rsidRDefault="00C7451F" w:rsidP="00FB5FE5">
      <w:pPr>
        <w:jc w:val="both"/>
        <w:rPr>
          <w:b/>
          <w:szCs w:val="24"/>
        </w:rPr>
      </w:pPr>
    </w:p>
    <w:p w:rsidR="00FB5FE5" w:rsidRDefault="00FB5FE5" w:rsidP="00FB5FE5">
      <w:pPr>
        <w:jc w:val="both"/>
        <w:rPr>
          <w:szCs w:val="24"/>
        </w:rPr>
      </w:pPr>
      <w:r w:rsidRPr="00FB5FE5">
        <w:rPr>
          <w:b/>
          <w:szCs w:val="24"/>
        </w:rPr>
        <w:t>2º LOTE</w:t>
      </w:r>
      <w:r w:rsidRPr="00FB5FE5">
        <w:rPr>
          <w:szCs w:val="24"/>
        </w:rPr>
        <w:t xml:space="preserve"> - AQUISIÇÃO DE COMBUSTÍVEL TIPO GASOLINA, E ÓLEO DIESEL S-10 NA CIDADE DE DOURADOS/MS com entrega parcelada para transporte de pacientes que fazem complemento de exames de mamografia e ginecologia realizados pela carreta do Hospital do Câncer no município de Nova Andradina/MS.</w:t>
      </w:r>
    </w:p>
    <w:p w:rsidR="00F91C89" w:rsidRDefault="00FB5FE5" w:rsidP="00FB5FE5">
      <w:pPr>
        <w:jc w:val="both"/>
        <w:rPr>
          <w:szCs w:val="24"/>
        </w:rPr>
      </w:pPr>
      <w:r>
        <w:rPr>
          <w:szCs w:val="24"/>
        </w:rPr>
        <w:t>E</w:t>
      </w:r>
      <w:r w:rsidR="00F91C89">
        <w:rPr>
          <w:szCs w:val="24"/>
        </w:rPr>
        <w:t>m atendimento as solicitações da Secretaria de Saúde deste município de acordo com as especificações e quantidades detalhadas no Termo de Referência e Anexos, parte integrante da licitação em epígrafe.</w:t>
      </w:r>
    </w:p>
    <w:p w:rsidR="00F91C89" w:rsidRDefault="00F91C89" w:rsidP="00F91C89">
      <w:pPr>
        <w:jc w:val="both"/>
        <w:rPr>
          <w:szCs w:val="24"/>
        </w:rPr>
      </w:pPr>
    </w:p>
    <w:p w:rsidR="00F91C89" w:rsidRDefault="00F91C89" w:rsidP="00F91C89">
      <w:pPr>
        <w:jc w:val="both"/>
        <w:rPr>
          <w:szCs w:val="24"/>
        </w:rPr>
      </w:pPr>
      <w:r>
        <w:rPr>
          <w:szCs w:val="24"/>
        </w:rPr>
        <w:t xml:space="preserve">Local e Data do Credenciamento, da Entrega dos Envelopes e da Realização do Pregão: O credenciamento e o recebimento dos envelopes de proposta de preços e de habilitação </w:t>
      </w:r>
      <w:r w:rsidRPr="00BB7970">
        <w:rPr>
          <w:szCs w:val="24"/>
        </w:rPr>
        <w:t xml:space="preserve">serão no dia </w:t>
      </w:r>
      <w:r w:rsidRPr="00BB7970">
        <w:rPr>
          <w:b/>
          <w:szCs w:val="24"/>
        </w:rPr>
        <w:t>19 de setembro</w:t>
      </w:r>
      <w:r>
        <w:rPr>
          <w:b/>
          <w:szCs w:val="24"/>
        </w:rPr>
        <w:t xml:space="preserve"> de 2019, às 08h00min</w:t>
      </w:r>
      <w:r>
        <w:rPr>
          <w:szCs w:val="24"/>
        </w:rPr>
        <w:t>, na sala de reunião de Licitação e Contratos, localizada a Avenida Abílio Espindola Sobrinho, 570, JD Seriema - Coronel Sapucaia – MS.</w:t>
      </w:r>
    </w:p>
    <w:p w:rsidR="00F91C89" w:rsidRDefault="00F91C89" w:rsidP="00F91C89">
      <w:pPr>
        <w:jc w:val="both"/>
        <w:rPr>
          <w:szCs w:val="24"/>
        </w:rPr>
      </w:pPr>
    </w:p>
    <w:p w:rsidR="00F91C89" w:rsidRDefault="00F91C89" w:rsidP="00F91C89">
      <w:pPr>
        <w:jc w:val="both"/>
        <w:rPr>
          <w:szCs w:val="24"/>
        </w:rPr>
      </w:pPr>
      <w:r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F91C89" w:rsidRDefault="00F91C89" w:rsidP="00F91C89">
      <w:pPr>
        <w:jc w:val="both"/>
        <w:rPr>
          <w:szCs w:val="24"/>
        </w:rPr>
      </w:pPr>
      <w:r>
        <w:rPr>
          <w:szCs w:val="24"/>
        </w:rPr>
        <w:t>Informações complementares poderão ser obtidas no mesmo endereço e pelos telefones (067) 3483-1144 ou 3483-1142.</w:t>
      </w:r>
    </w:p>
    <w:p w:rsidR="00F91C89" w:rsidRDefault="00F91C89" w:rsidP="00F91C89">
      <w:pPr>
        <w:rPr>
          <w:szCs w:val="24"/>
        </w:rPr>
      </w:pPr>
    </w:p>
    <w:p w:rsidR="00F91C89" w:rsidRDefault="00F91C89" w:rsidP="00F91C89">
      <w:pPr>
        <w:rPr>
          <w:szCs w:val="24"/>
        </w:rPr>
      </w:pPr>
    </w:p>
    <w:p w:rsidR="00F91C89" w:rsidRDefault="00F91C89" w:rsidP="00F91C89">
      <w:pPr>
        <w:jc w:val="right"/>
        <w:rPr>
          <w:szCs w:val="24"/>
        </w:rPr>
      </w:pPr>
      <w:r>
        <w:rPr>
          <w:szCs w:val="24"/>
        </w:rPr>
        <w:t xml:space="preserve">Coronel Sapucaia – MS, em </w:t>
      </w:r>
      <w:r w:rsidRPr="00BB7970">
        <w:rPr>
          <w:szCs w:val="24"/>
        </w:rPr>
        <w:t>0</w:t>
      </w:r>
      <w:r w:rsidR="00BB7970">
        <w:rPr>
          <w:szCs w:val="24"/>
        </w:rPr>
        <w:t>6</w:t>
      </w:r>
      <w:r w:rsidRPr="00BB7970">
        <w:rPr>
          <w:szCs w:val="24"/>
        </w:rPr>
        <w:t xml:space="preserve"> de Setembro de 2019.</w:t>
      </w:r>
    </w:p>
    <w:p w:rsidR="00F91C89" w:rsidRDefault="00F91C89" w:rsidP="00F91C89">
      <w:pPr>
        <w:rPr>
          <w:szCs w:val="24"/>
        </w:rPr>
      </w:pPr>
    </w:p>
    <w:p w:rsidR="00F91C89" w:rsidRDefault="00F91C89" w:rsidP="00F91C89">
      <w:pPr>
        <w:rPr>
          <w:szCs w:val="24"/>
        </w:rPr>
      </w:pPr>
    </w:p>
    <w:p w:rsidR="00F91C89" w:rsidRDefault="00F91C89" w:rsidP="00F91C8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F91C89" w:rsidRDefault="00F91C89" w:rsidP="00F91C89">
      <w:pPr>
        <w:jc w:val="center"/>
        <w:rPr>
          <w:b/>
          <w:szCs w:val="24"/>
        </w:rPr>
      </w:pPr>
      <w:r>
        <w:rPr>
          <w:b/>
          <w:szCs w:val="24"/>
        </w:rPr>
        <w:t>Pregoeira/Oficial</w:t>
      </w:r>
    </w:p>
    <w:p w:rsidR="00F91C89" w:rsidRDefault="00F91C89" w:rsidP="00C7451F">
      <w:pPr>
        <w:jc w:val="center"/>
        <w:rPr>
          <w:b/>
          <w:bCs/>
          <w:spacing w:val="20"/>
          <w:w w:val="200"/>
          <w:szCs w:val="24"/>
        </w:rPr>
      </w:pPr>
      <w:r>
        <w:rPr>
          <w:b/>
          <w:szCs w:val="24"/>
        </w:rPr>
        <w:t>Decreto n° 041/2019</w:t>
      </w:r>
    </w:p>
    <w:p w:rsidR="00F91C89" w:rsidRDefault="00F91C89" w:rsidP="00F91C8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F91C89" w:rsidRDefault="00F91C89" w:rsidP="00F91C8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F91C89" w:rsidRDefault="00F91C89" w:rsidP="00F91C89"/>
    <w:p w:rsidR="00F91C89" w:rsidRDefault="00F91C89" w:rsidP="00F91C89"/>
    <w:p w:rsidR="0013024E" w:rsidRDefault="0013024E"/>
    <w:sectPr w:rsidR="001302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C9" w:rsidRDefault="00751BC9" w:rsidP="00F91C89">
      <w:r>
        <w:separator/>
      </w:r>
    </w:p>
  </w:endnote>
  <w:endnote w:type="continuationSeparator" w:id="0">
    <w:p w:rsidR="00751BC9" w:rsidRDefault="00751BC9" w:rsidP="00F9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C9" w:rsidRDefault="00751BC9" w:rsidP="00F91C89">
      <w:r>
        <w:separator/>
      </w:r>
    </w:p>
  </w:footnote>
  <w:footnote w:type="continuationSeparator" w:id="0">
    <w:p w:rsidR="00751BC9" w:rsidRDefault="00751BC9" w:rsidP="00F9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C9" w:rsidRPr="00F91C89" w:rsidRDefault="00751BC9" w:rsidP="00F91C89">
    <w:pPr>
      <w:jc w:val="center"/>
      <w:rPr>
        <w:rFonts w:ascii="Arial" w:hAnsi="Arial" w:cs="Arial"/>
        <w:b/>
      </w:rPr>
    </w:pPr>
    <w:r w:rsidRPr="00F91C89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AE4964C" wp14:editId="1E66AEB7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1BC9" w:rsidRPr="00F91C89" w:rsidRDefault="00751BC9" w:rsidP="00F91C89">
    <w:pPr>
      <w:ind w:firstLine="708"/>
      <w:jc w:val="center"/>
      <w:rPr>
        <w:rFonts w:ascii="Book Antiqua" w:hAnsi="Book Antiqua" w:cs="Arial"/>
        <w:b/>
        <w:szCs w:val="24"/>
      </w:rPr>
    </w:pPr>
    <w:r w:rsidRPr="00F91C89">
      <w:rPr>
        <w:rFonts w:ascii="Book Antiqua" w:hAnsi="Book Antiqua" w:cs="Arial"/>
        <w:b/>
        <w:szCs w:val="24"/>
      </w:rPr>
      <w:t>PREFEITURA MUNICIPAL DE CORONEL SAPUCAIA</w:t>
    </w:r>
  </w:p>
  <w:p w:rsidR="00751BC9" w:rsidRPr="00F91C89" w:rsidRDefault="00751BC9" w:rsidP="00F91C89">
    <w:pPr>
      <w:ind w:firstLine="708"/>
      <w:jc w:val="center"/>
      <w:rPr>
        <w:rFonts w:ascii="Book Antiqua" w:hAnsi="Book Antiqua" w:cs="Arial"/>
        <w:b/>
        <w:szCs w:val="24"/>
      </w:rPr>
    </w:pPr>
    <w:r w:rsidRPr="00F91C89">
      <w:rPr>
        <w:rFonts w:ascii="Book Antiqua" w:hAnsi="Book Antiqua" w:cs="Arial"/>
        <w:b/>
        <w:szCs w:val="24"/>
      </w:rPr>
      <w:t>ESTADO DE MATO GROSSO DO SUL</w:t>
    </w:r>
  </w:p>
  <w:p w:rsidR="00751BC9" w:rsidRPr="00F91C89" w:rsidRDefault="00751BC9" w:rsidP="00F91C89">
    <w:pPr>
      <w:ind w:firstLine="708"/>
      <w:jc w:val="center"/>
    </w:pPr>
    <w:r w:rsidRPr="00F91C89">
      <w:rPr>
        <w:rFonts w:ascii="Book Antiqua" w:hAnsi="Book Antiqua" w:cs="Arial"/>
        <w:b/>
        <w:szCs w:val="24"/>
      </w:rPr>
      <w:t>DEPARTAMENTO DE LICITAÇÃO E CONTRATO</w:t>
    </w:r>
  </w:p>
  <w:p w:rsidR="00751BC9" w:rsidRDefault="00751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1B"/>
    <w:rsid w:val="00011B12"/>
    <w:rsid w:val="0013024E"/>
    <w:rsid w:val="00273F44"/>
    <w:rsid w:val="006A5A1B"/>
    <w:rsid w:val="00751BC9"/>
    <w:rsid w:val="00B25535"/>
    <w:rsid w:val="00BB7970"/>
    <w:rsid w:val="00C7451F"/>
    <w:rsid w:val="00F91C89"/>
    <w:rsid w:val="00F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C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C8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1C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C8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C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C8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1C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C8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cp:lastPrinted>2019-09-11T13:35:00Z</cp:lastPrinted>
  <dcterms:created xsi:type="dcterms:W3CDTF">2019-09-05T16:07:00Z</dcterms:created>
  <dcterms:modified xsi:type="dcterms:W3CDTF">2019-09-11T15:39:00Z</dcterms:modified>
</cp:coreProperties>
</file>