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F" w:rsidRPr="00AC248F" w:rsidRDefault="00AC248F" w:rsidP="00AC24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48F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AC248F" w:rsidRPr="00AC248F" w:rsidRDefault="00AC248F" w:rsidP="00AC248F">
      <w:pPr>
        <w:rPr>
          <w:rFonts w:ascii="Times New Roman" w:hAnsi="Times New Roman" w:cs="Times New Roman"/>
          <w:b/>
          <w:sz w:val="24"/>
          <w:szCs w:val="24"/>
        </w:rPr>
      </w:pPr>
      <w:r w:rsidRPr="00AC248F">
        <w:rPr>
          <w:rFonts w:ascii="Times New Roman" w:hAnsi="Times New Roman" w:cs="Times New Roman"/>
          <w:b/>
          <w:sz w:val="24"/>
          <w:szCs w:val="24"/>
        </w:rPr>
        <w:t>PROCESSO Nº: 0004/2019</w:t>
      </w:r>
    </w:p>
    <w:p w:rsidR="00AC248F" w:rsidRPr="00AC248F" w:rsidRDefault="00AC248F" w:rsidP="00AC248F">
      <w:pPr>
        <w:rPr>
          <w:rFonts w:ascii="Times New Roman" w:hAnsi="Times New Roman" w:cs="Times New Roman"/>
          <w:b/>
          <w:sz w:val="24"/>
          <w:szCs w:val="24"/>
        </w:rPr>
      </w:pPr>
      <w:r w:rsidRPr="00AC248F">
        <w:rPr>
          <w:rFonts w:ascii="Times New Roman" w:hAnsi="Times New Roman" w:cs="Times New Roman"/>
          <w:b/>
          <w:sz w:val="24"/>
          <w:szCs w:val="24"/>
        </w:rPr>
        <w:t>MODALIDADE/Nº: PREGÃO Nº 0003/2019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 xml:space="preserve">OBJETO: Registro de preços para Futura e Eventual Aquisição de CONCRETO BETUMINOSO USINADO A QUENTE, PEDRAS E PÓ DE PEDRA. Com execução parcelada, pelo período de 12 (doze) meses, em atendimento à secretaria municipal de Infraestrutura do Município de Coronel Sapucaia-MS. Para dar Continuidade nos serviços </w:t>
      </w:r>
      <w:proofErr w:type="gramStart"/>
      <w:r w:rsidRPr="00AC248F">
        <w:rPr>
          <w:rFonts w:ascii="Times New Roman" w:hAnsi="Times New Roman" w:cs="Times New Roman"/>
          <w:sz w:val="24"/>
          <w:szCs w:val="24"/>
        </w:rPr>
        <w:t>ao tapa</w:t>
      </w:r>
      <w:proofErr w:type="gramEnd"/>
      <w:r w:rsidRPr="00AC248F">
        <w:rPr>
          <w:rFonts w:ascii="Times New Roman" w:hAnsi="Times New Roman" w:cs="Times New Roman"/>
          <w:sz w:val="24"/>
          <w:szCs w:val="24"/>
        </w:rPr>
        <w:t xml:space="preserve"> buraco, em diversas ruas e logradouros e pavimentações das ruas do município. De acordo com as especificações e quantidades detalhadas no Termo de Referência e Anexos, parte integrante da licitação em epígrafe.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248F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AC248F">
        <w:rPr>
          <w:rFonts w:ascii="Times New Roman" w:hAnsi="Times New Roman" w:cs="Times New Roman"/>
          <w:sz w:val="24"/>
          <w:szCs w:val="24"/>
        </w:rPr>
        <w:t xml:space="preserve">es): PEDREIRA AMAMBAI LTDA ME,  no Anexo I/Lote 0001 - itens: 5,6,7, totalizando R$ 210.800,00 (duzentos e dez mil e oitocentos reais); 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AC248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C248F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AC248F" w:rsidRPr="00AC248F" w:rsidRDefault="00AC248F" w:rsidP="00AC2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48F" w:rsidRPr="00AC248F" w:rsidRDefault="00AC248F" w:rsidP="00AC24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248F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AC248F" w:rsidRPr="00AC248F" w:rsidRDefault="00AC248F" w:rsidP="00AC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8F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</w:p>
    <w:p w:rsidR="00AC248F" w:rsidRPr="00AC248F" w:rsidRDefault="00AC248F" w:rsidP="00AC24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48F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  <w:r w:rsidRPr="00AC248F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AC248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C248F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AC248F" w:rsidRPr="00AC248F" w:rsidRDefault="00AC248F" w:rsidP="00AC248F">
      <w:pPr>
        <w:rPr>
          <w:rFonts w:ascii="Times New Roman" w:hAnsi="Times New Roman" w:cs="Times New Roman"/>
          <w:sz w:val="24"/>
          <w:szCs w:val="24"/>
        </w:rPr>
      </w:pPr>
    </w:p>
    <w:p w:rsidR="00AC248F" w:rsidRPr="00AC248F" w:rsidRDefault="00AC248F" w:rsidP="00AC24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248F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AC2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48F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AC248F" w:rsidRDefault="00AC248F" w:rsidP="00AC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248F">
        <w:rPr>
          <w:rFonts w:ascii="Times New Roman" w:hAnsi="Times New Roman" w:cs="Times New Roman"/>
          <w:b/>
          <w:sz w:val="24"/>
          <w:szCs w:val="24"/>
        </w:rPr>
        <w:t>Prefeito Municipal</w:t>
      </w:r>
      <w:bookmarkEnd w:id="0"/>
    </w:p>
    <w:sectPr w:rsidR="004159D4" w:rsidRPr="00AC2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78" w:rsidRDefault="000F3678" w:rsidP="00C94FC6">
      <w:pPr>
        <w:spacing w:after="0" w:line="240" w:lineRule="auto"/>
      </w:pPr>
      <w:r>
        <w:separator/>
      </w:r>
    </w:p>
  </w:endnote>
  <w:endnote w:type="continuationSeparator" w:id="0">
    <w:p w:rsidR="000F3678" w:rsidRDefault="000F367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78" w:rsidRDefault="000F3678" w:rsidP="00C94FC6">
      <w:pPr>
        <w:spacing w:after="0" w:line="240" w:lineRule="auto"/>
      </w:pPr>
      <w:r>
        <w:separator/>
      </w:r>
    </w:p>
  </w:footnote>
  <w:footnote w:type="continuationSeparator" w:id="0">
    <w:p w:rsidR="000F3678" w:rsidRDefault="000F367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0F367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C248F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2019-02-05T15:13:00Z</cp:lastPrinted>
  <dcterms:created xsi:type="dcterms:W3CDTF">2019-02-05T15:14:00Z</dcterms:created>
  <dcterms:modified xsi:type="dcterms:W3CDTF">2019-02-05T15:14:00Z</dcterms:modified>
</cp:coreProperties>
</file>