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A6" w:rsidRPr="003C5A52" w:rsidRDefault="00474BA6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center"/>
        <w:rPr>
          <w:rFonts w:ascii="Times New Roman" w:hAnsi="Times New Roman" w:cs="Times New Roman"/>
          <w:b/>
          <w:u w:val="single"/>
        </w:rPr>
      </w:pPr>
      <w:r w:rsidRPr="003C5A52">
        <w:rPr>
          <w:rFonts w:ascii="Times New Roman" w:hAnsi="Times New Roman" w:cs="Times New Roman"/>
          <w:b/>
          <w:u w:val="single"/>
        </w:rPr>
        <w:t>TERMO DE REFERÊNCIA</w:t>
      </w:r>
    </w:p>
    <w:p w:rsidR="003C5A52" w:rsidRPr="003C5A52" w:rsidRDefault="00474BA6" w:rsidP="003C5A52">
      <w:pPr>
        <w:pStyle w:val="PargrafodaLista"/>
        <w:numPr>
          <w:ilvl w:val="0"/>
          <w:numId w:val="2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OBJETO</w:t>
      </w:r>
    </w:p>
    <w:p w:rsidR="003C5A52" w:rsidRDefault="00474BA6" w:rsidP="003C5A52">
      <w:pPr>
        <w:spacing w:before="100" w:beforeAutospacing="1" w:after="100" w:afterAutospacing="1" w:line="276" w:lineRule="auto"/>
        <w:ind w:firstLine="1134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Contratação de empresa especializada para prestação de serviços de digitalização de documentos, bem como tratamento, organização, digitalização, arquivamento incluindo o fornecimento de licença de uso de software de Gerenciamento Eletrônico de Documentos (GED) </w:t>
      </w:r>
      <w:r w:rsidRPr="003C5A52">
        <w:rPr>
          <w:rFonts w:ascii="Times New Roman" w:hAnsi="Times New Roman" w:cs="Times New Roman"/>
          <w:bCs/>
        </w:rPr>
        <w:t>em sistema próprio informatizado</w:t>
      </w:r>
      <w:r w:rsidRPr="003C5A52">
        <w:rPr>
          <w:rFonts w:ascii="Times New Roman" w:hAnsi="Times New Roman" w:cs="Times New Roman"/>
        </w:rPr>
        <w:t>, conforme discriminado no Anexo I, que é parte integrante deste Edital.</w:t>
      </w:r>
    </w:p>
    <w:p w:rsidR="00474BA6" w:rsidRPr="003C5A52" w:rsidRDefault="003C5A52" w:rsidP="003C5A52">
      <w:pPr>
        <w:pStyle w:val="PargrafodaLista"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  <w:b/>
        </w:rPr>
        <w:t>JUSTIFICATIVA</w:t>
      </w:r>
    </w:p>
    <w:p w:rsidR="00474BA6" w:rsidRPr="003C5A52" w:rsidRDefault="00474BA6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terceirização através de contratação de empresa de serviços especializados em digitalização e mapeamento e </w:t>
      </w:r>
      <w:r w:rsidR="003C5A52" w:rsidRPr="003C5A52">
        <w:rPr>
          <w:rFonts w:ascii="Times New Roman" w:hAnsi="Times New Roman" w:cs="Times New Roman"/>
        </w:rPr>
        <w:t>automação</w:t>
      </w:r>
      <w:r w:rsidRPr="003C5A52">
        <w:rPr>
          <w:rFonts w:ascii="Times New Roman" w:hAnsi="Times New Roman" w:cs="Times New Roman"/>
        </w:rPr>
        <w:t xml:space="preserve"> de processos se apresenta como uma possível solução para necessidades atuais, assegurando a prefeitura Municipal de Coronel Sapucaia maior flexibilidade, prazos </w:t>
      </w:r>
      <w:r w:rsidR="003C5A52" w:rsidRPr="003C5A52">
        <w:rPr>
          <w:rFonts w:ascii="Times New Roman" w:hAnsi="Times New Roman" w:cs="Times New Roman"/>
        </w:rPr>
        <w:t>menores</w:t>
      </w:r>
      <w:r w:rsidRPr="003C5A52">
        <w:rPr>
          <w:rFonts w:ascii="Times New Roman" w:hAnsi="Times New Roman" w:cs="Times New Roman"/>
        </w:rPr>
        <w:t xml:space="preserve"> de atendimento e menores custos operacionais e melhorias na eficiência nos processos. Trata-se de um serviço continuado e de fundamental importância para a Administração, visto que </w:t>
      </w:r>
      <w:r w:rsidR="003C5A52" w:rsidRPr="003C5A52">
        <w:rPr>
          <w:rFonts w:ascii="Times New Roman" w:hAnsi="Times New Roman" w:cs="Times New Roman"/>
        </w:rPr>
        <w:t>progressivamente,</w:t>
      </w:r>
      <w:r w:rsidRPr="003C5A52">
        <w:rPr>
          <w:rFonts w:ascii="Times New Roman" w:hAnsi="Times New Roman" w:cs="Times New Roman"/>
        </w:rPr>
        <w:t xml:space="preserve"> vem ocorrendo </w:t>
      </w:r>
      <w:r w:rsidR="003C5A52" w:rsidRPr="003C5A52">
        <w:rPr>
          <w:rFonts w:ascii="Times New Roman" w:hAnsi="Times New Roman" w:cs="Times New Roman"/>
        </w:rPr>
        <w:t>avanços</w:t>
      </w:r>
      <w:r w:rsidRPr="003C5A52">
        <w:rPr>
          <w:rFonts w:ascii="Times New Roman" w:hAnsi="Times New Roman" w:cs="Times New Roman"/>
        </w:rPr>
        <w:t xml:space="preserve"> importantes no sentido de otimização dos processos de trabalho e na diminuição dos processos físicos (papel).</w:t>
      </w:r>
    </w:p>
    <w:p w:rsidR="003C5A52" w:rsidRDefault="00474BA6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Sendo assim, para otimizar os processos, organizar a documentação e garantir o controle de acesso aos diversos </w:t>
      </w:r>
      <w:r w:rsidR="003C5A52" w:rsidRPr="003C5A52">
        <w:rPr>
          <w:rFonts w:ascii="Times New Roman" w:hAnsi="Times New Roman" w:cs="Times New Roman"/>
        </w:rPr>
        <w:t>tipos</w:t>
      </w:r>
      <w:r w:rsidRPr="003C5A52">
        <w:rPr>
          <w:rFonts w:ascii="Times New Roman" w:hAnsi="Times New Roman" w:cs="Times New Roman"/>
        </w:rPr>
        <w:t xml:space="preserve"> de documento eletrônico, torna-se necessário a utilização de sistemas de gestão de documentos, além dos serviços de suporte associados.</w:t>
      </w:r>
    </w:p>
    <w:p w:rsidR="003C5A52" w:rsidRDefault="003C5A52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</w:p>
    <w:p w:rsidR="00474BA6" w:rsidRPr="003C5A52" w:rsidRDefault="00474BA6" w:rsidP="003C5A52">
      <w:pPr>
        <w:pStyle w:val="PargrafodaLista"/>
        <w:numPr>
          <w:ilvl w:val="0"/>
          <w:numId w:val="2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DOS SERVIÇOS A SEREM FORNECIDOS</w:t>
      </w:r>
    </w:p>
    <w:p w:rsidR="003C5A52" w:rsidRDefault="00474BA6" w:rsidP="003C5A52">
      <w:pPr>
        <w:tabs>
          <w:tab w:val="left" w:pos="567"/>
        </w:tabs>
        <w:spacing w:before="100" w:beforeAutospacing="1" w:after="100" w:afterAutospacing="1" w:line="276" w:lineRule="auto"/>
        <w:ind w:firstLine="1134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Para a prestação dos serviços especificados neste Termo de Referência, a empresa a ser contratada deverá fornecer: </w:t>
      </w:r>
    </w:p>
    <w:p w:rsidR="00474BA6" w:rsidRPr="003C5A52" w:rsidRDefault="00474BA6" w:rsidP="003C5A52">
      <w:pPr>
        <w:pStyle w:val="PargrafodaLista"/>
        <w:numPr>
          <w:ilvl w:val="0"/>
          <w:numId w:val="27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O software de digitalização de documentos;</w:t>
      </w:r>
    </w:p>
    <w:p w:rsidR="00474BA6" w:rsidRPr="003C5A52" w:rsidRDefault="00474BA6" w:rsidP="003C5A52">
      <w:pPr>
        <w:pStyle w:val="PargrafodaLista"/>
        <w:numPr>
          <w:ilvl w:val="0"/>
          <w:numId w:val="27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Equipamentos para execução dos serviços;</w:t>
      </w:r>
    </w:p>
    <w:p w:rsidR="00985C25" w:rsidRDefault="00474BA6" w:rsidP="00985C25">
      <w:pPr>
        <w:pStyle w:val="PargrafodaLista"/>
        <w:numPr>
          <w:ilvl w:val="0"/>
          <w:numId w:val="27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Mão de obra necessária para realização do objeto licitado.</w:t>
      </w:r>
    </w:p>
    <w:p w:rsidR="00474BA6" w:rsidRDefault="00474BA6" w:rsidP="00985C25">
      <w:pPr>
        <w:pStyle w:val="PargrafodaLista"/>
        <w:numPr>
          <w:ilvl w:val="0"/>
          <w:numId w:val="27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985C25">
        <w:rPr>
          <w:rFonts w:ascii="Times New Roman" w:hAnsi="Times New Roman" w:cs="Times New Roman"/>
        </w:rPr>
        <w:t>Implantação do software de Gerenciamento Eletrônico de Documentos (GED)</w:t>
      </w:r>
    </w:p>
    <w:p w:rsidR="00985C25" w:rsidRPr="00985C25" w:rsidRDefault="00985C25" w:rsidP="00985C25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1854"/>
        <w:jc w:val="both"/>
        <w:rPr>
          <w:rFonts w:ascii="Times New Roman" w:hAnsi="Times New Roman" w:cs="Times New Roman"/>
        </w:rPr>
      </w:pPr>
    </w:p>
    <w:p w:rsidR="00474BA6" w:rsidRPr="00985C25" w:rsidRDefault="00474BA6" w:rsidP="00985C25">
      <w:pPr>
        <w:pStyle w:val="PargrafodaLista"/>
        <w:numPr>
          <w:ilvl w:val="0"/>
          <w:numId w:val="2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hAnsi="Times New Roman" w:cs="Times New Roman"/>
          <w:b/>
        </w:rPr>
        <w:t>DAS CARACTERISTICAS DO SOFTWARE DE DIGITALIZAÇÃO E CAPTURA DA IMAGEM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8073"/>
      </w:tblGrid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Operar no ambiente Cliente-Servidor e WEB (Internet/Intranet)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Deverá possuir suporte aos seguintes sistemas operacionais: LINUX, Windows 2000 ou superior para a plataforma Server e LINUX ou Windows 98, 2000, XP.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Deverá utilizar o protocolo SNMP para captura de informações dos scanners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Deverá realizar monitoramento específico para scanners com interface de rede nativa, a partir de locais remotos.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Deverá preservar em banco de dados as informações que permitam o rastreamento de digitalizações realizadas por um determinado usuário ou departamento, podendo ser filtrado por período ou data.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Deverá possuir interface com usuário totalmente configurável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lastRenderedPageBreak/>
              <w:t>Permitir a ordenação dos relatórios por quantidade de páginas, por custo e por ordem alfabética.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Permitir a administração de custos por grupos de scanners.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Permitir a definição de centros de custo para usuários e a geração de relatórios a partir dos mesmos.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Permitir a definição de variações de custos por página baseada na quantidade de páginas digitalizadas.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Possuir o recurso de determinar a digitalização frente-verso para determinados documentos, departamentos e/ou usuários.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Possibilitar a digitalização no rodapé da página impressa contendo o nome do usuário e/ou data e horário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Permitir a digitalização dos arquivos com encriptação dos dados.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Permitir o gerenciamento dos equipamentos via Web, efetuar alterações de configuração e checagem do status do equipamento.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Deverá controlar acesso as configurações dos scanners através do uso de senha para Grupos ou Usuários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Deverá gerenciar scanners de diversos fabricantes.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Permitir a exportação de dados e relatórios para análise, possibilitando a centralização automática de dados de vários locais e a geração de relatórios integrados com os demais dados.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Realizar inventário automático dos equipamentos.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Realizar atualizações, visualizações e alterações remotas nas configurações dos componentes dos scanners.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>Disponibilizar o sistema com níveis de acesso personalizados para usuários distintos.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 xml:space="preserve">O Sistema deve utilizar como ferramenta básica para a implementação da gestão </w:t>
            </w:r>
            <w:proofErr w:type="spellStart"/>
            <w:r w:rsidRPr="003C5A52">
              <w:rPr>
                <w:rFonts w:ascii="Times New Roman" w:hAnsi="Times New Roman" w:cs="Times New Roman"/>
              </w:rPr>
              <w:t>arquivística</w:t>
            </w:r>
            <w:proofErr w:type="spellEnd"/>
            <w:r w:rsidRPr="003C5A52">
              <w:rPr>
                <w:rFonts w:ascii="Times New Roman" w:hAnsi="Times New Roman" w:cs="Times New Roman"/>
              </w:rPr>
              <w:t xml:space="preserve"> dos documentos o “Código de classificação de documentos de arquivo para a administração pública: atividades-meio” e a “Tabela básica de temporalidade e destinação de documentos de arquivo relativos as atividades-meio da administração pública”, aprovados pelo CONARQ, bem como obedece às demais Resoluções e diretrizes desse órgão para a área municipal.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Sistema de Centralização: praticamente todos os documentos de interesse legal ou histórico da entidade são passíveis de serem condensados e registrados no sistema, independentemente de seus tamanhos e formatos físicos, bem como de seus tamanhos e formatos digitais;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bCs/>
                <w:sz w:val="22"/>
                <w:szCs w:val="22"/>
              </w:rPr>
              <w:t>Sistema de Organização</w:t>
            </w:r>
            <w:r w:rsidRPr="003C5A52">
              <w:rPr>
                <w:sz w:val="22"/>
                <w:szCs w:val="22"/>
              </w:rPr>
              <w:t>: é feita uma organização tanto do arquivo físico ou material quanto do arquivo digital permitindo todo tipo de controle com a introdução do sistema de classificação de documentos;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Sistema de Busca: no arquivo digital qualquer documento pode ser encontrado com rapidez e segurança utilizando os recursos da informática, obtendo-se inclusive a eventual localização física do documento original caso ainda exista;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Sistema de Publicação: o sistema permite a divulgação através de meio eletrônico, inclusive internet, dos documentos que forem selecionados;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 xml:space="preserve">Consultas a distância: funcionários, assessores, bem como outras pessoas credenciadas poderão acessar via Web, de qualquer ponto em que exista conexão com a </w:t>
            </w:r>
            <w:r w:rsidRPr="003C5A52">
              <w:rPr>
                <w:sz w:val="22"/>
                <w:szCs w:val="22"/>
              </w:rPr>
              <w:lastRenderedPageBreak/>
              <w:t>internet, os documentos economizando tempo e despesas com locomoção até um arquivo físico;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lastRenderedPageBreak/>
              <w:t>Transferência: os documentos condensados em meio digital podem ser armazenados em mídias extremamente pequenas e transferidos para as demais entidades e órgãos da administração, bem como serem guardados fora do espaço físico da entidade;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Registro Digital ou Documento de Imagem: corresponde ao resultado da aplicação das ferramentas de TI que geram uma imagem digital do documento em meio físico. É a tecnologia mais utilizada e difundida do GED que permite a conversão de documentos em meio físico em imagem, através do processo de digitalização com aparelhos scanners ou do processo fotográfico, com máquinas digitais;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Gestão de Documentos: é o conjunto de equipamentos, ferramentas e sistemas que permite gerenciar com eficácia a criação, revisão, aprovação e descarte de documentos eletrônicos. As principais funcionalidades desse conjunto de gestão se constituem no controle de informações, segurança, busca e checagem;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Segurança: controle de acesso e cópias de segurança; o GED contém controles de acesso e procedimentos de segurança que garantem a integridade dos documentos. Desses, destacam-se os perfis de usuários e características de acesso aos dados, e a manutenção de rotinas de cópias de segurança;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Pesquisa, localização e apresentação dos documentos: o GED contém funções de recuperação e acesso aos documentos e às informações neles contidas, facilitando a execução das atividades e satisfazendo os requisitos relativos à transparência da entidade;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Fluxo de Trabalho ou Gestão Inteligente de Processos: estabelece regras de controle e gerenciamento de processos dentro da entidade, garantindo que os serviços sejam executados pelas pessoas certas no tempo previsto. Destina-se a organizar as tarefas, a tramitação, os documentos fixar os prazos de execução, e sincroniza a ação das pessoas envolvidas;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Gerenciamento de Riscos Corporativos: esta ferramenta trata de páginas de relatórios incluindo a captura, indexação, armazenamento, gerenciamento e recuperação de dados. Esta ferramenta permite que relatórios sejam armazenados de forma otimizada, em meios de baixo custo, mantendo-se a sua forma original.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Processamento de formulários: esta ferramenta permite identificar as informações e relacioná-las com campos em bancos de dados, automatizando o processo de digitação. Neste sistema é utilizado o OCR (Reconhecimento Ótico de Caracteres) para a conversão da imagem em texto e eventualmente o ICR (Reconhecimento inteligente de caracteres) para os textos manuscritos.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Avaliação, temporalidade e destinação: a avaliação permite racionalizar o acúmulo de documentos nas fases corrente e intermediária, facilitando a constituição dos arquivos permanentes. Os prazos de guarda e as ações de destinação são fixados na tabela de temporalidade e destinação da entidade;</w:t>
            </w:r>
          </w:p>
        </w:tc>
      </w:tr>
      <w:tr w:rsidR="00474BA6" w:rsidRPr="003C5A52" w:rsidTr="00A26099">
        <w:trPr>
          <w:trHeight w:val="969"/>
        </w:trPr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bCs/>
                <w:sz w:val="22"/>
                <w:szCs w:val="22"/>
              </w:rPr>
              <w:t xml:space="preserve">Armazenamento: os mecanismos e ações referentes ao </w:t>
            </w:r>
            <w:r w:rsidRPr="003C5A52">
              <w:rPr>
                <w:sz w:val="22"/>
                <w:szCs w:val="22"/>
              </w:rPr>
              <w:t xml:space="preserve">armazenamento dos documentos convencionais e digitais contemplam todo o ciclo de vida. Esse armazenamento garante a autenticidade e o acesso aos documentos pelo tempo estipulado na tabela de temporalidade e destinação; </w:t>
            </w:r>
          </w:p>
        </w:tc>
      </w:tr>
      <w:tr w:rsidR="00474BA6" w:rsidRPr="003C5A52" w:rsidTr="00A26099">
        <w:trPr>
          <w:trHeight w:val="673"/>
        </w:trPr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bCs/>
                <w:sz w:val="22"/>
                <w:szCs w:val="22"/>
              </w:rPr>
              <w:lastRenderedPageBreak/>
              <w:t>Reprodução</w:t>
            </w:r>
            <w:r w:rsidRPr="003C5A52">
              <w:rPr>
                <w:sz w:val="22"/>
                <w:szCs w:val="22"/>
              </w:rPr>
              <w:t xml:space="preserve">: qualquer documento ou informação registrada na base de dados pode ser acessada com rapidez e segurança pelo sistema e reproduzida com fidedignidade semelhante ao original em quantas vias se fizerem necessárias; 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Preservação: o Sistema permite manter acessíveis e utilizáveis pelo tempo que for necessário, garantindo-se sua longevidade, funcionalidade e acesso contínuo. O sistema utiliza-se de formatos digitais abertos, como medida de preservação recomendável e necessária.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 xml:space="preserve">Controlar o ciclo de vida dos documentos, desde a produção até a destinação final, seguindo as normas e princípios da gestão </w:t>
            </w:r>
            <w:proofErr w:type="spellStart"/>
            <w:r w:rsidRPr="003C5A52">
              <w:rPr>
                <w:sz w:val="22"/>
                <w:szCs w:val="22"/>
              </w:rPr>
              <w:t>arquivística</w:t>
            </w:r>
            <w:proofErr w:type="spellEnd"/>
            <w:r w:rsidRPr="003C5A52">
              <w:rPr>
                <w:sz w:val="22"/>
                <w:szCs w:val="22"/>
              </w:rPr>
              <w:t xml:space="preserve"> de documentos;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 xml:space="preserve">Garantir a confiabilidade, a autenticidade e o acesso, ao longo do tempo, aos documentos </w:t>
            </w:r>
            <w:proofErr w:type="spellStart"/>
            <w:r w:rsidRPr="003C5A52">
              <w:rPr>
                <w:sz w:val="22"/>
                <w:szCs w:val="22"/>
              </w:rPr>
              <w:t>arquivísticos</w:t>
            </w:r>
            <w:proofErr w:type="spellEnd"/>
            <w:r w:rsidRPr="003C5A52">
              <w:rPr>
                <w:sz w:val="22"/>
                <w:szCs w:val="22"/>
              </w:rPr>
              <w:t>.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pStyle w:val="Inciso"/>
              <w:suppressAutoHyphens w:val="0"/>
              <w:spacing w:before="100" w:beforeAutospacing="1" w:after="100" w:afterAutospacing="1" w:line="276" w:lineRule="auto"/>
              <w:ind w:left="0" w:firstLine="1134"/>
              <w:rPr>
                <w:sz w:val="22"/>
                <w:szCs w:val="22"/>
              </w:rPr>
            </w:pPr>
            <w:r w:rsidRPr="003C5A52">
              <w:rPr>
                <w:sz w:val="22"/>
                <w:szCs w:val="22"/>
              </w:rPr>
              <w:t>Permitir aplicação de plano de classificação, que controle os prazos de guarda, destinação e armazenamento seguro;</w:t>
            </w:r>
          </w:p>
        </w:tc>
      </w:tr>
      <w:tr w:rsidR="00474BA6" w:rsidRPr="003C5A52" w:rsidTr="00A26099">
        <w:tc>
          <w:tcPr>
            <w:tcW w:w="8073" w:type="dxa"/>
            <w:shd w:val="clear" w:color="auto" w:fill="auto"/>
          </w:tcPr>
          <w:p w:rsidR="00474BA6" w:rsidRPr="003C5A52" w:rsidRDefault="00474BA6" w:rsidP="003C5A52">
            <w:pPr>
              <w:spacing w:before="100" w:beforeAutospacing="1" w:after="100" w:afterAutospacing="1" w:line="276" w:lineRule="auto"/>
              <w:ind w:firstLine="1134"/>
              <w:jc w:val="both"/>
              <w:rPr>
                <w:rFonts w:ascii="Times New Roman" w:hAnsi="Times New Roman" w:cs="Times New Roman"/>
              </w:rPr>
            </w:pPr>
            <w:r w:rsidRPr="003C5A52">
              <w:rPr>
                <w:rFonts w:ascii="Times New Roman" w:hAnsi="Times New Roman" w:cs="Times New Roman"/>
              </w:rPr>
              <w:t xml:space="preserve">O Sistema deve controla as três idades do conceito de gestão </w:t>
            </w:r>
            <w:proofErr w:type="spellStart"/>
            <w:r w:rsidRPr="003C5A52">
              <w:rPr>
                <w:rFonts w:ascii="Times New Roman" w:hAnsi="Times New Roman" w:cs="Times New Roman"/>
              </w:rPr>
              <w:t>arquivística</w:t>
            </w:r>
            <w:proofErr w:type="spellEnd"/>
            <w:r w:rsidRPr="003C5A52">
              <w:rPr>
                <w:rFonts w:ascii="Times New Roman" w:hAnsi="Times New Roman" w:cs="Times New Roman"/>
              </w:rPr>
              <w:t>, pelas quais passam os documentos, ou seja, segue abaixo as situações.</w:t>
            </w:r>
            <w:r w:rsidRPr="003C5A52">
              <w:rPr>
                <w:rFonts w:ascii="Times New Roman" w:hAnsi="Times New Roman" w:cs="Times New Roman"/>
                <w:bCs/>
              </w:rPr>
              <w:t xml:space="preserve"> Corrente</w:t>
            </w:r>
            <w:r w:rsidRPr="003C5A52">
              <w:rPr>
                <w:rFonts w:ascii="Times New Roman" w:hAnsi="Times New Roman" w:cs="Times New Roman"/>
              </w:rPr>
              <w:t>: os documentos que estão sendo produzidos e tramitando ou embora arquivados são objeto de consultas frequentes. Geralmente são conservados e sob a responsabilidade dos setores onde são produzidos;</w:t>
            </w:r>
            <w:r w:rsidRPr="003C5A52">
              <w:rPr>
                <w:rFonts w:ascii="Times New Roman" w:hAnsi="Times New Roman" w:cs="Times New Roman"/>
                <w:bCs/>
              </w:rPr>
              <w:t xml:space="preserve"> Intermediária</w:t>
            </w:r>
            <w:r w:rsidRPr="003C5A52">
              <w:rPr>
                <w:rFonts w:ascii="Times New Roman" w:hAnsi="Times New Roman" w:cs="Times New Roman"/>
              </w:rPr>
              <w:t xml:space="preserve">: são os documentos que já produziram efeito não tem mais uso corrente ou frequente, mas que por terem interesse administrativo aguardam o decurso de prazo para serem eliminados ou incluídos no arquivo permanente; </w:t>
            </w:r>
            <w:r w:rsidRPr="003C5A52">
              <w:rPr>
                <w:rFonts w:ascii="Times New Roman" w:hAnsi="Times New Roman" w:cs="Times New Roman"/>
                <w:bCs/>
              </w:rPr>
              <w:t>Permanente</w:t>
            </w:r>
            <w:r w:rsidRPr="003C5A52">
              <w:rPr>
                <w:rFonts w:ascii="Times New Roman" w:hAnsi="Times New Roman" w:cs="Times New Roman"/>
              </w:rPr>
              <w:t>: constituem-se dos documentos que devem ser definitivamente preservados tendo em vista sua importância histórica probatória ou simplesmente informativa.</w:t>
            </w:r>
          </w:p>
        </w:tc>
      </w:tr>
    </w:tbl>
    <w:p w:rsidR="00474BA6" w:rsidRPr="003C5A52" w:rsidRDefault="00474BA6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</w:p>
    <w:p w:rsidR="00985C25" w:rsidRDefault="00474BA6" w:rsidP="00985C25">
      <w:pPr>
        <w:pStyle w:val="PargrafodaLista"/>
        <w:numPr>
          <w:ilvl w:val="0"/>
          <w:numId w:val="26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ESPECIFICAÇÕES GERAIS DO SOFTWARE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hAnsi="Times New Roman" w:cs="Times New Roman"/>
        </w:rPr>
        <w:t>Deverá fornecer uma solução completa de tratamento de formulários, envolvendo em uma única plataforma as seguintes funcionalidades customizáveis: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  <w:spacing w:val="1"/>
        </w:rPr>
        <w:t>Supo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4"/>
        </w:rPr>
        <w:t xml:space="preserve"> 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8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p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2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an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;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</w:rPr>
        <w:t>D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7"/>
        </w:rPr>
        <w:t xml:space="preserve"> 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upo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ta</w:t>
      </w:r>
      <w:r w:rsidRPr="00985C25">
        <w:rPr>
          <w:rFonts w:ascii="Times New Roman" w:eastAsia="Arial" w:hAnsi="Times New Roman" w:cs="Times New Roman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 xml:space="preserve"> 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12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1"/>
        </w:rPr>
        <w:t xml:space="preserve"> 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0"/>
        </w:rPr>
        <w:t xml:space="preserve"> </w:t>
      </w:r>
      <w:r w:rsidRPr="00985C25">
        <w:rPr>
          <w:rFonts w:ascii="Times New Roman" w:eastAsia="Arial" w:hAnsi="Times New Roman" w:cs="Times New Roman"/>
          <w:spacing w:val="-3"/>
        </w:rPr>
        <w:t>i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en</w:t>
      </w:r>
      <w:r w:rsidRPr="00985C25">
        <w:rPr>
          <w:rFonts w:ascii="Times New Roman" w:eastAsia="Arial" w:hAnsi="Times New Roman" w:cs="Times New Roman"/>
        </w:rPr>
        <w:t xml:space="preserve">s 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5"/>
        </w:rPr>
        <w:t xml:space="preserve"> </w:t>
      </w:r>
      <w:r w:rsidRPr="00985C25">
        <w:rPr>
          <w:rFonts w:ascii="Times New Roman" w:eastAsia="Arial" w:hAnsi="Times New Roman" w:cs="Times New Roman"/>
          <w:spacing w:val="3"/>
        </w:rPr>
        <w:t>f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3"/>
        </w:rPr>
        <w:t>r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4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p</w:t>
      </w:r>
      <w:r w:rsidRPr="00985C25">
        <w:rPr>
          <w:rFonts w:ascii="Times New Roman" w:eastAsia="Arial" w:hAnsi="Times New Roman" w:cs="Times New Roman"/>
          <w:spacing w:val="1"/>
        </w:rPr>
        <w:t>ad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3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 xml:space="preserve">e 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7"/>
        </w:rPr>
        <w:t xml:space="preserve"> </w:t>
      </w:r>
      <w:r w:rsidRPr="00985C25">
        <w:rPr>
          <w:rFonts w:ascii="Times New Roman" w:eastAsia="Arial" w:hAnsi="Times New Roman" w:cs="Times New Roman"/>
          <w:spacing w:val="-3"/>
        </w:rPr>
        <w:t>(</w:t>
      </w:r>
      <w:r w:rsidRPr="00985C25">
        <w:rPr>
          <w:rFonts w:ascii="Times New Roman" w:eastAsia="Arial" w:hAnsi="Times New Roman" w:cs="Times New Roman"/>
          <w:spacing w:val="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I</w:t>
      </w:r>
      <w:r w:rsidRPr="00985C25">
        <w:rPr>
          <w:rFonts w:ascii="Times New Roman" w:eastAsia="Arial" w:hAnsi="Times New Roman" w:cs="Times New Roman"/>
        </w:rPr>
        <w:t xml:space="preserve">F, </w:t>
      </w:r>
      <w:r w:rsidRPr="00985C25">
        <w:rPr>
          <w:rFonts w:ascii="Times New Roman" w:eastAsia="Arial" w:hAnsi="Times New Roman" w:cs="Times New Roman"/>
          <w:spacing w:val="-2"/>
        </w:rPr>
        <w:t>J</w:t>
      </w:r>
      <w:r w:rsidRPr="00985C25">
        <w:rPr>
          <w:rFonts w:ascii="Times New Roman" w:eastAsia="Arial" w:hAnsi="Times New Roman" w:cs="Times New Roman"/>
          <w:spacing w:val="1"/>
        </w:rPr>
        <w:t>PG</w:t>
      </w:r>
      <w:r w:rsidRPr="00985C25">
        <w:rPr>
          <w:rFonts w:ascii="Times New Roman" w:eastAsia="Arial" w:hAnsi="Times New Roman" w:cs="Times New Roman"/>
        </w:rPr>
        <w:t>)</w:t>
      </w:r>
      <w:r w:rsidRPr="00985C25">
        <w:rPr>
          <w:rFonts w:ascii="Times New Roman" w:eastAsia="Arial" w:hAnsi="Times New Roman" w:cs="Times New Roman"/>
          <w:spacing w:val="-2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e</w:t>
      </w:r>
      <w:r w:rsidRPr="00985C25">
        <w:rPr>
          <w:rFonts w:ascii="Times New Roman" w:eastAsia="Arial" w:hAnsi="Times New Roman" w:cs="Times New Roman"/>
        </w:rPr>
        <w:t xml:space="preserve">m </w:t>
      </w:r>
      <w:r w:rsidRPr="00985C25">
        <w:rPr>
          <w:rFonts w:ascii="Times New Roman" w:eastAsia="Arial" w:hAnsi="Times New Roman" w:cs="Times New Roman"/>
          <w:spacing w:val="1"/>
        </w:rPr>
        <w:t>p</w:t>
      </w:r>
      <w:r w:rsidRPr="00985C25">
        <w:rPr>
          <w:rFonts w:ascii="Times New Roman" w:eastAsia="Arial" w:hAnsi="Times New Roman" w:cs="Times New Roman"/>
          <w:spacing w:val="-1"/>
        </w:rPr>
        <w:t>re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5"/>
        </w:rPr>
        <w:t xml:space="preserve"> 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"/>
        </w:rPr>
        <w:t xml:space="preserve"> b</w:t>
      </w:r>
      <w:r w:rsidRPr="00985C25">
        <w:rPr>
          <w:rFonts w:ascii="Times New Roman" w:eastAsia="Arial" w:hAnsi="Times New Roman" w:cs="Times New Roman"/>
          <w:spacing w:val="-1"/>
        </w:rPr>
        <w:t>ra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</w:rPr>
        <w:t>co</w:t>
      </w:r>
      <w:r w:rsidRPr="00985C25">
        <w:rPr>
          <w:rFonts w:ascii="Times New Roman" w:eastAsia="Arial" w:hAnsi="Times New Roman" w:cs="Times New Roman"/>
          <w:spacing w:val="-7"/>
        </w:rPr>
        <w:t xml:space="preserve"> 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"/>
        </w:rPr>
        <w:t xml:space="preserve"> e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2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la</w:t>
      </w:r>
      <w:r w:rsidRPr="00985C25">
        <w:rPr>
          <w:rFonts w:ascii="Times New Roman" w:eastAsia="Arial" w:hAnsi="Times New Roman" w:cs="Times New Roman"/>
          <w:spacing w:val="-5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</w:rPr>
        <w:t>ci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  <w:spacing w:val="-2"/>
        </w:rPr>
        <w:t>z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;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2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4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9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pá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na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2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m</w:t>
      </w:r>
      <w:r w:rsidRPr="00985C25">
        <w:rPr>
          <w:rFonts w:ascii="Times New Roman" w:eastAsia="Arial" w:hAnsi="Times New Roman" w:cs="Times New Roman"/>
          <w:spacing w:val="11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b</w:t>
      </w:r>
      <w:r w:rsidRPr="00985C25">
        <w:rPr>
          <w:rFonts w:ascii="Times New Roman" w:eastAsia="Arial" w:hAnsi="Times New Roman" w:cs="Times New Roman"/>
          <w:spacing w:val="-1"/>
        </w:rPr>
        <w:t>ra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,</w:t>
      </w:r>
      <w:r w:rsidRPr="00985C25">
        <w:rPr>
          <w:rFonts w:ascii="Times New Roman" w:eastAsia="Arial" w:hAnsi="Times New Roman" w:cs="Times New Roman"/>
          <w:spacing w:val="6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2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u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o a</w:t>
      </w:r>
      <w:r w:rsidRPr="00985C25">
        <w:rPr>
          <w:rFonts w:ascii="Times New Roman" w:eastAsia="Arial" w:hAnsi="Times New Roman" w:cs="Times New Roman"/>
          <w:spacing w:val="1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  <w:spacing w:val="-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10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5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 xml:space="preserve">e </w:t>
      </w:r>
      <w:r w:rsidRPr="00985C25">
        <w:rPr>
          <w:rFonts w:ascii="Times New Roman" w:eastAsia="Arial" w:hAnsi="Times New Roman" w:cs="Times New Roman"/>
          <w:spacing w:val="1"/>
        </w:rPr>
        <w:t>pe</w:t>
      </w:r>
      <w:r w:rsidRPr="00985C25">
        <w:rPr>
          <w:rFonts w:ascii="Times New Roman" w:eastAsia="Arial" w:hAnsi="Times New Roman" w:cs="Times New Roman"/>
          <w:spacing w:val="-1"/>
        </w:rPr>
        <w:t>q</w:t>
      </w:r>
      <w:r w:rsidRPr="00985C25">
        <w:rPr>
          <w:rFonts w:ascii="Times New Roman" w:eastAsia="Arial" w:hAnsi="Times New Roman" w:cs="Times New Roman"/>
          <w:spacing w:val="1"/>
        </w:rPr>
        <w:t>ue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10"/>
        </w:rPr>
        <w:t xml:space="preserve"> 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fo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õe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14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3"/>
        </w:rPr>
        <w:t xml:space="preserve"> i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en</w:t>
      </w:r>
      <w:r w:rsidRPr="00985C25">
        <w:rPr>
          <w:rFonts w:ascii="Times New Roman" w:eastAsia="Arial" w:hAnsi="Times New Roman" w:cs="Times New Roman"/>
        </w:rPr>
        <w:t>s;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  <w:spacing w:val="1"/>
        </w:rPr>
        <w:t>Auto</w:t>
      </w:r>
      <w:r w:rsidRPr="00985C25">
        <w:rPr>
          <w:rFonts w:ascii="Times New Roman" w:eastAsia="Arial" w:hAnsi="Times New Roman" w:cs="Times New Roman"/>
          <w:spacing w:val="-1"/>
        </w:rPr>
        <w:t>rr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11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ge</w:t>
      </w:r>
      <w:r w:rsidRPr="00985C25">
        <w:rPr>
          <w:rFonts w:ascii="Times New Roman" w:eastAsia="Arial" w:hAnsi="Times New Roman" w:cs="Times New Roman"/>
        </w:rPr>
        <w:t>m</w:t>
      </w:r>
      <w:r w:rsidRPr="00985C25">
        <w:rPr>
          <w:rFonts w:ascii="Times New Roman" w:eastAsia="Arial" w:hAnsi="Times New Roman" w:cs="Times New Roman"/>
          <w:spacing w:val="-6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9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  <w:spacing w:val="-2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ap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u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;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ont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le</w:t>
      </w:r>
      <w:r w:rsidRPr="00985C25">
        <w:rPr>
          <w:rFonts w:ascii="Times New Roman" w:eastAsia="Arial" w:hAnsi="Times New Roman" w:cs="Times New Roman"/>
          <w:spacing w:val="-8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au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át</w:t>
      </w:r>
      <w:r w:rsidRPr="00985C25">
        <w:rPr>
          <w:rFonts w:ascii="Times New Roman" w:eastAsia="Arial" w:hAnsi="Times New Roman" w:cs="Times New Roman"/>
        </w:rPr>
        <w:t>ico</w:t>
      </w:r>
      <w:r w:rsidRPr="00985C25">
        <w:rPr>
          <w:rFonts w:ascii="Times New Roman" w:eastAsia="Arial" w:hAnsi="Times New Roman" w:cs="Times New Roman"/>
          <w:spacing w:val="-10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b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il</w:t>
      </w:r>
      <w:r w:rsidRPr="00985C25">
        <w:rPr>
          <w:rFonts w:ascii="Times New Roman" w:eastAsia="Arial" w:hAnsi="Times New Roman" w:cs="Times New Roman"/>
          <w:spacing w:val="1"/>
        </w:rPr>
        <w:t>h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6"/>
        </w:rPr>
        <w:t xml:space="preserve"> 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  <w:spacing w:val="1"/>
        </w:rPr>
        <w:t>nt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e</w:t>
      </w:r>
      <w:r w:rsidRPr="00985C25">
        <w:rPr>
          <w:rFonts w:ascii="Times New Roman" w:eastAsia="Arial" w:hAnsi="Times New Roman" w:cs="Times New Roman"/>
        </w:rPr>
        <w:t>;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</w:rPr>
        <w:t>F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-1"/>
        </w:rPr>
        <w:t>e</w:t>
      </w:r>
      <w:r w:rsidRPr="00985C25">
        <w:rPr>
          <w:rFonts w:ascii="Times New Roman" w:eastAsia="Arial" w:hAnsi="Times New Roman" w:cs="Times New Roman"/>
          <w:spacing w:val="1"/>
        </w:rPr>
        <w:t>nt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42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52"/>
        </w:rPr>
        <w:t xml:space="preserve"> </w:t>
      </w:r>
      <w:r w:rsidRPr="00985C25">
        <w:rPr>
          <w:rFonts w:ascii="Times New Roman" w:eastAsia="Arial" w:hAnsi="Times New Roman" w:cs="Times New Roman"/>
        </w:rPr>
        <w:t>cl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ss</w:t>
      </w:r>
      <w:r w:rsidRPr="00985C25">
        <w:rPr>
          <w:rFonts w:ascii="Times New Roman" w:eastAsia="Arial" w:hAnsi="Times New Roman" w:cs="Times New Roman"/>
          <w:spacing w:val="-3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f</w:t>
      </w:r>
      <w:r w:rsidRPr="00985C25">
        <w:rPr>
          <w:rFonts w:ascii="Times New Roman" w:eastAsia="Arial" w:hAnsi="Times New Roman" w:cs="Times New Roman"/>
        </w:rPr>
        <w:t>ic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42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ut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-1"/>
        </w:rPr>
        <w:t>á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ica</w:t>
      </w:r>
      <w:r w:rsidRPr="00985C25">
        <w:rPr>
          <w:rFonts w:ascii="Times New Roman" w:eastAsia="Arial" w:hAnsi="Times New Roman" w:cs="Times New Roman"/>
          <w:spacing w:val="44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50"/>
        </w:rPr>
        <w:t xml:space="preserve"> 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en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44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3"/>
        </w:rPr>
        <w:t>l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da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44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</w:rPr>
        <w:t xml:space="preserve">u 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 xml:space="preserve">m </w:t>
      </w:r>
      <w:r w:rsidRPr="00985C25">
        <w:rPr>
          <w:rFonts w:ascii="Times New Roman" w:eastAsia="Arial" w:hAnsi="Times New Roman" w:cs="Times New Roman"/>
          <w:spacing w:val="1"/>
        </w:rPr>
        <w:t>p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eto</w:t>
      </w:r>
      <w:r w:rsidRPr="00985C25">
        <w:rPr>
          <w:rFonts w:ascii="Times New Roman" w:eastAsia="Arial" w:hAnsi="Times New Roman" w:cs="Times New Roman"/>
          <w:spacing w:val="-1"/>
        </w:rPr>
        <w:t>-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-</w:t>
      </w:r>
      <w:r w:rsidRPr="00985C25">
        <w:rPr>
          <w:rFonts w:ascii="Times New Roman" w:eastAsia="Arial" w:hAnsi="Times New Roman" w:cs="Times New Roman"/>
          <w:spacing w:val="1"/>
        </w:rPr>
        <w:t>b</w:t>
      </w:r>
      <w:r w:rsidRPr="00985C25">
        <w:rPr>
          <w:rFonts w:ascii="Times New Roman" w:eastAsia="Arial" w:hAnsi="Times New Roman" w:cs="Times New Roman"/>
          <w:spacing w:val="-3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an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</w:rPr>
        <w:t>;</w:t>
      </w:r>
    </w:p>
    <w:p w:rsidR="00985C25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18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p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odu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12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de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4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te</w:t>
      </w:r>
      <w:r w:rsidRPr="00985C25">
        <w:rPr>
          <w:rFonts w:ascii="Times New Roman" w:eastAsia="Arial" w:hAnsi="Times New Roman" w:cs="Times New Roman"/>
        </w:rPr>
        <w:t>r</w:t>
      </w:r>
      <w:r w:rsidRPr="00985C25">
        <w:rPr>
          <w:rFonts w:ascii="Times New Roman" w:eastAsia="Arial" w:hAnsi="Times New Roman" w:cs="Times New Roman"/>
          <w:spacing w:val="15"/>
        </w:rPr>
        <w:t xml:space="preserve"> 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18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po</w:t>
      </w:r>
      <w:r w:rsidRPr="00985C25">
        <w:rPr>
          <w:rFonts w:ascii="Times New Roman" w:eastAsia="Arial" w:hAnsi="Times New Roman" w:cs="Times New Roman"/>
        </w:rPr>
        <w:t>ssi</w:t>
      </w:r>
      <w:r w:rsidRPr="00985C25">
        <w:rPr>
          <w:rFonts w:ascii="Times New Roman" w:eastAsia="Arial" w:hAnsi="Times New Roman" w:cs="Times New Roman"/>
          <w:spacing w:val="1"/>
        </w:rPr>
        <w:t>b</w:t>
      </w:r>
      <w:r w:rsidRPr="00985C25">
        <w:rPr>
          <w:rFonts w:ascii="Times New Roman" w:eastAsia="Arial" w:hAnsi="Times New Roman" w:cs="Times New Roman"/>
        </w:rPr>
        <w:t>ili</w:t>
      </w:r>
      <w:r w:rsidRPr="00985C25">
        <w:rPr>
          <w:rFonts w:ascii="Times New Roman" w:eastAsia="Arial" w:hAnsi="Times New Roman" w:cs="Times New Roman"/>
          <w:spacing w:val="1"/>
        </w:rPr>
        <w:t>da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5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6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pt</w:t>
      </w:r>
      <w:r w:rsidRPr="00985C25">
        <w:rPr>
          <w:rFonts w:ascii="Times New Roman" w:eastAsia="Arial" w:hAnsi="Times New Roman" w:cs="Times New Roman"/>
          <w:spacing w:val="-1"/>
        </w:rPr>
        <w:t>ur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12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6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da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1"/>
        </w:rPr>
        <w:t xml:space="preserve"> 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8"/>
        </w:rPr>
        <w:t xml:space="preserve"> 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gen</w:t>
      </w:r>
      <w:r w:rsidRPr="00985C25">
        <w:rPr>
          <w:rFonts w:ascii="Times New Roman" w:eastAsia="Arial" w:hAnsi="Times New Roman" w:cs="Times New Roman"/>
        </w:rPr>
        <w:t xml:space="preserve">s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8"/>
        </w:rPr>
        <w:t xml:space="preserve"> </w:t>
      </w:r>
      <w:r w:rsidRPr="00985C25">
        <w:rPr>
          <w:rFonts w:ascii="Times New Roman" w:eastAsia="Arial" w:hAnsi="Times New Roman" w:cs="Times New Roman"/>
          <w:spacing w:val="3"/>
        </w:rPr>
        <w:t>f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rm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5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is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bu</w:t>
      </w:r>
      <w:r w:rsidRPr="00985C25">
        <w:rPr>
          <w:rFonts w:ascii="Times New Roman" w:eastAsia="Arial" w:hAnsi="Times New Roman" w:cs="Times New Roman"/>
          <w:spacing w:val="-2"/>
        </w:rPr>
        <w:t>í</w:t>
      </w:r>
      <w:r w:rsidRPr="00985C25">
        <w:rPr>
          <w:rFonts w:ascii="Times New Roman" w:eastAsia="Arial" w:hAnsi="Times New Roman" w:cs="Times New Roman"/>
          <w:spacing w:val="1"/>
        </w:rPr>
        <w:t>da</w:t>
      </w:r>
      <w:r w:rsidRPr="00985C25">
        <w:rPr>
          <w:rFonts w:ascii="Times New Roman" w:eastAsia="Arial" w:hAnsi="Times New Roman" w:cs="Times New Roman"/>
        </w:rPr>
        <w:t xml:space="preserve">, </w:t>
      </w:r>
      <w:r w:rsidRPr="00985C25">
        <w:rPr>
          <w:rFonts w:ascii="Times New Roman" w:eastAsia="Arial" w:hAnsi="Times New Roman" w:cs="Times New Roman"/>
          <w:spacing w:val="-2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ja</w:t>
      </w:r>
      <w:r w:rsidRPr="00985C25">
        <w:rPr>
          <w:rFonts w:ascii="Times New Roman" w:eastAsia="Arial" w:hAnsi="Times New Roman" w:cs="Times New Roman"/>
          <w:spacing w:val="6"/>
        </w:rPr>
        <w:t xml:space="preserve"> 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</w:rPr>
        <w:t>ia</w:t>
      </w:r>
      <w:r w:rsidRPr="00985C25">
        <w:rPr>
          <w:rFonts w:ascii="Times New Roman" w:eastAsia="Arial" w:hAnsi="Times New Roman" w:cs="Times New Roman"/>
          <w:spacing w:val="8"/>
        </w:rPr>
        <w:t xml:space="preserve"> 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nt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ane</w:t>
      </w:r>
      <w:r w:rsidRPr="00985C25">
        <w:rPr>
          <w:rFonts w:ascii="Times New Roman" w:eastAsia="Arial" w:hAnsi="Times New Roman" w:cs="Times New Roman"/>
        </w:rPr>
        <w:t>t</w:t>
      </w:r>
      <w:r w:rsidRPr="00985C25">
        <w:rPr>
          <w:rFonts w:ascii="Times New Roman" w:eastAsia="Arial" w:hAnsi="Times New Roman" w:cs="Times New Roman"/>
          <w:spacing w:val="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u</w:t>
      </w:r>
      <w:r w:rsidRPr="00985C25">
        <w:rPr>
          <w:rFonts w:ascii="Times New Roman" w:eastAsia="Arial" w:hAnsi="Times New Roman" w:cs="Times New Roman"/>
          <w:spacing w:val="8"/>
        </w:rPr>
        <w:t xml:space="preserve"> 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nt</w:t>
      </w:r>
      <w:r w:rsidRPr="00985C25">
        <w:rPr>
          <w:rFonts w:ascii="Times New Roman" w:eastAsia="Arial" w:hAnsi="Times New Roman" w:cs="Times New Roman"/>
          <w:spacing w:val="-1"/>
        </w:rPr>
        <w:t>er</w:t>
      </w:r>
      <w:r w:rsidRPr="00985C25">
        <w:rPr>
          <w:rFonts w:ascii="Times New Roman" w:eastAsia="Arial" w:hAnsi="Times New Roman" w:cs="Times New Roman"/>
          <w:spacing w:val="1"/>
        </w:rPr>
        <w:t>net</w:t>
      </w:r>
      <w:r w:rsidRPr="00985C25">
        <w:rPr>
          <w:rFonts w:ascii="Times New Roman" w:eastAsia="Arial" w:hAnsi="Times New Roman" w:cs="Times New Roman"/>
        </w:rPr>
        <w:t>,</w:t>
      </w:r>
      <w:r w:rsidRPr="00985C25">
        <w:rPr>
          <w:rFonts w:ascii="Times New Roman" w:eastAsia="Arial" w:hAnsi="Times New Roman" w:cs="Times New Roman"/>
          <w:spacing w:val="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at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  <w:spacing w:val="1"/>
        </w:rPr>
        <w:t>é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8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na</w:t>
      </w:r>
      <w:r w:rsidRPr="00985C25">
        <w:rPr>
          <w:rFonts w:ascii="Times New Roman" w:eastAsia="Arial" w:hAnsi="Times New Roman" w:cs="Times New Roman"/>
        </w:rPr>
        <w:t>l s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u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37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(</w:t>
      </w:r>
      <w:r w:rsidRPr="00985C25">
        <w:rPr>
          <w:rFonts w:ascii="Times New Roman" w:eastAsia="Arial" w:hAnsi="Times New Roman" w:cs="Times New Roman"/>
          <w:spacing w:val="1"/>
        </w:rPr>
        <w:t>SSL</w:t>
      </w:r>
      <w:r w:rsidRPr="00985C25">
        <w:rPr>
          <w:rFonts w:ascii="Times New Roman" w:eastAsia="Arial" w:hAnsi="Times New Roman" w:cs="Times New Roman"/>
        </w:rPr>
        <w:t>)</w:t>
      </w:r>
      <w:r w:rsidRPr="00985C25">
        <w:rPr>
          <w:rFonts w:ascii="Times New Roman" w:eastAsia="Arial" w:hAnsi="Times New Roman" w:cs="Times New Roman"/>
          <w:spacing w:val="38"/>
        </w:rPr>
        <w:t xml:space="preserve"> 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41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40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  <w:spacing w:val="-3"/>
        </w:rPr>
        <w:t>i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36"/>
        </w:rPr>
        <w:t xml:space="preserve"> </w:t>
      </w:r>
      <w:r w:rsidRPr="00985C25">
        <w:rPr>
          <w:rFonts w:ascii="Times New Roman" w:eastAsia="Arial" w:hAnsi="Times New Roman" w:cs="Times New Roman"/>
        </w:rPr>
        <w:t>l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li</w:t>
      </w:r>
      <w:r w:rsidRPr="00985C25">
        <w:rPr>
          <w:rFonts w:ascii="Times New Roman" w:eastAsia="Arial" w:hAnsi="Times New Roman" w:cs="Times New Roman"/>
          <w:spacing w:val="1"/>
        </w:rPr>
        <w:t>da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32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2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nta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34"/>
        </w:rPr>
        <w:t xml:space="preserve"> </w:t>
      </w:r>
      <w:r w:rsidRPr="00985C25">
        <w:rPr>
          <w:rFonts w:ascii="Times New Roman" w:eastAsia="Arial" w:hAnsi="Times New Roman" w:cs="Times New Roman"/>
        </w:rPr>
        <w:t>–</w:t>
      </w:r>
      <w:r w:rsidRPr="00985C25">
        <w:rPr>
          <w:rFonts w:ascii="Times New Roman" w:eastAsia="Arial" w:hAnsi="Times New Roman" w:cs="Times New Roman"/>
          <w:spacing w:val="41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on</w:t>
      </w:r>
      <w:r w:rsidRPr="00985C25">
        <w:rPr>
          <w:rFonts w:ascii="Times New Roman" w:eastAsia="Arial" w:hAnsi="Times New Roman" w:cs="Times New Roman"/>
          <w:spacing w:val="-1"/>
        </w:rPr>
        <w:t>-</w:t>
      </w:r>
      <w:r w:rsidRPr="00985C25">
        <w:rPr>
          <w:rFonts w:ascii="Times New Roman" w:eastAsia="Arial" w:hAnsi="Times New Roman" w:cs="Times New Roman"/>
        </w:rPr>
        <w:t>li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35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u</w:t>
      </w:r>
      <w:r w:rsidRPr="00985C25">
        <w:rPr>
          <w:rFonts w:ascii="Times New Roman" w:eastAsia="Arial" w:hAnsi="Times New Roman" w:cs="Times New Roman"/>
          <w:spacing w:val="40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  <w:spacing w:val="1"/>
        </w:rPr>
        <w:t>f</w:t>
      </w:r>
      <w:r w:rsidRPr="00985C25">
        <w:rPr>
          <w:rFonts w:ascii="Times New Roman" w:eastAsia="Arial" w:hAnsi="Times New Roman" w:cs="Times New Roman"/>
          <w:spacing w:val="-2"/>
        </w:rPr>
        <w:t>f</w:t>
      </w:r>
      <w:r w:rsidRPr="00985C25">
        <w:rPr>
          <w:rFonts w:ascii="Times New Roman" w:eastAsia="Arial" w:hAnsi="Times New Roman" w:cs="Times New Roman"/>
        </w:rPr>
        <w:t>-li</w:t>
      </w:r>
      <w:r w:rsidRPr="00985C25">
        <w:rPr>
          <w:rFonts w:ascii="Times New Roman" w:eastAsia="Arial" w:hAnsi="Times New Roman" w:cs="Times New Roman"/>
          <w:spacing w:val="1"/>
        </w:rPr>
        <w:t>ne</w:t>
      </w:r>
      <w:r w:rsidRPr="00985C25">
        <w:rPr>
          <w:rFonts w:ascii="Times New Roman" w:eastAsia="Arial" w:hAnsi="Times New Roman" w:cs="Times New Roman"/>
        </w:rPr>
        <w:t>.</w:t>
      </w:r>
    </w:p>
    <w:p w:rsidR="00985C25" w:rsidRPr="008C6AEB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Arial" w:hAnsi="Times New Roman" w:cs="Times New Roman"/>
        </w:rPr>
        <w:t xml:space="preserve">Reconhecimento de dados do formulário devendo incorporar dentro de uma </w:t>
      </w:r>
      <w:r w:rsidRPr="00985C25">
        <w:rPr>
          <w:rFonts w:ascii="Times New Roman" w:eastAsia="Arial" w:hAnsi="Times New Roman" w:cs="Times New Roman"/>
          <w:spacing w:val="1"/>
        </w:rPr>
        <w:t>p</w:t>
      </w:r>
      <w:r w:rsidRPr="00985C25">
        <w:rPr>
          <w:rFonts w:ascii="Times New Roman" w:eastAsia="Arial" w:hAnsi="Times New Roman" w:cs="Times New Roman"/>
        </w:rPr>
        <w:t>l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fo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4"/>
        </w:rPr>
        <w:t xml:space="preserve"> </w:t>
      </w:r>
      <w:r w:rsidRPr="00985C25">
        <w:rPr>
          <w:rFonts w:ascii="Times New Roman" w:eastAsia="Arial" w:hAnsi="Times New Roman" w:cs="Times New Roman"/>
          <w:spacing w:val="-3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nte</w:t>
      </w:r>
      <w:r w:rsidRPr="00985C25">
        <w:rPr>
          <w:rFonts w:ascii="Times New Roman" w:eastAsia="Arial" w:hAnsi="Times New Roman" w:cs="Times New Roman"/>
          <w:spacing w:val="-1"/>
        </w:rPr>
        <w:t>gr</w:t>
      </w:r>
      <w:r w:rsidRPr="00985C25">
        <w:rPr>
          <w:rFonts w:ascii="Times New Roman" w:eastAsia="Arial" w:hAnsi="Times New Roman" w:cs="Times New Roman"/>
          <w:spacing w:val="1"/>
        </w:rPr>
        <w:t>ada</w:t>
      </w:r>
      <w:r w:rsidRPr="00985C25">
        <w:rPr>
          <w:rFonts w:ascii="Times New Roman" w:eastAsia="Arial" w:hAnsi="Times New Roman" w:cs="Times New Roman"/>
        </w:rPr>
        <w:t>,</w:t>
      </w:r>
      <w:r w:rsidRPr="00985C25">
        <w:rPr>
          <w:rFonts w:ascii="Times New Roman" w:eastAsia="Arial" w:hAnsi="Times New Roman" w:cs="Times New Roman"/>
          <w:spacing w:val="4"/>
        </w:rPr>
        <w:t xml:space="preserve"> </w:t>
      </w:r>
      <w:r w:rsidRPr="00985C25">
        <w:rPr>
          <w:rFonts w:ascii="Times New Roman" w:eastAsia="Arial" w:hAnsi="Times New Roman" w:cs="Times New Roman"/>
          <w:spacing w:val="-2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epa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 e cl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ssi</w:t>
      </w:r>
      <w:r w:rsidRPr="00985C25">
        <w:rPr>
          <w:rFonts w:ascii="Times New Roman" w:eastAsia="Arial" w:hAnsi="Times New Roman" w:cs="Times New Roman"/>
          <w:spacing w:val="3"/>
        </w:rPr>
        <w:t>f</w:t>
      </w:r>
      <w:r w:rsidRPr="00985C25">
        <w:rPr>
          <w:rFonts w:ascii="Times New Roman" w:eastAsia="Arial" w:hAnsi="Times New Roman" w:cs="Times New Roman"/>
        </w:rPr>
        <w:t>ic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1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do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u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to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14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po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 xml:space="preserve"> di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8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po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ó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-6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  <w:spacing w:val="-2"/>
        </w:rPr>
        <w:t>B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rr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 xml:space="preserve">s, como: 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CR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</w:rPr>
        <w:t>–</w:t>
      </w:r>
      <w:r w:rsidRPr="00985C25">
        <w:rPr>
          <w:rFonts w:ascii="Times New Roman" w:eastAsia="Arial" w:hAnsi="Times New Roman" w:cs="Times New Roman"/>
          <w:spacing w:val="1"/>
        </w:rPr>
        <w:t xml:space="preserve"> </w:t>
      </w:r>
      <w:proofErr w:type="spellStart"/>
      <w:r w:rsidRPr="00985C25">
        <w:rPr>
          <w:rFonts w:ascii="Times New Roman" w:eastAsia="Arial" w:hAnsi="Times New Roman" w:cs="Times New Roman"/>
          <w:spacing w:val="1"/>
        </w:rPr>
        <w:t>Opt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2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l</w:t>
      </w:r>
      <w:proofErr w:type="spellEnd"/>
      <w:r w:rsidRPr="00985C25">
        <w:rPr>
          <w:rFonts w:ascii="Times New Roman" w:eastAsia="Arial" w:hAnsi="Times New Roman" w:cs="Times New Roman"/>
          <w:spacing w:val="-5"/>
        </w:rPr>
        <w:t xml:space="preserve"> </w:t>
      </w:r>
      <w:proofErr w:type="spellStart"/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ha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r</w:t>
      </w:r>
      <w:proofErr w:type="spellEnd"/>
      <w:r w:rsidRPr="00985C25">
        <w:rPr>
          <w:rFonts w:ascii="Times New Roman" w:eastAsia="Arial" w:hAnsi="Times New Roman" w:cs="Times New Roman"/>
          <w:spacing w:val="-10"/>
        </w:rPr>
        <w:t xml:space="preserve"> </w:t>
      </w:r>
      <w:proofErr w:type="spellStart"/>
      <w:r w:rsidRPr="00985C25">
        <w:rPr>
          <w:rFonts w:ascii="Times New Roman" w:eastAsia="Arial" w:hAnsi="Times New Roman" w:cs="Times New Roman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n</w:t>
      </w:r>
      <w:proofErr w:type="spellEnd"/>
      <w:r w:rsidRPr="00985C25">
        <w:rPr>
          <w:rFonts w:ascii="Times New Roman" w:eastAsia="Arial" w:hAnsi="Times New Roman" w:cs="Times New Roman"/>
        </w:rPr>
        <w:t xml:space="preserve">; </w:t>
      </w:r>
      <w:r w:rsidRPr="00985C25">
        <w:rPr>
          <w:rFonts w:ascii="Times New Roman" w:eastAsia="Arial" w:hAnsi="Times New Roman" w:cs="Times New Roman"/>
          <w:spacing w:val="1"/>
        </w:rPr>
        <w:t>I</w:t>
      </w:r>
      <w:r w:rsidRPr="00985C25">
        <w:rPr>
          <w:rFonts w:ascii="Times New Roman" w:eastAsia="Arial" w:hAnsi="Times New Roman" w:cs="Times New Roman"/>
        </w:rPr>
        <w:t>CR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</w:rPr>
        <w:t>–</w:t>
      </w:r>
      <w:r w:rsidRPr="00985C25">
        <w:rPr>
          <w:rFonts w:ascii="Times New Roman" w:eastAsia="Arial" w:hAnsi="Times New Roman" w:cs="Times New Roman"/>
          <w:spacing w:val="1"/>
        </w:rPr>
        <w:t xml:space="preserve"> </w:t>
      </w:r>
      <w:proofErr w:type="spellStart"/>
      <w:r w:rsidRPr="00985C25">
        <w:rPr>
          <w:rFonts w:ascii="Times New Roman" w:eastAsia="Arial" w:hAnsi="Times New Roman" w:cs="Times New Roman"/>
          <w:spacing w:val="1"/>
        </w:rPr>
        <w:t>In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lli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en</w:t>
      </w:r>
      <w:r w:rsidRPr="00985C25">
        <w:rPr>
          <w:rFonts w:ascii="Times New Roman" w:eastAsia="Arial" w:hAnsi="Times New Roman" w:cs="Times New Roman"/>
        </w:rPr>
        <w:t>t</w:t>
      </w:r>
      <w:proofErr w:type="spellEnd"/>
      <w:r w:rsidRPr="00985C25">
        <w:rPr>
          <w:rFonts w:ascii="Times New Roman" w:eastAsia="Arial" w:hAnsi="Times New Roman" w:cs="Times New Roman"/>
          <w:spacing w:val="-7"/>
        </w:rPr>
        <w:t xml:space="preserve"> </w:t>
      </w:r>
      <w:proofErr w:type="spellStart"/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ha</w:t>
      </w:r>
      <w:r w:rsidRPr="00985C25">
        <w:rPr>
          <w:rFonts w:ascii="Times New Roman" w:eastAsia="Arial" w:hAnsi="Times New Roman" w:cs="Times New Roman"/>
          <w:spacing w:val="-1"/>
        </w:rPr>
        <w:t>ra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te</w:t>
      </w:r>
      <w:r w:rsidRPr="00985C25">
        <w:rPr>
          <w:rFonts w:ascii="Times New Roman" w:eastAsia="Arial" w:hAnsi="Times New Roman" w:cs="Times New Roman"/>
        </w:rPr>
        <w:t>r</w:t>
      </w:r>
      <w:proofErr w:type="spellEnd"/>
      <w:r w:rsidRPr="00985C25">
        <w:rPr>
          <w:rFonts w:ascii="Times New Roman" w:eastAsia="Arial" w:hAnsi="Times New Roman" w:cs="Times New Roman"/>
          <w:spacing w:val="-10"/>
        </w:rPr>
        <w:t xml:space="preserve"> </w:t>
      </w:r>
      <w:proofErr w:type="spellStart"/>
      <w:r w:rsidRPr="00985C25">
        <w:rPr>
          <w:rFonts w:ascii="Times New Roman" w:eastAsia="Arial" w:hAnsi="Times New Roman" w:cs="Times New Roman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n</w:t>
      </w:r>
      <w:proofErr w:type="spellEnd"/>
      <w:r w:rsidRPr="00985C25">
        <w:rPr>
          <w:rFonts w:ascii="Times New Roman" w:eastAsia="Arial" w:hAnsi="Times New Roman" w:cs="Times New Roman"/>
        </w:rPr>
        <w:t xml:space="preserve"> e 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M</w:t>
      </w:r>
      <w:r w:rsidRPr="00985C25">
        <w:rPr>
          <w:rFonts w:ascii="Times New Roman" w:eastAsia="Arial" w:hAnsi="Times New Roman" w:cs="Times New Roman"/>
        </w:rPr>
        <w:t>R</w:t>
      </w:r>
      <w:r w:rsidRPr="00985C25">
        <w:rPr>
          <w:rFonts w:ascii="Times New Roman" w:eastAsia="Arial" w:hAnsi="Times New Roman" w:cs="Times New Roman"/>
          <w:spacing w:val="-4"/>
        </w:rPr>
        <w:t xml:space="preserve"> </w:t>
      </w:r>
      <w:r w:rsidRPr="00985C25">
        <w:rPr>
          <w:rFonts w:ascii="Times New Roman" w:eastAsia="Arial" w:hAnsi="Times New Roman" w:cs="Times New Roman"/>
        </w:rPr>
        <w:t>–</w:t>
      </w:r>
      <w:r w:rsidRPr="00985C25">
        <w:rPr>
          <w:rFonts w:ascii="Times New Roman" w:eastAsia="Arial" w:hAnsi="Times New Roman" w:cs="Times New Roman"/>
          <w:spacing w:val="1"/>
        </w:rPr>
        <w:t xml:space="preserve"> </w:t>
      </w:r>
      <w:r w:rsidRPr="00985C25">
        <w:rPr>
          <w:rFonts w:ascii="Times New Roman" w:eastAsia="Arial" w:hAnsi="Times New Roman" w:cs="Times New Roman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he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3"/>
        </w:rPr>
        <w:t>i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to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18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 xml:space="preserve"> M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7"/>
        </w:rPr>
        <w:t xml:space="preserve"> </w:t>
      </w:r>
      <w:r w:rsidRPr="00985C25">
        <w:rPr>
          <w:rFonts w:ascii="Times New Roman" w:eastAsia="Arial" w:hAnsi="Times New Roman" w:cs="Times New Roman"/>
          <w:spacing w:val="-2"/>
        </w:rPr>
        <w:t>Ó</w:t>
      </w:r>
      <w:r w:rsidRPr="00985C25">
        <w:rPr>
          <w:rFonts w:ascii="Times New Roman" w:eastAsia="Arial" w:hAnsi="Times New Roman" w:cs="Times New Roman"/>
          <w:spacing w:val="1"/>
        </w:rPr>
        <w:t>pt</w:t>
      </w:r>
      <w:r w:rsidRPr="00985C25">
        <w:rPr>
          <w:rFonts w:ascii="Times New Roman" w:eastAsia="Arial" w:hAnsi="Times New Roman" w:cs="Times New Roman"/>
        </w:rPr>
        <w:t>ic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s.</w:t>
      </w:r>
    </w:p>
    <w:p w:rsidR="008C6AEB" w:rsidRPr="00985C25" w:rsidRDefault="008C6AEB" w:rsidP="008C6AEB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1854"/>
        <w:jc w:val="both"/>
        <w:rPr>
          <w:rFonts w:ascii="Times New Roman" w:hAnsi="Times New Roman" w:cs="Times New Roman"/>
          <w:b/>
        </w:rPr>
      </w:pPr>
    </w:p>
    <w:p w:rsidR="00474BA6" w:rsidRPr="00985C25" w:rsidRDefault="00474BA6" w:rsidP="00985C25">
      <w:pPr>
        <w:pStyle w:val="PargrafodaLista"/>
        <w:numPr>
          <w:ilvl w:val="1"/>
          <w:numId w:val="26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jc w:val="both"/>
        <w:rPr>
          <w:rFonts w:ascii="Times New Roman" w:hAnsi="Times New Roman" w:cs="Times New Roman"/>
          <w:b/>
        </w:rPr>
      </w:pPr>
      <w:r w:rsidRPr="00985C25">
        <w:rPr>
          <w:rFonts w:ascii="Times New Roman" w:eastAsia="Tahoma" w:hAnsi="Times New Roman" w:cs="Times New Roman"/>
        </w:rPr>
        <w:t xml:space="preserve">Para validação o sistema deverá: </w:t>
      </w:r>
    </w:p>
    <w:p w:rsidR="00985C25" w:rsidRDefault="00474BA6" w:rsidP="00985C25">
      <w:pPr>
        <w:pStyle w:val="PargrafodaLista"/>
        <w:numPr>
          <w:ilvl w:val="0"/>
          <w:numId w:val="28"/>
        </w:numPr>
        <w:tabs>
          <w:tab w:val="left" w:pos="851"/>
        </w:tabs>
        <w:spacing w:before="100" w:beforeAutospacing="1" w:after="100" w:afterAutospacing="1" w:line="276" w:lineRule="auto"/>
        <w:jc w:val="both"/>
        <w:rPr>
          <w:rFonts w:ascii="Times New Roman" w:eastAsia="Tahoma" w:hAnsi="Times New Roman" w:cs="Times New Roman"/>
        </w:rPr>
      </w:pPr>
      <w:r w:rsidRPr="003C5A52">
        <w:rPr>
          <w:rFonts w:ascii="Times New Roman" w:eastAsia="Tahoma" w:hAnsi="Times New Roman" w:cs="Times New Roman"/>
        </w:rPr>
        <w:t>Permitir aos operadores a verificação/ajuste dos dados processados dentro de um fluxo de trabalho;</w:t>
      </w:r>
    </w:p>
    <w:p w:rsidR="00985C25" w:rsidRPr="00985C25" w:rsidRDefault="00474BA6" w:rsidP="00985C25">
      <w:pPr>
        <w:pStyle w:val="PargrafodaLista"/>
        <w:numPr>
          <w:ilvl w:val="0"/>
          <w:numId w:val="28"/>
        </w:numPr>
        <w:tabs>
          <w:tab w:val="left" w:pos="851"/>
        </w:tabs>
        <w:spacing w:before="100" w:beforeAutospacing="1" w:after="100" w:afterAutospacing="1" w:line="276" w:lineRule="auto"/>
        <w:jc w:val="both"/>
        <w:rPr>
          <w:rFonts w:ascii="Times New Roman" w:eastAsia="Tahoma" w:hAnsi="Times New Roman" w:cs="Times New Roman"/>
        </w:rPr>
      </w:pPr>
      <w:r w:rsidRPr="00985C25">
        <w:rPr>
          <w:rFonts w:ascii="Times New Roman" w:eastAsia="Arial" w:hAnsi="Times New Roman" w:cs="Times New Roman"/>
          <w:spacing w:val="1"/>
        </w:rPr>
        <w:lastRenderedPageBreak/>
        <w:t>Ad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-3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</w:rPr>
        <w:t>is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 e</w:t>
      </w:r>
      <w:r w:rsidRPr="00985C25">
        <w:rPr>
          <w:rFonts w:ascii="Times New Roman" w:eastAsia="Arial" w:hAnsi="Times New Roman" w:cs="Times New Roman"/>
          <w:spacing w:val="12"/>
        </w:rPr>
        <w:t xml:space="preserve"> </w:t>
      </w:r>
      <w:r w:rsidRPr="00985C25">
        <w:rPr>
          <w:rFonts w:ascii="Times New Roman" w:eastAsia="Arial" w:hAnsi="Times New Roman" w:cs="Times New Roman"/>
          <w:spacing w:val="-2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le</w:t>
      </w:r>
      <w:r w:rsidRPr="00985C25">
        <w:rPr>
          <w:rFonts w:ascii="Times New Roman" w:eastAsia="Arial" w:hAnsi="Times New Roman" w:cs="Times New Roman"/>
          <w:spacing w:val="5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at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  <w:spacing w:val="1"/>
        </w:rPr>
        <w:t>é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5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0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um</w:t>
      </w:r>
      <w:r w:rsidRPr="00985C25">
        <w:rPr>
          <w:rFonts w:ascii="Times New Roman" w:eastAsia="Arial" w:hAnsi="Times New Roman" w:cs="Times New Roman"/>
        </w:rPr>
        <w:t>a</w:t>
      </w:r>
      <w:r w:rsidRPr="00985C25">
        <w:rPr>
          <w:rFonts w:ascii="Times New Roman" w:eastAsia="Arial" w:hAnsi="Times New Roman" w:cs="Times New Roman"/>
          <w:spacing w:val="8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ún</w:t>
      </w:r>
      <w:r w:rsidRPr="00985C25">
        <w:rPr>
          <w:rFonts w:ascii="Times New Roman" w:eastAsia="Arial" w:hAnsi="Times New Roman" w:cs="Times New Roman"/>
        </w:rPr>
        <w:t>ica</w:t>
      </w:r>
      <w:r w:rsidRPr="00985C25">
        <w:rPr>
          <w:rFonts w:ascii="Times New Roman" w:eastAsia="Arial" w:hAnsi="Times New Roman" w:cs="Times New Roman"/>
          <w:spacing w:val="7"/>
        </w:rPr>
        <w:t xml:space="preserve"> 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n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fa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,</w:t>
      </w:r>
      <w:r w:rsidRPr="00985C25">
        <w:rPr>
          <w:rFonts w:ascii="Times New Roman" w:eastAsia="Arial" w:hAnsi="Times New Roman" w:cs="Times New Roman"/>
          <w:spacing w:val="2"/>
        </w:rPr>
        <w:t xml:space="preserve"> </w:t>
      </w:r>
      <w:r w:rsidRPr="00985C25">
        <w:rPr>
          <w:rFonts w:ascii="Times New Roman" w:eastAsia="Arial" w:hAnsi="Times New Roman" w:cs="Times New Roman"/>
        </w:rPr>
        <w:t xml:space="preserve">a </w:t>
      </w:r>
      <w:r w:rsidRPr="00985C25">
        <w:rPr>
          <w:rFonts w:ascii="Times New Roman" w:eastAsia="Arial" w:hAnsi="Times New Roman" w:cs="Times New Roman"/>
          <w:spacing w:val="1"/>
        </w:rPr>
        <w:t>p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odut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da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 xml:space="preserve">e </w:t>
      </w:r>
      <w:r w:rsidRPr="00985C25">
        <w:rPr>
          <w:rFonts w:ascii="Times New Roman" w:eastAsia="Arial" w:hAnsi="Times New Roman" w:cs="Times New Roman"/>
          <w:spacing w:val="1"/>
        </w:rPr>
        <w:t>do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9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  <w:spacing w:val="1"/>
        </w:rPr>
        <w:t>pe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m</w:t>
      </w:r>
      <w:r w:rsidRPr="00985C25">
        <w:rPr>
          <w:rFonts w:ascii="Times New Roman" w:eastAsia="Arial" w:hAnsi="Times New Roman" w:cs="Times New Roman"/>
          <w:spacing w:val="10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g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>ra</w:t>
      </w:r>
      <w:r w:rsidRPr="00985C25">
        <w:rPr>
          <w:rFonts w:ascii="Times New Roman" w:eastAsia="Arial" w:hAnsi="Times New Roman" w:cs="Times New Roman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5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11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l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ó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4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</w:rPr>
        <w:t xml:space="preserve">e </w:t>
      </w:r>
      <w:r w:rsidRPr="00985C25">
        <w:rPr>
          <w:rFonts w:ascii="Times New Roman" w:eastAsia="Arial" w:hAnsi="Times New Roman" w:cs="Times New Roman"/>
          <w:spacing w:val="1"/>
        </w:rPr>
        <w:t>de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1"/>
        </w:rPr>
        <w:t>e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-1"/>
        </w:rPr>
        <w:t>p</w:t>
      </w:r>
      <w:r w:rsidRPr="00985C25">
        <w:rPr>
          <w:rFonts w:ascii="Times New Roman" w:eastAsia="Arial" w:hAnsi="Times New Roman" w:cs="Times New Roman"/>
          <w:spacing w:val="1"/>
        </w:rPr>
        <w:t>en</w:t>
      </w:r>
      <w:r w:rsidRPr="00985C25">
        <w:rPr>
          <w:rFonts w:ascii="Times New Roman" w:eastAsia="Arial" w:hAnsi="Times New Roman" w:cs="Times New Roman"/>
          <w:spacing w:val="-1"/>
        </w:rPr>
        <w:t>h</w:t>
      </w:r>
      <w:r w:rsidRPr="00985C25">
        <w:rPr>
          <w:rFonts w:ascii="Times New Roman" w:eastAsia="Arial" w:hAnsi="Times New Roman" w:cs="Times New Roman"/>
          <w:spacing w:val="1"/>
        </w:rPr>
        <w:t>o;</w:t>
      </w:r>
    </w:p>
    <w:p w:rsidR="00985C25" w:rsidRPr="00985C25" w:rsidRDefault="00474BA6" w:rsidP="00985C25">
      <w:pPr>
        <w:pStyle w:val="PargrafodaLista"/>
        <w:numPr>
          <w:ilvl w:val="0"/>
          <w:numId w:val="28"/>
        </w:numPr>
        <w:tabs>
          <w:tab w:val="left" w:pos="851"/>
        </w:tabs>
        <w:spacing w:before="100" w:beforeAutospacing="1" w:after="100" w:afterAutospacing="1" w:line="276" w:lineRule="auto"/>
        <w:jc w:val="both"/>
        <w:rPr>
          <w:rFonts w:ascii="Times New Roman" w:eastAsia="Tahoma" w:hAnsi="Times New Roman" w:cs="Times New Roman"/>
        </w:rPr>
      </w:pPr>
      <w:r w:rsidRPr="00985C25">
        <w:rPr>
          <w:rFonts w:ascii="Times New Roman" w:eastAsia="Arial" w:hAnsi="Times New Roman" w:cs="Times New Roman"/>
        </w:rPr>
        <w:t>D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</w:rPr>
        <w:t xml:space="preserve">e </w:t>
      </w:r>
      <w:r w:rsidRPr="00985C25">
        <w:rPr>
          <w:rFonts w:ascii="Times New Roman" w:eastAsia="Arial" w:hAnsi="Times New Roman" w:cs="Times New Roman"/>
          <w:spacing w:val="8"/>
        </w:rPr>
        <w:t>permitir</w:t>
      </w:r>
      <w:r w:rsidRPr="00985C25">
        <w:rPr>
          <w:rFonts w:ascii="Times New Roman" w:eastAsia="Arial" w:hAnsi="Times New Roman" w:cs="Times New Roman"/>
        </w:rPr>
        <w:t xml:space="preserve"> </w:t>
      </w:r>
      <w:r w:rsidRPr="00985C25">
        <w:rPr>
          <w:rFonts w:ascii="Times New Roman" w:eastAsia="Arial" w:hAnsi="Times New Roman" w:cs="Times New Roman"/>
          <w:spacing w:val="5"/>
        </w:rPr>
        <w:t>a</w:t>
      </w:r>
      <w:r w:rsidRPr="00985C25">
        <w:rPr>
          <w:rFonts w:ascii="Times New Roman" w:eastAsia="Arial" w:hAnsi="Times New Roman" w:cs="Times New Roman"/>
        </w:rPr>
        <w:t xml:space="preserve"> </w:t>
      </w:r>
      <w:r w:rsidRPr="00985C25">
        <w:rPr>
          <w:rFonts w:ascii="Times New Roman" w:eastAsia="Arial" w:hAnsi="Times New Roman" w:cs="Times New Roman"/>
          <w:spacing w:val="11"/>
        </w:rPr>
        <w:t>validação</w:t>
      </w:r>
      <w:r w:rsidRPr="00985C25">
        <w:rPr>
          <w:rFonts w:ascii="Times New Roman" w:eastAsia="Arial" w:hAnsi="Times New Roman" w:cs="Times New Roman"/>
        </w:rPr>
        <w:t xml:space="preserve"> </w:t>
      </w:r>
      <w:r w:rsidRPr="00985C25">
        <w:rPr>
          <w:rFonts w:ascii="Times New Roman" w:eastAsia="Arial" w:hAnsi="Times New Roman" w:cs="Times New Roman"/>
          <w:spacing w:val="2"/>
        </w:rPr>
        <w:t>dos</w:t>
      </w:r>
      <w:r w:rsidRPr="00985C25">
        <w:rPr>
          <w:rFonts w:ascii="Times New Roman" w:eastAsia="Arial" w:hAnsi="Times New Roman" w:cs="Times New Roman"/>
        </w:rPr>
        <w:t xml:space="preserve"> </w:t>
      </w:r>
      <w:r w:rsidRPr="00985C25">
        <w:rPr>
          <w:rFonts w:ascii="Times New Roman" w:eastAsia="Arial" w:hAnsi="Times New Roman" w:cs="Times New Roman"/>
          <w:spacing w:val="9"/>
        </w:rPr>
        <w:t>campos</w:t>
      </w:r>
      <w:r w:rsidRPr="00985C25">
        <w:rPr>
          <w:rFonts w:ascii="Times New Roman" w:eastAsia="Arial" w:hAnsi="Times New Roman" w:cs="Times New Roman"/>
        </w:rPr>
        <w:t xml:space="preserve">, </w:t>
      </w:r>
      <w:r w:rsidRPr="00985C25">
        <w:rPr>
          <w:rFonts w:ascii="Times New Roman" w:eastAsia="Arial" w:hAnsi="Times New Roman" w:cs="Times New Roman"/>
          <w:spacing w:val="4"/>
        </w:rPr>
        <w:t>assegurando</w:t>
      </w:r>
      <w:r w:rsidRPr="00985C25">
        <w:rPr>
          <w:rFonts w:ascii="Times New Roman" w:eastAsia="Arial" w:hAnsi="Times New Roman" w:cs="Times New Roman"/>
        </w:rPr>
        <w:t xml:space="preserve"> a 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-1"/>
        </w:rPr>
        <w:t>n</w:t>
      </w:r>
      <w:r w:rsidRPr="00985C25">
        <w:rPr>
          <w:rFonts w:ascii="Times New Roman" w:eastAsia="Arial" w:hAnsi="Times New Roman" w:cs="Times New Roman"/>
          <w:spacing w:val="3"/>
        </w:rPr>
        <w:t>f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b</w:t>
      </w:r>
      <w:r w:rsidRPr="00985C25">
        <w:rPr>
          <w:rFonts w:ascii="Times New Roman" w:eastAsia="Arial" w:hAnsi="Times New Roman" w:cs="Times New Roman"/>
        </w:rPr>
        <w:t>ili</w:t>
      </w:r>
      <w:r w:rsidRPr="00985C25">
        <w:rPr>
          <w:rFonts w:ascii="Times New Roman" w:eastAsia="Arial" w:hAnsi="Times New Roman" w:cs="Times New Roman"/>
          <w:spacing w:val="1"/>
        </w:rPr>
        <w:t>dad</w:t>
      </w:r>
      <w:r w:rsidRPr="00985C25">
        <w:rPr>
          <w:rFonts w:ascii="Times New Roman" w:eastAsia="Arial" w:hAnsi="Times New Roman" w:cs="Times New Roman"/>
        </w:rPr>
        <w:t xml:space="preserve">e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9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d</w:t>
      </w:r>
      <w:r w:rsidRPr="00985C25">
        <w:rPr>
          <w:rFonts w:ascii="Times New Roman" w:eastAsia="Arial" w:hAnsi="Times New Roman" w:cs="Times New Roman"/>
          <w:spacing w:val="1"/>
        </w:rPr>
        <w:t>ado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6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2"/>
        </w:rPr>
        <w:t>x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í</w:t>
      </w:r>
      <w:r w:rsidRPr="00985C25">
        <w:rPr>
          <w:rFonts w:ascii="Times New Roman" w:eastAsia="Arial" w:hAnsi="Times New Roman" w:cs="Times New Roman"/>
          <w:spacing w:val="1"/>
        </w:rPr>
        <w:t>do</w:t>
      </w:r>
      <w:r w:rsidRPr="00985C25">
        <w:rPr>
          <w:rFonts w:ascii="Times New Roman" w:eastAsia="Arial" w:hAnsi="Times New Roman" w:cs="Times New Roman"/>
        </w:rPr>
        <w:t>s,</w:t>
      </w:r>
      <w:r w:rsidRPr="00985C25">
        <w:rPr>
          <w:rFonts w:ascii="Times New Roman" w:eastAsia="Arial" w:hAnsi="Times New Roman" w:cs="Times New Roman"/>
          <w:spacing w:val="4"/>
        </w:rPr>
        <w:t xml:space="preserve"> 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</w:rPr>
        <w:t>ja</w:t>
      </w:r>
      <w:r w:rsidRPr="00985C25">
        <w:rPr>
          <w:rFonts w:ascii="Times New Roman" w:eastAsia="Arial" w:hAnsi="Times New Roman" w:cs="Times New Roman"/>
          <w:spacing w:val="8"/>
        </w:rPr>
        <w:t xml:space="preserve"> </w:t>
      </w:r>
      <w:r w:rsidRPr="00985C25">
        <w:rPr>
          <w:rFonts w:ascii="Times New Roman" w:eastAsia="Arial" w:hAnsi="Times New Roman" w:cs="Times New Roman"/>
        </w:rPr>
        <w:t>via</w:t>
      </w:r>
      <w:r w:rsidRPr="00985C25">
        <w:rPr>
          <w:rFonts w:ascii="Times New Roman" w:eastAsia="Arial" w:hAnsi="Times New Roman" w:cs="Times New Roman"/>
          <w:spacing w:val="11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  <w:spacing w:val="1"/>
        </w:rPr>
        <w:t>pa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ç</w:t>
      </w:r>
      <w:r w:rsidRPr="00985C25">
        <w:rPr>
          <w:rFonts w:ascii="Times New Roman" w:eastAsia="Arial" w:hAnsi="Times New Roman" w:cs="Times New Roman"/>
          <w:spacing w:val="1"/>
        </w:rPr>
        <w:t>ã</w:t>
      </w:r>
      <w:r w:rsidRPr="00985C25">
        <w:rPr>
          <w:rFonts w:ascii="Times New Roman" w:eastAsia="Arial" w:hAnsi="Times New Roman" w:cs="Times New Roman"/>
        </w:rPr>
        <w:t>o</w:t>
      </w:r>
      <w:r w:rsidRPr="00985C25">
        <w:rPr>
          <w:rFonts w:ascii="Times New Roman" w:eastAsia="Arial" w:hAnsi="Times New Roman" w:cs="Times New Roman"/>
          <w:spacing w:val="1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</w:rPr>
        <w:t xml:space="preserve">m </w:t>
      </w:r>
      <w:r w:rsidRPr="00985C25">
        <w:rPr>
          <w:rFonts w:ascii="Times New Roman" w:eastAsia="Arial" w:hAnsi="Times New Roman" w:cs="Times New Roman"/>
          <w:spacing w:val="1"/>
        </w:rPr>
        <w:t>ban</w:t>
      </w:r>
      <w:r w:rsidRPr="00985C25">
        <w:rPr>
          <w:rFonts w:ascii="Times New Roman" w:eastAsia="Arial" w:hAnsi="Times New Roman" w:cs="Times New Roman"/>
          <w:spacing w:val="-2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7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3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  <w:spacing w:val="-1"/>
        </w:rPr>
        <w:t>a</w:t>
      </w:r>
      <w:r w:rsidRPr="00985C25">
        <w:rPr>
          <w:rFonts w:ascii="Times New Roman" w:eastAsia="Arial" w:hAnsi="Times New Roman" w:cs="Times New Roman"/>
          <w:spacing w:val="1"/>
        </w:rPr>
        <w:t>do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9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e</w:t>
      </w:r>
      <w:r w:rsidRPr="00985C25">
        <w:rPr>
          <w:rFonts w:ascii="Times New Roman" w:eastAsia="Arial" w:hAnsi="Times New Roman" w:cs="Times New Roman"/>
          <w:spacing w:val="-2"/>
        </w:rPr>
        <w:t>x</w:t>
      </w:r>
      <w:r w:rsidRPr="00985C25">
        <w:rPr>
          <w:rFonts w:ascii="Times New Roman" w:eastAsia="Arial" w:hAnsi="Times New Roman" w:cs="Times New Roman"/>
          <w:spacing w:val="1"/>
        </w:rPr>
        <w:t>te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no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8"/>
        </w:rPr>
        <w:t xml:space="preserve"> </w:t>
      </w:r>
      <w:r w:rsidRPr="00985C25">
        <w:rPr>
          <w:rFonts w:ascii="Times New Roman" w:eastAsia="Arial" w:hAnsi="Times New Roman" w:cs="Times New Roman"/>
          <w:spacing w:val="-1"/>
        </w:rPr>
        <w:t>o</w:t>
      </w:r>
      <w:r w:rsidRPr="00985C25">
        <w:rPr>
          <w:rFonts w:ascii="Times New Roman" w:eastAsia="Arial" w:hAnsi="Times New Roman" w:cs="Times New Roman"/>
        </w:rPr>
        <w:t>u</w:t>
      </w:r>
      <w:r w:rsidRPr="00985C25">
        <w:rPr>
          <w:rFonts w:ascii="Times New Roman" w:eastAsia="Arial" w:hAnsi="Times New Roman" w:cs="Times New Roman"/>
          <w:spacing w:val="-1"/>
        </w:rPr>
        <w:t xml:space="preserve"> a</w:t>
      </w:r>
      <w:r w:rsidRPr="00985C25">
        <w:rPr>
          <w:rFonts w:ascii="Times New Roman" w:eastAsia="Arial" w:hAnsi="Times New Roman" w:cs="Times New Roman"/>
          <w:spacing w:val="1"/>
        </w:rPr>
        <w:t>t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1"/>
        </w:rPr>
        <w:t>a</w:t>
      </w:r>
      <w:r w:rsidRPr="00985C25">
        <w:rPr>
          <w:rFonts w:ascii="Times New Roman" w:eastAsia="Arial" w:hAnsi="Times New Roman" w:cs="Times New Roman"/>
          <w:spacing w:val="-2"/>
        </w:rPr>
        <w:t>v</w:t>
      </w:r>
      <w:r w:rsidRPr="00985C25">
        <w:rPr>
          <w:rFonts w:ascii="Times New Roman" w:eastAsia="Arial" w:hAnsi="Times New Roman" w:cs="Times New Roman"/>
          <w:spacing w:val="1"/>
        </w:rPr>
        <w:t>é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6"/>
        </w:rPr>
        <w:t xml:space="preserve"> </w:t>
      </w:r>
      <w:r w:rsidRPr="00985C25">
        <w:rPr>
          <w:rFonts w:ascii="Times New Roman" w:eastAsia="Arial" w:hAnsi="Times New Roman" w:cs="Times New Roman"/>
          <w:spacing w:val="1"/>
        </w:rPr>
        <w:t>d</w:t>
      </w:r>
      <w:r w:rsidRPr="00985C25">
        <w:rPr>
          <w:rFonts w:ascii="Times New Roman" w:eastAsia="Arial" w:hAnsi="Times New Roman" w:cs="Times New Roman"/>
        </w:rPr>
        <w:t>e</w:t>
      </w:r>
      <w:r w:rsidRPr="00985C25">
        <w:rPr>
          <w:rFonts w:ascii="Times New Roman" w:eastAsia="Arial" w:hAnsi="Times New Roman" w:cs="Times New Roman"/>
          <w:spacing w:val="-1"/>
        </w:rPr>
        <w:t xml:space="preserve"> </w:t>
      </w:r>
      <w:r w:rsidRPr="00985C25">
        <w:rPr>
          <w:rFonts w:ascii="Times New Roman" w:eastAsia="Arial" w:hAnsi="Times New Roman" w:cs="Times New Roman"/>
        </w:rPr>
        <w:t>sc</w:t>
      </w:r>
      <w:r w:rsidRPr="00985C25">
        <w:rPr>
          <w:rFonts w:ascii="Times New Roman" w:eastAsia="Arial" w:hAnsi="Times New Roman" w:cs="Times New Roman"/>
          <w:spacing w:val="-1"/>
        </w:rPr>
        <w:t>r</w:t>
      </w:r>
      <w:r w:rsidRPr="00985C25">
        <w:rPr>
          <w:rFonts w:ascii="Times New Roman" w:eastAsia="Arial" w:hAnsi="Times New Roman" w:cs="Times New Roman"/>
          <w:spacing w:val="-3"/>
        </w:rPr>
        <w:t>i</w:t>
      </w:r>
      <w:r w:rsidRPr="00985C25">
        <w:rPr>
          <w:rFonts w:ascii="Times New Roman" w:eastAsia="Arial" w:hAnsi="Times New Roman" w:cs="Times New Roman"/>
          <w:spacing w:val="1"/>
        </w:rPr>
        <w:t>pt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5"/>
        </w:rPr>
        <w:t xml:space="preserve"> </w:t>
      </w:r>
      <w:r w:rsidRPr="00985C25">
        <w:rPr>
          <w:rFonts w:ascii="Times New Roman" w:eastAsia="Arial" w:hAnsi="Times New Roman" w:cs="Times New Roman"/>
        </w:rPr>
        <w:t>c</w:t>
      </w:r>
      <w:r w:rsidRPr="00985C25">
        <w:rPr>
          <w:rFonts w:ascii="Times New Roman" w:eastAsia="Arial" w:hAnsi="Times New Roman" w:cs="Times New Roman"/>
          <w:spacing w:val="1"/>
        </w:rPr>
        <w:t>u</w:t>
      </w:r>
      <w:r w:rsidRPr="00985C25">
        <w:rPr>
          <w:rFonts w:ascii="Times New Roman" w:eastAsia="Arial" w:hAnsi="Times New Roman" w:cs="Times New Roman"/>
        </w:rPr>
        <w:t>s</w:t>
      </w:r>
      <w:r w:rsidRPr="00985C25">
        <w:rPr>
          <w:rFonts w:ascii="Times New Roman" w:eastAsia="Arial" w:hAnsi="Times New Roman" w:cs="Times New Roman"/>
          <w:spacing w:val="-2"/>
        </w:rPr>
        <w:t>t</w:t>
      </w:r>
      <w:r w:rsidRPr="00985C25">
        <w:rPr>
          <w:rFonts w:ascii="Times New Roman" w:eastAsia="Arial" w:hAnsi="Times New Roman" w:cs="Times New Roman"/>
          <w:spacing w:val="1"/>
        </w:rPr>
        <w:t>o</w:t>
      </w:r>
      <w:r w:rsidRPr="00985C25">
        <w:rPr>
          <w:rFonts w:ascii="Times New Roman" w:eastAsia="Arial" w:hAnsi="Times New Roman" w:cs="Times New Roman"/>
          <w:spacing w:val="2"/>
        </w:rPr>
        <w:t>m</w:t>
      </w:r>
      <w:r w:rsidRPr="00985C25">
        <w:rPr>
          <w:rFonts w:ascii="Times New Roman" w:eastAsia="Arial" w:hAnsi="Times New Roman" w:cs="Times New Roman"/>
        </w:rPr>
        <w:t>i</w:t>
      </w:r>
      <w:r w:rsidRPr="00985C25">
        <w:rPr>
          <w:rFonts w:ascii="Times New Roman" w:eastAsia="Arial" w:hAnsi="Times New Roman" w:cs="Times New Roman"/>
          <w:spacing w:val="-2"/>
        </w:rPr>
        <w:t>z</w:t>
      </w:r>
      <w:r w:rsidRPr="00985C25">
        <w:rPr>
          <w:rFonts w:ascii="Times New Roman" w:eastAsia="Arial" w:hAnsi="Times New Roman" w:cs="Times New Roman"/>
          <w:spacing w:val="1"/>
        </w:rPr>
        <w:t>ado</w:t>
      </w:r>
      <w:r w:rsidRPr="00985C25">
        <w:rPr>
          <w:rFonts w:ascii="Times New Roman" w:eastAsia="Arial" w:hAnsi="Times New Roman" w:cs="Times New Roman"/>
          <w:spacing w:val="-2"/>
        </w:rPr>
        <w:t>s.</w:t>
      </w:r>
    </w:p>
    <w:p w:rsidR="00474BA6" w:rsidRPr="00985C25" w:rsidRDefault="00985C25" w:rsidP="00985C25">
      <w:pPr>
        <w:tabs>
          <w:tab w:val="left" w:pos="851"/>
        </w:tabs>
        <w:spacing w:before="100" w:beforeAutospacing="1" w:after="100" w:afterAutospacing="1" w:line="276" w:lineRule="auto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5.11 </w:t>
      </w:r>
      <w:r w:rsidR="00474BA6" w:rsidRPr="00985C25">
        <w:rPr>
          <w:rFonts w:ascii="Times New Roman" w:eastAsia="Arial" w:hAnsi="Times New Roman" w:cs="Times New Roman"/>
        </w:rPr>
        <w:t xml:space="preserve">A exportação de dados e imagens deverá: </w:t>
      </w:r>
    </w:p>
    <w:p w:rsidR="00474BA6" w:rsidRPr="003C5A52" w:rsidRDefault="00474BA6" w:rsidP="003C5A52">
      <w:pPr>
        <w:pStyle w:val="PargrafodaLista"/>
        <w:numPr>
          <w:ilvl w:val="3"/>
          <w:numId w:val="3"/>
        </w:numPr>
        <w:tabs>
          <w:tab w:val="left" w:pos="851"/>
        </w:tabs>
        <w:spacing w:before="100" w:beforeAutospacing="1" w:after="100" w:afterAutospacing="1" w:line="276" w:lineRule="auto"/>
        <w:ind w:left="0" w:right="66" w:firstLine="1134"/>
        <w:jc w:val="both"/>
        <w:rPr>
          <w:rFonts w:ascii="Times New Roman" w:eastAsia="Arial" w:hAnsi="Times New Roman" w:cs="Times New Roman"/>
        </w:rPr>
      </w:pPr>
      <w:r w:rsidRPr="003C5A52">
        <w:rPr>
          <w:rFonts w:ascii="Times New Roman" w:eastAsia="Arial" w:hAnsi="Times New Roman" w:cs="Times New Roman"/>
        </w:rPr>
        <w:t>Ter opção de exportação das imagens em formatos: T</w:t>
      </w:r>
      <w:r w:rsidRPr="003C5A52">
        <w:rPr>
          <w:rFonts w:ascii="Times New Roman" w:eastAsia="Arial" w:hAnsi="Times New Roman" w:cs="Times New Roman"/>
          <w:spacing w:val="1"/>
        </w:rPr>
        <w:t>I</w:t>
      </w:r>
      <w:r w:rsidRPr="003C5A52">
        <w:rPr>
          <w:rFonts w:ascii="Times New Roman" w:eastAsia="Arial" w:hAnsi="Times New Roman" w:cs="Times New Roman"/>
        </w:rPr>
        <w:t>F,</w:t>
      </w:r>
      <w:r w:rsidRPr="003C5A52">
        <w:rPr>
          <w:rFonts w:ascii="Times New Roman" w:eastAsia="Arial" w:hAnsi="Times New Roman" w:cs="Times New Roman"/>
          <w:spacing w:val="1"/>
        </w:rPr>
        <w:t xml:space="preserve"> </w:t>
      </w:r>
      <w:r w:rsidRPr="003C5A52">
        <w:rPr>
          <w:rFonts w:ascii="Times New Roman" w:eastAsia="Arial" w:hAnsi="Times New Roman" w:cs="Times New Roman"/>
          <w:spacing w:val="-2"/>
        </w:rPr>
        <w:t>J</w:t>
      </w:r>
      <w:r w:rsidRPr="003C5A52">
        <w:rPr>
          <w:rFonts w:ascii="Times New Roman" w:eastAsia="Arial" w:hAnsi="Times New Roman" w:cs="Times New Roman"/>
          <w:spacing w:val="1"/>
        </w:rPr>
        <w:t>P</w:t>
      </w:r>
      <w:r w:rsidRPr="003C5A52">
        <w:rPr>
          <w:rFonts w:ascii="Times New Roman" w:eastAsia="Arial" w:hAnsi="Times New Roman" w:cs="Times New Roman"/>
        </w:rPr>
        <w:t>G</w:t>
      </w:r>
      <w:r w:rsidRPr="003C5A52">
        <w:rPr>
          <w:rFonts w:ascii="Times New Roman" w:eastAsia="Arial" w:hAnsi="Times New Roman" w:cs="Times New Roman"/>
          <w:spacing w:val="-2"/>
        </w:rPr>
        <w:t xml:space="preserve"> </w:t>
      </w:r>
      <w:r w:rsidRPr="003C5A52">
        <w:rPr>
          <w:rFonts w:ascii="Times New Roman" w:eastAsia="Arial" w:hAnsi="Times New Roman" w:cs="Times New Roman"/>
        </w:rPr>
        <w:t>e</w:t>
      </w:r>
      <w:r w:rsidRPr="003C5A52">
        <w:rPr>
          <w:rFonts w:ascii="Times New Roman" w:eastAsia="Arial" w:hAnsi="Times New Roman" w:cs="Times New Roman"/>
          <w:spacing w:val="1"/>
        </w:rPr>
        <w:t xml:space="preserve"> P</w:t>
      </w:r>
      <w:r w:rsidRPr="003C5A52">
        <w:rPr>
          <w:rFonts w:ascii="Times New Roman" w:eastAsia="Arial" w:hAnsi="Times New Roman" w:cs="Times New Roman"/>
        </w:rPr>
        <w:t>DF;</w:t>
      </w:r>
    </w:p>
    <w:p w:rsidR="008C6AEB" w:rsidRPr="008C6AEB" w:rsidRDefault="00474BA6" w:rsidP="008C6AEB">
      <w:pPr>
        <w:pStyle w:val="PargrafodaLista"/>
        <w:numPr>
          <w:ilvl w:val="3"/>
          <w:numId w:val="3"/>
        </w:numPr>
        <w:tabs>
          <w:tab w:val="left" w:pos="851"/>
        </w:tabs>
        <w:spacing w:before="100" w:beforeAutospacing="1" w:after="100" w:afterAutospacing="1" w:line="276" w:lineRule="auto"/>
        <w:ind w:left="0" w:right="66" w:firstLine="1134"/>
        <w:jc w:val="both"/>
        <w:rPr>
          <w:rFonts w:ascii="Times New Roman" w:eastAsia="Arial" w:hAnsi="Times New Roman" w:cs="Times New Roman"/>
        </w:rPr>
      </w:pPr>
      <w:r w:rsidRPr="003C5A52">
        <w:rPr>
          <w:rFonts w:ascii="Times New Roman" w:eastAsia="Arial" w:hAnsi="Times New Roman" w:cs="Times New Roman"/>
        </w:rPr>
        <w:t>D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  <w:spacing w:val="-2"/>
        </w:rPr>
        <w:t>v</w:t>
      </w:r>
      <w:r w:rsidRPr="003C5A52">
        <w:rPr>
          <w:rFonts w:ascii="Times New Roman" w:eastAsia="Arial" w:hAnsi="Times New Roman" w:cs="Times New Roman"/>
        </w:rPr>
        <w:t xml:space="preserve">e </w:t>
      </w:r>
      <w:r w:rsidRPr="003C5A52">
        <w:rPr>
          <w:rFonts w:ascii="Times New Roman" w:eastAsia="Arial" w:hAnsi="Times New Roman" w:cs="Times New Roman"/>
          <w:spacing w:val="8"/>
        </w:rPr>
        <w:t>ter</w:t>
      </w:r>
      <w:r w:rsidRPr="003C5A52">
        <w:rPr>
          <w:rFonts w:ascii="Times New Roman" w:eastAsia="Arial" w:hAnsi="Times New Roman" w:cs="Times New Roman"/>
        </w:rPr>
        <w:t xml:space="preserve"> </w:t>
      </w:r>
      <w:r w:rsidRPr="003C5A52">
        <w:rPr>
          <w:rFonts w:ascii="Times New Roman" w:eastAsia="Arial" w:hAnsi="Times New Roman" w:cs="Times New Roman"/>
          <w:spacing w:val="9"/>
        </w:rPr>
        <w:t>integração</w:t>
      </w:r>
      <w:r w:rsidRPr="003C5A52">
        <w:rPr>
          <w:rFonts w:ascii="Times New Roman" w:eastAsia="Arial" w:hAnsi="Times New Roman" w:cs="Times New Roman"/>
        </w:rPr>
        <w:t xml:space="preserve"> com </w:t>
      </w:r>
      <w:r w:rsidRPr="003C5A52">
        <w:rPr>
          <w:rFonts w:ascii="Times New Roman" w:eastAsia="Arial" w:hAnsi="Times New Roman" w:cs="Times New Roman"/>
          <w:spacing w:val="7"/>
        </w:rPr>
        <w:t>múltiplas</w:t>
      </w:r>
      <w:r w:rsidRPr="003C5A52">
        <w:rPr>
          <w:rFonts w:ascii="Times New Roman" w:eastAsia="Arial" w:hAnsi="Times New Roman" w:cs="Times New Roman"/>
        </w:rPr>
        <w:t xml:space="preserve"> </w:t>
      </w:r>
      <w:r w:rsidRPr="003C5A52">
        <w:rPr>
          <w:rFonts w:ascii="Times New Roman" w:eastAsia="Arial" w:hAnsi="Times New Roman" w:cs="Times New Roman"/>
          <w:spacing w:val="4"/>
        </w:rPr>
        <w:t>plataformas</w:t>
      </w:r>
      <w:r w:rsidRPr="003C5A52">
        <w:rPr>
          <w:rFonts w:ascii="Times New Roman" w:eastAsia="Arial" w:hAnsi="Times New Roman" w:cs="Times New Roman"/>
        </w:rPr>
        <w:t xml:space="preserve"> </w:t>
      </w:r>
      <w:r w:rsidRPr="003C5A52">
        <w:rPr>
          <w:rFonts w:ascii="Times New Roman" w:eastAsia="Arial" w:hAnsi="Times New Roman" w:cs="Times New Roman"/>
          <w:spacing w:val="1"/>
        </w:rPr>
        <w:t>de</w:t>
      </w:r>
      <w:r w:rsidRPr="003C5A52">
        <w:rPr>
          <w:rFonts w:ascii="Times New Roman" w:eastAsia="Arial" w:hAnsi="Times New Roman" w:cs="Times New Roman"/>
        </w:rPr>
        <w:t xml:space="preserve"> </w:t>
      </w:r>
      <w:r w:rsidRPr="003C5A52">
        <w:rPr>
          <w:rFonts w:ascii="Times New Roman" w:eastAsia="Arial" w:hAnsi="Times New Roman" w:cs="Times New Roman"/>
          <w:spacing w:val="11"/>
        </w:rPr>
        <w:t>software</w:t>
      </w:r>
      <w:r w:rsidRPr="003C5A52">
        <w:rPr>
          <w:rFonts w:ascii="Times New Roman" w:eastAsia="Arial" w:hAnsi="Times New Roman" w:cs="Times New Roman"/>
        </w:rPr>
        <w:t xml:space="preserve"> </w:t>
      </w:r>
      <w:r w:rsidRPr="003C5A52">
        <w:rPr>
          <w:rFonts w:ascii="Times New Roman" w:eastAsia="Arial" w:hAnsi="Times New Roman" w:cs="Times New Roman"/>
          <w:spacing w:val="6"/>
        </w:rPr>
        <w:t>de</w:t>
      </w:r>
      <w:r w:rsidRPr="003C5A52">
        <w:rPr>
          <w:rFonts w:ascii="Times New Roman" w:eastAsia="Arial" w:hAnsi="Times New Roman" w:cs="Times New Roman"/>
        </w:rPr>
        <w:t xml:space="preserve"> </w:t>
      </w:r>
      <w:r w:rsidRPr="003C5A52">
        <w:rPr>
          <w:rFonts w:ascii="Times New Roman" w:eastAsia="Arial" w:hAnsi="Times New Roman" w:cs="Times New Roman"/>
          <w:spacing w:val="-1"/>
        </w:rPr>
        <w:t>g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</w:rPr>
        <w:t>s</w:t>
      </w:r>
      <w:r w:rsidRPr="003C5A52">
        <w:rPr>
          <w:rFonts w:ascii="Times New Roman" w:eastAsia="Arial" w:hAnsi="Times New Roman" w:cs="Times New Roman"/>
          <w:spacing w:val="1"/>
        </w:rPr>
        <w:t>tão</w:t>
      </w:r>
      <w:r w:rsidRPr="003C5A52">
        <w:rPr>
          <w:rFonts w:ascii="Times New Roman" w:eastAsia="Arial" w:hAnsi="Times New Roman" w:cs="Times New Roman"/>
        </w:rPr>
        <w:t>,</w:t>
      </w:r>
      <w:r w:rsidRPr="003C5A52">
        <w:rPr>
          <w:rFonts w:ascii="Times New Roman" w:eastAsia="Arial" w:hAnsi="Times New Roman" w:cs="Times New Roman"/>
          <w:spacing w:val="10"/>
        </w:rPr>
        <w:t xml:space="preserve"> </w:t>
      </w:r>
      <w:r w:rsidRPr="003C5A52">
        <w:rPr>
          <w:rFonts w:ascii="Times New Roman" w:eastAsia="Arial" w:hAnsi="Times New Roman" w:cs="Times New Roman"/>
          <w:spacing w:val="-1"/>
        </w:rPr>
        <w:t>r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  <w:spacing w:val="-2"/>
        </w:rPr>
        <w:t>c</w:t>
      </w:r>
      <w:r w:rsidRPr="003C5A52">
        <w:rPr>
          <w:rFonts w:ascii="Times New Roman" w:eastAsia="Arial" w:hAnsi="Times New Roman" w:cs="Times New Roman"/>
          <w:spacing w:val="1"/>
        </w:rPr>
        <w:t>on</w:t>
      </w:r>
      <w:r w:rsidRPr="003C5A52">
        <w:rPr>
          <w:rFonts w:ascii="Times New Roman" w:eastAsia="Arial" w:hAnsi="Times New Roman" w:cs="Times New Roman"/>
          <w:spacing w:val="-1"/>
        </w:rPr>
        <w:t>h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</w:rPr>
        <w:t>ci</w:t>
      </w:r>
      <w:r w:rsidRPr="003C5A52">
        <w:rPr>
          <w:rFonts w:ascii="Times New Roman" w:eastAsia="Arial" w:hAnsi="Times New Roman" w:cs="Times New Roman"/>
          <w:spacing w:val="1"/>
        </w:rPr>
        <w:t>do</w:t>
      </w:r>
      <w:r w:rsidRPr="003C5A52">
        <w:rPr>
          <w:rFonts w:ascii="Times New Roman" w:eastAsia="Arial" w:hAnsi="Times New Roman" w:cs="Times New Roman"/>
        </w:rPr>
        <w:t xml:space="preserve">s </w:t>
      </w:r>
      <w:r w:rsidRPr="003C5A52">
        <w:rPr>
          <w:rFonts w:ascii="Times New Roman" w:eastAsia="Arial" w:hAnsi="Times New Roman" w:cs="Times New Roman"/>
          <w:spacing w:val="1"/>
        </w:rPr>
        <w:t>n</w:t>
      </w:r>
      <w:r w:rsidRPr="003C5A52">
        <w:rPr>
          <w:rFonts w:ascii="Times New Roman" w:eastAsia="Arial" w:hAnsi="Times New Roman" w:cs="Times New Roman"/>
        </w:rPr>
        <w:t>o</w:t>
      </w:r>
      <w:r w:rsidRPr="003C5A52">
        <w:rPr>
          <w:rFonts w:ascii="Times New Roman" w:eastAsia="Arial" w:hAnsi="Times New Roman" w:cs="Times New Roman"/>
          <w:spacing w:val="12"/>
        </w:rPr>
        <w:t xml:space="preserve"> </w:t>
      </w:r>
      <w:r w:rsidRPr="003C5A52">
        <w:rPr>
          <w:rFonts w:ascii="Times New Roman" w:eastAsia="Arial" w:hAnsi="Times New Roman" w:cs="Times New Roman"/>
          <w:spacing w:val="2"/>
        </w:rPr>
        <w:t>m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  <w:spacing w:val="-1"/>
        </w:rPr>
        <w:t>r</w:t>
      </w:r>
      <w:r w:rsidRPr="003C5A52">
        <w:rPr>
          <w:rFonts w:ascii="Times New Roman" w:eastAsia="Arial" w:hAnsi="Times New Roman" w:cs="Times New Roman"/>
        </w:rPr>
        <w:t>c</w:t>
      </w:r>
      <w:r w:rsidRPr="003C5A52">
        <w:rPr>
          <w:rFonts w:ascii="Times New Roman" w:eastAsia="Arial" w:hAnsi="Times New Roman" w:cs="Times New Roman"/>
          <w:spacing w:val="1"/>
        </w:rPr>
        <w:t>a</w:t>
      </w:r>
      <w:r w:rsidRPr="003C5A52">
        <w:rPr>
          <w:rFonts w:ascii="Times New Roman" w:eastAsia="Arial" w:hAnsi="Times New Roman" w:cs="Times New Roman"/>
          <w:spacing w:val="-1"/>
        </w:rPr>
        <w:t>d</w:t>
      </w:r>
      <w:r w:rsidRPr="003C5A52">
        <w:rPr>
          <w:rFonts w:ascii="Times New Roman" w:eastAsia="Arial" w:hAnsi="Times New Roman" w:cs="Times New Roman"/>
        </w:rPr>
        <w:t>o</w:t>
      </w:r>
      <w:r w:rsidRPr="003C5A52">
        <w:rPr>
          <w:rFonts w:ascii="Times New Roman" w:eastAsia="Arial" w:hAnsi="Times New Roman" w:cs="Times New Roman"/>
          <w:spacing w:val="5"/>
        </w:rPr>
        <w:t xml:space="preserve"> </w:t>
      </w:r>
      <w:r w:rsidRPr="003C5A52">
        <w:rPr>
          <w:rFonts w:ascii="Times New Roman" w:eastAsia="Arial" w:hAnsi="Times New Roman" w:cs="Times New Roman"/>
          <w:spacing w:val="2"/>
        </w:rPr>
        <w:t>m</w:t>
      </w:r>
      <w:r w:rsidRPr="003C5A52">
        <w:rPr>
          <w:rFonts w:ascii="Times New Roman" w:eastAsia="Arial" w:hAnsi="Times New Roman" w:cs="Times New Roman"/>
          <w:spacing w:val="1"/>
        </w:rPr>
        <w:t>u</w:t>
      </w:r>
      <w:r w:rsidRPr="003C5A52">
        <w:rPr>
          <w:rFonts w:ascii="Times New Roman" w:eastAsia="Arial" w:hAnsi="Times New Roman" w:cs="Times New Roman"/>
          <w:spacing w:val="-1"/>
        </w:rPr>
        <w:t>n</w:t>
      </w:r>
      <w:r w:rsidRPr="003C5A52">
        <w:rPr>
          <w:rFonts w:ascii="Times New Roman" w:eastAsia="Arial" w:hAnsi="Times New Roman" w:cs="Times New Roman"/>
          <w:spacing w:val="1"/>
        </w:rPr>
        <w:t>d</w:t>
      </w:r>
      <w:r w:rsidRPr="003C5A52">
        <w:rPr>
          <w:rFonts w:ascii="Times New Roman" w:eastAsia="Arial" w:hAnsi="Times New Roman" w:cs="Times New Roman"/>
        </w:rPr>
        <w:t>i</w:t>
      </w:r>
      <w:r w:rsidRPr="003C5A52">
        <w:rPr>
          <w:rFonts w:ascii="Times New Roman" w:eastAsia="Arial" w:hAnsi="Times New Roman" w:cs="Times New Roman"/>
          <w:spacing w:val="1"/>
        </w:rPr>
        <w:t>a</w:t>
      </w:r>
      <w:r w:rsidRPr="003C5A52">
        <w:rPr>
          <w:rFonts w:ascii="Times New Roman" w:eastAsia="Arial" w:hAnsi="Times New Roman" w:cs="Times New Roman"/>
        </w:rPr>
        <w:t>l,</w:t>
      </w:r>
      <w:r w:rsidRPr="003C5A52">
        <w:rPr>
          <w:rFonts w:ascii="Times New Roman" w:eastAsia="Arial" w:hAnsi="Times New Roman" w:cs="Times New Roman"/>
          <w:spacing w:val="6"/>
        </w:rPr>
        <w:t xml:space="preserve"> </w:t>
      </w:r>
      <w:r w:rsidRPr="003C5A52">
        <w:rPr>
          <w:rFonts w:ascii="Times New Roman" w:eastAsia="Arial" w:hAnsi="Times New Roman" w:cs="Times New Roman"/>
          <w:spacing w:val="1"/>
        </w:rPr>
        <w:t>d</w:t>
      </w:r>
      <w:r w:rsidRPr="003C5A52">
        <w:rPr>
          <w:rFonts w:ascii="Times New Roman" w:eastAsia="Arial" w:hAnsi="Times New Roman" w:cs="Times New Roman"/>
        </w:rPr>
        <w:t>e</w:t>
      </w:r>
      <w:r w:rsidRPr="003C5A52">
        <w:rPr>
          <w:rFonts w:ascii="Times New Roman" w:eastAsia="Arial" w:hAnsi="Times New Roman" w:cs="Times New Roman"/>
          <w:spacing w:val="12"/>
        </w:rPr>
        <w:t xml:space="preserve"> </w:t>
      </w:r>
      <w:r w:rsidRPr="003C5A52">
        <w:rPr>
          <w:rFonts w:ascii="Times New Roman" w:eastAsia="Arial" w:hAnsi="Times New Roman" w:cs="Times New Roman"/>
          <w:spacing w:val="3"/>
        </w:rPr>
        <w:t>f</w:t>
      </w:r>
      <w:r w:rsidRPr="003C5A52">
        <w:rPr>
          <w:rFonts w:ascii="Times New Roman" w:eastAsia="Arial" w:hAnsi="Times New Roman" w:cs="Times New Roman"/>
          <w:spacing w:val="1"/>
        </w:rPr>
        <w:t>o</w:t>
      </w:r>
      <w:r w:rsidRPr="003C5A52">
        <w:rPr>
          <w:rFonts w:ascii="Times New Roman" w:eastAsia="Arial" w:hAnsi="Times New Roman" w:cs="Times New Roman"/>
          <w:spacing w:val="-3"/>
        </w:rPr>
        <w:t>r</w:t>
      </w:r>
      <w:r w:rsidRPr="003C5A52">
        <w:rPr>
          <w:rFonts w:ascii="Times New Roman" w:eastAsia="Arial" w:hAnsi="Times New Roman" w:cs="Times New Roman"/>
          <w:spacing w:val="2"/>
        </w:rPr>
        <w:t>m</w:t>
      </w:r>
      <w:r w:rsidRPr="003C5A52">
        <w:rPr>
          <w:rFonts w:ascii="Times New Roman" w:eastAsia="Arial" w:hAnsi="Times New Roman" w:cs="Times New Roman"/>
        </w:rPr>
        <w:t>a</w:t>
      </w:r>
      <w:r w:rsidRPr="003C5A52">
        <w:rPr>
          <w:rFonts w:ascii="Times New Roman" w:eastAsia="Arial" w:hAnsi="Times New Roman" w:cs="Times New Roman"/>
          <w:spacing w:val="9"/>
        </w:rPr>
        <w:t xml:space="preserve"> </w:t>
      </w:r>
      <w:r w:rsidRPr="003C5A52">
        <w:rPr>
          <w:rFonts w:ascii="Times New Roman" w:eastAsia="Arial" w:hAnsi="Times New Roman" w:cs="Times New Roman"/>
        </w:rPr>
        <w:t>a</w:t>
      </w:r>
      <w:r w:rsidRPr="003C5A52">
        <w:rPr>
          <w:rFonts w:ascii="Times New Roman" w:eastAsia="Arial" w:hAnsi="Times New Roman" w:cs="Times New Roman"/>
          <w:spacing w:val="16"/>
        </w:rPr>
        <w:t xml:space="preserve"> </w:t>
      </w:r>
      <w:r w:rsidRPr="003C5A52">
        <w:rPr>
          <w:rFonts w:ascii="Times New Roman" w:eastAsia="Arial" w:hAnsi="Times New Roman" w:cs="Times New Roman"/>
          <w:spacing w:val="-1"/>
        </w:rPr>
        <w:t>p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  <w:spacing w:val="-1"/>
        </w:rPr>
        <w:t>r</w:t>
      </w:r>
      <w:r w:rsidRPr="003C5A52">
        <w:rPr>
          <w:rFonts w:ascii="Times New Roman" w:eastAsia="Arial" w:hAnsi="Times New Roman" w:cs="Times New Roman"/>
          <w:spacing w:val="2"/>
        </w:rPr>
        <w:t>m</w:t>
      </w:r>
      <w:r w:rsidRPr="003C5A52">
        <w:rPr>
          <w:rFonts w:ascii="Times New Roman" w:eastAsia="Arial" w:hAnsi="Times New Roman" w:cs="Times New Roman"/>
        </w:rPr>
        <w:t>i</w:t>
      </w:r>
      <w:r w:rsidRPr="003C5A52">
        <w:rPr>
          <w:rFonts w:ascii="Times New Roman" w:eastAsia="Arial" w:hAnsi="Times New Roman" w:cs="Times New Roman"/>
          <w:spacing w:val="1"/>
        </w:rPr>
        <w:t>t</w:t>
      </w:r>
      <w:r w:rsidRPr="003C5A52">
        <w:rPr>
          <w:rFonts w:ascii="Times New Roman" w:eastAsia="Arial" w:hAnsi="Times New Roman" w:cs="Times New Roman"/>
        </w:rPr>
        <w:t>ir</w:t>
      </w:r>
      <w:r w:rsidRPr="003C5A52">
        <w:rPr>
          <w:rFonts w:ascii="Times New Roman" w:eastAsia="Arial" w:hAnsi="Times New Roman" w:cs="Times New Roman"/>
          <w:spacing w:val="8"/>
        </w:rPr>
        <w:t xml:space="preserve"> </w:t>
      </w:r>
      <w:r w:rsidRPr="003C5A52">
        <w:rPr>
          <w:rFonts w:ascii="Times New Roman" w:eastAsia="Arial" w:hAnsi="Times New Roman" w:cs="Times New Roman"/>
        </w:rPr>
        <w:t xml:space="preserve">a 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</w:rPr>
        <w:t>sc</w:t>
      </w:r>
      <w:r w:rsidRPr="003C5A52">
        <w:rPr>
          <w:rFonts w:ascii="Times New Roman" w:eastAsia="Arial" w:hAnsi="Times New Roman" w:cs="Times New Roman"/>
          <w:spacing w:val="1"/>
        </w:rPr>
        <w:t>o</w:t>
      </w:r>
      <w:r w:rsidRPr="003C5A52">
        <w:rPr>
          <w:rFonts w:ascii="Times New Roman" w:eastAsia="Arial" w:hAnsi="Times New Roman" w:cs="Times New Roman"/>
        </w:rPr>
        <w:t>l</w:t>
      </w:r>
      <w:r w:rsidRPr="003C5A52">
        <w:rPr>
          <w:rFonts w:ascii="Times New Roman" w:eastAsia="Arial" w:hAnsi="Times New Roman" w:cs="Times New Roman"/>
          <w:spacing w:val="1"/>
        </w:rPr>
        <w:t>h</w:t>
      </w:r>
      <w:r w:rsidRPr="003C5A52">
        <w:rPr>
          <w:rFonts w:ascii="Times New Roman" w:eastAsia="Arial" w:hAnsi="Times New Roman" w:cs="Times New Roman"/>
        </w:rPr>
        <w:t>a</w:t>
      </w:r>
      <w:r w:rsidRPr="003C5A52">
        <w:rPr>
          <w:rFonts w:ascii="Times New Roman" w:eastAsia="Arial" w:hAnsi="Times New Roman" w:cs="Times New Roman"/>
          <w:spacing w:val="-8"/>
        </w:rPr>
        <w:t xml:space="preserve"> </w:t>
      </w:r>
      <w:r w:rsidRPr="003C5A52">
        <w:rPr>
          <w:rFonts w:ascii="Times New Roman" w:eastAsia="Arial" w:hAnsi="Times New Roman" w:cs="Times New Roman"/>
          <w:spacing w:val="1"/>
        </w:rPr>
        <w:t>d</w:t>
      </w:r>
      <w:r w:rsidRPr="003C5A52">
        <w:rPr>
          <w:rFonts w:ascii="Times New Roman" w:eastAsia="Arial" w:hAnsi="Times New Roman" w:cs="Times New Roman"/>
        </w:rPr>
        <w:t>e</w:t>
      </w:r>
      <w:r w:rsidRPr="003C5A52">
        <w:rPr>
          <w:rFonts w:ascii="Times New Roman" w:eastAsia="Arial" w:hAnsi="Times New Roman" w:cs="Times New Roman"/>
          <w:spacing w:val="-1"/>
        </w:rPr>
        <w:t xml:space="preserve"> </w:t>
      </w:r>
      <w:r w:rsidRPr="003C5A52">
        <w:rPr>
          <w:rFonts w:ascii="Times New Roman" w:eastAsia="Arial" w:hAnsi="Times New Roman" w:cs="Times New Roman"/>
          <w:spacing w:val="-3"/>
        </w:rPr>
        <w:t>i</w:t>
      </w:r>
      <w:r w:rsidRPr="003C5A52">
        <w:rPr>
          <w:rFonts w:ascii="Times New Roman" w:eastAsia="Arial" w:hAnsi="Times New Roman" w:cs="Times New Roman"/>
          <w:spacing w:val="1"/>
        </w:rPr>
        <w:t>nte</w:t>
      </w:r>
      <w:r w:rsidRPr="003C5A52">
        <w:rPr>
          <w:rFonts w:ascii="Times New Roman" w:eastAsia="Arial" w:hAnsi="Times New Roman" w:cs="Times New Roman"/>
          <w:spacing w:val="-1"/>
        </w:rPr>
        <w:t>gr</w:t>
      </w:r>
      <w:r w:rsidRPr="003C5A52">
        <w:rPr>
          <w:rFonts w:ascii="Times New Roman" w:eastAsia="Arial" w:hAnsi="Times New Roman" w:cs="Times New Roman"/>
          <w:spacing w:val="1"/>
        </w:rPr>
        <w:t>a</w:t>
      </w:r>
      <w:r w:rsidRPr="003C5A52">
        <w:rPr>
          <w:rFonts w:ascii="Times New Roman" w:eastAsia="Arial" w:hAnsi="Times New Roman" w:cs="Times New Roman"/>
        </w:rPr>
        <w:t>ç</w:t>
      </w:r>
      <w:r w:rsidRPr="003C5A52">
        <w:rPr>
          <w:rFonts w:ascii="Times New Roman" w:eastAsia="Arial" w:hAnsi="Times New Roman" w:cs="Times New Roman"/>
          <w:spacing w:val="1"/>
        </w:rPr>
        <w:t>ã</w:t>
      </w:r>
      <w:r w:rsidRPr="003C5A52">
        <w:rPr>
          <w:rFonts w:ascii="Times New Roman" w:eastAsia="Arial" w:hAnsi="Times New Roman" w:cs="Times New Roman"/>
        </w:rPr>
        <w:t>o</w:t>
      </w:r>
      <w:r w:rsidRPr="003C5A52">
        <w:rPr>
          <w:rFonts w:ascii="Times New Roman" w:eastAsia="Arial" w:hAnsi="Times New Roman" w:cs="Times New Roman"/>
          <w:spacing w:val="-14"/>
        </w:rPr>
        <w:t xml:space="preserve"> </w:t>
      </w:r>
      <w:r w:rsidRPr="003C5A52">
        <w:rPr>
          <w:rFonts w:ascii="Times New Roman" w:eastAsia="Arial" w:hAnsi="Times New Roman" w:cs="Times New Roman"/>
        </w:rPr>
        <w:t>c</w:t>
      </w:r>
      <w:r w:rsidRPr="003C5A52">
        <w:rPr>
          <w:rFonts w:ascii="Times New Roman" w:eastAsia="Arial" w:hAnsi="Times New Roman" w:cs="Times New Roman"/>
          <w:spacing w:val="1"/>
        </w:rPr>
        <w:t>o</w:t>
      </w:r>
      <w:r w:rsidRPr="003C5A52">
        <w:rPr>
          <w:rFonts w:ascii="Times New Roman" w:eastAsia="Arial" w:hAnsi="Times New Roman" w:cs="Times New Roman"/>
        </w:rPr>
        <w:t>m</w:t>
      </w:r>
      <w:r w:rsidRPr="003C5A52">
        <w:rPr>
          <w:rFonts w:ascii="Times New Roman" w:eastAsia="Arial" w:hAnsi="Times New Roman" w:cs="Times New Roman"/>
          <w:spacing w:val="-5"/>
        </w:rPr>
        <w:t xml:space="preserve"> </w:t>
      </w:r>
      <w:r w:rsidRPr="003C5A52">
        <w:rPr>
          <w:rFonts w:ascii="Times New Roman" w:eastAsia="Arial" w:hAnsi="Times New Roman" w:cs="Times New Roman"/>
          <w:spacing w:val="1"/>
        </w:rPr>
        <w:t>d</w:t>
      </w:r>
      <w:r w:rsidRPr="003C5A52">
        <w:rPr>
          <w:rFonts w:ascii="Times New Roman" w:eastAsia="Arial" w:hAnsi="Times New Roman" w:cs="Times New Roman"/>
        </w:rPr>
        <w:t>i</w:t>
      </w:r>
      <w:r w:rsidRPr="003C5A52">
        <w:rPr>
          <w:rFonts w:ascii="Times New Roman" w:eastAsia="Arial" w:hAnsi="Times New Roman" w:cs="Times New Roman"/>
          <w:spacing w:val="-2"/>
        </w:rPr>
        <w:t>v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  <w:spacing w:val="-1"/>
        </w:rPr>
        <w:t>r</w:t>
      </w:r>
      <w:r w:rsidRPr="003C5A52">
        <w:rPr>
          <w:rFonts w:ascii="Times New Roman" w:eastAsia="Arial" w:hAnsi="Times New Roman" w:cs="Times New Roman"/>
        </w:rPr>
        <w:t>s</w:t>
      </w:r>
      <w:r w:rsidRPr="003C5A52">
        <w:rPr>
          <w:rFonts w:ascii="Times New Roman" w:eastAsia="Arial" w:hAnsi="Times New Roman" w:cs="Times New Roman"/>
          <w:spacing w:val="1"/>
        </w:rPr>
        <w:t>o</w:t>
      </w:r>
      <w:r w:rsidRPr="003C5A52">
        <w:rPr>
          <w:rFonts w:ascii="Times New Roman" w:eastAsia="Arial" w:hAnsi="Times New Roman" w:cs="Times New Roman"/>
        </w:rPr>
        <w:t>s</w:t>
      </w:r>
      <w:r w:rsidRPr="003C5A52">
        <w:rPr>
          <w:rFonts w:ascii="Times New Roman" w:eastAsia="Arial" w:hAnsi="Times New Roman" w:cs="Times New Roman"/>
          <w:spacing w:val="-8"/>
        </w:rPr>
        <w:t xml:space="preserve"> </w:t>
      </w:r>
      <w:r w:rsidRPr="003C5A52">
        <w:rPr>
          <w:rFonts w:ascii="Times New Roman" w:eastAsia="Arial" w:hAnsi="Times New Roman" w:cs="Times New Roman"/>
        </w:rPr>
        <w:t>sis</w:t>
      </w:r>
      <w:r w:rsidRPr="003C5A52">
        <w:rPr>
          <w:rFonts w:ascii="Times New Roman" w:eastAsia="Arial" w:hAnsi="Times New Roman" w:cs="Times New Roman"/>
          <w:spacing w:val="1"/>
        </w:rPr>
        <w:t>te</w:t>
      </w:r>
      <w:r w:rsidRPr="003C5A52">
        <w:rPr>
          <w:rFonts w:ascii="Times New Roman" w:eastAsia="Arial" w:hAnsi="Times New Roman" w:cs="Times New Roman"/>
          <w:spacing w:val="-1"/>
        </w:rPr>
        <w:t>m</w:t>
      </w:r>
      <w:r w:rsidRPr="003C5A52">
        <w:rPr>
          <w:rFonts w:ascii="Times New Roman" w:eastAsia="Arial" w:hAnsi="Times New Roman" w:cs="Times New Roman"/>
          <w:spacing w:val="1"/>
        </w:rPr>
        <w:t>a</w:t>
      </w:r>
      <w:r w:rsidRPr="003C5A52">
        <w:rPr>
          <w:rFonts w:ascii="Times New Roman" w:eastAsia="Arial" w:hAnsi="Times New Roman" w:cs="Times New Roman"/>
        </w:rPr>
        <w:t>s</w:t>
      </w:r>
      <w:r w:rsidRPr="003C5A52">
        <w:rPr>
          <w:rFonts w:ascii="Times New Roman" w:eastAsia="Arial" w:hAnsi="Times New Roman" w:cs="Times New Roman"/>
          <w:spacing w:val="-11"/>
        </w:rPr>
        <w:t xml:space="preserve"> </w:t>
      </w:r>
      <w:r w:rsidRPr="003C5A52">
        <w:rPr>
          <w:rFonts w:ascii="Times New Roman" w:eastAsia="Arial" w:hAnsi="Times New Roman" w:cs="Times New Roman"/>
          <w:spacing w:val="1"/>
        </w:rPr>
        <w:t>d</w:t>
      </w:r>
      <w:r w:rsidRPr="003C5A52">
        <w:rPr>
          <w:rFonts w:ascii="Times New Roman" w:eastAsia="Arial" w:hAnsi="Times New Roman" w:cs="Times New Roman"/>
        </w:rPr>
        <w:t>e</w:t>
      </w:r>
      <w:r w:rsidRPr="003C5A52">
        <w:rPr>
          <w:rFonts w:ascii="Times New Roman" w:eastAsia="Arial" w:hAnsi="Times New Roman" w:cs="Times New Roman"/>
          <w:spacing w:val="-1"/>
        </w:rPr>
        <w:t xml:space="preserve"> 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</w:rPr>
        <w:t>C</w:t>
      </w:r>
      <w:r w:rsidRPr="003C5A52">
        <w:rPr>
          <w:rFonts w:ascii="Times New Roman" w:eastAsia="Arial" w:hAnsi="Times New Roman" w:cs="Times New Roman"/>
          <w:spacing w:val="-1"/>
        </w:rPr>
        <w:t>M</w:t>
      </w:r>
      <w:r w:rsidRPr="003C5A52">
        <w:rPr>
          <w:rFonts w:ascii="Times New Roman" w:eastAsia="Arial" w:hAnsi="Times New Roman" w:cs="Times New Roman"/>
        </w:rPr>
        <w:t>,</w:t>
      </w:r>
      <w:r w:rsidRPr="003C5A52">
        <w:rPr>
          <w:rFonts w:ascii="Times New Roman" w:eastAsia="Arial" w:hAnsi="Times New Roman" w:cs="Times New Roman"/>
          <w:spacing w:val="-5"/>
        </w:rPr>
        <w:t xml:space="preserve"> </w:t>
      </w:r>
      <w:r w:rsidRPr="003C5A52">
        <w:rPr>
          <w:rFonts w:ascii="Times New Roman" w:eastAsia="Arial" w:hAnsi="Times New Roman" w:cs="Times New Roman"/>
          <w:spacing w:val="1"/>
        </w:rPr>
        <w:t>E</w:t>
      </w:r>
      <w:r w:rsidRPr="003C5A52">
        <w:rPr>
          <w:rFonts w:ascii="Times New Roman" w:eastAsia="Arial" w:hAnsi="Times New Roman" w:cs="Times New Roman"/>
        </w:rPr>
        <w:t>R</w:t>
      </w:r>
      <w:r w:rsidRPr="003C5A52">
        <w:rPr>
          <w:rFonts w:ascii="Times New Roman" w:eastAsia="Arial" w:hAnsi="Times New Roman" w:cs="Times New Roman"/>
          <w:spacing w:val="1"/>
        </w:rPr>
        <w:t>P</w:t>
      </w:r>
      <w:r w:rsidRPr="003C5A52">
        <w:rPr>
          <w:rFonts w:ascii="Times New Roman" w:eastAsia="Arial" w:hAnsi="Times New Roman" w:cs="Times New Roman"/>
        </w:rPr>
        <w:t>,</w:t>
      </w:r>
      <w:r w:rsidRPr="003C5A52">
        <w:rPr>
          <w:rFonts w:ascii="Times New Roman" w:eastAsia="Arial" w:hAnsi="Times New Roman" w:cs="Times New Roman"/>
          <w:spacing w:val="-1"/>
        </w:rPr>
        <w:t xml:space="preserve"> </w:t>
      </w:r>
      <w:r w:rsidRPr="003C5A52">
        <w:rPr>
          <w:rFonts w:ascii="Times New Roman" w:eastAsia="Arial" w:hAnsi="Times New Roman" w:cs="Times New Roman"/>
        </w:rPr>
        <w:t>CRM</w:t>
      </w:r>
      <w:r w:rsidRPr="003C5A52">
        <w:rPr>
          <w:rFonts w:ascii="Times New Roman" w:eastAsia="Arial" w:hAnsi="Times New Roman" w:cs="Times New Roman"/>
          <w:spacing w:val="-5"/>
        </w:rPr>
        <w:t xml:space="preserve"> </w:t>
      </w:r>
      <w:r w:rsidRPr="003C5A52">
        <w:rPr>
          <w:rFonts w:ascii="Times New Roman" w:eastAsia="Arial" w:hAnsi="Times New Roman" w:cs="Times New Roman"/>
        </w:rPr>
        <w:t xml:space="preserve">e </w:t>
      </w:r>
      <w:r w:rsidRPr="003C5A52">
        <w:rPr>
          <w:rFonts w:ascii="Times New Roman" w:eastAsia="Arial" w:hAnsi="Times New Roman" w:cs="Times New Roman"/>
          <w:spacing w:val="6"/>
        </w:rPr>
        <w:t>W</w:t>
      </w:r>
      <w:r w:rsidRPr="003C5A52">
        <w:rPr>
          <w:rFonts w:ascii="Times New Roman" w:eastAsia="Arial" w:hAnsi="Times New Roman" w:cs="Times New Roman"/>
          <w:spacing w:val="-1"/>
        </w:rPr>
        <w:t>o</w:t>
      </w:r>
      <w:r w:rsidRPr="003C5A52">
        <w:rPr>
          <w:rFonts w:ascii="Times New Roman" w:eastAsia="Arial" w:hAnsi="Times New Roman" w:cs="Times New Roman"/>
          <w:spacing w:val="-3"/>
        </w:rPr>
        <w:t>r</w:t>
      </w:r>
      <w:r w:rsidRPr="003C5A52">
        <w:rPr>
          <w:rFonts w:ascii="Times New Roman" w:eastAsia="Arial" w:hAnsi="Times New Roman" w:cs="Times New Roman"/>
          <w:spacing w:val="-2"/>
        </w:rPr>
        <w:t>k</w:t>
      </w:r>
      <w:r w:rsidRPr="003C5A52">
        <w:rPr>
          <w:rFonts w:ascii="Times New Roman" w:eastAsia="Arial" w:hAnsi="Times New Roman" w:cs="Times New Roman"/>
          <w:spacing w:val="3"/>
        </w:rPr>
        <w:t>f</w:t>
      </w:r>
      <w:r w:rsidRPr="003C5A52">
        <w:rPr>
          <w:rFonts w:ascii="Times New Roman" w:eastAsia="Arial" w:hAnsi="Times New Roman" w:cs="Times New Roman"/>
        </w:rPr>
        <w:t>l</w:t>
      </w:r>
      <w:r w:rsidRPr="003C5A52">
        <w:rPr>
          <w:rFonts w:ascii="Times New Roman" w:eastAsia="Arial" w:hAnsi="Times New Roman" w:cs="Times New Roman"/>
          <w:spacing w:val="1"/>
        </w:rPr>
        <w:t>o</w:t>
      </w:r>
      <w:r w:rsidRPr="003C5A52">
        <w:rPr>
          <w:rFonts w:ascii="Times New Roman" w:eastAsia="Arial" w:hAnsi="Times New Roman" w:cs="Times New Roman"/>
          <w:spacing w:val="-3"/>
        </w:rPr>
        <w:t>w.</w:t>
      </w:r>
    </w:p>
    <w:p w:rsidR="008C6AEB" w:rsidRDefault="008C6AEB" w:rsidP="008C6AEB">
      <w:pPr>
        <w:pStyle w:val="PargrafodaLista"/>
        <w:tabs>
          <w:tab w:val="left" w:pos="851"/>
        </w:tabs>
        <w:spacing w:before="100" w:beforeAutospacing="1" w:after="100" w:afterAutospacing="1" w:line="276" w:lineRule="auto"/>
        <w:ind w:left="1134" w:right="66"/>
        <w:jc w:val="both"/>
        <w:rPr>
          <w:rFonts w:ascii="Times New Roman" w:eastAsia="Arial" w:hAnsi="Times New Roman" w:cs="Times New Roman"/>
          <w:spacing w:val="-3"/>
        </w:rPr>
      </w:pPr>
    </w:p>
    <w:p w:rsidR="008C6AEB" w:rsidRPr="008C6AEB" w:rsidRDefault="00474BA6" w:rsidP="008C6AEB">
      <w:pPr>
        <w:pStyle w:val="PargrafodaLista"/>
        <w:numPr>
          <w:ilvl w:val="0"/>
          <w:numId w:val="33"/>
        </w:numPr>
        <w:tabs>
          <w:tab w:val="left" w:pos="851"/>
        </w:tabs>
        <w:spacing w:before="100" w:beforeAutospacing="1" w:after="100" w:afterAutospacing="1" w:line="276" w:lineRule="auto"/>
        <w:ind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ascii="Times New Roman" w:hAnsi="Times New Roman" w:cs="Times New Roman"/>
          <w:b/>
        </w:rPr>
        <w:t>ESPECIFICAÇÕES TÉCNICAS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t xml:space="preserve">A contratada deverá fornecer scanners </w:t>
      </w:r>
      <w:r w:rsidR="008C6AEB">
        <w:t>com características mínimas de: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t>Velocidade de digitalização de no mínimo 50ppm e 100ppm (no modo preto e branco);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</w:rPr>
        <w:t>C</w:t>
      </w:r>
      <w:r w:rsidRPr="008C6AEB">
        <w:rPr>
          <w:rFonts w:eastAsia="Arial"/>
          <w:spacing w:val="1"/>
        </w:rPr>
        <w:t>apa</w:t>
      </w:r>
      <w:r w:rsidRPr="008C6AEB">
        <w:rPr>
          <w:rFonts w:eastAsia="Arial"/>
        </w:rPr>
        <w:t>ci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2"/>
        </w:rPr>
        <w:t xml:space="preserve"> 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8"/>
        </w:rPr>
        <w:t xml:space="preserve"> </w:t>
      </w:r>
      <w:r w:rsidRPr="008C6AEB">
        <w:rPr>
          <w:rFonts w:eastAsia="Arial"/>
        </w:rPr>
        <w:t>c</w:t>
      </w:r>
      <w:r w:rsidRPr="008C6AEB">
        <w:rPr>
          <w:rFonts w:eastAsia="Arial"/>
          <w:spacing w:val="1"/>
        </w:rPr>
        <w:t>ap</w:t>
      </w:r>
      <w:r w:rsidRPr="008C6AEB">
        <w:rPr>
          <w:rFonts w:eastAsia="Arial"/>
          <w:spacing w:val="-2"/>
        </w:rPr>
        <w:t>t</w:t>
      </w:r>
      <w:r w:rsidRPr="008C6AEB">
        <w:rPr>
          <w:rFonts w:eastAsia="Arial"/>
          <w:spacing w:val="1"/>
        </w:rPr>
        <w:t>u</w:t>
      </w:r>
      <w:r w:rsidRPr="008C6AEB">
        <w:rPr>
          <w:rFonts w:eastAsia="Arial"/>
          <w:spacing w:val="-3"/>
        </w:rPr>
        <w:t>r</w:t>
      </w:r>
      <w:r w:rsidRPr="008C6AEB">
        <w:rPr>
          <w:rFonts w:eastAsia="Arial"/>
        </w:rPr>
        <w:t>a</w:t>
      </w:r>
      <w:r w:rsidRPr="008C6AEB">
        <w:rPr>
          <w:rFonts w:eastAsia="Arial"/>
          <w:spacing w:val="4"/>
        </w:rPr>
        <w:t xml:space="preserve">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8"/>
        </w:rPr>
        <w:t xml:space="preserve"> </w:t>
      </w:r>
      <w:r w:rsidRPr="008C6AEB">
        <w:rPr>
          <w:rFonts w:eastAsia="Arial"/>
        </w:rPr>
        <w:t>i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  <w:spacing w:val="-1"/>
        </w:rPr>
        <w:t>ge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</w:rPr>
        <w:t>s</w:t>
      </w:r>
      <w:r w:rsidRPr="008C6AEB">
        <w:rPr>
          <w:rFonts w:eastAsia="Arial"/>
          <w:spacing w:val="1"/>
        </w:rPr>
        <w:t xml:space="preserve"> </w:t>
      </w:r>
      <w:r w:rsidRPr="008C6AEB">
        <w:rPr>
          <w:rFonts w:eastAsia="Arial"/>
        </w:rPr>
        <w:t>c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</w:rPr>
        <w:t>i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</w:rPr>
        <w:t>s e</w:t>
      </w:r>
      <w:r w:rsidRPr="008C6AEB">
        <w:rPr>
          <w:rFonts w:eastAsia="Arial"/>
          <w:spacing w:val="10"/>
        </w:rPr>
        <w:t xml:space="preserve"> </w:t>
      </w:r>
      <w:r w:rsidRPr="008C6AEB">
        <w:rPr>
          <w:rFonts w:eastAsia="Arial"/>
          <w:spacing w:val="1"/>
        </w:rPr>
        <w:t>b</w:t>
      </w:r>
      <w:r w:rsidRPr="008C6AEB">
        <w:rPr>
          <w:rFonts w:eastAsia="Arial"/>
        </w:rPr>
        <w:t>i</w:t>
      </w:r>
      <w:r w:rsidRPr="008C6AEB">
        <w:rPr>
          <w:rFonts w:eastAsia="Arial"/>
          <w:spacing w:val="1"/>
        </w:rPr>
        <w:t>tona</w:t>
      </w:r>
      <w:r w:rsidRPr="008C6AEB">
        <w:rPr>
          <w:rFonts w:eastAsia="Arial"/>
        </w:rPr>
        <w:t>is,</w:t>
      </w:r>
      <w:r w:rsidRPr="008C6AEB">
        <w:rPr>
          <w:rFonts w:eastAsia="Arial"/>
          <w:spacing w:val="3"/>
        </w:rPr>
        <w:t xml:space="preserve"> </w:t>
      </w:r>
      <w:r w:rsidRPr="008C6AEB">
        <w:rPr>
          <w:rFonts w:eastAsia="Arial"/>
        </w:rPr>
        <w:t>c</w:t>
      </w:r>
      <w:r w:rsidRPr="008C6AEB">
        <w:rPr>
          <w:rFonts w:eastAsia="Arial"/>
          <w:spacing w:val="-1"/>
        </w:rPr>
        <w:t>o</w:t>
      </w:r>
      <w:r w:rsidRPr="008C6AEB">
        <w:rPr>
          <w:rFonts w:eastAsia="Arial"/>
        </w:rPr>
        <w:t>m</w:t>
      </w:r>
      <w:r w:rsidRPr="008C6AEB">
        <w:rPr>
          <w:rFonts w:eastAsia="Arial"/>
          <w:spacing w:val="7"/>
        </w:rPr>
        <w:t xml:space="preserve"> 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  <w:spacing w:val="1"/>
        </w:rPr>
        <w:t>t</w:t>
      </w:r>
      <w:r w:rsidRPr="008C6AEB">
        <w:rPr>
          <w:rFonts w:eastAsia="Arial"/>
        </w:rPr>
        <w:t>é</w:t>
      </w:r>
      <w:r w:rsidRPr="008C6AEB">
        <w:rPr>
          <w:rFonts w:eastAsia="Arial"/>
          <w:spacing w:val="8"/>
        </w:rPr>
        <w:t xml:space="preserve"> </w:t>
      </w:r>
      <w:r w:rsidRPr="008C6AEB">
        <w:rPr>
          <w:rFonts w:eastAsia="Arial"/>
          <w:spacing w:val="-1"/>
        </w:rPr>
        <w:t>2</w:t>
      </w:r>
      <w:r w:rsidRPr="008C6AEB">
        <w:rPr>
          <w:rFonts w:eastAsia="Arial"/>
          <w:spacing w:val="1"/>
        </w:rPr>
        <w:t>5</w:t>
      </w:r>
      <w:r w:rsidRPr="008C6AEB">
        <w:rPr>
          <w:rFonts w:eastAsia="Arial"/>
        </w:rPr>
        <w:t>6</w:t>
      </w:r>
      <w:r w:rsidRPr="008C6AEB">
        <w:rPr>
          <w:rFonts w:eastAsia="Arial"/>
          <w:spacing w:val="7"/>
        </w:rPr>
        <w:t xml:space="preserve"> </w:t>
      </w:r>
      <w:r w:rsidRPr="008C6AEB">
        <w:rPr>
          <w:rFonts w:eastAsia="Arial"/>
          <w:spacing w:val="1"/>
        </w:rPr>
        <w:t>ton</w:t>
      </w:r>
      <w:r w:rsidRPr="008C6AEB">
        <w:rPr>
          <w:rFonts w:eastAsia="Arial"/>
        </w:rPr>
        <w:t xml:space="preserve">s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 ci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  <w:spacing w:val="-2"/>
        </w:rPr>
        <w:t>z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 xml:space="preserve">, </w:t>
      </w:r>
      <w:r w:rsidRPr="008C6AEB">
        <w:rPr>
          <w:rFonts w:eastAsia="Arial"/>
          <w:spacing w:val="10"/>
        </w:rPr>
        <w:t>com</w:t>
      </w:r>
      <w:r w:rsidRPr="008C6AEB">
        <w:rPr>
          <w:rFonts w:eastAsia="Arial"/>
        </w:rPr>
        <w:t xml:space="preserve"> </w:t>
      </w:r>
      <w:r w:rsidRPr="008C6AEB">
        <w:rPr>
          <w:rFonts w:eastAsia="Arial"/>
          <w:spacing w:val="10"/>
        </w:rPr>
        <w:t>possibilidade</w:t>
      </w:r>
      <w:r w:rsidRPr="008C6AEB">
        <w:rPr>
          <w:rFonts w:eastAsia="Arial"/>
        </w:rPr>
        <w:t xml:space="preserve"> de </w:t>
      </w:r>
      <w:r w:rsidR="008C6AEB" w:rsidRPr="008C6AEB">
        <w:rPr>
          <w:rFonts w:eastAsia="Arial"/>
          <w:spacing w:val="11"/>
        </w:rPr>
        <w:t>digitalização</w:t>
      </w:r>
      <w:r w:rsidR="008C6AEB" w:rsidRPr="008C6AEB">
        <w:rPr>
          <w:rFonts w:eastAsia="Arial"/>
        </w:rPr>
        <w:t xml:space="preserve"> </w:t>
      </w:r>
      <w:r w:rsidR="008C6AEB" w:rsidRPr="008C6AEB">
        <w:rPr>
          <w:rFonts w:eastAsia="Arial"/>
          <w:spacing w:val="2"/>
        </w:rPr>
        <w:t>na</w:t>
      </w:r>
      <w:r w:rsidRPr="008C6AEB">
        <w:rPr>
          <w:rFonts w:eastAsia="Arial"/>
        </w:rPr>
        <w:t xml:space="preserve"> </w:t>
      </w:r>
      <w:r w:rsidRPr="008C6AEB">
        <w:rPr>
          <w:rFonts w:eastAsia="Arial"/>
          <w:spacing w:val="11"/>
        </w:rPr>
        <w:t>mesa</w:t>
      </w:r>
      <w:r w:rsidRPr="008C6AEB">
        <w:rPr>
          <w:rFonts w:eastAsia="Arial"/>
        </w:rPr>
        <w:t xml:space="preserve"> </w:t>
      </w:r>
      <w:r w:rsidRPr="008C6AEB">
        <w:rPr>
          <w:rFonts w:eastAsia="Arial"/>
          <w:spacing w:val="11"/>
        </w:rPr>
        <w:t>(</w:t>
      </w:r>
      <w:proofErr w:type="spellStart"/>
      <w:r w:rsidRPr="008C6AEB">
        <w:rPr>
          <w:rFonts w:eastAsia="Arial"/>
          <w:spacing w:val="3"/>
        </w:rPr>
        <w:t>f</w:t>
      </w:r>
      <w:r w:rsidRPr="008C6AEB">
        <w:rPr>
          <w:rFonts w:eastAsia="Arial"/>
        </w:rPr>
        <w:t>l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  <w:spacing w:val="1"/>
        </w:rPr>
        <w:t>tb</w:t>
      </w:r>
      <w:r w:rsidRPr="008C6AEB">
        <w:rPr>
          <w:rFonts w:eastAsia="Arial"/>
          <w:spacing w:val="-1"/>
        </w:rPr>
        <w:t>ed</w:t>
      </w:r>
      <w:proofErr w:type="spellEnd"/>
      <w:r w:rsidRPr="008C6AEB">
        <w:rPr>
          <w:rFonts w:eastAsia="Arial"/>
        </w:rPr>
        <w:t xml:space="preserve">) </w:t>
      </w:r>
      <w:r w:rsidRPr="008C6AEB">
        <w:rPr>
          <w:rFonts w:eastAsia="Arial"/>
          <w:spacing w:val="7"/>
        </w:rPr>
        <w:t>e</w:t>
      </w:r>
      <w:r w:rsidRPr="008C6AEB">
        <w:rPr>
          <w:rFonts w:eastAsia="Arial"/>
        </w:rPr>
        <w:t xml:space="preserve"> </w:t>
      </w:r>
      <w:r w:rsidRPr="008C6AEB">
        <w:rPr>
          <w:rFonts w:eastAsia="Arial"/>
          <w:spacing w:val="16"/>
        </w:rPr>
        <w:t>no</w:t>
      </w:r>
      <w:r w:rsidRPr="008C6AEB">
        <w:rPr>
          <w:rFonts w:eastAsia="Arial"/>
        </w:rPr>
        <w:t xml:space="preserve"> 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DF,</w:t>
      </w:r>
      <w:r w:rsidRPr="008C6AEB">
        <w:rPr>
          <w:rFonts w:eastAsia="Arial"/>
          <w:spacing w:val="-1"/>
        </w:rPr>
        <w:t xml:space="preserve"> </w:t>
      </w:r>
      <w:r w:rsidRPr="008C6AEB">
        <w:t>equipamentos novos e de primeiro uso, com tecnologia de digitalização do tipo CCD (dispositivo de carga acoplada</w:t>
      </w:r>
      <w:r w:rsidRPr="008C6AEB">
        <w:rPr>
          <w:rFonts w:eastAsia="Arial"/>
          <w:spacing w:val="-1"/>
        </w:rPr>
        <w:t xml:space="preserve">) </w:t>
      </w:r>
      <w:r w:rsidRPr="008C6AEB">
        <w:rPr>
          <w:rFonts w:eastAsia="Arial"/>
          <w:spacing w:val="1"/>
        </w:rPr>
        <w:t>pa</w:t>
      </w:r>
      <w:r w:rsidRPr="008C6AEB">
        <w:rPr>
          <w:rFonts w:eastAsia="Arial"/>
          <w:spacing w:val="-3"/>
        </w:rPr>
        <w:t>r</w:t>
      </w:r>
      <w:r w:rsidRPr="008C6AEB">
        <w:rPr>
          <w:rFonts w:eastAsia="Arial"/>
        </w:rPr>
        <w:t>a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c</w:t>
      </w:r>
      <w:r w:rsidRPr="008C6AEB">
        <w:rPr>
          <w:rFonts w:eastAsia="Arial"/>
          <w:spacing w:val="-1"/>
        </w:rPr>
        <w:t>u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-1"/>
        </w:rPr>
        <w:t>e</w:t>
      </w:r>
      <w:r w:rsidRPr="008C6AEB">
        <w:rPr>
          <w:rFonts w:eastAsia="Arial"/>
          <w:spacing w:val="1"/>
        </w:rPr>
        <w:t>nto</w:t>
      </w:r>
      <w:r w:rsidRPr="008C6AEB">
        <w:rPr>
          <w:rFonts w:eastAsia="Arial"/>
        </w:rPr>
        <w:t>s</w:t>
      </w:r>
      <w:r w:rsidRPr="008C6AEB">
        <w:rPr>
          <w:rFonts w:eastAsia="Arial"/>
          <w:spacing w:val="-14"/>
        </w:rPr>
        <w:t xml:space="preserve"> </w:t>
      </w:r>
      <w:r w:rsidRPr="008C6AEB">
        <w:rPr>
          <w:rFonts w:eastAsia="Arial"/>
          <w:spacing w:val="1"/>
        </w:rPr>
        <w:t>at</w:t>
      </w:r>
      <w:r w:rsidRPr="008C6AEB">
        <w:rPr>
          <w:rFonts w:eastAsia="Arial"/>
        </w:rPr>
        <w:t>é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fo</w:t>
      </w:r>
      <w:r w:rsidRPr="008C6AEB">
        <w:rPr>
          <w:rFonts w:eastAsia="Arial"/>
          <w:spacing w:val="-1"/>
        </w:rPr>
        <w:t>rm</w:t>
      </w:r>
      <w:r w:rsidRPr="008C6AEB">
        <w:rPr>
          <w:rFonts w:eastAsia="Arial"/>
          <w:spacing w:val="1"/>
        </w:rPr>
        <w:t>at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7"/>
        </w:rPr>
        <w:t xml:space="preserve"> </w:t>
      </w:r>
      <w:r w:rsidRPr="008C6AEB">
        <w:rPr>
          <w:rFonts w:eastAsia="Arial"/>
          <w:spacing w:val="1"/>
        </w:rPr>
        <w:t>A4</w:t>
      </w:r>
      <w:r w:rsidRPr="008C6AEB">
        <w:rPr>
          <w:rFonts w:eastAsia="Arial"/>
        </w:rPr>
        <w:t>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  <w:spacing w:val="1"/>
        </w:rPr>
        <w:t>Ope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ç</w:t>
      </w:r>
      <w:r w:rsidRPr="008C6AEB">
        <w:rPr>
          <w:rFonts w:eastAsia="Arial"/>
          <w:spacing w:val="-1"/>
        </w:rPr>
        <w:t>ã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7"/>
        </w:rPr>
        <w:t xml:space="preserve"> </w:t>
      </w:r>
      <w:r w:rsidRPr="008C6AEB">
        <w:rPr>
          <w:rFonts w:eastAsia="Arial"/>
          <w:spacing w:val="-1"/>
        </w:rPr>
        <w:t>n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s</w:t>
      </w:r>
      <w:r w:rsidRPr="008C6AEB">
        <w:rPr>
          <w:rFonts w:eastAsia="Arial"/>
          <w:spacing w:val="-6"/>
        </w:rPr>
        <w:t xml:space="preserve"> 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s</w:t>
      </w:r>
      <w:r w:rsidRPr="008C6AEB">
        <w:rPr>
          <w:rFonts w:eastAsia="Arial"/>
          <w:spacing w:val="-9"/>
        </w:rPr>
        <w:t xml:space="preserve"> </w:t>
      </w:r>
      <w:r w:rsidRPr="008C6AEB">
        <w:rPr>
          <w:rFonts w:eastAsia="Arial"/>
        </w:rPr>
        <w:t>si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1"/>
        </w:rPr>
        <w:t>p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</w:rPr>
        <w:t>x</w:t>
      </w:r>
      <w:r w:rsidRPr="008C6AEB">
        <w:rPr>
          <w:rFonts w:eastAsia="Arial"/>
          <w:spacing w:val="-10"/>
        </w:rPr>
        <w:t xml:space="preserve"> </w:t>
      </w:r>
      <w:r w:rsidRPr="008C6AEB">
        <w:rPr>
          <w:rFonts w:eastAsia="Arial"/>
        </w:rPr>
        <w:t>e</w:t>
      </w:r>
      <w:r w:rsidRPr="008C6AEB">
        <w:rPr>
          <w:rFonts w:eastAsia="Arial"/>
          <w:spacing w:val="1"/>
        </w:rPr>
        <w:t xml:space="preserve"> 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  <w:spacing w:val="1"/>
        </w:rPr>
        <w:t>up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  <w:spacing w:val="-2"/>
        </w:rPr>
        <w:t>x</w:t>
      </w:r>
      <w:r w:rsidRPr="008C6AEB">
        <w:rPr>
          <w:rFonts w:eastAsia="Arial"/>
        </w:rPr>
        <w:t>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  <w:spacing w:val="1"/>
        </w:rPr>
        <w:t>Ve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ci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0"/>
        </w:rPr>
        <w:t xml:space="preserve"> 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  <w:spacing w:val="-1"/>
        </w:rPr>
        <w:t>o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</w:rPr>
        <w:t>i</w:t>
      </w:r>
      <w:r w:rsidRPr="008C6AEB">
        <w:rPr>
          <w:rFonts w:eastAsia="Arial"/>
          <w:spacing w:val="1"/>
        </w:rPr>
        <w:t>na</w:t>
      </w:r>
      <w:r w:rsidRPr="008C6AEB">
        <w:rPr>
          <w:rFonts w:eastAsia="Arial"/>
        </w:rPr>
        <w:t>l</w:t>
      </w:r>
      <w:r w:rsidRPr="008C6AEB">
        <w:rPr>
          <w:rFonts w:eastAsia="Arial"/>
          <w:spacing w:val="-10"/>
        </w:rPr>
        <w:t xml:space="preserve">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-2"/>
        </w:rPr>
        <w:t>í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</w:rPr>
        <w:t>i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7"/>
        </w:rPr>
        <w:t xml:space="preserve"> </w:t>
      </w:r>
      <w:r w:rsidRPr="008C6AEB">
        <w:rPr>
          <w:rFonts w:eastAsia="Arial"/>
          <w:spacing w:val="1"/>
        </w:rPr>
        <w:t>2</w:t>
      </w:r>
      <w:r w:rsidRPr="008C6AEB">
        <w:rPr>
          <w:rFonts w:eastAsia="Arial"/>
          <w:spacing w:val="-1"/>
        </w:rPr>
        <w:t>5</w:t>
      </w:r>
      <w:r w:rsidRPr="008C6AEB">
        <w:rPr>
          <w:rFonts w:eastAsia="Arial"/>
          <w:spacing w:val="1"/>
        </w:rPr>
        <w:t>p</w:t>
      </w:r>
      <w:r w:rsidRPr="008C6AEB">
        <w:rPr>
          <w:rFonts w:eastAsia="Arial"/>
          <w:spacing w:val="-1"/>
        </w:rPr>
        <w:t>p</w:t>
      </w:r>
      <w:r w:rsidRPr="008C6AEB">
        <w:rPr>
          <w:rFonts w:eastAsia="Arial"/>
        </w:rPr>
        <w:t>m</w:t>
      </w:r>
      <w:r w:rsidRPr="008C6AEB">
        <w:rPr>
          <w:rFonts w:eastAsia="Arial"/>
          <w:spacing w:val="-4"/>
        </w:rPr>
        <w:t xml:space="preserve"> </w:t>
      </w:r>
      <w:r w:rsidRPr="008C6AEB">
        <w:rPr>
          <w:rFonts w:eastAsia="Arial"/>
          <w:spacing w:val="-1"/>
        </w:rPr>
        <w:t>o</w:t>
      </w:r>
      <w:r w:rsidRPr="008C6AEB">
        <w:rPr>
          <w:rFonts w:eastAsia="Arial"/>
        </w:rPr>
        <w:t>u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50</w:t>
      </w:r>
      <w:r w:rsidRPr="008C6AEB">
        <w:rPr>
          <w:rFonts w:eastAsia="Arial"/>
        </w:rPr>
        <w:t>i</w:t>
      </w:r>
      <w:r w:rsidRPr="008C6AEB">
        <w:rPr>
          <w:rFonts w:eastAsia="Arial"/>
          <w:spacing w:val="-1"/>
        </w:rPr>
        <w:t>p</w:t>
      </w:r>
      <w:r w:rsidRPr="008C6AEB">
        <w:rPr>
          <w:rFonts w:eastAsia="Arial"/>
        </w:rPr>
        <w:t>m</w:t>
      </w:r>
      <w:r w:rsidRPr="008C6AEB">
        <w:rPr>
          <w:rFonts w:eastAsia="Arial"/>
          <w:spacing w:val="-4"/>
        </w:rPr>
        <w:t xml:space="preserve"> </w:t>
      </w:r>
      <w:r w:rsidRPr="008C6AEB">
        <w:rPr>
          <w:rFonts w:eastAsia="Arial"/>
          <w:spacing w:val="-1"/>
        </w:rPr>
        <w:t>n</w:t>
      </w:r>
      <w:r w:rsidRPr="008C6AEB">
        <w:rPr>
          <w:rFonts w:eastAsia="Arial"/>
        </w:rPr>
        <w:t>a</w:t>
      </w:r>
      <w:r w:rsidRPr="008C6AEB">
        <w:rPr>
          <w:rFonts w:eastAsia="Arial"/>
          <w:spacing w:val="-1"/>
        </w:rPr>
        <w:t xml:space="preserve"> 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</w:rPr>
        <w:t>i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  <w:spacing w:val="-1"/>
        </w:rPr>
        <w:t>n</w:t>
      </w:r>
      <w:r w:rsidRPr="008C6AEB">
        <w:rPr>
          <w:rFonts w:eastAsia="Arial"/>
          <w:spacing w:val="1"/>
        </w:rPr>
        <w:t>ta</w:t>
      </w:r>
      <w:r w:rsidRPr="008C6AEB">
        <w:rPr>
          <w:rFonts w:eastAsia="Arial"/>
        </w:rPr>
        <w:t>ç</w:t>
      </w:r>
      <w:r w:rsidRPr="008C6AEB">
        <w:rPr>
          <w:rFonts w:eastAsia="Arial"/>
          <w:spacing w:val="-1"/>
        </w:rPr>
        <w:t>ã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9"/>
        </w:rPr>
        <w:t xml:space="preserve"> </w:t>
      </w:r>
      <w:r w:rsidRPr="008C6AEB">
        <w:rPr>
          <w:rFonts w:eastAsia="Arial"/>
          <w:spacing w:val="-1"/>
        </w:rPr>
        <w:t>re</w:t>
      </w:r>
      <w:r w:rsidRPr="008C6AEB">
        <w:rPr>
          <w:rFonts w:eastAsia="Arial"/>
          <w:spacing w:val="1"/>
        </w:rPr>
        <w:t>t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  <w:spacing w:val="1"/>
        </w:rPr>
        <w:t>ato</w:t>
      </w:r>
      <w:r w:rsidRPr="008C6AEB">
        <w:rPr>
          <w:rFonts w:eastAsia="Arial"/>
        </w:rPr>
        <w:t>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li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  <w:spacing w:val="-1"/>
        </w:rPr>
        <w:t>n</w:t>
      </w:r>
      <w:r w:rsidRPr="008C6AEB">
        <w:rPr>
          <w:rFonts w:eastAsia="Arial"/>
          <w:spacing w:val="1"/>
        </w:rPr>
        <w:t>ta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r</w:t>
      </w:r>
      <w:r w:rsidRPr="008C6AEB">
        <w:rPr>
          <w:rFonts w:eastAsia="Arial"/>
          <w:spacing w:val="-11"/>
        </w:rPr>
        <w:t xml:space="preserve"> 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  <w:spacing w:val="-1"/>
        </w:rPr>
        <w:t>u</w:t>
      </w:r>
      <w:r w:rsidRPr="008C6AEB">
        <w:rPr>
          <w:rFonts w:eastAsia="Arial"/>
          <w:spacing w:val="1"/>
        </w:rPr>
        <w:t>t</w:t>
      </w:r>
      <w:r w:rsidRPr="008C6AEB">
        <w:rPr>
          <w:rFonts w:eastAsia="Arial"/>
          <w:spacing w:val="-1"/>
        </w:rPr>
        <w:t>o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1"/>
        </w:rPr>
        <w:t>át</w:t>
      </w:r>
      <w:r w:rsidRPr="008C6AEB">
        <w:rPr>
          <w:rFonts w:eastAsia="Arial"/>
        </w:rPr>
        <w:t>i</w:t>
      </w:r>
      <w:r w:rsidRPr="008C6AEB">
        <w:rPr>
          <w:rFonts w:eastAsia="Arial"/>
          <w:spacing w:val="-2"/>
        </w:rPr>
        <w:t>c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8"/>
        </w:rPr>
        <w:t xml:space="preserve"> </w:t>
      </w:r>
      <w:r w:rsidRPr="008C6AEB">
        <w:rPr>
          <w:rFonts w:eastAsia="Arial"/>
        </w:rPr>
        <w:t>c</w:t>
      </w:r>
      <w:r w:rsidRPr="008C6AEB">
        <w:rPr>
          <w:rFonts w:eastAsia="Arial"/>
          <w:spacing w:val="-1"/>
        </w:rPr>
        <w:t>o</w:t>
      </w:r>
      <w:r w:rsidRPr="008C6AEB">
        <w:rPr>
          <w:rFonts w:eastAsia="Arial"/>
        </w:rPr>
        <w:t>m</w:t>
      </w:r>
      <w:r w:rsidRPr="008C6AEB">
        <w:rPr>
          <w:rFonts w:eastAsia="Arial"/>
          <w:spacing w:val="-2"/>
        </w:rPr>
        <w:t xml:space="preserve"> </w:t>
      </w:r>
      <w:r w:rsidRPr="008C6AEB">
        <w:rPr>
          <w:rFonts w:eastAsia="Arial"/>
        </w:rPr>
        <w:t>c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  <w:spacing w:val="1"/>
        </w:rPr>
        <w:t>pa</w:t>
      </w:r>
      <w:r w:rsidRPr="008C6AEB">
        <w:rPr>
          <w:rFonts w:eastAsia="Arial"/>
        </w:rPr>
        <w:t>ci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  <w:spacing w:val="1"/>
        </w:rPr>
        <w:t>ad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2"/>
        </w:rPr>
        <w:t xml:space="preserve"> </w:t>
      </w:r>
      <w:r w:rsidRPr="008C6AEB">
        <w:rPr>
          <w:rFonts w:eastAsia="Arial"/>
          <w:spacing w:val="1"/>
        </w:rPr>
        <w:t>pa</w:t>
      </w:r>
      <w:r w:rsidRPr="008C6AEB">
        <w:rPr>
          <w:rFonts w:eastAsia="Arial"/>
          <w:spacing w:val="-3"/>
        </w:rPr>
        <w:t>r</w:t>
      </w:r>
      <w:r w:rsidRPr="008C6AEB">
        <w:rPr>
          <w:rFonts w:eastAsia="Arial"/>
        </w:rPr>
        <w:t>a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  <w:spacing w:val="-2"/>
        </w:rPr>
        <w:t>t</w:t>
      </w:r>
      <w:r w:rsidRPr="008C6AEB">
        <w:rPr>
          <w:rFonts w:eastAsia="Arial"/>
        </w:rPr>
        <w:t>é</w:t>
      </w:r>
      <w:r w:rsidRPr="008C6AEB">
        <w:rPr>
          <w:rFonts w:eastAsia="Arial"/>
          <w:spacing w:val="-1"/>
        </w:rPr>
        <w:t xml:space="preserve"> 2</w:t>
      </w:r>
      <w:r w:rsidRPr="008C6AEB">
        <w:rPr>
          <w:rFonts w:eastAsia="Arial"/>
          <w:spacing w:val="1"/>
        </w:rPr>
        <w:t>0</w:t>
      </w:r>
      <w:r w:rsidRPr="008C6AEB">
        <w:rPr>
          <w:rFonts w:eastAsia="Arial"/>
        </w:rPr>
        <w:t>0</w:t>
      </w:r>
      <w:r w:rsidRPr="008C6AEB">
        <w:rPr>
          <w:rFonts w:eastAsia="Arial"/>
          <w:spacing w:val="-4"/>
        </w:rPr>
        <w:t xml:space="preserve"> </w:t>
      </w:r>
      <w:r w:rsidRPr="008C6AEB">
        <w:rPr>
          <w:rFonts w:eastAsia="Arial"/>
          <w:spacing w:val="1"/>
        </w:rPr>
        <w:t>fo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ha</w:t>
      </w:r>
      <w:r w:rsidRPr="008C6AEB">
        <w:rPr>
          <w:rFonts w:eastAsia="Arial"/>
        </w:rPr>
        <w:t>s;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</w:rPr>
        <w:t>C</w:t>
      </w:r>
      <w:r w:rsidRPr="008C6AEB">
        <w:rPr>
          <w:rFonts w:eastAsia="Arial"/>
          <w:spacing w:val="1"/>
        </w:rPr>
        <w:t>apa</w:t>
      </w:r>
      <w:r w:rsidRPr="008C6AEB">
        <w:rPr>
          <w:rFonts w:eastAsia="Arial"/>
        </w:rPr>
        <w:t>ci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3"/>
        </w:rPr>
        <w:t xml:space="preserve">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p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c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  <w:spacing w:val="-2"/>
        </w:rPr>
        <w:t>s</w:t>
      </w:r>
      <w:r w:rsidRPr="008C6AEB">
        <w:rPr>
          <w:rFonts w:eastAsia="Arial"/>
        </w:rPr>
        <w:t>s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-1"/>
        </w:rPr>
        <w:t>e</w:t>
      </w:r>
      <w:r w:rsidRPr="008C6AEB">
        <w:rPr>
          <w:rFonts w:eastAsia="Arial"/>
          <w:spacing w:val="1"/>
        </w:rPr>
        <w:t>nt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16"/>
        </w:rPr>
        <w:t xml:space="preserve">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-2"/>
        </w:rPr>
        <w:t>í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</w:rPr>
        <w:t>i</w:t>
      </w:r>
      <w:r w:rsidRPr="008C6AEB">
        <w:rPr>
          <w:rFonts w:eastAsia="Arial"/>
          <w:spacing w:val="-1"/>
        </w:rPr>
        <w:t>m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7"/>
        </w:rPr>
        <w:t xml:space="preserve"> </w:t>
      </w:r>
      <w:r w:rsidRPr="008C6AEB">
        <w:rPr>
          <w:rFonts w:eastAsia="Arial"/>
          <w:spacing w:val="1"/>
        </w:rPr>
        <w:t>10</w:t>
      </w:r>
      <w:r w:rsidRPr="008C6AEB">
        <w:rPr>
          <w:rFonts w:eastAsia="Arial"/>
          <w:spacing w:val="-2"/>
        </w:rPr>
        <w:t>.</w:t>
      </w:r>
      <w:r w:rsidRPr="008C6AEB">
        <w:rPr>
          <w:rFonts w:eastAsia="Arial"/>
          <w:spacing w:val="1"/>
        </w:rPr>
        <w:t>00</w:t>
      </w:r>
      <w:r w:rsidRPr="008C6AEB">
        <w:rPr>
          <w:rFonts w:eastAsia="Arial"/>
        </w:rPr>
        <w:t>0</w:t>
      </w:r>
      <w:r w:rsidRPr="008C6AEB">
        <w:rPr>
          <w:rFonts w:eastAsia="Arial"/>
          <w:spacing w:val="-10"/>
        </w:rPr>
        <w:t xml:space="preserve"> </w:t>
      </w:r>
      <w:r w:rsidRPr="008C6AEB">
        <w:rPr>
          <w:rFonts w:eastAsia="Arial"/>
          <w:spacing w:val="3"/>
        </w:rPr>
        <w:t>f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l</w:t>
      </w:r>
      <w:r w:rsidRPr="008C6AEB">
        <w:rPr>
          <w:rFonts w:eastAsia="Arial"/>
          <w:spacing w:val="-1"/>
        </w:rPr>
        <w:t>h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s</w:t>
      </w:r>
      <w:r w:rsidRPr="008C6AEB">
        <w:rPr>
          <w:rFonts w:eastAsia="Arial"/>
          <w:spacing w:val="1"/>
        </w:rPr>
        <w:t>/d</w:t>
      </w:r>
      <w:r w:rsidRPr="008C6AEB">
        <w:rPr>
          <w:rFonts w:eastAsia="Arial"/>
        </w:rPr>
        <w:t>i</w:t>
      </w:r>
      <w:r w:rsidRPr="008C6AEB">
        <w:rPr>
          <w:rFonts w:eastAsia="Arial"/>
          <w:spacing w:val="-1"/>
        </w:rPr>
        <w:t>a</w:t>
      </w:r>
      <w:r w:rsidRPr="008C6AEB">
        <w:rPr>
          <w:rFonts w:eastAsia="Arial"/>
        </w:rPr>
        <w:t>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  <w:spacing w:val="-1"/>
        </w:rPr>
        <w:t>M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</w:rPr>
        <w:t>c</w:t>
      </w:r>
      <w:r w:rsidRPr="008C6AEB">
        <w:rPr>
          <w:rFonts w:eastAsia="Arial"/>
          <w:spacing w:val="1"/>
        </w:rPr>
        <w:t>an</w:t>
      </w:r>
      <w:r w:rsidRPr="008C6AEB">
        <w:rPr>
          <w:rFonts w:eastAsia="Arial"/>
        </w:rPr>
        <w:t>is</w:t>
      </w:r>
      <w:r w:rsidRPr="008C6AEB">
        <w:rPr>
          <w:rFonts w:eastAsia="Arial"/>
          <w:spacing w:val="-1"/>
        </w:rPr>
        <w:t>m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10"/>
        </w:rPr>
        <w:t xml:space="preserve"> 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"/>
        </w:rPr>
        <w:t xml:space="preserve"> d</w:t>
      </w:r>
      <w:r w:rsidRPr="008C6AEB">
        <w:rPr>
          <w:rFonts w:eastAsia="Arial"/>
          <w:spacing w:val="1"/>
        </w:rPr>
        <w:t>ete</w:t>
      </w:r>
      <w:r w:rsidRPr="008C6AEB">
        <w:rPr>
          <w:rFonts w:eastAsia="Arial"/>
        </w:rPr>
        <w:t>c</w:t>
      </w:r>
      <w:r w:rsidRPr="008C6AEB">
        <w:rPr>
          <w:rFonts w:eastAsia="Arial"/>
          <w:spacing w:val="-2"/>
        </w:rPr>
        <w:t>ç</w:t>
      </w:r>
      <w:r w:rsidRPr="008C6AEB">
        <w:rPr>
          <w:rFonts w:eastAsia="Arial"/>
          <w:spacing w:val="1"/>
        </w:rPr>
        <w:t>ã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7"/>
        </w:rPr>
        <w:t xml:space="preserve"> 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"/>
        </w:rPr>
        <w:t xml:space="preserve"> d</w:t>
      </w:r>
      <w:r w:rsidRPr="008C6AEB">
        <w:rPr>
          <w:rFonts w:eastAsia="Arial"/>
          <w:spacing w:val="1"/>
        </w:rPr>
        <w:t>up</w:t>
      </w:r>
      <w:r w:rsidRPr="008C6AEB">
        <w:rPr>
          <w:rFonts w:eastAsia="Arial"/>
        </w:rPr>
        <w:t>la</w:t>
      </w:r>
      <w:r w:rsidRPr="008C6AEB">
        <w:rPr>
          <w:rFonts w:eastAsia="Arial"/>
          <w:spacing w:val="-6"/>
        </w:rPr>
        <w:t xml:space="preserve"> </w:t>
      </w:r>
      <w:r w:rsidRPr="008C6AEB">
        <w:rPr>
          <w:rFonts w:eastAsia="Arial"/>
          <w:spacing w:val="1"/>
        </w:rPr>
        <w:t>fo</w:t>
      </w:r>
      <w:r w:rsidRPr="008C6AEB">
        <w:rPr>
          <w:rFonts w:eastAsia="Arial"/>
        </w:rPr>
        <w:t>l</w:t>
      </w:r>
      <w:r w:rsidRPr="008C6AEB">
        <w:rPr>
          <w:rFonts w:eastAsia="Arial"/>
          <w:spacing w:val="-1"/>
        </w:rPr>
        <w:t>h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proofErr w:type="spellStart"/>
      <w:r w:rsidRPr="008C6AEB">
        <w:rPr>
          <w:rFonts w:eastAsia="Arial"/>
        </w:rPr>
        <w:t>D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p</w:t>
      </w:r>
      <w:proofErr w:type="spellEnd"/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ou</w:t>
      </w:r>
      <w:r w:rsidRPr="008C6AEB">
        <w:rPr>
          <w:rFonts w:eastAsia="Arial"/>
        </w:rPr>
        <w:t>t</w:t>
      </w:r>
      <w:r w:rsidRPr="008C6AEB">
        <w:rPr>
          <w:rFonts w:eastAsia="Arial"/>
          <w:spacing w:val="-4"/>
        </w:rPr>
        <w:t xml:space="preserve"> 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et</w:t>
      </w:r>
      <w:r w:rsidRPr="008C6AEB">
        <w:rPr>
          <w:rFonts w:eastAsia="Arial"/>
          <w:spacing w:val="-1"/>
        </w:rPr>
        <w:t>rô</w:t>
      </w:r>
      <w:r w:rsidRPr="008C6AEB">
        <w:rPr>
          <w:rFonts w:eastAsia="Arial"/>
          <w:spacing w:val="1"/>
        </w:rPr>
        <w:t>n</w:t>
      </w:r>
      <w:r w:rsidRPr="008C6AEB">
        <w:rPr>
          <w:rFonts w:eastAsia="Arial"/>
        </w:rPr>
        <w:t>ico</w:t>
      </w:r>
      <w:r w:rsidRPr="008C6AEB">
        <w:rPr>
          <w:rFonts w:eastAsia="Arial"/>
          <w:spacing w:val="-10"/>
        </w:rPr>
        <w:t xml:space="preserve">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</w:rPr>
        <w:t>c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</w:rPr>
        <w:t>s;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426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</w:rPr>
        <w:t xml:space="preserve">Gravação de imagens obrigatoriamente no formato TIFF, podendo 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te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  <w:spacing w:val="1"/>
        </w:rPr>
        <w:t>nat</w:t>
      </w:r>
      <w:r w:rsidRPr="008C6AEB">
        <w:rPr>
          <w:rFonts w:eastAsia="Arial"/>
        </w:rPr>
        <w:t>i</w:t>
      </w:r>
      <w:r w:rsidRPr="008C6AEB">
        <w:rPr>
          <w:rFonts w:eastAsia="Arial"/>
          <w:spacing w:val="-2"/>
        </w:rPr>
        <w:t>v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  <w:spacing w:val="-1"/>
        </w:rPr>
        <w:t>m</w:t>
      </w:r>
      <w:r w:rsidRPr="008C6AEB">
        <w:rPr>
          <w:rFonts w:eastAsia="Arial"/>
          <w:spacing w:val="1"/>
        </w:rPr>
        <w:t>en</w:t>
      </w:r>
      <w:r w:rsidRPr="008C6AEB">
        <w:rPr>
          <w:rFonts w:eastAsia="Arial"/>
          <w:spacing w:val="-2"/>
        </w:rPr>
        <w:t>t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4"/>
        </w:rPr>
        <w:t xml:space="preserve"> </w:t>
      </w:r>
      <w:r w:rsidRPr="008C6AEB">
        <w:rPr>
          <w:rFonts w:eastAsia="Arial"/>
          <w:spacing w:val="-1"/>
        </w:rPr>
        <w:t>gr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  <w:spacing w:val="-2"/>
        </w:rPr>
        <w:t>v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r</w:t>
      </w:r>
      <w:r w:rsidRPr="008C6AEB">
        <w:rPr>
          <w:rFonts w:eastAsia="Arial"/>
          <w:spacing w:val="-7"/>
        </w:rPr>
        <w:t xml:space="preserve"> </w:t>
      </w:r>
      <w:r w:rsidRPr="008C6AEB">
        <w:rPr>
          <w:rFonts w:eastAsia="Arial"/>
        </w:rPr>
        <w:t>J</w:t>
      </w:r>
      <w:r w:rsidRPr="008C6AEB">
        <w:rPr>
          <w:rFonts w:eastAsia="Arial"/>
          <w:spacing w:val="1"/>
        </w:rPr>
        <w:t>PEG</w:t>
      </w:r>
      <w:r w:rsidRPr="008C6AEB">
        <w:rPr>
          <w:rFonts w:eastAsia="Arial"/>
        </w:rPr>
        <w:t xml:space="preserve">, </w:t>
      </w:r>
      <w:r w:rsidRPr="008C6AEB">
        <w:rPr>
          <w:rFonts w:eastAsia="Arial"/>
          <w:spacing w:val="1"/>
        </w:rPr>
        <w:t>P</w:t>
      </w:r>
      <w:r w:rsidRPr="008C6AEB">
        <w:rPr>
          <w:rFonts w:eastAsia="Arial"/>
        </w:rPr>
        <w:t>DF,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GI</w:t>
      </w:r>
      <w:r w:rsidRPr="008C6AEB">
        <w:rPr>
          <w:rFonts w:eastAsia="Arial"/>
        </w:rPr>
        <w:t xml:space="preserve">F </w:t>
      </w:r>
      <w:r w:rsidRPr="008C6AEB">
        <w:rPr>
          <w:rFonts w:eastAsia="Arial"/>
          <w:spacing w:val="-1"/>
        </w:rPr>
        <w:t>o</w:t>
      </w:r>
      <w:r w:rsidRPr="008C6AEB">
        <w:rPr>
          <w:rFonts w:eastAsia="Arial"/>
        </w:rPr>
        <w:t>u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</w:rPr>
        <w:t>H</w:t>
      </w:r>
      <w:r w:rsidRPr="008C6AEB">
        <w:rPr>
          <w:rFonts w:eastAsia="Arial"/>
          <w:spacing w:val="2"/>
        </w:rPr>
        <w:t>T</w:t>
      </w:r>
      <w:r w:rsidRPr="008C6AEB">
        <w:rPr>
          <w:rFonts w:eastAsia="Arial"/>
          <w:spacing w:val="-1"/>
        </w:rPr>
        <w:t>M</w:t>
      </w:r>
      <w:r w:rsidRPr="008C6AEB">
        <w:rPr>
          <w:rFonts w:eastAsia="Arial"/>
          <w:spacing w:val="1"/>
        </w:rPr>
        <w:t>L</w:t>
      </w:r>
      <w:r w:rsidRPr="008C6AEB">
        <w:rPr>
          <w:rFonts w:eastAsia="Arial"/>
        </w:rPr>
        <w:t>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426"/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</w:rPr>
        <w:t>R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</w:rPr>
        <w:t>s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u</w:t>
      </w:r>
      <w:r w:rsidRPr="008C6AEB">
        <w:rPr>
          <w:rFonts w:eastAsia="Arial"/>
        </w:rPr>
        <w:t>ç</w:t>
      </w:r>
      <w:r w:rsidRPr="008C6AEB">
        <w:rPr>
          <w:rFonts w:eastAsia="Arial"/>
          <w:spacing w:val="1"/>
        </w:rPr>
        <w:t>ã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11"/>
        </w:rPr>
        <w:t xml:space="preserve">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6</w:t>
      </w:r>
      <w:r w:rsidRPr="008C6AEB">
        <w:rPr>
          <w:rFonts w:eastAsia="Arial"/>
          <w:spacing w:val="-1"/>
        </w:rPr>
        <w:t>0</w:t>
      </w:r>
      <w:r w:rsidRPr="008C6AEB">
        <w:rPr>
          <w:rFonts w:eastAsia="Arial"/>
        </w:rPr>
        <w:t>0</w:t>
      </w:r>
      <w:r w:rsidRPr="008C6AEB">
        <w:rPr>
          <w:rFonts w:eastAsia="Arial"/>
          <w:spacing w:val="-2"/>
        </w:rPr>
        <w:t xml:space="preserve"> </w:t>
      </w:r>
      <w:r w:rsidRPr="008C6AEB">
        <w:rPr>
          <w:rFonts w:eastAsia="Arial"/>
        </w:rPr>
        <w:t>D</w:t>
      </w:r>
      <w:r w:rsidRPr="008C6AEB">
        <w:rPr>
          <w:rFonts w:eastAsia="Arial"/>
          <w:spacing w:val="1"/>
        </w:rPr>
        <w:t>P</w:t>
      </w:r>
      <w:r w:rsidRPr="008C6AEB">
        <w:rPr>
          <w:rFonts w:eastAsia="Arial"/>
        </w:rPr>
        <w:t>I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-1"/>
        </w:rPr>
        <w:t>(</w:t>
      </w:r>
      <w:r w:rsidRPr="008C6AEB">
        <w:rPr>
          <w:rFonts w:eastAsia="Arial"/>
          <w:spacing w:val="1"/>
        </w:rPr>
        <w:t>ópt</w:t>
      </w:r>
      <w:r w:rsidRPr="008C6AEB">
        <w:rPr>
          <w:rFonts w:eastAsia="Arial"/>
        </w:rPr>
        <w:t>ic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  <w:spacing w:val="-1"/>
        </w:rPr>
        <w:t>)</w:t>
      </w:r>
      <w:r w:rsidRPr="008C6AEB">
        <w:rPr>
          <w:rFonts w:eastAsia="Arial"/>
        </w:rPr>
        <w:t xml:space="preserve">; 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426"/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</w:rPr>
        <w:t>R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</w:rPr>
        <w:t>s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l</w:t>
      </w:r>
      <w:r w:rsidRPr="008C6AEB">
        <w:rPr>
          <w:rFonts w:eastAsia="Arial"/>
          <w:spacing w:val="1"/>
        </w:rPr>
        <w:t>u</w:t>
      </w:r>
      <w:r w:rsidRPr="008C6AEB">
        <w:rPr>
          <w:rFonts w:eastAsia="Arial"/>
        </w:rPr>
        <w:t>ç</w:t>
      </w:r>
      <w:r w:rsidRPr="008C6AEB">
        <w:rPr>
          <w:rFonts w:eastAsia="Arial"/>
          <w:spacing w:val="1"/>
        </w:rPr>
        <w:t>ã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11"/>
        </w:rPr>
        <w:t xml:space="preserve"> 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  <w:spacing w:val="1"/>
        </w:rPr>
        <w:t>Sa</w:t>
      </w:r>
      <w:r w:rsidRPr="008C6AEB">
        <w:rPr>
          <w:rFonts w:eastAsia="Arial"/>
          <w:spacing w:val="-2"/>
        </w:rPr>
        <w:t>í</w:t>
      </w:r>
      <w:r w:rsidRPr="008C6AEB">
        <w:rPr>
          <w:rFonts w:eastAsia="Arial"/>
          <w:spacing w:val="1"/>
        </w:rPr>
        <w:t>d</w:t>
      </w:r>
      <w:r w:rsidRPr="008C6AEB">
        <w:rPr>
          <w:rFonts w:eastAsia="Arial"/>
        </w:rPr>
        <w:t>a</w:t>
      </w:r>
      <w:r w:rsidRPr="008C6AEB">
        <w:rPr>
          <w:rFonts w:eastAsia="Arial"/>
          <w:spacing w:val="-4"/>
        </w:rPr>
        <w:t xml:space="preserve"> </w:t>
      </w:r>
      <w:r w:rsidRPr="008C6AEB">
        <w:rPr>
          <w:rFonts w:eastAsia="Arial"/>
          <w:spacing w:val="-1"/>
        </w:rPr>
        <w:t>d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"/>
        </w:rPr>
        <w:t xml:space="preserve"> </w:t>
      </w:r>
      <w:r w:rsidRPr="008C6AEB">
        <w:rPr>
          <w:rFonts w:eastAsia="Arial"/>
          <w:spacing w:val="1"/>
        </w:rPr>
        <w:t>5</w:t>
      </w:r>
      <w:r w:rsidRPr="008C6AEB">
        <w:rPr>
          <w:rFonts w:eastAsia="Arial"/>
        </w:rPr>
        <w:t>0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</w:rPr>
        <w:t>a</w:t>
      </w:r>
      <w:r w:rsidRPr="008C6AEB">
        <w:rPr>
          <w:rFonts w:eastAsia="Arial"/>
          <w:spacing w:val="-1"/>
        </w:rPr>
        <w:t xml:space="preserve"> </w:t>
      </w:r>
      <w:r w:rsidRPr="008C6AEB">
        <w:rPr>
          <w:rFonts w:eastAsia="Arial"/>
          <w:spacing w:val="1"/>
        </w:rPr>
        <w:t>60</w:t>
      </w:r>
      <w:r w:rsidRPr="008C6AEB">
        <w:rPr>
          <w:rFonts w:eastAsia="Arial"/>
        </w:rPr>
        <w:t>0</w:t>
      </w:r>
      <w:r w:rsidRPr="008C6AEB">
        <w:rPr>
          <w:rFonts w:eastAsia="Arial"/>
          <w:spacing w:val="-4"/>
        </w:rPr>
        <w:t xml:space="preserve"> </w:t>
      </w:r>
      <w:r w:rsidRPr="008C6AEB">
        <w:rPr>
          <w:rFonts w:eastAsia="Arial"/>
        </w:rPr>
        <w:t>D</w:t>
      </w:r>
      <w:r w:rsidRPr="008C6AEB">
        <w:rPr>
          <w:rFonts w:eastAsia="Arial"/>
          <w:spacing w:val="1"/>
        </w:rPr>
        <w:t>PI</w:t>
      </w:r>
      <w:r w:rsidRPr="008C6AEB">
        <w:rPr>
          <w:rFonts w:eastAsia="Arial"/>
        </w:rPr>
        <w:t xml:space="preserve">; 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426"/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  <w:spacing w:val="1"/>
        </w:rPr>
        <w:t>Inte</w:t>
      </w:r>
      <w:r w:rsidRPr="008C6AEB">
        <w:rPr>
          <w:rFonts w:eastAsia="Arial"/>
          <w:spacing w:val="-3"/>
        </w:rPr>
        <w:t>r</w:t>
      </w:r>
      <w:r w:rsidRPr="008C6AEB">
        <w:rPr>
          <w:rFonts w:eastAsia="Arial"/>
          <w:spacing w:val="3"/>
        </w:rPr>
        <w:t>f</w:t>
      </w:r>
      <w:r w:rsidRPr="008C6AEB">
        <w:rPr>
          <w:rFonts w:eastAsia="Arial"/>
          <w:spacing w:val="1"/>
        </w:rPr>
        <w:t>a</w:t>
      </w:r>
      <w:r w:rsidRPr="008C6AEB">
        <w:rPr>
          <w:rFonts w:eastAsia="Arial"/>
          <w:spacing w:val="-2"/>
        </w:rPr>
        <w:t>c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</w:rPr>
        <w:t>s</w:t>
      </w:r>
      <w:r w:rsidRPr="008C6AEB">
        <w:rPr>
          <w:rFonts w:eastAsia="Arial"/>
          <w:spacing w:val="-8"/>
        </w:rPr>
        <w:t xml:space="preserve"> </w:t>
      </w:r>
      <w:r w:rsidRPr="008C6AEB">
        <w:rPr>
          <w:rFonts w:eastAsia="Arial"/>
          <w:spacing w:val="1"/>
        </w:rPr>
        <w:t>S</w:t>
      </w:r>
      <w:r w:rsidRPr="008C6AEB">
        <w:rPr>
          <w:rFonts w:eastAsia="Arial"/>
        </w:rPr>
        <w:t>C</w:t>
      </w:r>
      <w:r w:rsidRPr="008C6AEB">
        <w:rPr>
          <w:rFonts w:eastAsia="Arial"/>
          <w:spacing w:val="-2"/>
        </w:rPr>
        <w:t>S</w:t>
      </w:r>
      <w:r w:rsidRPr="008C6AEB">
        <w:rPr>
          <w:rFonts w:eastAsia="Arial"/>
          <w:spacing w:val="1"/>
        </w:rPr>
        <w:t>I</w:t>
      </w:r>
      <w:r w:rsidRPr="008C6AEB">
        <w:rPr>
          <w:rFonts w:eastAsia="Arial"/>
          <w:spacing w:val="-1"/>
        </w:rPr>
        <w:t>-</w:t>
      </w:r>
      <w:r w:rsidRPr="008C6AEB">
        <w:rPr>
          <w:rFonts w:eastAsia="Arial"/>
        </w:rPr>
        <w:t>2</w:t>
      </w:r>
      <w:r w:rsidRPr="008C6AEB">
        <w:rPr>
          <w:rFonts w:eastAsia="Arial"/>
          <w:spacing w:val="-2"/>
        </w:rPr>
        <w:t xml:space="preserve"> </w:t>
      </w:r>
      <w:r w:rsidRPr="008C6AEB">
        <w:rPr>
          <w:rFonts w:eastAsia="Arial"/>
          <w:spacing w:val="-1"/>
        </w:rPr>
        <w:t>o</w:t>
      </w:r>
      <w:r w:rsidRPr="008C6AEB">
        <w:rPr>
          <w:rFonts w:eastAsia="Arial"/>
        </w:rPr>
        <w:t>u</w:t>
      </w:r>
      <w:r w:rsidRPr="008C6AEB">
        <w:rPr>
          <w:rFonts w:eastAsia="Arial"/>
          <w:spacing w:val="-3"/>
        </w:rPr>
        <w:t xml:space="preserve"> </w:t>
      </w:r>
      <w:r w:rsidRPr="008C6AEB">
        <w:rPr>
          <w:rFonts w:eastAsia="Arial"/>
        </w:rPr>
        <w:t>U</w:t>
      </w:r>
      <w:r w:rsidRPr="008C6AEB">
        <w:rPr>
          <w:rFonts w:eastAsia="Arial"/>
          <w:spacing w:val="1"/>
        </w:rPr>
        <w:t>SB</w:t>
      </w:r>
      <w:r w:rsidRPr="008C6AEB">
        <w:rPr>
          <w:rFonts w:eastAsia="Arial"/>
        </w:rPr>
        <w:t>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426"/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</w:rPr>
        <w:t>D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  <w:spacing w:val="2"/>
        </w:rPr>
        <w:t>i</w:t>
      </w:r>
      <w:r w:rsidRPr="008C6AEB">
        <w:rPr>
          <w:rFonts w:eastAsia="Arial"/>
          <w:spacing w:val="-2"/>
        </w:rPr>
        <w:t>v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  <w:spacing w:val="-1"/>
        </w:rPr>
        <w:t>r</w:t>
      </w:r>
      <w:r w:rsidRPr="008C6AEB">
        <w:rPr>
          <w:rFonts w:eastAsia="Arial"/>
        </w:rPr>
        <w:t>s</w:t>
      </w:r>
      <w:r w:rsidRPr="008C6AEB">
        <w:rPr>
          <w:rFonts w:eastAsia="Arial"/>
          <w:spacing w:val="-7"/>
        </w:rPr>
        <w:t xml:space="preserve"> </w:t>
      </w:r>
      <w:r w:rsidRPr="008C6AEB">
        <w:rPr>
          <w:rFonts w:eastAsia="Arial"/>
          <w:spacing w:val="1"/>
        </w:rPr>
        <w:t>ISI</w:t>
      </w:r>
      <w:r w:rsidRPr="008C6AEB">
        <w:rPr>
          <w:rFonts w:eastAsia="Arial"/>
        </w:rPr>
        <w:t>S</w:t>
      </w:r>
      <w:r w:rsidRPr="008C6AEB">
        <w:rPr>
          <w:rFonts w:eastAsia="Arial"/>
          <w:spacing w:val="2"/>
        </w:rPr>
        <w:t xml:space="preserve"> </w:t>
      </w:r>
      <w:r w:rsidRPr="008C6AEB">
        <w:rPr>
          <w:rFonts w:eastAsia="Arial"/>
        </w:rPr>
        <w:t>e</w:t>
      </w:r>
      <w:r w:rsidRPr="008C6AEB">
        <w:rPr>
          <w:rFonts w:eastAsia="Arial"/>
          <w:spacing w:val="-1"/>
        </w:rPr>
        <w:t xml:space="preserve"> </w:t>
      </w:r>
      <w:r w:rsidRPr="008C6AEB">
        <w:rPr>
          <w:rFonts w:eastAsia="Arial"/>
          <w:spacing w:val="-5"/>
        </w:rPr>
        <w:t>T</w:t>
      </w:r>
      <w:r w:rsidRPr="008C6AEB">
        <w:rPr>
          <w:rFonts w:eastAsia="Arial"/>
          <w:spacing w:val="9"/>
        </w:rPr>
        <w:t>W</w:t>
      </w:r>
      <w:r w:rsidRPr="008C6AEB">
        <w:rPr>
          <w:rFonts w:eastAsia="Arial"/>
          <w:spacing w:val="-2"/>
        </w:rPr>
        <w:t>A</w:t>
      </w:r>
      <w:r w:rsidRPr="008C6AEB">
        <w:rPr>
          <w:rFonts w:eastAsia="Arial"/>
          <w:spacing w:val="1"/>
        </w:rPr>
        <w:t>I</w:t>
      </w:r>
      <w:r w:rsidRPr="008C6AEB">
        <w:rPr>
          <w:rFonts w:eastAsia="Arial"/>
        </w:rPr>
        <w:t>N;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426"/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eastAsia="Arial"/>
          <w:spacing w:val="1"/>
        </w:rPr>
        <w:t>A</w:t>
      </w:r>
      <w:r w:rsidRPr="008C6AEB">
        <w:rPr>
          <w:rFonts w:eastAsia="Arial"/>
        </w:rPr>
        <w:t>li</w:t>
      </w:r>
      <w:r w:rsidRPr="008C6AEB">
        <w:rPr>
          <w:rFonts w:eastAsia="Arial"/>
          <w:spacing w:val="2"/>
        </w:rPr>
        <w:t>m</w:t>
      </w:r>
      <w:r w:rsidRPr="008C6AEB">
        <w:rPr>
          <w:rFonts w:eastAsia="Arial"/>
          <w:spacing w:val="1"/>
        </w:rPr>
        <w:t>e</w:t>
      </w:r>
      <w:r w:rsidRPr="008C6AEB">
        <w:rPr>
          <w:rFonts w:eastAsia="Arial"/>
          <w:spacing w:val="-1"/>
        </w:rPr>
        <w:t>n</w:t>
      </w:r>
      <w:r w:rsidRPr="008C6AEB">
        <w:rPr>
          <w:rFonts w:eastAsia="Arial"/>
          <w:spacing w:val="1"/>
        </w:rPr>
        <w:t>ta</w:t>
      </w:r>
      <w:r w:rsidRPr="008C6AEB">
        <w:rPr>
          <w:rFonts w:eastAsia="Arial"/>
        </w:rPr>
        <w:t>ç</w:t>
      </w:r>
      <w:r w:rsidRPr="008C6AEB">
        <w:rPr>
          <w:rFonts w:eastAsia="Arial"/>
          <w:spacing w:val="-1"/>
        </w:rPr>
        <w:t>ã</w:t>
      </w:r>
      <w:r w:rsidRPr="008C6AEB">
        <w:rPr>
          <w:rFonts w:eastAsia="Arial"/>
        </w:rPr>
        <w:t>o</w:t>
      </w:r>
      <w:r w:rsidRPr="008C6AEB">
        <w:rPr>
          <w:rFonts w:eastAsia="Arial"/>
          <w:spacing w:val="-9"/>
        </w:rPr>
        <w:t xml:space="preserve"> </w:t>
      </w:r>
      <w:r w:rsidRPr="008C6AEB">
        <w:rPr>
          <w:rFonts w:eastAsia="Arial"/>
          <w:spacing w:val="1"/>
        </w:rPr>
        <w:t>b</w:t>
      </w:r>
      <w:r w:rsidRPr="008C6AEB">
        <w:rPr>
          <w:rFonts w:eastAsia="Arial"/>
        </w:rPr>
        <w:t>i</w:t>
      </w:r>
      <w:r w:rsidRPr="008C6AEB">
        <w:rPr>
          <w:rFonts w:eastAsia="Arial"/>
          <w:spacing w:val="-2"/>
        </w:rPr>
        <w:t>v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lt</w:t>
      </w:r>
      <w:r w:rsidRPr="008C6AEB">
        <w:rPr>
          <w:rFonts w:eastAsia="Arial"/>
          <w:spacing w:val="-4"/>
        </w:rPr>
        <w:t xml:space="preserve"> </w:t>
      </w:r>
      <w:r w:rsidRPr="008C6AEB">
        <w:rPr>
          <w:rFonts w:eastAsia="Arial"/>
          <w:spacing w:val="-1"/>
        </w:rPr>
        <w:t>ma</w:t>
      </w:r>
      <w:r w:rsidRPr="008C6AEB">
        <w:rPr>
          <w:rFonts w:eastAsia="Arial"/>
          <w:spacing w:val="1"/>
        </w:rPr>
        <w:t>nua</w:t>
      </w:r>
      <w:r w:rsidRPr="008C6AEB">
        <w:rPr>
          <w:rFonts w:eastAsia="Arial"/>
        </w:rPr>
        <w:t>l</w:t>
      </w:r>
      <w:r w:rsidRPr="008C6AEB">
        <w:rPr>
          <w:rFonts w:eastAsia="Arial"/>
          <w:spacing w:val="-10"/>
        </w:rPr>
        <w:t xml:space="preserve"> </w:t>
      </w:r>
      <w:r w:rsidRPr="008C6AEB">
        <w:rPr>
          <w:rFonts w:eastAsia="Arial"/>
          <w:spacing w:val="1"/>
        </w:rPr>
        <w:t>o</w:t>
      </w:r>
      <w:r w:rsidRPr="008C6AEB">
        <w:rPr>
          <w:rFonts w:eastAsia="Arial"/>
        </w:rPr>
        <w:t>u</w:t>
      </w:r>
      <w:r w:rsidRPr="008C6AEB">
        <w:rPr>
          <w:rFonts w:eastAsia="Arial"/>
          <w:spacing w:val="-1"/>
        </w:rPr>
        <w:t xml:space="preserve"> a</w:t>
      </w:r>
      <w:r w:rsidRPr="008C6AEB">
        <w:rPr>
          <w:rFonts w:eastAsia="Arial"/>
          <w:spacing w:val="1"/>
        </w:rPr>
        <w:t>ut</w:t>
      </w:r>
      <w:r w:rsidRPr="008C6AEB">
        <w:rPr>
          <w:rFonts w:eastAsia="Arial"/>
          <w:spacing w:val="-1"/>
        </w:rPr>
        <w:t>om</w:t>
      </w:r>
      <w:r w:rsidRPr="008C6AEB">
        <w:rPr>
          <w:rFonts w:eastAsia="Arial"/>
          <w:spacing w:val="1"/>
        </w:rPr>
        <w:t>át</w:t>
      </w:r>
      <w:r w:rsidRPr="008C6AEB">
        <w:rPr>
          <w:rFonts w:eastAsia="Arial"/>
        </w:rPr>
        <w:t>ic</w:t>
      </w:r>
      <w:r w:rsidRPr="008C6AEB">
        <w:rPr>
          <w:rFonts w:eastAsia="Arial"/>
          <w:spacing w:val="1"/>
        </w:rPr>
        <w:t>a.</w:t>
      </w:r>
    </w:p>
    <w:p w:rsidR="008C6AEB" w:rsidRPr="008C6AEB" w:rsidRDefault="00474BA6" w:rsidP="008C6AEB">
      <w:pPr>
        <w:pStyle w:val="PargrafodaLista"/>
        <w:numPr>
          <w:ilvl w:val="1"/>
          <w:numId w:val="33"/>
        </w:numPr>
        <w:tabs>
          <w:tab w:val="left" w:pos="426"/>
          <w:tab w:val="left" w:pos="851"/>
        </w:tabs>
        <w:spacing w:before="100" w:beforeAutospacing="1" w:after="100" w:afterAutospacing="1" w:line="276" w:lineRule="auto"/>
        <w:ind w:left="426" w:right="66"/>
        <w:jc w:val="both"/>
        <w:rPr>
          <w:rFonts w:ascii="Times New Roman" w:eastAsia="Arial" w:hAnsi="Times New Roman" w:cs="Times New Roman"/>
        </w:rPr>
      </w:pPr>
      <w:r w:rsidRPr="008C6AEB">
        <w:t>A contratada deverá fornecer microcomputadores completos ou notebook com configuração mínima de:</w:t>
      </w:r>
    </w:p>
    <w:p w:rsidR="00474BA6" w:rsidRDefault="00474BA6" w:rsidP="008C6AEB">
      <w:pPr>
        <w:pStyle w:val="PargrafodaLista"/>
        <w:numPr>
          <w:ilvl w:val="2"/>
          <w:numId w:val="33"/>
        </w:numPr>
        <w:tabs>
          <w:tab w:val="left" w:pos="851"/>
        </w:tabs>
        <w:spacing w:before="100" w:beforeAutospacing="1" w:after="100" w:afterAutospacing="1" w:line="276" w:lineRule="auto"/>
        <w:ind w:right="66"/>
        <w:jc w:val="both"/>
        <w:rPr>
          <w:rFonts w:ascii="Times New Roman" w:eastAsia="Arial" w:hAnsi="Times New Roman" w:cs="Times New Roman"/>
        </w:rPr>
      </w:pPr>
      <w:r w:rsidRPr="008C6AEB">
        <w:rPr>
          <w:rFonts w:ascii="Times New Roman" w:eastAsia="Arial" w:hAnsi="Times New Roman" w:cs="Times New Roman"/>
          <w:spacing w:val="-1"/>
        </w:rPr>
        <w:t>M</w:t>
      </w:r>
      <w:r w:rsidRPr="008C6AEB">
        <w:rPr>
          <w:rFonts w:ascii="Times New Roman" w:eastAsia="Arial" w:hAnsi="Times New Roman" w:cs="Times New Roman"/>
        </w:rPr>
        <w:t>ic</w:t>
      </w:r>
      <w:r w:rsidRPr="008C6AEB">
        <w:rPr>
          <w:rFonts w:ascii="Times New Roman" w:eastAsia="Arial" w:hAnsi="Times New Roman" w:cs="Times New Roman"/>
          <w:spacing w:val="-1"/>
        </w:rPr>
        <w:t>r</w:t>
      </w:r>
      <w:r w:rsidRPr="008C6AEB">
        <w:rPr>
          <w:rFonts w:ascii="Times New Roman" w:eastAsia="Arial" w:hAnsi="Times New Roman" w:cs="Times New Roman"/>
          <w:spacing w:val="1"/>
        </w:rPr>
        <w:t>op</w:t>
      </w:r>
      <w:r w:rsidRPr="008C6AEB">
        <w:rPr>
          <w:rFonts w:ascii="Times New Roman" w:eastAsia="Arial" w:hAnsi="Times New Roman" w:cs="Times New Roman"/>
          <w:spacing w:val="-1"/>
        </w:rPr>
        <w:t>r</w:t>
      </w:r>
      <w:r w:rsidRPr="008C6AEB">
        <w:rPr>
          <w:rFonts w:ascii="Times New Roman" w:eastAsia="Arial" w:hAnsi="Times New Roman" w:cs="Times New Roman"/>
          <w:spacing w:val="1"/>
        </w:rPr>
        <w:t>o</w:t>
      </w:r>
      <w:r w:rsidRPr="008C6AEB">
        <w:rPr>
          <w:rFonts w:ascii="Times New Roman" w:eastAsia="Arial" w:hAnsi="Times New Roman" w:cs="Times New Roman"/>
        </w:rPr>
        <w:t>c</w:t>
      </w:r>
      <w:r w:rsidRPr="008C6AEB">
        <w:rPr>
          <w:rFonts w:ascii="Times New Roman" w:eastAsia="Arial" w:hAnsi="Times New Roman" w:cs="Times New Roman"/>
          <w:spacing w:val="1"/>
        </w:rPr>
        <w:t>e</w:t>
      </w:r>
      <w:r w:rsidRPr="008C6AEB">
        <w:rPr>
          <w:rFonts w:ascii="Times New Roman" w:eastAsia="Arial" w:hAnsi="Times New Roman" w:cs="Times New Roman"/>
        </w:rPr>
        <w:t>ss</w:t>
      </w:r>
      <w:r w:rsidRPr="008C6AEB">
        <w:rPr>
          <w:rFonts w:ascii="Times New Roman" w:eastAsia="Arial" w:hAnsi="Times New Roman" w:cs="Times New Roman"/>
          <w:spacing w:val="1"/>
        </w:rPr>
        <w:t>a</w:t>
      </w:r>
      <w:r w:rsidRPr="008C6AEB">
        <w:rPr>
          <w:rFonts w:ascii="Times New Roman" w:eastAsia="Arial" w:hAnsi="Times New Roman" w:cs="Times New Roman"/>
          <w:spacing w:val="-1"/>
        </w:rPr>
        <w:t>d</w:t>
      </w:r>
      <w:r w:rsidRPr="008C6AEB">
        <w:rPr>
          <w:rFonts w:ascii="Times New Roman" w:eastAsia="Arial" w:hAnsi="Times New Roman" w:cs="Times New Roman"/>
          <w:spacing w:val="1"/>
        </w:rPr>
        <w:t>o</w:t>
      </w:r>
      <w:r w:rsidRPr="008C6AEB">
        <w:rPr>
          <w:rFonts w:ascii="Times New Roman" w:eastAsia="Arial" w:hAnsi="Times New Roman" w:cs="Times New Roman"/>
        </w:rPr>
        <w:t>r</w:t>
      </w:r>
      <w:r w:rsidRPr="008C6AEB">
        <w:rPr>
          <w:rFonts w:ascii="Times New Roman" w:eastAsia="Arial" w:hAnsi="Times New Roman" w:cs="Times New Roman"/>
          <w:spacing w:val="-19"/>
        </w:rPr>
        <w:t xml:space="preserve"> </w:t>
      </w:r>
      <w:r w:rsidRPr="008C6AEB">
        <w:rPr>
          <w:rFonts w:ascii="Times New Roman" w:eastAsia="Arial" w:hAnsi="Times New Roman" w:cs="Times New Roman"/>
        </w:rPr>
        <w:t>D</w:t>
      </w:r>
      <w:r w:rsidRPr="008C6AEB">
        <w:rPr>
          <w:rFonts w:ascii="Times New Roman" w:eastAsia="Arial" w:hAnsi="Times New Roman" w:cs="Times New Roman"/>
          <w:spacing w:val="1"/>
        </w:rPr>
        <w:t>u</w:t>
      </w:r>
      <w:r w:rsidRPr="008C6AEB">
        <w:rPr>
          <w:rFonts w:ascii="Times New Roman" w:eastAsia="Arial" w:hAnsi="Times New Roman" w:cs="Times New Roman"/>
          <w:spacing w:val="-1"/>
        </w:rPr>
        <w:t>a</w:t>
      </w:r>
      <w:r w:rsidRPr="008C6AEB">
        <w:rPr>
          <w:rFonts w:ascii="Times New Roman" w:eastAsia="Arial" w:hAnsi="Times New Roman" w:cs="Times New Roman"/>
        </w:rPr>
        <w:t>l</w:t>
      </w:r>
      <w:r w:rsidRPr="008C6AEB">
        <w:rPr>
          <w:rFonts w:ascii="Times New Roman" w:eastAsia="Arial" w:hAnsi="Times New Roman" w:cs="Times New Roman"/>
          <w:spacing w:val="-5"/>
        </w:rPr>
        <w:t xml:space="preserve"> </w:t>
      </w:r>
      <w:r w:rsidRPr="008C6AEB">
        <w:rPr>
          <w:rFonts w:ascii="Times New Roman" w:eastAsia="Arial" w:hAnsi="Times New Roman" w:cs="Times New Roman"/>
        </w:rPr>
        <w:t>C</w:t>
      </w:r>
      <w:r w:rsidRPr="008C6AEB">
        <w:rPr>
          <w:rFonts w:ascii="Times New Roman" w:eastAsia="Arial" w:hAnsi="Times New Roman" w:cs="Times New Roman"/>
          <w:spacing w:val="1"/>
        </w:rPr>
        <w:t>o</w:t>
      </w:r>
      <w:r w:rsidRPr="008C6AEB">
        <w:rPr>
          <w:rFonts w:ascii="Times New Roman" w:eastAsia="Arial" w:hAnsi="Times New Roman" w:cs="Times New Roman"/>
          <w:spacing w:val="-1"/>
        </w:rPr>
        <w:t>r</w:t>
      </w:r>
      <w:r w:rsidRPr="008C6AEB">
        <w:rPr>
          <w:rFonts w:ascii="Times New Roman" w:eastAsia="Arial" w:hAnsi="Times New Roman" w:cs="Times New Roman"/>
        </w:rPr>
        <w:t>e</w:t>
      </w:r>
      <w:r w:rsidRPr="008C6AEB">
        <w:rPr>
          <w:rFonts w:ascii="Times New Roman" w:eastAsia="Arial" w:hAnsi="Times New Roman" w:cs="Times New Roman"/>
          <w:spacing w:val="-3"/>
        </w:rPr>
        <w:t xml:space="preserve"> i3 ou superior</w:t>
      </w:r>
      <w:r w:rsidRPr="008C6AEB">
        <w:rPr>
          <w:rFonts w:ascii="Times New Roman" w:eastAsia="Arial" w:hAnsi="Times New Roman" w:cs="Times New Roman"/>
        </w:rPr>
        <w:t>;</w:t>
      </w:r>
    </w:p>
    <w:p w:rsidR="008C6AEB" w:rsidRPr="008C6AEB" w:rsidRDefault="00474BA6" w:rsidP="008C6AEB">
      <w:pPr>
        <w:pStyle w:val="PargrafodaLista"/>
        <w:numPr>
          <w:ilvl w:val="2"/>
          <w:numId w:val="33"/>
        </w:numPr>
        <w:tabs>
          <w:tab w:val="left" w:pos="851"/>
        </w:tabs>
        <w:spacing w:before="100" w:beforeAutospacing="1" w:after="100" w:afterAutospacing="1" w:line="276" w:lineRule="auto"/>
        <w:ind w:right="66"/>
        <w:jc w:val="both"/>
      </w:pPr>
      <w:r w:rsidRPr="008C6AEB">
        <w:rPr>
          <w:rFonts w:ascii="Times New Roman" w:eastAsia="Arial" w:hAnsi="Times New Roman" w:cs="Times New Roman"/>
          <w:spacing w:val="-1"/>
        </w:rPr>
        <w:t>M</w:t>
      </w:r>
      <w:r w:rsidRPr="008C6AEB">
        <w:rPr>
          <w:rFonts w:ascii="Times New Roman" w:eastAsia="Arial" w:hAnsi="Times New Roman" w:cs="Times New Roman"/>
          <w:spacing w:val="1"/>
        </w:rPr>
        <w:t>e</w:t>
      </w:r>
      <w:r w:rsidRPr="008C6AEB">
        <w:rPr>
          <w:rFonts w:ascii="Times New Roman" w:eastAsia="Arial" w:hAnsi="Times New Roman" w:cs="Times New Roman"/>
          <w:spacing w:val="2"/>
        </w:rPr>
        <w:t>m</w:t>
      </w:r>
      <w:r w:rsidRPr="008C6AEB">
        <w:rPr>
          <w:rFonts w:ascii="Times New Roman" w:eastAsia="Arial" w:hAnsi="Times New Roman" w:cs="Times New Roman"/>
          <w:spacing w:val="1"/>
        </w:rPr>
        <w:t>ó</w:t>
      </w:r>
      <w:r w:rsidRPr="008C6AEB">
        <w:rPr>
          <w:rFonts w:ascii="Times New Roman" w:eastAsia="Arial" w:hAnsi="Times New Roman" w:cs="Times New Roman"/>
          <w:spacing w:val="-1"/>
        </w:rPr>
        <w:t>r</w:t>
      </w:r>
      <w:r w:rsidRPr="008C6AEB">
        <w:rPr>
          <w:rFonts w:ascii="Times New Roman" w:eastAsia="Arial" w:hAnsi="Times New Roman" w:cs="Times New Roman"/>
        </w:rPr>
        <w:t>ia</w:t>
      </w:r>
      <w:r w:rsidRPr="008C6AEB">
        <w:rPr>
          <w:rFonts w:ascii="Times New Roman" w:eastAsia="Arial" w:hAnsi="Times New Roman" w:cs="Times New Roman"/>
          <w:spacing w:val="-9"/>
        </w:rPr>
        <w:t xml:space="preserve"> </w:t>
      </w:r>
      <w:r w:rsidRPr="008C6AEB">
        <w:rPr>
          <w:rFonts w:ascii="Times New Roman" w:eastAsia="Arial" w:hAnsi="Times New Roman" w:cs="Times New Roman"/>
        </w:rPr>
        <w:t>4</w:t>
      </w:r>
      <w:r w:rsidRPr="008C6AEB">
        <w:rPr>
          <w:rFonts w:ascii="Times New Roman" w:eastAsia="Arial" w:hAnsi="Times New Roman" w:cs="Times New Roman"/>
          <w:spacing w:val="1"/>
        </w:rPr>
        <w:t xml:space="preserve"> G</w:t>
      </w:r>
      <w:r w:rsidRPr="008C6AEB">
        <w:rPr>
          <w:rFonts w:ascii="Times New Roman" w:eastAsia="Arial" w:hAnsi="Times New Roman" w:cs="Times New Roman"/>
        </w:rPr>
        <w:t>B;</w:t>
      </w:r>
    </w:p>
    <w:p w:rsidR="008C6AEB" w:rsidRPr="008C6AEB" w:rsidRDefault="00474BA6" w:rsidP="008C6AEB">
      <w:pPr>
        <w:pStyle w:val="PargrafodaLista"/>
        <w:numPr>
          <w:ilvl w:val="2"/>
          <w:numId w:val="33"/>
        </w:numPr>
        <w:tabs>
          <w:tab w:val="left" w:pos="851"/>
        </w:tabs>
        <w:spacing w:before="100" w:beforeAutospacing="1" w:after="100" w:afterAutospacing="1" w:line="276" w:lineRule="auto"/>
        <w:ind w:right="66"/>
        <w:jc w:val="both"/>
      </w:pPr>
      <w:r w:rsidRPr="008C6AEB">
        <w:rPr>
          <w:rFonts w:ascii="Times New Roman" w:eastAsia="Arial" w:hAnsi="Times New Roman" w:cs="Times New Roman"/>
        </w:rPr>
        <w:t>HD</w:t>
      </w:r>
      <w:r w:rsidRPr="008C6AEB">
        <w:rPr>
          <w:rFonts w:ascii="Times New Roman" w:eastAsia="Arial" w:hAnsi="Times New Roman" w:cs="Times New Roman"/>
          <w:spacing w:val="-3"/>
        </w:rPr>
        <w:t xml:space="preserve"> </w:t>
      </w:r>
      <w:r w:rsidRPr="008C6AEB">
        <w:rPr>
          <w:rFonts w:ascii="Times New Roman" w:eastAsia="Arial" w:hAnsi="Times New Roman" w:cs="Times New Roman"/>
          <w:spacing w:val="1"/>
        </w:rPr>
        <w:t xml:space="preserve">1 TB </w:t>
      </w:r>
      <w:r w:rsidRPr="008C6AEB">
        <w:rPr>
          <w:rFonts w:ascii="Times New Roman" w:eastAsia="Arial" w:hAnsi="Times New Roman" w:cs="Times New Roman"/>
          <w:spacing w:val="-1"/>
        </w:rPr>
        <w:t>7</w:t>
      </w:r>
      <w:r w:rsidRPr="008C6AEB">
        <w:rPr>
          <w:rFonts w:ascii="Times New Roman" w:eastAsia="Arial" w:hAnsi="Times New Roman" w:cs="Times New Roman"/>
          <w:spacing w:val="1"/>
        </w:rPr>
        <w:t>20</w:t>
      </w:r>
      <w:r w:rsidRPr="008C6AEB">
        <w:rPr>
          <w:rFonts w:ascii="Times New Roman" w:eastAsia="Arial" w:hAnsi="Times New Roman" w:cs="Times New Roman"/>
        </w:rPr>
        <w:t>0</w:t>
      </w:r>
      <w:r w:rsidRPr="008C6AEB">
        <w:rPr>
          <w:rFonts w:ascii="Times New Roman" w:eastAsia="Arial" w:hAnsi="Times New Roman" w:cs="Times New Roman"/>
          <w:spacing w:val="-5"/>
        </w:rPr>
        <w:t xml:space="preserve"> </w:t>
      </w:r>
      <w:r w:rsidRPr="008C6AEB">
        <w:rPr>
          <w:rFonts w:ascii="Times New Roman" w:eastAsia="Arial" w:hAnsi="Times New Roman" w:cs="Times New Roman"/>
        </w:rPr>
        <w:t>R</w:t>
      </w:r>
      <w:r w:rsidRPr="008C6AEB">
        <w:rPr>
          <w:rFonts w:ascii="Times New Roman" w:eastAsia="Arial" w:hAnsi="Times New Roman" w:cs="Times New Roman"/>
          <w:spacing w:val="1"/>
        </w:rPr>
        <w:t>P</w:t>
      </w:r>
      <w:r w:rsidRPr="008C6AEB">
        <w:rPr>
          <w:rFonts w:ascii="Times New Roman" w:eastAsia="Arial" w:hAnsi="Times New Roman" w:cs="Times New Roman"/>
          <w:spacing w:val="-1"/>
        </w:rPr>
        <w:t>M</w:t>
      </w:r>
      <w:r w:rsidRPr="008C6AEB">
        <w:rPr>
          <w:rFonts w:ascii="Times New Roman" w:eastAsia="Arial" w:hAnsi="Times New Roman" w:cs="Times New Roman"/>
        </w:rPr>
        <w:t>;</w:t>
      </w:r>
    </w:p>
    <w:p w:rsidR="008C6AEB" w:rsidRPr="008C6AEB" w:rsidRDefault="00474BA6" w:rsidP="008C6AEB">
      <w:pPr>
        <w:pStyle w:val="PargrafodaLista"/>
        <w:numPr>
          <w:ilvl w:val="2"/>
          <w:numId w:val="33"/>
        </w:numPr>
        <w:tabs>
          <w:tab w:val="left" w:pos="851"/>
        </w:tabs>
        <w:spacing w:before="100" w:beforeAutospacing="1" w:after="100" w:afterAutospacing="1" w:line="276" w:lineRule="auto"/>
        <w:ind w:right="66"/>
        <w:jc w:val="both"/>
      </w:pPr>
      <w:r w:rsidRPr="008C6AEB">
        <w:rPr>
          <w:rFonts w:ascii="Times New Roman" w:eastAsia="Arial" w:hAnsi="Times New Roman" w:cs="Times New Roman"/>
          <w:spacing w:val="1"/>
        </w:rPr>
        <w:t>P</w:t>
      </w:r>
      <w:r w:rsidRPr="008C6AEB">
        <w:rPr>
          <w:rFonts w:ascii="Times New Roman" w:eastAsia="Arial" w:hAnsi="Times New Roman" w:cs="Times New Roman"/>
        </w:rPr>
        <w:t>l</w:t>
      </w:r>
      <w:r w:rsidRPr="008C6AEB">
        <w:rPr>
          <w:rFonts w:ascii="Times New Roman" w:eastAsia="Arial" w:hAnsi="Times New Roman" w:cs="Times New Roman"/>
          <w:spacing w:val="1"/>
        </w:rPr>
        <w:t>a</w:t>
      </w:r>
      <w:r w:rsidRPr="008C6AEB">
        <w:rPr>
          <w:rFonts w:ascii="Times New Roman" w:eastAsia="Arial" w:hAnsi="Times New Roman" w:cs="Times New Roman"/>
        </w:rPr>
        <w:t>ca</w:t>
      </w:r>
      <w:r w:rsidRPr="008C6AEB">
        <w:rPr>
          <w:rFonts w:ascii="Times New Roman" w:eastAsia="Arial" w:hAnsi="Times New Roman" w:cs="Times New Roman"/>
          <w:spacing w:val="-2"/>
        </w:rPr>
        <w:t xml:space="preserve"> </w:t>
      </w:r>
      <w:r w:rsidRPr="008C6AEB">
        <w:rPr>
          <w:rFonts w:ascii="Times New Roman" w:eastAsia="Arial" w:hAnsi="Times New Roman" w:cs="Times New Roman"/>
          <w:spacing w:val="-1"/>
        </w:rPr>
        <w:t>re</w:t>
      </w:r>
      <w:r w:rsidRPr="008C6AEB">
        <w:rPr>
          <w:rFonts w:ascii="Times New Roman" w:eastAsia="Arial" w:hAnsi="Times New Roman" w:cs="Times New Roman"/>
          <w:spacing w:val="1"/>
        </w:rPr>
        <w:t>d</w:t>
      </w:r>
      <w:r w:rsidRPr="008C6AEB">
        <w:rPr>
          <w:rFonts w:ascii="Times New Roman" w:eastAsia="Arial" w:hAnsi="Times New Roman" w:cs="Times New Roman"/>
        </w:rPr>
        <w:t>e</w:t>
      </w:r>
      <w:r w:rsidRPr="008C6AEB">
        <w:rPr>
          <w:rFonts w:ascii="Times New Roman" w:eastAsia="Arial" w:hAnsi="Times New Roman" w:cs="Times New Roman"/>
          <w:spacing w:val="-3"/>
        </w:rPr>
        <w:t xml:space="preserve"> </w:t>
      </w:r>
      <w:r w:rsidRPr="008C6AEB">
        <w:rPr>
          <w:rFonts w:ascii="Times New Roman" w:eastAsia="Arial" w:hAnsi="Times New Roman" w:cs="Times New Roman"/>
          <w:spacing w:val="-1"/>
        </w:rPr>
        <w:t>1</w:t>
      </w:r>
      <w:r w:rsidRPr="008C6AEB">
        <w:rPr>
          <w:rFonts w:ascii="Times New Roman" w:eastAsia="Arial" w:hAnsi="Times New Roman" w:cs="Times New Roman"/>
          <w:spacing w:val="1"/>
        </w:rPr>
        <w:t>00</w:t>
      </w:r>
      <w:r w:rsidRPr="008C6AEB">
        <w:rPr>
          <w:rFonts w:ascii="Times New Roman" w:eastAsia="Arial" w:hAnsi="Times New Roman" w:cs="Times New Roman"/>
          <w:spacing w:val="-2"/>
        </w:rPr>
        <w:t>/</w:t>
      </w:r>
      <w:r w:rsidRPr="008C6AEB">
        <w:rPr>
          <w:rFonts w:ascii="Times New Roman" w:eastAsia="Arial" w:hAnsi="Times New Roman" w:cs="Times New Roman"/>
          <w:spacing w:val="1"/>
        </w:rPr>
        <w:t>1</w:t>
      </w:r>
      <w:r w:rsidRPr="008C6AEB">
        <w:rPr>
          <w:rFonts w:ascii="Times New Roman" w:eastAsia="Arial" w:hAnsi="Times New Roman" w:cs="Times New Roman"/>
          <w:spacing w:val="-1"/>
        </w:rPr>
        <w:t>0</w:t>
      </w:r>
      <w:r w:rsidRPr="008C6AEB">
        <w:rPr>
          <w:rFonts w:ascii="Times New Roman" w:eastAsia="Arial" w:hAnsi="Times New Roman" w:cs="Times New Roman"/>
          <w:spacing w:val="1"/>
        </w:rPr>
        <w:t>0</w:t>
      </w:r>
      <w:r w:rsidRPr="008C6AEB">
        <w:rPr>
          <w:rFonts w:ascii="Times New Roman" w:eastAsia="Arial" w:hAnsi="Times New Roman" w:cs="Times New Roman"/>
        </w:rPr>
        <w:t>0</w:t>
      </w:r>
      <w:r w:rsidRPr="008C6AEB">
        <w:rPr>
          <w:rFonts w:ascii="Times New Roman" w:eastAsia="Arial" w:hAnsi="Times New Roman" w:cs="Times New Roman"/>
          <w:spacing w:val="2"/>
        </w:rPr>
        <w:t>m</w:t>
      </w:r>
      <w:r w:rsidRPr="008C6AEB">
        <w:rPr>
          <w:rFonts w:ascii="Times New Roman" w:eastAsia="Arial" w:hAnsi="Times New Roman" w:cs="Times New Roman"/>
          <w:spacing w:val="1"/>
        </w:rPr>
        <w:t>bp</w:t>
      </w:r>
      <w:r w:rsidRPr="008C6AEB">
        <w:rPr>
          <w:rFonts w:ascii="Times New Roman" w:eastAsia="Arial" w:hAnsi="Times New Roman" w:cs="Times New Roman"/>
        </w:rPr>
        <w:t>s;</w:t>
      </w:r>
    </w:p>
    <w:p w:rsidR="00474BA6" w:rsidRPr="008C6AEB" w:rsidRDefault="00474BA6" w:rsidP="008C6AEB">
      <w:pPr>
        <w:pStyle w:val="PargrafodaLista"/>
        <w:numPr>
          <w:ilvl w:val="2"/>
          <w:numId w:val="33"/>
        </w:numPr>
        <w:tabs>
          <w:tab w:val="left" w:pos="851"/>
        </w:tabs>
        <w:spacing w:before="100" w:beforeAutospacing="1" w:after="100" w:afterAutospacing="1" w:line="276" w:lineRule="auto"/>
        <w:ind w:right="66"/>
        <w:jc w:val="both"/>
      </w:pPr>
      <w:r w:rsidRPr="008C6AEB">
        <w:rPr>
          <w:rFonts w:ascii="Times New Roman" w:eastAsia="Arial" w:hAnsi="Times New Roman" w:cs="Times New Roman"/>
          <w:spacing w:val="-1"/>
        </w:rPr>
        <w:t>M</w:t>
      </w:r>
      <w:r w:rsidRPr="008C6AEB">
        <w:rPr>
          <w:rFonts w:ascii="Times New Roman" w:eastAsia="Arial" w:hAnsi="Times New Roman" w:cs="Times New Roman"/>
          <w:spacing w:val="1"/>
        </w:rPr>
        <w:t>on</w:t>
      </w:r>
      <w:r w:rsidRPr="008C6AEB">
        <w:rPr>
          <w:rFonts w:ascii="Times New Roman" w:eastAsia="Arial" w:hAnsi="Times New Roman" w:cs="Times New Roman"/>
        </w:rPr>
        <w:t>i</w:t>
      </w:r>
      <w:r w:rsidRPr="008C6AEB">
        <w:rPr>
          <w:rFonts w:ascii="Times New Roman" w:eastAsia="Arial" w:hAnsi="Times New Roman" w:cs="Times New Roman"/>
          <w:spacing w:val="1"/>
        </w:rPr>
        <w:t>to</w:t>
      </w:r>
      <w:r w:rsidRPr="008C6AEB">
        <w:rPr>
          <w:rFonts w:ascii="Times New Roman" w:eastAsia="Arial" w:hAnsi="Times New Roman" w:cs="Times New Roman"/>
        </w:rPr>
        <w:t>r</w:t>
      </w:r>
      <w:r w:rsidRPr="008C6AEB">
        <w:rPr>
          <w:rFonts w:ascii="Times New Roman" w:eastAsia="Arial" w:hAnsi="Times New Roman" w:cs="Times New Roman"/>
          <w:spacing w:val="-7"/>
        </w:rPr>
        <w:t xml:space="preserve"> </w:t>
      </w:r>
      <w:r w:rsidRPr="008C6AEB">
        <w:rPr>
          <w:rFonts w:ascii="Times New Roman" w:eastAsia="Arial" w:hAnsi="Times New Roman" w:cs="Times New Roman"/>
          <w:spacing w:val="-1"/>
        </w:rPr>
        <w:t>14</w:t>
      </w:r>
      <w:r w:rsidRPr="008C6AEB">
        <w:rPr>
          <w:rFonts w:ascii="Times New Roman" w:eastAsia="Arial" w:hAnsi="Times New Roman" w:cs="Times New Roman"/>
        </w:rPr>
        <w:t>”</w:t>
      </w:r>
      <w:r w:rsidRPr="008C6AEB">
        <w:rPr>
          <w:rFonts w:ascii="Times New Roman" w:eastAsia="Arial" w:hAnsi="Times New Roman" w:cs="Times New Roman"/>
          <w:spacing w:val="-3"/>
        </w:rPr>
        <w:t xml:space="preserve"> LED</w:t>
      </w:r>
      <w:r w:rsidRPr="008C6AEB">
        <w:rPr>
          <w:rFonts w:ascii="Times New Roman" w:eastAsia="Arial" w:hAnsi="Times New Roman" w:cs="Times New Roman"/>
        </w:rPr>
        <w:t>;</w:t>
      </w:r>
    </w:p>
    <w:p w:rsidR="00474BA6" w:rsidRPr="003C5A52" w:rsidRDefault="00474BA6" w:rsidP="003C5A52">
      <w:pPr>
        <w:pStyle w:val="PargrafodaLista"/>
        <w:spacing w:before="100" w:beforeAutospacing="1" w:after="100" w:afterAutospacing="1" w:line="276" w:lineRule="auto"/>
        <w:ind w:left="0" w:firstLine="1134"/>
        <w:jc w:val="both"/>
        <w:rPr>
          <w:rFonts w:ascii="Times New Roman" w:eastAsia="Arial" w:hAnsi="Times New Roman" w:cs="Times New Roman"/>
        </w:rPr>
      </w:pPr>
    </w:p>
    <w:p w:rsidR="00F14858" w:rsidRDefault="00474BA6" w:rsidP="00F14858">
      <w:pPr>
        <w:pStyle w:val="PargrafodaLista"/>
        <w:numPr>
          <w:ilvl w:val="0"/>
          <w:numId w:val="33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DO SERVIÇO DE TREINAMENTO, SUPORTE TÉCNICO E MANUTENÇÃO.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Treinamento dos usuários;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lastRenderedPageBreak/>
        <w:t>Suporte técnico através de central de atendimento ao cliente especializada da empresa licitante, com técnicos habilitados com o objetivo de esclarecer dúvidas que possam surgir durante a operação e utilização do Sistema implantado. Esse atendimento, quando necessário, deverá ser feito por telefone, fac-símile, ou através de serviços de suporte remoto;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Suporte “in loco”, quando for o caso;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Suporte preventivo na realização de manutenção preventiva, a qual objetiva reduzir a incidência de problemas, caso existam.</w:t>
      </w:r>
    </w:p>
    <w:p w:rsidR="00474BA6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É de responsabilidade da Contratada, durante a vigência do contrato, </w:t>
      </w:r>
      <w:proofErr w:type="spellStart"/>
      <w:r w:rsidRPr="00F14858">
        <w:rPr>
          <w:rFonts w:ascii="Times New Roman" w:hAnsi="Times New Roman" w:cs="Times New Roman"/>
        </w:rPr>
        <w:t>fornecer</w:t>
      </w:r>
      <w:proofErr w:type="spellEnd"/>
      <w:r w:rsidRPr="00F14858">
        <w:rPr>
          <w:rFonts w:ascii="Times New Roman" w:hAnsi="Times New Roman" w:cs="Times New Roman"/>
        </w:rPr>
        <w:t xml:space="preserve"> as manutenções corretivas e evolutivas, a fim de manter o software de gerenciamento de documentos atualizado. A instalação de novas versões e de atualizações será feita pela Contratada em data e hora previamente acordada entre as partes.</w:t>
      </w:r>
    </w:p>
    <w:p w:rsidR="00474BA6" w:rsidRPr="003C5A52" w:rsidRDefault="00474BA6" w:rsidP="003C5A52">
      <w:pPr>
        <w:pStyle w:val="PargrafodaLista"/>
        <w:suppressAutoHyphens/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</w:p>
    <w:p w:rsidR="00F14858" w:rsidRDefault="00474BA6" w:rsidP="00F14858">
      <w:pPr>
        <w:pStyle w:val="PargrafodaLista"/>
        <w:numPr>
          <w:ilvl w:val="0"/>
          <w:numId w:val="33"/>
        </w:numPr>
        <w:suppressAutoHyphens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OBRIGAÇÕES DA CONTRATADA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Para execução dos serviços objeto deste Con</w:t>
      </w:r>
      <w:r w:rsidR="00F14858">
        <w:rPr>
          <w:rFonts w:ascii="Times New Roman" w:hAnsi="Times New Roman" w:cs="Times New Roman"/>
        </w:rPr>
        <w:t xml:space="preserve">trato, a Contratada se obriga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Fornecer fielmente o objeto contratado conforme especificado no Anexo I – Termo de Referência do Tomada de Preço nº 001/2019;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Aceitar a ampliação ou redução do objeto contratado nos limites estabelecidos no § 1º do art. 65 da Lei nº 8.666/93 e as supressões no interesse de ambas as parte contratuais, conforme art. 65, II, § 2º;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Manter absoluto sigilo sobre o conteúdo dos documentos a que tiver acesso em virtude da execução do serviço ora contratado, bem como sobre quaisquer dados, informações, especificações técnicas e comerciais de que venha a ter conhecimento, o que lhe venham a ser confiadas, relacionados ou não com a prestação dos serviços objeto do contrato.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A contratada se obriga a prestar os serviços em dias úteis obrigatoriamente nas dependências das instalações da </w:t>
      </w:r>
      <w:r w:rsidR="00965437">
        <w:rPr>
          <w:rFonts w:ascii="Times New Roman" w:hAnsi="Times New Roman" w:cs="Times New Roman"/>
        </w:rPr>
        <w:t>Prefeitura</w:t>
      </w:r>
      <w:r w:rsidRPr="00F14858">
        <w:rPr>
          <w:rFonts w:ascii="Times New Roman" w:hAnsi="Times New Roman" w:cs="Times New Roman"/>
        </w:rPr>
        <w:t xml:space="preserve"> Municipal</w:t>
      </w:r>
      <w:r w:rsidR="00965437">
        <w:rPr>
          <w:rFonts w:ascii="Times New Roman" w:hAnsi="Times New Roman" w:cs="Times New Roman"/>
        </w:rPr>
        <w:t xml:space="preserve"> de Coronel Sapucaia</w:t>
      </w:r>
      <w:r w:rsidRPr="00F14858">
        <w:rPr>
          <w:rFonts w:ascii="Times New Roman" w:hAnsi="Times New Roman" w:cs="Times New Roman"/>
        </w:rPr>
        <w:t xml:space="preserve"> localizada no endereço: </w:t>
      </w:r>
      <w:proofErr w:type="gramStart"/>
      <w:r w:rsidRPr="00F14858">
        <w:rPr>
          <w:rFonts w:ascii="Times New Roman" w:hAnsi="Times New Roman" w:cs="Times New Roman"/>
        </w:rPr>
        <w:t xml:space="preserve">Avenida  </w:t>
      </w:r>
      <w:r w:rsidR="00965437">
        <w:rPr>
          <w:rFonts w:ascii="Times New Roman" w:hAnsi="Times New Roman" w:cs="Times New Roman"/>
        </w:rPr>
        <w:t>Abílio</w:t>
      </w:r>
      <w:proofErr w:type="gramEnd"/>
      <w:r w:rsidR="00965437">
        <w:rPr>
          <w:rFonts w:ascii="Times New Roman" w:hAnsi="Times New Roman" w:cs="Times New Roman"/>
        </w:rPr>
        <w:t xml:space="preserve"> Espindola Sobrinho,  570</w:t>
      </w:r>
      <w:r w:rsidRPr="00F14858">
        <w:rPr>
          <w:rFonts w:ascii="Times New Roman" w:hAnsi="Times New Roman" w:cs="Times New Roman"/>
        </w:rPr>
        <w:t xml:space="preserve">  –  Jardim  </w:t>
      </w:r>
      <w:r w:rsidR="00965437">
        <w:rPr>
          <w:rFonts w:ascii="Times New Roman" w:hAnsi="Times New Roman" w:cs="Times New Roman"/>
        </w:rPr>
        <w:t>Seriema, CEP 79.995-000</w:t>
      </w:r>
      <w:r w:rsidRPr="00F14858">
        <w:rPr>
          <w:rFonts w:ascii="Times New Roman" w:hAnsi="Times New Roman" w:cs="Times New Roman"/>
        </w:rPr>
        <w:t xml:space="preserve">, observado os intervalos obrigatórios estabelecidos na legislação em vigor.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Responder pelos danos causados diretamente à Administração ou aos bens do CONTRATANTE, ou ainda a terceiros, durante a execução do contrato, não excluindo ou reduzindo essa responsabilidade a fiscalização ou o acompanhamento feito pelo CONTRATANTE;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Manter, durante toda a execução do contrato, em compatibilidade com as obrigações por ela assumidas, todas as condições de habilitação e qualificação exigidas na licitação.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Responder pelas despesas relativas a encargos trabalhistas, seguro de acidentes, contribuições previdenciárias, impostos e quaisquer outras que forem devidas e referentes aos serviços executados por seus empregados;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proofErr w:type="spellStart"/>
      <w:r w:rsidRPr="00F14858">
        <w:rPr>
          <w:rFonts w:ascii="Times New Roman" w:hAnsi="Times New Roman" w:cs="Times New Roman"/>
        </w:rPr>
        <w:t>Fornecer</w:t>
      </w:r>
      <w:proofErr w:type="spellEnd"/>
      <w:r w:rsidRPr="00F14858">
        <w:rPr>
          <w:rFonts w:ascii="Times New Roman" w:hAnsi="Times New Roman" w:cs="Times New Roman"/>
        </w:rPr>
        <w:t xml:space="preserve"> toda a mão de obra, desde o início com 1 (um) funcionários para cada equipamento, equipamentos, ferramentas e utensílios necessários para a perfeita execução dos serviços contratados;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Esses profissionais ficarão sujeitos a todas as normas internas da </w:t>
      </w:r>
      <w:r w:rsidRPr="00F14858">
        <w:rPr>
          <w:rFonts w:ascii="Times New Roman" w:hAnsi="Times New Roman" w:cs="Times New Roman"/>
          <w:bCs/>
        </w:rPr>
        <w:t>CONTRATANTE</w:t>
      </w:r>
      <w:r w:rsidRPr="00F14858">
        <w:rPr>
          <w:rFonts w:ascii="Times New Roman" w:hAnsi="Times New Roman" w:cs="Times New Roman"/>
        </w:rPr>
        <w:t xml:space="preserve">, principalmente as de segurança, inclusive àqueles referentes à identificação, trajes, trânsito e permanência em suas dependências;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Não ceder ou transferir, total ou parcialmente, parte alguma do Contrato. A fusão, cisão ou incorporação só será admitida com o consentimento prévio e por escrito, da </w:t>
      </w:r>
      <w:r w:rsidRPr="00F14858">
        <w:rPr>
          <w:rFonts w:ascii="Times New Roman" w:hAnsi="Times New Roman" w:cs="Times New Roman"/>
          <w:bCs/>
        </w:rPr>
        <w:t>CONTRATANTE</w:t>
      </w:r>
      <w:r w:rsidRPr="00F14858">
        <w:rPr>
          <w:rFonts w:ascii="Times New Roman" w:hAnsi="Times New Roman" w:cs="Times New Roman"/>
        </w:rPr>
        <w:t xml:space="preserve">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lastRenderedPageBreak/>
        <w:t xml:space="preserve">Abster-se, qualquer que seja a hipótese, de veicular publicidade ou qualquer outra informação acerca das atividades objeto do Contrato, sem prévia autorização da </w:t>
      </w:r>
      <w:r w:rsidRPr="00F14858">
        <w:rPr>
          <w:rFonts w:ascii="Times New Roman" w:hAnsi="Times New Roman" w:cs="Times New Roman"/>
          <w:bCs/>
        </w:rPr>
        <w:t>CONTRATANTE</w:t>
      </w:r>
      <w:r w:rsidRPr="00F14858">
        <w:rPr>
          <w:rFonts w:ascii="Times New Roman" w:hAnsi="Times New Roman" w:cs="Times New Roman"/>
        </w:rPr>
        <w:t xml:space="preserve">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Dar ciência, imediatamente e por escrito, à </w:t>
      </w:r>
      <w:r w:rsidRPr="00F14858">
        <w:rPr>
          <w:rFonts w:ascii="Times New Roman" w:hAnsi="Times New Roman" w:cs="Times New Roman"/>
          <w:bCs/>
        </w:rPr>
        <w:t>CONTRATANTE</w:t>
      </w:r>
      <w:r w:rsidRPr="00F14858">
        <w:rPr>
          <w:rFonts w:ascii="Times New Roman" w:hAnsi="Times New Roman" w:cs="Times New Roman"/>
        </w:rPr>
        <w:t xml:space="preserve">, de qualquer anormalidade que verificar na execução dos serviços, bem como, de igual forma, prestar os esclarecimentos que forem solicitados pela </w:t>
      </w:r>
      <w:r w:rsidRPr="00F14858">
        <w:rPr>
          <w:rFonts w:ascii="Times New Roman" w:hAnsi="Times New Roman" w:cs="Times New Roman"/>
          <w:bCs/>
        </w:rPr>
        <w:t>CONTRATANTE</w:t>
      </w:r>
      <w:r w:rsidRPr="00F14858">
        <w:rPr>
          <w:rFonts w:ascii="Times New Roman" w:hAnsi="Times New Roman" w:cs="Times New Roman"/>
        </w:rPr>
        <w:t xml:space="preserve">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Prestar qualquer tipo de informação solicitada pela </w:t>
      </w:r>
      <w:r w:rsidRPr="00F14858">
        <w:rPr>
          <w:rFonts w:ascii="Times New Roman" w:hAnsi="Times New Roman" w:cs="Times New Roman"/>
          <w:bCs/>
        </w:rPr>
        <w:t xml:space="preserve">CONTRATANTE </w:t>
      </w:r>
      <w:r w:rsidRPr="00F14858">
        <w:rPr>
          <w:rFonts w:ascii="Times New Roman" w:hAnsi="Times New Roman" w:cs="Times New Roman"/>
        </w:rPr>
        <w:t xml:space="preserve">sobre os serviços contratados, bem como </w:t>
      </w:r>
      <w:proofErr w:type="spellStart"/>
      <w:r w:rsidRPr="00F14858">
        <w:rPr>
          <w:rFonts w:ascii="Times New Roman" w:hAnsi="Times New Roman" w:cs="Times New Roman"/>
        </w:rPr>
        <w:t>fornecer</w:t>
      </w:r>
      <w:proofErr w:type="spellEnd"/>
      <w:r w:rsidRPr="00F14858">
        <w:rPr>
          <w:rFonts w:ascii="Times New Roman" w:hAnsi="Times New Roman" w:cs="Times New Roman"/>
        </w:rPr>
        <w:t xml:space="preserve"> qualquer documentação julgada necessária ao perfeito entendimento do objeto do Contrato;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Identificar todos os equipamentos, ferramentas e utensílios de sua propriedade, de forma a não serem confundidos com similares de propriedade do </w:t>
      </w:r>
      <w:r w:rsidRPr="00F14858">
        <w:rPr>
          <w:rFonts w:ascii="Times New Roman" w:hAnsi="Times New Roman" w:cs="Times New Roman"/>
          <w:bCs/>
        </w:rPr>
        <w:t>CONTRATANTE;</w:t>
      </w:r>
      <w:r w:rsidRPr="00F14858">
        <w:rPr>
          <w:rFonts w:ascii="Times New Roman" w:hAnsi="Times New Roman" w:cs="Times New Roman"/>
          <w:b/>
          <w:bCs/>
        </w:rPr>
        <w:t xml:space="preserve">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Ser responsável pelo atendimento aos seus empregados ou prestadores de serviço por qualquer acidente e/ou mal súbito de que possam ser vitimados, quando em serviço;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Facilitar o exercício da Câmara Municipal, órgão fiscalizador, por todas as formas, acatando de modo imediato, preciso e absoluto, as suas determinações, nos termos deste Contrato e das normas da boa técnica;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Apresentar no mínimo 01 (um) um profissional graduado e que tenha certificação ITIL</w:t>
      </w:r>
      <w:r w:rsidRPr="00F14858">
        <w:rPr>
          <w:rFonts w:ascii="Times New Roman" w:hAnsi="Times New Roman" w:cs="Times New Roman"/>
          <w:b/>
        </w:rPr>
        <w:t>,</w:t>
      </w:r>
      <w:r w:rsidRPr="00F14858">
        <w:rPr>
          <w:rFonts w:ascii="Times New Roman" w:hAnsi="Times New Roman" w:cs="Times New Roman"/>
        </w:rPr>
        <w:t xml:space="preserve"> garantindo assim maior qualidade na prestação de serviço no gerenciamento do software. A devida comprovação deverá ser através do próprio Certificado ou documento equivalente e ainda comprovar vinculo do profissional perante a CONTRATADA através de contrato ou anotação na CTPS. As comprovações deverão constar no envelope de Habilitação, podendo ser inabilitado caso omissos.</w:t>
      </w:r>
      <w:r w:rsidRPr="00F14858">
        <w:rPr>
          <w:rFonts w:ascii="Times New Roman" w:hAnsi="Times New Roman" w:cs="Times New Roman"/>
          <w:highlight w:val="yellow"/>
        </w:rPr>
        <w:t xml:space="preserve"> </w:t>
      </w:r>
      <w:r w:rsidRPr="00F14858">
        <w:rPr>
          <w:rFonts w:ascii="Times New Roman" w:hAnsi="Times New Roman" w:cs="Times New Roman"/>
        </w:rPr>
        <w:t xml:space="preserve">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Somente iniciar qualquer serviço depois de aprovado e autorizado pela A Câmara Municipal. </w:t>
      </w:r>
    </w:p>
    <w:p w:rsidR="00474BA6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Substituir o equipamento que esteja em manutenção por outro com características </w:t>
      </w:r>
      <w:r w:rsidRPr="00F14858">
        <w:rPr>
          <w:rFonts w:ascii="Times New Roman" w:hAnsi="Times New Roman" w:cs="Times New Roman"/>
          <w:b/>
        </w:rPr>
        <w:t>equivalentes</w:t>
      </w:r>
      <w:r w:rsidRPr="00F14858">
        <w:rPr>
          <w:rFonts w:ascii="Times New Roman" w:hAnsi="Times New Roman" w:cs="Times New Roman"/>
        </w:rPr>
        <w:t xml:space="preserve"> e em perfeito estado de funcionamento, sem ônus para a Contratante, até que o reparo seja finalizado e o equipamento retome ao seu funcionamento normal.</w:t>
      </w:r>
    </w:p>
    <w:p w:rsidR="00474BA6" w:rsidRPr="003C5A52" w:rsidRDefault="00474BA6" w:rsidP="003C5A52">
      <w:pPr>
        <w:pStyle w:val="PargrafodaLista"/>
        <w:suppressAutoHyphens/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  <w:b/>
        </w:rPr>
      </w:pPr>
    </w:p>
    <w:p w:rsidR="00F14858" w:rsidRDefault="00474BA6" w:rsidP="00F14858">
      <w:pPr>
        <w:pStyle w:val="PargrafodaLista"/>
        <w:numPr>
          <w:ilvl w:val="0"/>
          <w:numId w:val="33"/>
        </w:numPr>
        <w:suppressAutoHyphens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OBRIGAÇÕES DA CONTRATANTE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Acompanhar, fiscalizar e avaliar o cumprimento do objeto desta Contratação, solicitando à CONTRATADA todas as providências necessárias ao bom andamento dos serviços.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Proporcionar todas as facilidades para que a CONTRATADA possa cumprir as obrigações impostas no contrato.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Efetuar o pagamento da CONTRATADA nos termos do contrato.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Aplicar a CONTRATADA todas as sanções cabíveis, caso ocorra o descumprimento do contrato.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Documentar as ocorrências havidas na execução do contrato.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A CONTRATANTE se responsabiliza por fornecer materiais como caixa arquivo e pastas para a organização dos documentos físicos, caso solicitado pela CONTRATADA. 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Ao término do contrato, todos os materiais e equipamentos instalados em decorrência desta licitação deverão ser retirados do local no prazo de 05 (cinco) dias úteis a partir da comunicação da CONTRATANTE, podendo o prazo ser prorrogado a critério da Administração mediante solicitação formal da CONTRATADA dirigida ao Gestor do Contrato.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Prestar as informações e os esclarecimentos que venham a ser solicitados pela CONTRATADA.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lastRenderedPageBreak/>
        <w:t>Efetuar o pagamento na forma ajustada neste Termo de Referência e no contrato respectivo.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Proporcionar todas as facilidades indispensáveis à boa execução das obrigações contratuais, inclusive permitir o acesso de representantes, prepostos ou empregados da CONTRATADA aos locais onde serão prestados os serviços, observadas as normas que disciplinam a segurança do patrimônio e das pessoas;</w:t>
      </w:r>
    </w:p>
    <w:p w:rsidR="00474BA6" w:rsidRPr="00F14858" w:rsidRDefault="00474BA6" w:rsidP="00E948F8">
      <w:pPr>
        <w:pStyle w:val="PargrafodaLista"/>
        <w:numPr>
          <w:ilvl w:val="1"/>
          <w:numId w:val="33"/>
        </w:numPr>
        <w:suppressAutoHyphens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Disponibilizar espaços físicos e mobiliários necessários à instalação e acomodação de equipamentos, salas com mesas, cadeiras, rede elétrica e lógica com acesso à internet, para prestação dos serviços. Ficará, ainda a cargo da CONTRATANTE a vigilância do local e patrimônio referente à prestação de serviços.</w:t>
      </w:r>
    </w:p>
    <w:p w:rsidR="00474BA6" w:rsidRPr="003C5A52" w:rsidRDefault="00474BA6" w:rsidP="003C5A52">
      <w:pPr>
        <w:pStyle w:val="PargrafodaLista"/>
        <w:tabs>
          <w:tab w:val="left" w:pos="567"/>
        </w:tabs>
        <w:suppressAutoHyphens/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</w:p>
    <w:p w:rsidR="00F14858" w:rsidRDefault="00474BA6" w:rsidP="00F14858">
      <w:pPr>
        <w:pStyle w:val="PargrafodaLista"/>
        <w:numPr>
          <w:ilvl w:val="0"/>
          <w:numId w:val="33"/>
        </w:numPr>
        <w:tabs>
          <w:tab w:val="left" w:pos="567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DOS RECURSOS FINANCEIROS, PAGAMENTO E PRAZO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>Quanto a despesa referente à prestação dos serviços, informamos que no Processo Licitatório REGISTRO DE PREÇOS, a indicação da dotação orçamentária é exigível apenas antes da assinatura do contrato, conforme parágrafo 2º do artigo 7º do Decreto 7.892/2013, o qual consignar expressamente, que, no sistema para registro de preços é desnecessário indicar a dotação orçamentária, porquanto somente será exigida para a formalização do contrato ou outro instrumento hábil</w:t>
      </w:r>
    </w:p>
    <w:p w:rsidR="00F14858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O pagamento referente aos serviços fornecidos pela empresa vencedora do certame licitatório, faturados mensalmente, deverá ser efetuado em até 30 (trinta) dias após o seu recebimento e emissão da competente nota fiscal, através de transferência eletrônica ou depósito em conta. </w:t>
      </w:r>
    </w:p>
    <w:p w:rsidR="00474BA6" w:rsidRPr="00F14858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F14858">
        <w:rPr>
          <w:rFonts w:ascii="Times New Roman" w:hAnsi="Times New Roman" w:cs="Times New Roman"/>
        </w:rPr>
        <w:t xml:space="preserve">A cada Nota Fiscal apresentada a contratada deverá apresentar os seguintes documentos: </w:t>
      </w:r>
    </w:p>
    <w:p w:rsidR="00474BA6" w:rsidRPr="003C5A52" w:rsidRDefault="00474BA6" w:rsidP="00E948F8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a) Certidão Negativa de Tributos Municipais; </w:t>
      </w:r>
    </w:p>
    <w:p w:rsidR="00474BA6" w:rsidRPr="003C5A52" w:rsidRDefault="00474BA6" w:rsidP="00E948F8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b) Certidão de Regularidade /FGTS; </w:t>
      </w:r>
    </w:p>
    <w:p w:rsidR="00474BA6" w:rsidRPr="003C5A52" w:rsidRDefault="00474BA6" w:rsidP="00E948F8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c) Certidão de Regularidade /INSS;</w:t>
      </w:r>
    </w:p>
    <w:p w:rsidR="00F14858" w:rsidRDefault="00474BA6" w:rsidP="00E948F8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d) Certidão de Regularidade /CNDT.</w:t>
      </w:r>
    </w:p>
    <w:p w:rsidR="00965437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</w:rPr>
      </w:pPr>
      <w:r w:rsidRPr="00F14858">
        <w:rPr>
          <w:rFonts w:ascii="Times New Roman" w:hAnsi="Times New Roman" w:cs="Times New Roman"/>
        </w:rPr>
        <w:t xml:space="preserve">A contratação terá prazo </w:t>
      </w:r>
      <w:r w:rsidR="00240118">
        <w:rPr>
          <w:rFonts w:ascii="Times New Roman" w:hAnsi="Times New Roman" w:cs="Times New Roman"/>
        </w:rPr>
        <w:t>até 31 de Dezembro de 2020</w:t>
      </w:r>
      <w:bookmarkStart w:id="0" w:name="_GoBack"/>
      <w:bookmarkEnd w:id="0"/>
      <w:r w:rsidRPr="00F14858">
        <w:rPr>
          <w:rFonts w:ascii="Times New Roman" w:hAnsi="Times New Roman" w:cs="Times New Roman"/>
        </w:rPr>
        <w:t>, com vigência a contar da data da assinatura do contrato, podendo ser prorrogado mediante acordo entre as partes, por iguais e sucessivos períodos, observada a legislação pertinente e a necessidade da prorrogação, devidamente justificadas nos termos da legislação em vigor, conforme Lei Federal nº 8.666/93 e alterações posteriores.</w:t>
      </w:r>
    </w:p>
    <w:p w:rsidR="00474BA6" w:rsidRPr="00965437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65437">
        <w:rPr>
          <w:rFonts w:ascii="Times New Roman" w:hAnsi="Times New Roman" w:cs="Times New Roman"/>
        </w:rPr>
        <w:t>Os preços relativos aos serviços serão reajustados observando-se a periodicidade nunca inferior a 12 (doze) meses, utilizando-se a aplicação do índice do IGPM.</w:t>
      </w:r>
    </w:p>
    <w:p w:rsidR="00474BA6" w:rsidRPr="003C5A52" w:rsidRDefault="00474BA6" w:rsidP="003C5A52">
      <w:pPr>
        <w:pStyle w:val="PargrafodaLista"/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  <w:lang w:eastAsia="ar-SA"/>
        </w:rPr>
      </w:pPr>
    </w:p>
    <w:p w:rsidR="00474BA6" w:rsidRPr="003C5A52" w:rsidRDefault="00965437" w:rsidP="00965437">
      <w:pPr>
        <w:pStyle w:val="PargrafodaLista"/>
        <w:numPr>
          <w:ilvl w:val="0"/>
          <w:numId w:val="33"/>
        </w:numPr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 </w:t>
      </w:r>
      <w:r w:rsidR="00474BA6" w:rsidRPr="003C5A52">
        <w:rPr>
          <w:rFonts w:ascii="Times New Roman" w:hAnsi="Times New Roman" w:cs="Times New Roman"/>
          <w:b/>
          <w:lang w:eastAsia="ar-SA"/>
        </w:rPr>
        <w:t>DAS MULTAS, SANÇÕES E RESCISÃO.</w:t>
      </w:r>
    </w:p>
    <w:p w:rsidR="00474BA6" w:rsidRPr="003C5A52" w:rsidRDefault="00474BA6" w:rsidP="003C5A52">
      <w:pPr>
        <w:pStyle w:val="PargrafodaLista"/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  <w:b/>
          <w:lang w:eastAsia="ar-SA"/>
        </w:rPr>
      </w:pP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O atraso injustificado na execução do contrato sujeitará o CONTRATADO à multa de mora de 0,5% (meio por cento) sobre o valor total da contratação, por dia de atraso.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multa a que se alude o item 9.1 não impede que a Administração rescinda unilateralmente o contrato e aplique as outras sanções previstas na Lei 8.666/93.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multa será aplicada após regular processo administrativo.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Pela inexecução total ou parcial do contrato a Administração poderá, garantida a prévia defesa, aplicar ao contratado as seguintes sanções: </w:t>
      </w:r>
    </w:p>
    <w:p w:rsidR="00474BA6" w:rsidRPr="003C5A52" w:rsidRDefault="00474BA6" w:rsidP="00E948F8">
      <w:pPr>
        <w:pStyle w:val="PargrafodaLista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3C5A52">
        <w:rPr>
          <w:rFonts w:ascii="Times New Roman" w:hAnsi="Times New Roman" w:cs="Times New Roman"/>
        </w:rPr>
        <w:t>advertência</w:t>
      </w:r>
      <w:proofErr w:type="gramEnd"/>
      <w:r w:rsidRPr="003C5A52">
        <w:rPr>
          <w:rFonts w:ascii="Times New Roman" w:hAnsi="Times New Roman" w:cs="Times New Roman"/>
        </w:rPr>
        <w:t xml:space="preserve">; </w:t>
      </w:r>
    </w:p>
    <w:p w:rsidR="00474BA6" w:rsidRPr="003C5A52" w:rsidRDefault="00474BA6" w:rsidP="00E948F8">
      <w:pPr>
        <w:pStyle w:val="PargrafodaLista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3C5A52">
        <w:rPr>
          <w:rFonts w:ascii="Times New Roman" w:hAnsi="Times New Roman" w:cs="Times New Roman"/>
        </w:rPr>
        <w:t>multa</w:t>
      </w:r>
      <w:proofErr w:type="gramEnd"/>
      <w:r w:rsidRPr="003C5A52">
        <w:rPr>
          <w:rFonts w:ascii="Times New Roman" w:hAnsi="Times New Roman" w:cs="Times New Roman"/>
        </w:rPr>
        <w:t xml:space="preserve"> no valor de 10% (dez por cento) sobre o valor total da contratação; </w:t>
      </w:r>
    </w:p>
    <w:p w:rsidR="00474BA6" w:rsidRPr="003C5A52" w:rsidRDefault="00474BA6" w:rsidP="00E948F8">
      <w:pPr>
        <w:pStyle w:val="PargrafodaLista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3C5A52">
        <w:rPr>
          <w:rFonts w:ascii="Times New Roman" w:hAnsi="Times New Roman" w:cs="Times New Roman"/>
        </w:rPr>
        <w:lastRenderedPageBreak/>
        <w:t>suspensão</w:t>
      </w:r>
      <w:proofErr w:type="gramEnd"/>
      <w:r w:rsidRPr="003C5A52">
        <w:rPr>
          <w:rFonts w:ascii="Times New Roman" w:hAnsi="Times New Roman" w:cs="Times New Roman"/>
        </w:rPr>
        <w:t xml:space="preserve"> temporária de participação em licitação e impedimento de contratar com a Administração, por prazo não superior a 2(dois) anos. </w:t>
      </w:r>
    </w:p>
    <w:p w:rsidR="00474BA6" w:rsidRPr="003C5A52" w:rsidRDefault="00474BA6" w:rsidP="00E948F8">
      <w:pPr>
        <w:pStyle w:val="PargrafodaLista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3C5A52">
        <w:rPr>
          <w:rFonts w:ascii="Times New Roman" w:hAnsi="Times New Roman" w:cs="Times New Roman"/>
        </w:rPr>
        <w:t>declaração</w:t>
      </w:r>
      <w:proofErr w:type="gramEnd"/>
      <w:r w:rsidRPr="003C5A52">
        <w:rPr>
          <w:rFonts w:ascii="Times New Roman" w:hAnsi="Times New Roman" w:cs="Times New Roman"/>
        </w:rPr>
        <w:t xml:space="preserve">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 e após decorrido o prazo da sanção aplicada com base no inciso anterior.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284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As sanções previstas nos subitens “</w:t>
      </w:r>
      <w:proofErr w:type="spellStart"/>
      <w:proofErr w:type="gramStart"/>
      <w:r w:rsidRPr="003C5A52">
        <w:rPr>
          <w:rFonts w:ascii="Times New Roman" w:hAnsi="Times New Roman" w:cs="Times New Roman"/>
        </w:rPr>
        <w:t>a,“</w:t>
      </w:r>
      <w:proofErr w:type="gramEnd"/>
      <w:r w:rsidRPr="003C5A52">
        <w:rPr>
          <w:rFonts w:ascii="Times New Roman" w:hAnsi="Times New Roman" w:cs="Times New Roman"/>
        </w:rPr>
        <w:t>c</w:t>
      </w:r>
      <w:proofErr w:type="spellEnd"/>
      <w:r w:rsidRPr="003C5A52">
        <w:rPr>
          <w:rFonts w:ascii="Times New Roman" w:hAnsi="Times New Roman" w:cs="Times New Roman"/>
        </w:rPr>
        <w:t xml:space="preserve">” e “d” do item 9.4 poderão ser aplicadas, facultada a defesa prévia do interessado, no respectivo processo, no prazo de 5 (cinco) dias úteis.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Por infração a quaisquer outras cláusulas contratuais, será aplicada multa de 2% (dois por cento) sobre o valor total do Contrato atualizado, cumuláveis com as demais sanções, inclusive rescisão contratual, se for o caso.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Se o valor da multa não for pago, ou depositado, será automaticamente descontado da primeira parcela do preço a que fizer jus. Em caso de inexistência ou insuficiência de crédito da Contratada, o valor devido será cobrado administrativamente e/ou inscrito como Dívida Ativa do Município de</w:t>
      </w:r>
      <w:r w:rsidR="00965437">
        <w:rPr>
          <w:rFonts w:ascii="Times New Roman" w:hAnsi="Times New Roman" w:cs="Times New Roman"/>
        </w:rPr>
        <w:t xml:space="preserve"> Coronel Sapucaia</w:t>
      </w:r>
      <w:r w:rsidRPr="003C5A52">
        <w:rPr>
          <w:rFonts w:ascii="Times New Roman" w:hAnsi="Times New Roman" w:cs="Times New Roman"/>
        </w:rPr>
        <w:t>/MS e cobrado judicialmente.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A inexecução, total ou parcial do contrato, enseja a sua rescisão, conforme disposto nos artigos 77 a 80 da Lei nº 8.666/93;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 A rescisão poderá ser por ato unilateral e escrito do Município, nos casos enumerados nos incisos I a XII e XVII do artigo 78 da Lei nº 8.666/93, notificando-se a EMPRESA CONTRATADA com a antecedência mínima de 15 (quinze) dias;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Amigável, por acordo entre as partes, reduzida a termo no processo de licitação desde que haja conveniência para a Câmara Municipal ou judicial, nos termos da legislação vigente sobre a matéria.</w:t>
      </w:r>
    </w:p>
    <w:p w:rsidR="00474BA6" w:rsidRPr="003C5A52" w:rsidRDefault="00474BA6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</w:p>
    <w:p w:rsidR="00474BA6" w:rsidRPr="003C5A52" w:rsidRDefault="00474BA6" w:rsidP="00965437">
      <w:pPr>
        <w:pStyle w:val="PargrafodaLista"/>
        <w:numPr>
          <w:ilvl w:val="0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  <w:b/>
        </w:rPr>
      </w:pPr>
      <w:r w:rsidRPr="003C5A52">
        <w:rPr>
          <w:rFonts w:ascii="Times New Roman" w:hAnsi="Times New Roman" w:cs="Times New Roman"/>
          <w:b/>
        </w:rPr>
        <w:t>DAS DISPOSIÇÕES GERAIS</w:t>
      </w:r>
    </w:p>
    <w:p w:rsidR="00474BA6" w:rsidRPr="003C5A52" w:rsidRDefault="00474BA6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  <w:b/>
        </w:rPr>
      </w:pP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Nenhuma modificação poderá ser introduzida no objeto sem o consentimento prévio da A Câmara Municipal, mediante acordo escrito, obedecidos os limites legais permitidos.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Secretaria Municipal de Administração, através da Gerência Administrativa emitirá a ordem de serviços após a assinatura do contrato.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CONTRATANTE, reserva-se o direito de acrescer ou reduzir, se julgar necessário, outros serviços até o limite de 25% (vinte e cinco por cento) do valor inicial do Contrato, conforme assim faculta os termos do parágrafo 1º do artigo 65 da Lei nº 8.666, de 21/06/93.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Na hipótese de não haver expediente na Câmara Municipal, fica a reunião de abertura dos envelopes contendo a documentação habilitação da presente licitação, automaticamente transferida para o primeiro dia útil subsequente, na mesma hora e local, fato que servirá também para abertura das propostas.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certidão que não especificar o prazo de sua validade será aceita com 60 (sessenta) dias a partir da data de sua expedição.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tentativa de entrega dos serviços fora da especificação acarretará à firma contratada as penalidades previstas na Lei nº 8.666/93.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Ocorrendo à hipótese do licitante vencedor não assinar o termo contratual no prazo estabelecido, poderá o Gestor Municipal convocar os licitantes remanescentes, na ordem </w:t>
      </w:r>
      <w:r w:rsidRPr="003C5A52">
        <w:rPr>
          <w:rFonts w:ascii="Times New Roman" w:hAnsi="Times New Roman" w:cs="Times New Roman"/>
        </w:rPr>
        <w:lastRenderedPageBreak/>
        <w:t xml:space="preserve">de classificação, para contratar com a Câmara Municipal, em igual prazo e nas mesmas condições propostas pelo primeiro classificado, inclusive quanto ao preço ofertado, ou revogar a licitação.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Os casos omissos, bem como os impasses que, porventura, surgirem no decorrer da licitação, serão resolvidos pela Comissão Permanente de Licitação. 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>As decisões referentes a este processo licitatório poderão ser comunicadas aos proponentes por qualquer meio de comunicação que comprove o recebimento ou, ainda, mediante publicação no site do Município.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O cumprimento das obrigações constantes no contrato ou instrumento equivalente, decorrentes da execução do objeto licitado, será acompanhado e fiscalizado em todos os seus termos </w:t>
      </w:r>
      <w:r w:rsidRPr="003C5A52">
        <w:rPr>
          <w:rFonts w:ascii="Times New Roman" w:hAnsi="Times New Roman" w:cs="Times New Roman"/>
          <w:bCs/>
        </w:rPr>
        <w:t>por representante qualificado.</w:t>
      </w:r>
    </w:p>
    <w:p w:rsidR="00474BA6" w:rsidRPr="003C5A52" w:rsidRDefault="00474BA6" w:rsidP="00E948F8">
      <w:pPr>
        <w:pStyle w:val="PargrafodaLista"/>
        <w:numPr>
          <w:ilvl w:val="1"/>
          <w:numId w:val="33"/>
        </w:numPr>
        <w:tabs>
          <w:tab w:val="left" w:pos="567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hAnsi="Times New Roman" w:cs="Times New Roman"/>
        </w:rPr>
      </w:pPr>
      <w:r w:rsidRPr="003C5A52">
        <w:rPr>
          <w:rFonts w:ascii="Times New Roman" w:hAnsi="Times New Roman" w:cs="Times New Roman"/>
        </w:rPr>
        <w:t xml:space="preserve">A atribuição de fiscalização </w:t>
      </w:r>
      <w:r w:rsidRPr="003C5A52">
        <w:rPr>
          <w:rFonts w:ascii="Times New Roman" w:hAnsi="Times New Roman" w:cs="Times New Roman"/>
          <w:bCs/>
        </w:rPr>
        <w:t xml:space="preserve">caberá do controle quantitativo e qualitativo, bem como, no acompanhamento dos trabalhos resultantes para efetivação da fiel e perfeita execução do objeto licitado, com fulcro nos </w:t>
      </w:r>
      <w:proofErr w:type="spellStart"/>
      <w:r w:rsidRPr="003C5A52">
        <w:rPr>
          <w:rFonts w:ascii="Times New Roman" w:hAnsi="Times New Roman" w:cs="Times New Roman"/>
          <w:bCs/>
        </w:rPr>
        <w:t>arts</w:t>
      </w:r>
      <w:proofErr w:type="spellEnd"/>
      <w:r w:rsidRPr="003C5A52">
        <w:rPr>
          <w:rFonts w:ascii="Times New Roman" w:hAnsi="Times New Roman" w:cs="Times New Roman"/>
          <w:bCs/>
        </w:rPr>
        <w:t>. 67, 73 e 74, da Lei nº 8.666/1993.</w:t>
      </w:r>
    </w:p>
    <w:p w:rsidR="00474BA6" w:rsidRPr="003C5A52" w:rsidRDefault="00965437" w:rsidP="00A26099">
      <w:pPr>
        <w:spacing w:before="100" w:beforeAutospacing="1" w:after="100" w:afterAutospacing="1" w:line="276" w:lineRule="auto"/>
        <w:ind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Coronel Sapucaia</w:t>
      </w:r>
      <w:r w:rsidR="00A26099">
        <w:rPr>
          <w:rFonts w:ascii="Times New Roman" w:hAnsi="Times New Roman" w:cs="Times New Roman"/>
        </w:rPr>
        <w:t xml:space="preserve"> –MS</w:t>
      </w:r>
      <w:r>
        <w:rPr>
          <w:rFonts w:ascii="Times New Roman" w:hAnsi="Times New Roman" w:cs="Times New Roman"/>
        </w:rPr>
        <w:t xml:space="preserve"> 02 de Dezembro de 2019.</w:t>
      </w:r>
    </w:p>
    <w:p w:rsidR="00474BA6" w:rsidRPr="003C5A52" w:rsidRDefault="00474BA6" w:rsidP="003C5A52">
      <w:pPr>
        <w:pStyle w:val="PargrafodaLista"/>
        <w:tabs>
          <w:tab w:val="left" w:pos="567"/>
        </w:tabs>
        <w:spacing w:before="100" w:beforeAutospacing="1" w:after="100" w:afterAutospacing="1" w:line="276" w:lineRule="auto"/>
        <w:ind w:left="0" w:firstLine="1134"/>
        <w:jc w:val="both"/>
        <w:rPr>
          <w:rFonts w:ascii="Times New Roman" w:hAnsi="Times New Roman" w:cs="Times New Roman"/>
        </w:rPr>
      </w:pPr>
    </w:p>
    <w:p w:rsidR="00474BA6" w:rsidRPr="003C5A52" w:rsidRDefault="00965437" w:rsidP="00965437">
      <w:pPr>
        <w:pStyle w:val="Corpodetexto"/>
        <w:spacing w:before="100" w:beforeAutospacing="1" w:line="276" w:lineRule="auto"/>
        <w:ind w:firstLine="113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Adriane </w:t>
      </w:r>
      <w:proofErr w:type="spellStart"/>
      <w:r>
        <w:rPr>
          <w:sz w:val="22"/>
          <w:szCs w:val="22"/>
        </w:rPr>
        <w:t>Paetzold</w:t>
      </w:r>
      <w:proofErr w:type="spellEnd"/>
    </w:p>
    <w:p w:rsidR="00474BA6" w:rsidRPr="003C5A52" w:rsidRDefault="00965437" w:rsidP="00965437">
      <w:pPr>
        <w:spacing w:before="100" w:beforeAutospacing="1" w:after="0" w:line="276" w:lineRule="auto"/>
        <w:ind w:firstLine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Secretária de Administração e Gestão</w:t>
      </w:r>
    </w:p>
    <w:p w:rsidR="00627B77" w:rsidRPr="003C5A52" w:rsidRDefault="00627B77" w:rsidP="003C5A52">
      <w:pPr>
        <w:spacing w:line="276" w:lineRule="auto"/>
        <w:ind w:firstLine="1134"/>
        <w:jc w:val="both"/>
        <w:rPr>
          <w:rFonts w:ascii="Times New Roman" w:hAnsi="Times New Roman" w:cs="Times New Roman"/>
        </w:rPr>
      </w:pPr>
    </w:p>
    <w:sectPr w:rsidR="00627B77" w:rsidRPr="003C5A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01" w:rsidRDefault="005F1C01" w:rsidP="003C5A52">
      <w:pPr>
        <w:spacing w:after="0" w:line="240" w:lineRule="auto"/>
      </w:pPr>
      <w:r>
        <w:separator/>
      </w:r>
    </w:p>
  </w:endnote>
  <w:endnote w:type="continuationSeparator" w:id="0">
    <w:p w:rsidR="005F1C01" w:rsidRDefault="005F1C01" w:rsidP="003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01" w:rsidRDefault="005F1C01" w:rsidP="003C5A52">
      <w:pPr>
        <w:spacing w:after="0" w:line="240" w:lineRule="auto"/>
      </w:pPr>
      <w:r>
        <w:separator/>
      </w:r>
    </w:p>
  </w:footnote>
  <w:footnote w:type="continuationSeparator" w:id="0">
    <w:p w:rsidR="005F1C01" w:rsidRDefault="005F1C01" w:rsidP="003C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25" w:rsidRPr="003C5A52" w:rsidRDefault="00985C25" w:rsidP="003C5A52">
    <w:pPr>
      <w:spacing w:after="60" w:line="240" w:lineRule="auto"/>
      <w:ind w:firstLine="851"/>
      <w:jc w:val="center"/>
      <w:rPr>
        <w:rFonts w:ascii="Arial Black" w:hAnsi="Arial Black" w:cs="Arial"/>
        <w:b/>
        <w:sz w:val="20"/>
        <w:szCs w:val="20"/>
      </w:rPr>
    </w:pPr>
    <w:r w:rsidRPr="003C5A52">
      <w:rPr>
        <w:rFonts w:ascii="Arial Black" w:hAnsi="Arial Black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2DD0110" wp14:editId="237EB36F">
          <wp:simplePos x="0" y="0"/>
          <wp:positionH relativeFrom="column">
            <wp:posOffset>310515</wp:posOffset>
          </wp:positionH>
          <wp:positionV relativeFrom="paragraph">
            <wp:posOffset>-125730</wp:posOffset>
          </wp:positionV>
          <wp:extent cx="685800" cy="8423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A52">
      <w:rPr>
        <w:rFonts w:ascii="Arial Black" w:hAnsi="Arial Black" w:cs="Arial"/>
        <w:b/>
        <w:sz w:val="20"/>
        <w:szCs w:val="20"/>
      </w:rPr>
      <w:t>PREFEITURA MUNICIPAL DE CORONEL SAPUCAIA</w:t>
    </w:r>
  </w:p>
  <w:p w:rsidR="00985C25" w:rsidRPr="003C5A52" w:rsidRDefault="00985C25" w:rsidP="003C5A52">
    <w:pPr>
      <w:spacing w:after="60" w:line="240" w:lineRule="auto"/>
      <w:ind w:firstLine="851"/>
      <w:jc w:val="center"/>
      <w:rPr>
        <w:rFonts w:ascii="Arial Black" w:hAnsi="Arial Black" w:cs="Arial"/>
        <w:b/>
        <w:sz w:val="20"/>
        <w:szCs w:val="20"/>
      </w:rPr>
    </w:pPr>
    <w:r w:rsidRPr="003C5A52">
      <w:rPr>
        <w:rFonts w:ascii="Arial Black" w:hAnsi="Arial Black" w:cs="Arial"/>
        <w:b/>
        <w:sz w:val="20"/>
        <w:szCs w:val="20"/>
      </w:rPr>
      <w:t>ESTADO DE MATO GROSSO DO SUL</w:t>
    </w:r>
  </w:p>
  <w:p w:rsidR="00985C25" w:rsidRDefault="00985C25" w:rsidP="003C5A52">
    <w:pPr>
      <w:pStyle w:val="Cabealho"/>
      <w:ind w:firstLine="851"/>
      <w:jc w:val="center"/>
      <w:rPr>
        <w:rFonts w:ascii="Arial Black" w:hAnsi="Arial Black"/>
        <w:b/>
        <w:sz w:val="20"/>
        <w:szCs w:val="20"/>
      </w:rPr>
    </w:pPr>
    <w:r w:rsidRPr="003C5A52">
      <w:rPr>
        <w:rFonts w:ascii="Arial Black" w:hAnsi="Arial Black"/>
        <w:b/>
        <w:sz w:val="20"/>
        <w:szCs w:val="20"/>
      </w:rPr>
      <w:t>SECRETARIA DE ADMINISTRAÇÃO E GESTÃO</w:t>
    </w:r>
  </w:p>
  <w:p w:rsidR="00985C25" w:rsidRPr="003C5A52" w:rsidRDefault="00985C25" w:rsidP="003C5A52">
    <w:pPr>
      <w:pStyle w:val="Cabealho"/>
      <w:ind w:firstLine="851"/>
      <w:jc w:val="center"/>
      <w:rPr>
        <w:rFonts w:ascii="Arial Black" w:hAnsi="Arial Black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Century Gothic" w:hAnsi="Century Gothic" w:cs="Century Gothic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Century Gothic" w:hAnsi="Century Gothic" w:cs="Century Gothic"/>
        <w:smallCap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0A370795"/>
    <w:multiLevelType w:val="hybridMultilevel"/>
    <w:tmpl w:val="2E4447F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F4219CB"/>
    <w:multiLevelType w:val="hybridMultilevel"/>
    <w:tmpl w:val="54222618"/>
    <w:lvl w:ilvl="0" w:tplc="B658C75C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1175734B"/>
    <w:multiLevelType w:val="hybridMultilevel"/>
    <w:tmpl w:val="B3A09392"/>
    <w:lvl w:ilvl="0" w:tplc="0416000F">
      <w:start w:val="1"/>
      <w:numFmt w:val="decimal"/>
      <w:lvlText w:val="%1."/>
      <w:lvlJc w:val="lef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>
    <w:nsid w:val="130C60D4"/>
    <w:multiLevelType w:val="hybridMultilevel"/>
    <w:tmpl w:val="E8E8B0B0"/>
    <w:lvl w:ilvl="0" w:tplc="AC908152">
      <w:start w:val="1"/>
      <w:numFmt w:val="decimal"/>
      <w:lvlText w:val="%1."/>
      <w:lvlJc w:val="left"/>
      <w:pPr>
        <w:ind w:left="207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15EF24A0"/>
    <w:multiLevelType w:val="hybridMultilevel"/>
    <w:tmpl w:val="A7C8312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D42D3"/>
    <w:multiLevelType w:val="hybridMultilevel"/>
    <w:tmpl w:val="C450A3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0502E"/>
    <w:multiLevelType w:val="hybridMultilevel"/>
    <w:tmpl w:val="58F8A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97CE8"/>
    <w:multiLevelType w:val="hybridMultilevel"/>
    <w:tmpl w:val="3C3C16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470C1"/>
    <w:multiLevelType w:val="multilevel"/>
    <w:tmpl w:val="FD901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2FB217E"/>
    <w:multiLevelType w:val="hybridMultilevel"/>
    <w:tmpl w:val="220802D0"/>
    <w:lvl w:ilvl="0" w:tplc="0416000F">
      <w:start w:val="1"/>
      <w:numFmt w:val="decimal"/>
      <w:lvlText w:val="%1."/>
      <w:lvlJc w:val="lef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27646D6F"/>
    <w:multiLevelType w:val="multilevel"/>
    <w:tmpl w:val="32881C4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6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0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4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4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17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8" w:hanging="1440"/>
      </w:pPr>
      <w:rPr>
        <w:rFonts w:hint="default"/>
        <w:b w:val="0"/>
      </w:rPr>
    </w:lvl>
  </w:abstractNum>
  <w:abstractNum w:abstractNumId="13">
    <w:nsid w:val="29462EDE"/>
    <w:multiLevelType w:val="hybridMultilevel"/>
    <w:tmpl w:val="4A9E0A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F15DF"/>
    <w:multiLevelType w:val="hybridMultilevel"/>
    <w:tmpl w:val="E8C426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2AE2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C03B5"/>
    <w:multiLevelType w:val="hybridMultilevel"/>
    <w:tmpl w:val="C6BA50E0"/>
    <w:lvl w:ilvl="0" w:tplc="AC908152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1360ED1"/>
    <w:multiLevelType w:val="hybridMultilevel"/>
    <w:tmpl w:val="4F30751A"/>
    <w:lvl w:ilvl="0" w:tplc="04160017">
      <w:start w:val="1"/>
      <w:numFmt w:val="lowerLetter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42477E1"/>
    <w:multiLevelType w:val="hybridMultilevel"/>
    <w:tmpl w:val="10F62C2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378F34E8"/>
    <w:multiLevelType w:val="hybridMultilevel"/>
    <w:tmpl w:val="F0521B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E3B91"/>
    <w:multiLevelType w:val="hybridMultilevel"/>
    <w:tmpl w:val="C9D8F5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B7F14"/>
    <w:multiLevelType w:val="hybridMultilevel"/>
    <w:tmpl w:val="A7B8C8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4798F"/>
    <w:multiLevelType w:val="multilevel"/>
    <w:tmpl w:val="512EB2B6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Theme="minorHAnsi" w:eastAsiaTheme="minorHAnsi" w:hAnsiTheme="minorHAnsi" w:cstheme="minorBid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433" w:hanging="1440"/>
      </w:pPr>
      <w:rPr>
        <w:rFonts w:asciiTheme="minorHAnsi" w:eastAsiaTheme="minorHAnsi" w:hAnsiTheme="minorHAnsi" w:cstheme="minorBidi" w:hint="default"/>
      </w:rPr>
    </w:lvl>
  </w:abstractNum>
  <w:abstractNum w:abstractNumId="22">
    <w:nsid w:val="407A4CA3"/>
    <w:multiLevelType w:val="hybridMultilevel"/>
    <w:tmpl w:val="B3FEA60C"/>
    <w:lvl w:ilvl="0" w:tplc="AC908152">
      <w:start w:val="1"/>
      <w:numFmt w:val="decimal"/>
      <w:lvlText w:val="%1."/>
      <w:lvlJc w:val="left"/>
      <w:pPr>
        <w:ind w:left="207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45A75D7E"/>
    <w:multiLevelType w:val="hybridMultilevel"/>
    <w:tmpl w:val="08E22DD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9F6394B"/>
    <w:multiLevelType w:val="hybridMultilevel"/>
    <w:tmpl w:val="430C817A"/>
    <w:lvl w:ilvl="0" w:tplc="0416000F">
      <w:start w:val="1"/>
      <w:numFmt w:val="decimal"/>
      <w:lvlText w:val="%1."/>
      <w:lvlJc w:val="left"/>
      <w:pPr>
        <w:ind w:left="2073" w:hanging="360"/>
      </w:p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</w:lvl>
    <w:lvl w:ilvl="3" w:tplc="0416000F" w:tentative="1">
      <w:start w:val="1"/>
      <w:numFmt w:val="decimal"/>
      <w:lvlText w:val="%4."/>
      <w:lvlJc w:val="left"/>
      <w:pPr>
        <w:ind w:left="4233" w:hanging="360"/>
      </w:p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</w:lvl>
    <w:lvl w:ilvl="6" w:tplc="0416000F" w:tentative="1">
      <w:start w:val="1"/>
      <w:numFmt w:val="decimal"/>
      <w:lvlText w:val="%7."/>
      <w:lvlJc w:val="left"/>
      <w:pPr>
        <w:ind w:left="6393" w:hanging="360"/>
      </w:p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>
    <w:nsid w:val="55567E14"/>
    <w:multiLevelType w:val="hybridMultilevel"/>
    <w:tmpl w:val="57E2E3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C76F5"/>
    <w:multiLevelType w:val="multilevel"/>
    <w:tmpl w:val="EE0A946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smallCap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590902BC"/>
    <w:multiLevelType w:val="hybridMultilevel"/>
    <w:tmpl w:val="2D8254C8"/>
    <w:lvl w:ilvl="0" w:tplc="AC908152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5BCA2FF6"/>
    <w:multiLevelType w:val="hybridMultilevel"/>
    <w:tmpl w:val="21503D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83D35"/>
    <w:multiLevelType w:val="hybridMultilevel"/>
    <w:tmpl w:val="0D143EEA"/>
    <w:lvl w:ilvl="0" w:tplc="7D22E2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D632A"/>
    <w:multiLevelType w:val="hybridMultilevel"/>
    <w:tmpl w:val="F6104B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51C41"/>
    <w:multiLevelType w:val="multilevel"/>
    <w:tmpl w:val="E3782444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  <w:b w:val="0"/>
      </w:rPr>
    </w:lvl>
  </w:abstractNum>
  <w:abstractNum w:abstractNumId="32">
    <w:nsid w:val="6DE40CC4"/>
    <w:multiLevelType w:val="hybridMultilevel"/>
    <w:tmpl w:val="C0340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82DED"/>
    <w:multiLevelType w:val="hybridMultilevel"/>
    <w:tmpl w:val="32E6FA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4107E"/>
    <w:multiLevelType w:val="multilevel"/>
    <w:tmpl w:val="39780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6B96C34"/>
    <w:multiLevelType w:val="multilevel"/>
    <w:tmpl w:val="90D6F53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77490BD3"/>
    <w:multiLevelType w:val="hybridMultilevel"/>
    <w:tmpl w:val="05722B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D741C"/>
    <w:multiLevelType w:val="multilevel"/>
    <w:tmpl w:val="86ACEB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>
    <w:nsid w:val="7AF549B3"/>
    <w:multiLevelType w:val="hybridMultilevel"/>
    <w:tmpl w:val="301C1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34"/>
  </w:num>
  <w:num w:numId="4">
    <w:abstractNumId w:val="35"/>
  </w:num>
  <w:num w:numId="5">
    <w:abstractNumId w:val="0"/>
  </w:num>
  <w:num w:numId="6">
    <w:abstractNumId w:val="1"/>
  </w:num>
  <w:num w:numId="7">
    <w:abstractNumId w:val="26"/>
  </w:num>
  <w:num w:numId="8">
    <w:abstractNumId w:val="9"/>
  </w:num>
  <w:num w:numId="9">
    <w:abstractNumId w:val="25"/>
  </w:num>
  <w:num w:numId="10">
    <w:abstractNumId w:val="10"/>
  </w:num>
  <w:num w:numId="11">
    <w:abstractNumId w:val="8"/>
  </w:num>
  <w:num w:numId="12">
    <w:abstractNumId w:val="7"/>
  </w:num>
  <w:num w:numId="13">
    <w:abstractNumId w:val="33"/>
  </w:num>
  <w:num w:numId="14">
    <w:abstractNumId w:val="18"/>
  </w:num>
  <w:num w:numId="15">
    <w:abstractNumId w:val="19"/>
  </w:num>
  <w:num w:numId="16">
    <w:abstractNumId w:val="36"/>
  </w:num>
  <w:num w:numId="17">
    <w:abstractNumId w:val="14"/>
  </w:num>
  <w:num w:numId="18">
    <w:abstractNumId w:val="30"/>
  </w:num>
  <w:num w:numId="19">
    <w:abstractNumId w:val="32"/>
  </w:num>
  <w:num w:numId="20">
    <w:abstractNumId w:val="38"/>
  </w:num>
  <w:num w:numId="21">
    <w:abstractNumId w:val="28"/>
  </w:num>
  <w:num w:numId="22">
    <w:abstractNumId w:val="20"/>
  </w:num>
  <w:num w:numId="23">
    <w:abstractNumId w:val="6"/>
  </w:num>
  <w:num w:numId="24">
    <w:abstractNumId w:val="23"/>
  </w:num>
  <w:num w:numId="25">
    <w:abstractNumId w:val="3"/>
  </w:num>
  <w:num w:numId="26">
    <w:abstractNumId w:val="31"/>
  </w:num>
  <w:num w:numId="27">
    <w:abstractNumId w:val="17"/>
  </w:num>
  <w:num w:numId="28">
    <w:abstractNumId w:val="16"/>
  </w:num>
  <w:num w:numId="29">
    <w:abstractNumId w:val="4"/>
  </w:num>
  <w:num w:numId="30">
    <w:abstractNumId w:val="29"/>
  </w:num>
  <w:num w:numId="31">
    <w:abstractNumId w:val="11"/>
  </w:num>
  <w:num w:numId="32">
    <w:abstractNumId w:val="15"/>
  </w:num>
  <w:num w:numId="33">
    <w:abstractNumId w:val="21"/>
  </w:num>
  <w:num w:numId="34">
    <w:abstractNumId w:val="24"/>
  </w:num>
  <w:num w:numId="35">
    <w:abstractNumId w:val="2"/>
  </w:num>
  <w:num w:numId="36">
    <w:abstractNumId w:val="22"/>
  </w:num>
  <w:num w:numId="37">
    <w:abstractNumId w:val="12"/>
  </w:num>
  <w:num w:numId="38">
    <w:abstractNumId w:val="2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45"/>
    <w:rsid w:val="00240118"/>
    <w:rsid w:val="003C5A52"/>
    <w:rsid w:val="00474BA6"/>
    <w:rsid w:val="005F1C01"/>
    <w:rsid w:val="00627B77"/>
    <w:rsid w:val="00806C45"/>
    <w:rsid w:val="008C6AEB"/>
    <w:rsid w:val="00965437"/>
    <w:rsid w:val="00985C25"/>
    <w:rsid w:val="009D6F8C"/>
    <w:rsid w:val="009E4CA3"/>
    <w:rsid w:val="00A26099"/>
    <w:rsid w:val="00E948F8"/>
    <w:rsid w:val="00F14858"/>
    <w:rsid w:val="00F8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F2119-E5F7-43D7-AAEA-DF167819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A6"/>
  </w:style>
  <w:style w:type="paragraph" w:styleId="Ttulo1">
    <w:name w:val="heading 1"/>
    <w:basedOn w:val="Normal"/>
    <w:next w:val="Normal"/>
    <w:link w:val="Ttulo1Char"/>
    <w:uiPriority w:val="9"/>
    <w:qFormat/>
    <w:rsid w:val="00474BA6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BA6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BA6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BA6"/>
    <w:pPr>
      <w:keepNext/>
      <w:numPr>
        <w:ilvl w:val="3"/>
        <w:numId w:val="4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BA6"/>
    <w:pPr>
      <w:numPr>
        <w:ilvl w:val="4"/>
        <w:numId w:val="4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74BA6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BA6"/>
    <w:pPr>
      <w:numPr>
        <w:ilvl w:val="6"/>
        <w:numId w:val="4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BA6"/>
    <w:pPr>
      <w:numPr>
        <w:ilvl w:val="7"/>
        <w:numId w:val="4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BA6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BA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BA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BA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BA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BA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74BA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BA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BA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BA6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aliases w:val="Char, Char Char Char"/>
    <w:basedOn w:val="Normal"/>
    <w:link w:val="CabealhoChar"/>
    <w:unhideWhenUsed/>
    <w:rsid w:val="00474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 Char Char"/>
    <w:basedOn w:val="Fontepargpadro"/>
    <w:link w:val="Cabealho"/>
    <w:rsid w:val="00474BA6"/>
  </w:style>
  <w:style w:type="paragraph" w:styleId="Rodap">
    <w:name w:val="footer"/>
    <w:basedOn w:val="Normal"/>
    <w:link w:val="RodapChar"/>
    <w:unhideWhenUsed/>
    <w:rsid w:val="00474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74BA6"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474BA6"/>
    <w:pPr>
      <w:ind w:left="720"/>
      <w:contextualSpacing/>
    </w:pPr>
  </w:style>
  <w:style w:type="paragraph" w:customStyle="1" w:styleId="Default">
    <w:name w:val="Default"/>
    <w:rsid w:val="00474BA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474BA6"/>
  </w:style>
  <w:style w:type="paragraph" w:styleId="NormalWeb">
    <w:name w:val="Normal (Web)"/>
    <w:basedOn w:val="Normal"/>
    <w:uiPriority w:val="99"/>
    <w:unhideWhenUsed/>
    <w:rsid w:val="0047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74BA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4B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4BA6"/>
    <w:pPr>
      <w:spacing w:after="0" w:line="240" w:lineRule="auto"/>
      <w:ind w:left="1080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4BA6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Inciso">
    <w:name w:val="Inciso"/>
    <w:basedOn w:val="Normal"/>
    <w:qFormat/>
    <w:rsid w:val="00474BA6"/>
    <w:pPr>
      <w:suppressAutoHyphens/>
      <w:spacing w:before="57" w:after="57" w:line="240" w:lineRule="auto"/>
      <w:ind w:left="79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go">
    <w:name w:val="artigo"/>
    <w:basedOn w:val="Normal"/>
    <w:rsid w:val="0047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BA6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BA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tion">
    <w:name w:val="Mention"/>
    <w:basedOn w:val="Fontepargpadro"/>
    <w:uiPriority w:val="99"/>
    <w:semiHidden/>
    <w:unhideWhenUsed/>
    <w:rsid w:val="00474BA6"/>
    <w:rPr>
      <w:color w:val="2B579A"/>
      <w:shd w:val="clear" w:color="auto" w:fill="E6E6E6"/>
    </w:rPr>
  </w:style>
  <w:style w:type="paragraph" w:styleId="Corpodetexto">
    <w:name w:val="Body Text"/>
    <w:basedOn w:val="Normal"/>
    <w:link w:val="CorpodetextoChar1"/>
    <w:rsid w:val="00474B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474BA6"/>
  </w:style>
  <w:style w:type="character" w:customStyle="1" w:styleId="CorpodetextoChar1">
    <w:name w:val="Corpo de texto Char1"/>
    <w:basedOn w:val="Fontepargpadro"/>
    <w:link w:val="Corpodetexto"/>
    <w:rsid w:val="00474BA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474BA6"/>
  </w:style>
  <w:style w:type="character" w:styleId="nfase">
    <w:name w:val="Emphasis"/>
    <w:basedOn w:val="Fontepargpadro"/>
    <w:uiPriority w:val="20"/>
    <w:qFormat/>
    <w:rsid w:val="00474BA6"/>
    <w:rPr>
      <w:i/>
      <w:iCs/>
    </w:rPr>
  </w:style>
  <w:style w:type="paragraph" w:customStyle="1" w:styleId="ListParagraph1">
    <w:name w:val="List Paragraph1"/>
    <w:basedOn w:val="Normal"/>
    <w:rsid w:val="00474BA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comgrade">
    <w:name w:val="Table Grid"/>
    <w:basedOn w:val="Tabelanormal"/>
    <w:uiPriority w:val="39"/>
    <w:rsid w:val="00474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474B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74B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4B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4141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Gesica Nunes Arevalos</dc:creator>
  <cp:keywords/>
  <dc:description/>
  <cp:lastModifiedBy>Gesica Nunes Arevalos</cp:lastModifiedBy>
  <cp:revision>4</cp:revision>
  <dcterms:created xsi:type="dcterms:W3CDTF">2019-12-04T15:59:00Z</dcterms:created>
  <dcterms:modified xsi:type="dcterms:W3CDTF">2020-01-22T13:24:00Z</dcterms:modified>
</cp:coreProperties>
</file>