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5F11A2">
        <w:rPr>
          <w:b/>
          <w:szCs w:val="24"/>
        </w:rPr>
        <w:t>1</w:t>
      </w:r>
      <w:r w:rsidR="007C3D45">
        <w:rPr>
          <w:b/>
          <w:szCs w:val="24"/>
        </w:rPr>
        <w:t>1</w:t>
      </w:r>
      <w:r w:rsidRPr="00A57AF3">
        <w:rPr>
          <w:b/>
          <w:szCs w:val="24"/>
        </w:rPr>
        <w:t>/20</w:t>
      </w:r>
      <w:r w:rsidR="005F11A2">
        <w:rPr>
          <w:b/>
          <w:szCs w:val="24"/>
        </w:rPr>
        <w:t>20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REGISTRO DE PREÇO Nº 0</w:t>
      </w:r>
      <w:r w:rsidR="005F11A2">
        <w:rPr>
          <w:b/>
          <w:szCs w:val="24"/>
        </w:rPr>
        <w:t>0</w:t>
      </w:r>
      <w:r w:rsidR="007C3D45">
        <w:rPr>
          <w:b/>
          <w:szCs w:val="24"/>
        </w:rPr>
        <w:t>7</w:t>
      </w:r>
      <w:r w:rsidRPr="00A57AF3">
        <w:rPr>
          <w:b/>
          <w:szCs w:val="24"/>
        </w:rPr>
        <w:t>/20</w:t>
      </w:r>
      <w:r w:rsidR="005F11A2">
        <w:rPr>
          <w:b/>
          <w:szCs w:val="24"/>
        </w:rPr>
        <w:t>20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9B7396">
        <w:rPr>
          <w:szCs w:val="24"/>
        </w:rPr>
        <w:t>41</w:t>
      </w:r>
      <w:r w:rsidRPr="00A57AF3">
        <w:rPr>
          <w:szCs w:val="24"/>
        </w:rPr>
        <w:t>/ 20</w:t>
      </w:r>
      <w:r w:rsidR="009B7396">
        <w:rPr>
          <w:szCs w:val="24"/>
        </w:rPr>
        <w:t>19</w:t>
      </w:r>
      <w:r w:rsidRPr="00A57AF3">
        <w:rPr>
          <w:szCs w:val="24"/>
        </w:rPr>
        <w:t>, de 13 de junho de  201</w:t>
      </w:r>
      <w:r w:rsidR="009B7396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 aquisição de gêneros alimentícios, relativos à Merenda Escolar dos Centros de Educação Infantil Mundo Encantado, Crescer e Aprender e das Escolas Municipais Mauricio Rodrigues de Paula, Fernando de Souza Romanini e Ruy Espindola, e também para a Merenda Escolar das Escolas Indígenas Mbo’eroy Arandu e Ñande Reko Arandu, em atendimento à Secretaria de Educação e Cultura consoante neste EDITAL e seus anexos quais sejam, em conformidades com as quantidades detalhadas no Termo de Referência, Anexos e Proposta de Preços, parte integrante da licitação em epígrafe.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Pr="00A57AF3">
        <w:rPr>
          <w:b/>
          <w:szCs w:val="24"/>
        </w:rPr>
        <w:t>1</w:t>
      </w:r>
      <w:r w:rsidR="005F11A2">
        <w:rPr>
          <w:b/>
          <w:szCs w:val="24"/>
        </w:rPr>
        <w:t>2</w:t>
      </w:r>
      <w:r w:rsidRPr="00A57AF3">
        <w:rPr>
          <w:b/>
          <w:szCs w:val="24"/>
        </w:rPr>
        <w:t xml:space="preserve"> de </w:t>
      </w:r>
      <w:r w:rsidR="005F11A2">
        <w:rPr>
          <w:b/>
          <w:szCs w:val="24"/>
        </w:rPr>
        <w:t>Fevereiro</w:t>
      </w:r>
      <w:r w:rsidR="00EF1CFE" w:rsidRPr="00A57AF3">
        <w:rPr>
          <w:b/>
          <w:szCs w:val="24"/>
        </w:rPr>
        <w:t xml:space="preserve"> de 20</w:t>
      </w:r>
      <w:r w:rsidR="005F11A2">
        <w:rPr>
          <w:b/>
          <w:szCs w:val="24"/>
        </w:rPr>
        <w:t>20</w:t>
      </w:r>
      <w:r w:rsidRPr="00A57AF3">
        <w:rPr>
          <w:b/>
          <w:szCs w:val="24"/>
        </w:rPr>
        <w:t xml:space="preserve">, às </w:t>
      </w:r>
      <w:r w:rsidR="007C3D45">
        <w:rPr>
          <w:b/>
          <w:szCs w:val="24"/>
        </w:rPr>
        <w:t>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5F11A2">
        <w:rPr>
          <w:szCs w:val="24"/>
        </w:rPr>
        <w:t>27</w:t>
      </w:r>
      <w:r w:rsidRPr="00A57AF3">
        <w:rPr>
          <w:szCs w:val="24"/>
        </w:rPr>
        <w:t xml:space="preserve"> de </w:t>
      </w:r>
      <w:r w:rsidR="00F35585">
        <w:rPr>
          <w:szCs w:val="24"/>
        </w:rPr>
        <w:t>Janeiro</w:t>
      </w:r>
      <w:bookmarkStart w:id="0" w:name="_GoBack"/>
      <w:bookmarkEnd w:id="0"/>
      <w:r w:rsidR="00EF1CFE" w:rsidRPr="00A57AF3">
        <w:rPr>
          <w:szCs w:val="24"/>
        </w:rPr>
        <w:t xml:space="preserve"> de 20</w:t>
      </w:r>
      <w:r w:rsidR="00C04A48">
        <w:rPr>
          <w:szCs w:val="24"/>
        </w:rPr>
        <w:t>20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5F11A2" w:rsidP="007626F9">
      <w:pPr>
        <w:jc w:val="center"/>
        <w:rPr>
          <w:szCs w:val="24"/>
        </w:rPr>
      </w:pPr>
      <w:r>
        <w:rPr>
          <w:szCs w:val="24"/>
        </w:rPr>
        <w:t>Erica Campos Gobo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n°0</w:t>
      </w:r>
      <w:r w:rsidR="005F11A2">
        <w:rPr>
          <w:b/>
          <w:szCs w:val="24"/>
        </w:rPr>
        <w:t>41</w:t>
      </w:r>
      <w:r w:rsidRPr="00A57AF3">
        <w:rPr>
          <w:b/>
          <w:szCs w:val="24"/>
        </w:rPr>
        <w:t>/201</w:t>
      </w:r>
      <w:r w:rsidR="005F11A2">
        <w:rPr>
          <w:b/>
          <w:szCs w:val="24"/>
        </w:rPr>
        <w:t>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84B" w:rsidRDefault="0034784B">
      <w:r>
        <w:separator/>
      </w:r>
    </w:p>
  </w:endnote>
  <w:endnote w:type="continuationSeparator" w:id="0">
    <w:p w:rsidR="0034784B" w:rsidRDefault="0034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84B" w:rsidRDefault="0034784B">
      <w:r>
        <w:separator/>
      </w:r>
    </w:p>
  </w:footnote>
  <w:footnote w:type="continuationSeparator" w:id="0">
    <w:p w:rsidR="0034784B" w:rsidRDefault="00347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F35585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03"/>
    <w:rsid w:val="0034784B"/>
    <w:rsid w:val="005F11A2"/>
    <w:rsid w:val="00614F03"/>
    <w:rsid w:val="006447B4"/>
    <w:rsid w:val="007626F9"/>
    <w:rsid w:val="007C3D45"/>
    <w:rsid w:val="009B7396"/>
    <w:rsid w:val="00A57AF3"/>
    <w:rsid w:val="00C04A48"/>
    <w:rsid w:val="00EF1CFE"/>
    <w:rsid w:val="00F35585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461F9A"/>
  <w15:docId w15:val="{72440C60-2F94-4C42-9135-DF41C1B1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9</cp:revision>
  <cp:lastPrinted>2019-05-30T11:48:00Z</cp:lastPrinted>
  <dcterms:created xsi:type="dcterms:W3CDTF">2019-05-29T19:34:00Z</dcterms:created>
  <dcterms:modified xsi:type="dcterms:W3CDTF">2020-02-04T15:00:00Z</dcterms:modified>
</cp:coreProperties>
</file>