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10" w:rsidRDefault="00083410" w:rsidP="00083410">
      <w:pPr>
        <w:shd w:val="clear" w:color="auto" w:fill="FFFFFF"/>
        <w:spacing w:before="450" w:after="450"/>
        <w:rPr>
          <w:rFonts w:ascii="Arial Narrow" w:hAnsi="Arial Narrow"/>
          <w:b/>
          <w:sz w:val="28"/>
          <w:szCs w:val="28"/>
        </w:rPr>
      </w:pPr>
    </w:p>
    <w:p w:rsidR="0098555E" w:rsidRPr="0098555E" w:rsidRDefault="0098555E" w:rsidP="0098555E">
      <w:pPr>
        <w:shd w:val="clear" w:color="auto" w:fill="FFFFFF"/>
        <w:spacing w:before="450" w:after="450"/>
        <w:jc w:val="center"/>
        <w:rPr>
          <w:rFonts w:ascii="Arial Narrow" w:hAnsi="Arial Narrow"/>
          <w:b/>
          <w:sz w:val="28"/>
          <w:szCs w:val="28"/>
        </w:rPr>
      </w:pPr>
      <w:r w:rsidRPr="0098555E">
        <w:rPr>
          <w:rFonts w:ascii="Arial Narrow" w:hAnsi="Arial Narrow"/>
          <w:b/>
          <w:sz w:val="28"/>
          <w:szCs w:val="28"/>
        </w:rPr>
        <w:t>DESPACHO</w:t>
      </w:r>
      <w:r w:rsidR="00467076">
        <w:rPr>
          <w:rFonts w:ascii="Arial Narrow" w:hAnsi="Arial Narrow"/>
          <w:b/>
          <w:sz w:val="28"/>
          <w:szCs w:val="28"/>
        </w:rPr>
        <w:t>/ANULAÇÃO</w:t>
      </w:r>
    </w:p>
    <w:p w:rsidR="0098555E" w:rsidRPr="0098555E" w:rsidRDefault="0098555E" w:rsidP="0098555E">
      <w:pPr>
        <w:pStyle w:val="SemEspaamento"/>
        <w:rPr>
          <w:rFonts w:ascii="Arial Narrow" w:hAnsi="Arial Narrow"/>
          <w:b/>
          <w:sz w:val="28"/>
          <w:szCs w:val="28"/>
        </w:rPr>
      </w:pPr>
      <w:r w:rsidRPr="0098555E">
        <w:rPr>
          <w:rFonts w:ascii="Arial Narrow" w:hAnsi="Arial Narrow"/>
          <w:b/>
          <w:sz w:val="28"/>
          <w:szCs w:val="28"/>
        </w:rPr>
        <w:t>PROCESSO Nº 026/2020</w:t>
      </w:r>
    </w:p>
    <w:p w:rsidR="0098555E" w:rsidRPr="0098555E" w:rsidRDefault="0098555E" w:rsidP="0098555E">
      <w:pPr>
        <w:pStyle w:val="SemEspaamento"/>
        <w:rPr>
          <w:rFonts w:ascii="Arial Narrow" w:hAnsi="Arial Narrow"/>
          <w:b/>
          <w:sz w:val="28"/>
          <w:szCs w:val="28"/>
        </w:rPr>
      </w:pPr>
      <w:r w:rsidRPr="0098555E">
        <w:rPr>
          <w:rFonts w:ascii="Arial Narrow" w:hAnsi="Arial Narrow"/>
          <w:b/>
          <w:sz w:val="28"/>
          <w:szCs w:val="28"/>
        </w:rPr>
        <w:t xml:space="preserve">PREGÃO PRESENCIAL (SRP) Nº 011/2020 </w:t>
      </w:r>
    </w:p>
    <w:p w:rsidR="0098555E" w:rsidRPr="0098555E" w:rsidRDefault="0098555E" w:rsidP="0098555E">
      <w:pPr>
        <w:pStyle w:val="SemEspaamento"/>
        <w:rPr>
          <w:rFonts w:cs="Arial"/>
          <w:bCs/>
          <w:caps/>
          <w:color w:val="162937"/>
          <w:sz w:val="28"/>
          <w:szCs w:val="28"/>
        </w:rPr>
      </w:pPr>
    </w:p>
    <w:p w:rsidR="0098555E" w:rsidRPr="0098555E" w:rsidRDefault="0098555E" w:rsidP="0098555E">
      <w:pPr>
        <w:shd w:val="clear" w:color="auto" w:fill="FFFFFF"/>
        <w:spacing w:after="150"/>
        <w:ind w:firstLine="1200"/>
        <w:jc w:val="both"/>
        <w:rPr>
          <w:rFonts w:ascii="Arial Narrow" w:hAnsi="Arial Narrow" w:cs="Arial"/>
          <w:color w:val="162937"/>
          <w:sz w:val="28"/>
          <w:szCs w:val="28"/>
        </w:rPr>
      </w:pPr>
    </w:p>
    <w:p w:rsidR="0098555E" w:rsidRDefault="0098555E" w:rsidP="0098555E">
      <w:pPr>
        <w:shd w:val="clear" w:color="auto" w:fill="FFFFFF"/>
        <w:spacing w:after="150"/>
        <w:ind w:firstLine="1200"/>
        <w:jc w:val="both"/>
        <w:rPr>
          <w:rFonts w:ascii="Arial Narrow" w:hAnsi="Arial Narrow" w:cs="Arial"/>
          <w:sz w:val="28"/>
          <w:szCs w:val="28"/>
        </w:rPr>
      </w:pPr>
      <w:r w:rsidRPr="0098555E">
        <w:rPr>
          <w:rFonts w:ascii="Arial Narrow" w:hAnsi="Arial Narrow" w:cs="Arial"/>
          <w:color w:val="162937"/>
          <w:sz w:val="28"/>
          <w:szCs w:val="28"/>
        </w:rPr>
        <w:t xml:space="preserve">O Prefeito municipal no uso de suas atribuições que lhes são conferidas, torna público </w:t>
      </w:r>
      <w:r w:rsidRPr="0098555E">
        <w:rPr>
          <w:rFonts w:ascii="Arial Narrow" w:hAnsi="Arial Narrow"/>
          <w:sz w:val="28"/>
          <w:szCs w:val="28"/>
        </w:rPr>
        <w:t xml:space="preserve">para conhecimento dos interessados, que em cumprimento </w:t>
      </w:r>
      <w:proofErr w:type="gramStart"/>
      <w:r w:rsidRPr="0098555E">
        <w:rPr>
          <w:rFonts w:ascii="Arial Narrow" w:hAnsi="Arial Narrow"/>
          <w:sz w:val="28"/>
          <w:szCs w:val="28"/>
        </w:rPr>
        <w:t>à</w:t>
      </w:r>
      <w:r w:rsidRPr="0098555E">
        <w:rPr>
          <w:rFonts w:ascii="Arial Narrow" w:hAnsi="Arial Narrow" w:cs="Arial"/>
          <w:b/>
          <w:color w:val="162937"/>
          <w:sz w:val="28"/>
          <w:szCs w:val="28"/>
        </w:rPr>
        <w:t>INT</w:t>
      </w:r>
      <w:proofErr w:type="gramEnd"/>
      <w:r w:rsidRPr="0098555E">
        <w:rPr>
          <w:rFonts w:ascii="Arial Narrow" w:hAnsi="Arial Narrow" w:cs="Arial"/>
          <w:b/>
          <w:color w:val="162937"/>
          <w:sz w:val="28"/>
          <w:szCs w:val="28"/>
        </w:rPr>
        <w:t xml:space="preserve"> – GCI – 3329/2020 e DESPACHO – G.MCM – 9752/2020</w:t>
      </w:r>
      <w:r w:rsidRPr="0098555E">
        <w:rPr>
          <w:rFonts w:ascii="Arial Narrow" w:hAnsi="Arial Narrow" w:cs="Arial"/>
          <w:color w:val="162937"/>
          <w:sz w:val="28"/>
          <w:szCs w:val="28"/>
        </w:rPr>
        <w:t xml:space="preserve">, </w:t>
      </w:r>
      <w:r w:rsidRPr="0098555E">
        <w:rPr>
          <w:rFonts w:ascii="Arial Narrow" w:hAnsi="Arial Narrow"/>
          <w:sz w:val="28"/>
          <w:szCs w:val="28"/>
        </w:rPr>
        <w:t xml:space="preserve">ficam </w:t>
      </w:r>
      <w:r w:rsidRPr="0098555E">
        <w:rPr>
          <w:rFonts w:ascii="Arial Narrow" w:hAnsi="Arial Narrow"/>
          <w:b/>
          <w:sz w:val="28"/>
          <w:szCs w:val="28"/>
        </w:rPr>
        <w:t>ANULADOS</w:t>
      </w:r>
      <w:r w:rsidRPr="0098555E">
        <w:rPr>
          <w:rFonts w:ascii="Arial Narrow" w:hAnsi="Arial Narrow"/>
          <w:sz w:val="28"/>
          <w:szCs w:val="28"/>
        </w:rPr>
        <w:t xml:space="preserve"> os atos referentes à Ata de Homologação e Aviso de Resultado, publicado no Diário Oficial da Associação dos Municípios de Mato Grosso do Sul – </w:t>
      </w:r>
      <w:proofErr w:type="spellStart"/>
      <w:r w:rsidRPr="0098555E">
        <w:rPr>
          <w:rFonts w:ascii="Arial Narrow" w:hAnsi="Arial Narrow"/>
          <w:sz w:val="28"/>
          <w:szCs w:val="28"/>
        </w:rPr>
        <w:t>Assomasul</w:t>
      </w:r>
      <w:proofErr w:type="spellEnd"/>
      <w:r w:rsidRPr="0098555E">
        <w:rPr>
          <w:rFonts w:ascii="Arial Narrow" w:hAnsi="Arial Narrow"/>
          <w:sz w:val="28"/>
          <w:szCs w:val="28"/>
        </w:rPr>
        <w:t>, no dia 22 de abril de 2020, ANO XII – Nº 2585, páginas nº 220 e 221</w:t>
      </w:r>
      <w:r w:rsidRPr="0098555E">
        <w:rPr>
          <w:rFonts w:ascii="Arial Narrow" w:hAnsi="Arial Narrow"/>
          <w:b/>
          <w:sz w:val="28"/>
          <w:szCs w:val="28"/>
        </w:rPr>
        <w:t xml:space="preserve">, </w:t>
      </w:r>
      <w:r w:rsidRPr="0098555E">
        <w:rPr>
          <w:rFonts w:ascii="Arial Narrow" w:hAnsi="Arial Narrow"/>
          <w:sz w:val="28"/>
          <w:szCs w:val="28"/>
        </w:rPr>
        <w:t xml:space="preserve">do </w:t>
      </w:r>
      <w:r w:rsidRPr="0098555E">
        <w:rPr>
          <w:rFonts w:ascii="Arial Narrow" w:hAnsi="Arial Narrow" w:cs="Arial"/>
          <w:color w:val="162937"/>
          <w:sz w:val="28"/>
          <w:szCs w:val="28"/>
        </w:rPr>
        <w:t xml:space="preserve">Pregão Presencial nº 011/2020, cujo objeto: Registro de preços visando a aquisições futuras e eventuais de </w:t>
      </w:r>
      <w:r w:rsidRPr="0098555E">
        <w:rPr>
          <w:rFonts w:ascii="Arial Narrow" w:hAnsi="Arial Narrow" w:cs="Arial"/>
          <w:sz w:val="28"/>
          <w:szCs w:val="28"/>
        </w:rPr>
        <w:t>materiais elétricos e eletrônicos, para um período de 12 (doze) meses destinados para uso de manutenção rede de iluminação pública do município de Coronel Sapucaia – MS</w:t>
      </w:r>
      <w:r w:rsidRPr="0098555E">
        <w:rPr>
          <w:rFonts w:ascii="Arial Narrow" w:hAnsi="Arial Narrow" w:cs="Arial"/>
          <w:color w:val="162937"/>
          <w:sz w:val="28"/>
          <w:szCs w:val="28"/>
        </w:rPr>
        <w:t xml:space="preserve">, em conformidades com o detalhamento contido no Termo de Referência, parte integrante do Edital em epigrafe. </w:t>
      </w:r>
    </w:p>
    <w:p w:rsidR="0098555E" w:rsidRDefault="0098555E" w:rsidP="0098555E">
      <w:pPr>
        <w:shd w:val="clear" w:color="auto" w:fill="FFFFFF"/>
        <w:spacing w:after="150"/>
        <w:ind w:firstLine="1200"/>
        <w:jc w:val="both"/>
        <w:rPr>
          <w:rFonts w:ascii="Arial Narrow" w:hAnsi="Arial Narrow" w:cs="Arial"/>
          <w:sz w:val="28"/>
          <w:szCs w:val="28"/>
        </w:rPr>
      </w:pPr>
    </w:p>
    <w:p w:rsidR="0098555E" w:rsidRDefault="0098555E" w:rsidP="0098555E">
      <w:pPr>
        <w:shd w:val="clear" w:color="auto" w:fill="FFFFFF"/>
        <w:spacing w:after="150"/>
        <w:ind w:firstLine="1200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Coronel Sapuc</w:t>
      </w:r>
      <w:r w:rsidR="00464CF8">
        <w:rPr>
          <w:rFonts w:ascii="Arial Narrow" w:hAnsi="Arial Narrow" w:cs="Arial"/>
          <w:sz w:val="28"/>
          <w:szCs w:val="28"/>
        </w:rPr>
        <w:t>a</w:t>
      </w:r>
      <w:bookmarkStart w:id="0" w:name="_GoBack"/>
      <w:bookmarkEnd w:id="0"/>
      <w:r>
        <w:rPr>
          <w:rFonts w:ascii="Arial Narrow" w:hAnsi="Arial Narrow" w:cs="Arial"/>
          <w:sz w:val="28"/>
          <w:szCs w:val="28"/>
        </w:rPr>
        <w:t>ia-MS, 29 de Abril de 2020.</w:t>
      </w:r>
    </w:p>
    <w:p w:rsidR="0098555E" w:rsidRDefault="0098555E" w:rsidP="0098555E">
      <w:pPr>
        <w:shd w:val="clear" w:color="auto" w:fill="FFFFFF"/>
        <w:spacing w:after="150"/>
        <w:ind w:firstLine="1200"/>
        <w:jc w:val="right"/>
        <w:rPr>
          <w:rFonts w:ascii="Arial Narrow" w:hAnsi="Arial Narrow" w:cs="Arial"/>
          <w:sz w:val="28"/>
          <w:szCs w:val="28"/>
        </w:rPr>
      </w:pPr>
    </w:p>
    <w:p w:rsidR="0098555E" w:rsidRDefault="0098555E" w:rsidP="0098555E">
      <w:pPr>
        <w:shd w:val="clear" w:color="auto" w:fill="FFFFFF"/>
        <w:spacing w:after="150"/>
        <w:ind w:firstLine="1200"/>
        <w:jc w:val="right"/>
        <w:rPr>
          <w:rFonts w:ascii="Arial Narrow" w:hAnsi="Arial Narrow" w:cs="Arial"/>
          <w:sz w:val="28"/>
          <w:szCs w:val="28"/>
        </w:rPr>
      </w:pPr>
    </w:p>
    <w:p w:rsidR="0098555E" w:rsidRDefault="0098555E" w:rsidP="0098555E">
      <w:pPr>
        <w:shd w:val="clear" w:color="auto" w:fill="FFFFFF"/>
        <w:spacing w:after="150"/>
        <w:ind w:firstLine="1200"/>
        <w:jc w:val="right"/>
        <w:rPr>
          <w:rFonts w:ascii="Arial Narrow" w:hAnsi="Arial Narrow" w:cs="Arial"/>
          <w:sz w:val="28"/>
          <w:szCs w:val="28"/>
        </w:rPr>
      </w:pPr>
    </w:p>
    <w:p w:rsidR="0098555E" w:rsidRDefault="0098555E" w:rsidP="0098555E">
      <w:pPr>
        <w:shd w:val="clear" w:color="auto" w:fill="FFFFFF"/>
        <w:spacing w:after="150"/>
        <w:ind w:firstLine="1200"/>
        <w:jc w:val="right"/>
        <w:rPr>
          <w:rFonts w:ascii="Arial Narrow" w:hAnsi="Arial Narrow" w:cs="Arial"/>
          <w:sz w:val="28"/>
          <w:szCs w:val="28"/>
        </w:rPr>
      </w:pPr>
    </w:p>
    <w:p w:rsidR="0098555E" w:rsidRPr="0098555E" w:rsidRDefault="0098555E" w:rsidP="0098555E">
      <w:pPr>
        <w:shd w:val="clear" w:color="auto" w:fill="FFFFFF"/>
        <w:spacing w:after="150"/>
        <w:ind w:firstLine="1200"/>
        <w:jc w:val="center"/>
        <w:rPr>
          <w:rFonts w:ascii="Arial Narrow" w:hAnsi="Arial Narrow" w:cs="Arial"/>
          <w:i/>
          <w:sz w:val="28"/>
          <w:szCs w:val="28"/>
        </w:rPr>
      </w:pPr>
      <w:proofErr w:type="spellStart"/>
      <w:r w:rsidRPr="0098555E">
        <w:rPr>
          <w:rFonts w:ascii="Arial Narrow" w:hAnsi="Arial Narrow" w:cs="Arial"/>
          <w:i/>
          <w:sz w:val="28"/>
          <w:szCs w:val="28"/>
        </w:rPr>
        <w:t>RudiPaetzold</w:t>
      </w:r>
      <w:proofErr w:type="spellEnd"/>
    </w:p>
    <w:p w:rsidR="0098555E" w:rsidRPr="0098555E" w:rsidRDefault="0098555E" w:rsidP="0098555E">
      <w:pPr>
        <w:shd w:val="clear" w:color="auto" w:fill="FFFFFF"/>
        <w:spacing w:after="150"/>
        <w:ind w:firstLine="1200"/>
        <w:jc w:val="center"/>
        <w:rPr>
          <w:rFonts w:ascii="Arial Narrow" w:hAnsi="Arial Narrow" w:cs="Arial"/>
          <w:b/>
          <w:sz w:val="28"/>
          <w:szCs w:val="28"/>
        </w:rPr>
      </w:pPr>
      <w:r w:rsidRPr="0098555E">
        <w:rPr>
          <w:rFonts w:ascii="Arial Narrow" w:hAnsi="Arial Narrow" w:cs="Arial"/>
          <w:b/>
          <w:sz w:val="28"/>
          <w:szCs w:val="28"/>
        </w:rPr>
        <w:t>PREFEITO MUNICIPAL</w:t>
      </w:r>
    </w:p>
    <w:p w:rsidR="0098555E" w:rsidRPr="0098555E" w:rsidRDefault="0098555E" w:rsidP="0098555E">
      <w:pPr>
        <w:shd w:val="clear" w:color="auto" w:fill="FFFFFF"/>
        <w:spacing w:after="150"/>
        <w:ind w:firstLine="1200"/>
        <w:jc w:val="both"/>
        <w:rPr>
          <w:rFonts w:ascii="Arial Narrow" w:hAnsi="Arial Narrow" w:cs="Arial"/>
          <w:sz w:val="28"/>
          <w:szCs w:val="28"/>
        </w:rPr>
      </w:pPr>
    </w:p>
    <w:p w:rsidR="00FC3A35" w:rsidRPr="00F7656E" w:rsidRDefault="00FC3A35" w:rsidP="00F7656E"/>
    <w:sectPr w:rsidR="00FC3A35" w:rsidRPr="00F7656E" w:rsidSect="00DC1DF6">
      <w:headerReference w:type="default" r:id="rId6"/>
      <w:footerReference w:type="default" r:id="rId7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55B" w:rsidRDefault="00E6455B">
      <w:r>
        <w:separator/>
      </w:r>
    </w:p>
  </w:endnote>
  <w:endnote w:type="continuationSeparator" w:id="1">
    <w:p w:rsidR="00E6455B" w:rsidRDefault="00E6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0A6" w:rsidRDefault="00083410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55B" w:rsidRDefault="00E6455B">
      <w:r>
        <w:separator/>
      </w:r>
    </w:p>
  </w:footnote>
  <w:footnote w:type="continuationSeparator" w:id="1">
    <w:p w:rsidR="00E6455B" w:rsidRDefault="00E64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BD1A4A" w:rsidRPr="0021057E" w:rsidRDefault="00EF1CFE" w:rsidP="00582969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F8572D" w:rsidRPr="00BD1A4A" w:rsidRDefault="00083410" w:rsidP="00BD1A4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14F03"/>
    <w:rsid w:val="00083410"/>
    <w:rsid w:val="00270045"/>
    <w:rsid w:val="002C0C64"/>
    <w:rsid w:val="00404410"/>
    <w:rsid w:val="00464CF8"/>
    <w:rsid w:val="00467076"/>
    <w:rsid w:val="004E5E00"/>
    <w:rsid w:val="00614F03"/>
    <w:rsid w:val="006447B4"/>
    <w:rsid w:val="006D6084"/>
    <w:rsid w:val="007544E1"/>
    <w:rsid w:val="007626F9"/>
    <w:rsid w:val="007877A0"/>
    <w:rsid w:val="008465C7"/>
    <w:rsid w:val="00926174"/>
    <w:rsid w:val="0098555E"/>
    <w:rsid w:val="0098648A"/>
    <w:rsid w:val="00990CA7"/>
    <w:rsid w:val="009F72BC"/>
    <w:rsid w:val="00A57A4E"/>
    <w:rsid w:val="00A57AF3"/>
    <w:rsid w:val="00AB6F08"/>
    <w:rsid w:val="00BB1792"/>
    <w:rsid w:val="00D27A49"/>
    <w:rsid w:val="00DA1AFA"/>
    <w:rsid w:val="00E6455B"/>
    <w:rsid w:val="00ED4882"/>
    <w:rsid w:val="00EF1CFE"/>
    <w:rsid w:val="00F7656E"/>
    <w:rsid w:val="00FB591F"/>
    <w:rsid w:val="00FC3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855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855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SEVEN</cp:lastModifiedBy>
  <cp:revision>11</cp:revision>
  <cp:lastPrinted>2020-05-11T14:38:00Z</cp:lastPrinted>
  <dcterms:created xsi:type="dcterms:W3CDTF">2019-07-01T14:44:00Z</dcterms:created>
  <dcterms:modified xsi:type="dcterms:W3CDTF">2020-05-11T15:56:00Z</dcterms:modified>
</cp:coreProperties>
</file>