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419" w:rsidRPr="00485E68" w:rsidRDefault="00620419" w:rsidP="00620419">
      <w:pPr>
        <w:shd w:val="clear" w:color="auto" w:fill="FFFFFF"/>
        <w:spacing w:line="240" w:lineRule="auto"/>
        <w:jc w:val="center"/>
        <w:rPr>
          <w:rFonts w:ascii="Times New Roman" w:hAnsi="Times New Roman"/>
          <w:b/>
          <w:caps/>
          <w:spacing w:val="20"/>
          <w:u w:val="single"/>
        </w:rPr>
      </w:pPr>
      <w:r w:rsidRPr="00485E68">
        <w:rPr>
          <w:rFonts w:ascii="Times New Roman" w:hAnsi="Times New Roman"/>
          <w:b/>
          <w:bCs/>
          <w:spacing w:val="20"/>
          <w:u w:val="single"/>
        </w:rPr>
        <w:t>A</w:t>
      </w:r>
      <w:r>
        <w:rPr>
          <w:rFonts w:ascii="Times New Roman" w:hAnsi="Times New Roman"/>
          <w:b/>
          <w:bCs/>
          <w:spacing w:val="20"/>
          <w:u w:val="single"/>
        </w:rPr>
        <w:t>TA DE REGISTRO DE PREÇOS N.º 015</w:t>
      </w:r>
      <w:r w:rsidRPr="00485E68">
        <w:rPr>
          <w:rFonts w:ascii="Times New Roman" w:hAnsi="Times New Roman"/>
          <w:b/>
          <w:bCs/>
          <w:spacing w:val="20"/>
          <w:u w:val="single"/>
        </w:rPr>
        <w:t>/ 2019</w:t>
      </w:r>
    </w:p>
    <w:p w:rsidR="00620419" w:rsidRPr="00485E68" w:rsidRDefault="00620419" w:rsidP="00620419">
      <w:pPr>
        <w:spacing w:after="0" w:line="240" w:lineRule="auto"/>
        <w:jc w:val="both"/>
        <w:rPr>
          <w:rFonts w:ascii="Times New Roman" w:hAnsi="Times New Roman"/>
          <w:color w:val="000000"/>
        </w:rPr>
      </w:pPr>
      <w:r w:rsidRPr="00485E68">
        <w:rPr>
          <w:rFonts w:ascii="Times New Roman" w:eastAsia="Times New Roman" w:hAnsi="Times New Roman"/>
          <w:b/>
          <w:color w:val="000000"/>
        </w:rPr>
        <w:t>REPRESENTANTES:</w:t>
      </w:r>
      <w:r w:rsidRPr="00485E68">
        <w:rPr>
          <w:rFonts w:ascii="Times New Roman" w:eastAsia="Times New Roman" w:hAnsi="Times New Roman"/>
          <w:color w:val="000000"/>
        </w:rPr>
        <w:t xml:space="preserve"> Representa a </w:t>
      </w:r>
      <w:r w:rsidRPr="00485E68">
        <w:rPr>
          <w:rFonts w:ascii="Times New Roman" w:eastAsia="Times New Roman" w:hAnsi="Times New Roman"/>
          <w:b/>
          <w:color w:val="000000"/>
        </w:rPr>
        <w:t>CONTRATANTE</w:t>
      </w:r>
      <w:r w:rsidRPr="00485E68">
        <w:rPr>
          <w:rFonts w:ascii="Times New Roman" w:eastAsia="Times New Roman" w:hAnsi="Times New Roman"/>
          <w:color w:val="000000"/>
        </w:rPr>
        <w:t xml:space="preserve"> a </w:t>
      </w:r>
      <w:r w:rsidRPr="00485E68">
        <w:rPr>
          <w:rFonts w:ascii="Times New Roman" w:hAnsi="Times New Roman"/>
        </w:rPr>
        <w:t xml:space="preserve">Secretária Municipal de Assistência Social, a </w:t>
      </w:r>
      <w:proofErr w:type="spellStart"/>
      <w:r w:rsidRPr="00485E68">
        <w:rPr>
          <w:rFonts w:ascii="Times New Roman" w:hAnsi="Times New Roman"/>
        </w:rPr>
        <w:t>Srª</w:t>
      </w:r>
      <w:proofErr w:type="spellEnd"/>
      <w:r w:rsidRPr="00485E68">
        <w:rPr>
          <w:rFonts w:ascii="Times New Roman" w:hAnsi="Times New Roman"/>
        </w:rPr>
        <w:t xml:space="preserve"> </w:t>
      </w:r>
      <w:r w:rsidRPr="00485E68">
        <w:rPr>
          <w:rFonts w:ascii="Times New Roman" w:hAnsi="Times New Roman"/>
          <w:color w:val="000000"/>
          <w:u w:val="single"/>
        </w:rPr>
        <w:t xml:space="preserve">Ivone </w:t>
      </w:r>
      <w:proofErr w:type="spellStart"/>
      <w:r w:rsidRPr="00485E68">
        <w:rPr>
          <w:rFonts w:ascii="Times New Roman" w:hAnsi="Times New Roman"/>
          <w:color w:val="000000"/>
          <w:u w:val="single"/>
        </w:rPr>
        <w:t>Paetzold</w:t>
      </w:r>
      <w:proofErr w:type="spellEnd"/>
      <w:r w:rsidRPr="00485E68">
        <w:rPr>
          <w:rFonts w:ascii="Times New Roman" w:hAnsi="Times New Roman"/>
          <w:color w:val="000000"/>
          <w:u w:val="single"/>
        </w:rPr>
        <w:t xml:space="preserve"> Soares</w:t>
      </w:r>
      <w:r w:rsidRPr="00485E68">
        <w:rPr>
          <w:rFonts w:ascii="Times New Roman" w:hAnsi="Times New Roman"/>
          <w:color w:val="000000"/>
        </w:rPr>
        <w:t xml:space="preserve">, portadora da Cédula de Identidade N.º 464093 </w:t>
      </w:r>
      <w:r w:rsidRPr="00485E68">
        <w:rPr>
          <w:rFonts w:ascii="Times New Roman" w:hAnsi="Times New Roman"/>
          <w:i/>
          <w:color w:val="000000"/>
        </w:rPr>
        <w:t>SSP/MS</w:t>
      </w:r>
      <w:r w:rsidRPr="00485E68">
        <w:rPr>
          <w:rFonts w:ascii="Times New Roman" w:hAnsi="Times New Roman"/>
          <w:color w:val="000000"/>
        </w:rPr>
        <w:t xml:space="preserve"> e CPF n.º 555.735.251-1, residente e domiciliado à rua Av.Dep. Flavio </w:t>
      </w:r>
      <w:proofErr w:type="spellStart"/>
      <w:r w:rsidRPr="00485E68">
        <w:rPr>
          <w:rFonts w:ascii="Times New Roman" w:hAnsi="Times New Roman"/>
          <w:color w:val="000000"/>
        </w:rPr>
        <w:t>Derzi</w:t>
      </w:r>
      <w:proofErr w:type="spellEnd"/>
      <w:r w:rsidRPr="00485E68">
        <w:rPr>
          <w:rFonts w:ascii="Times New Roman" w:hAnsi="Times New Roman"/>
          <w:color w:val="000000"/>
        </w:rPr>
        <w:t>.</w:t>
      </w:r>
      <w:r w:rsidRPr="00485E68">
        <w:rPr>
          <w:rFonts w:ascii="Times New Roman" w:hAnsi="Times New Roman"/>
        </w:rPr>
        <w:t xml:space="preserve"> Na qualidade de representantes do órgão gerenciador do sistema Registro de Preços, nos termos do art. 4º do Decreto Municipal n.º 076/2017, de 01 de Junho de 2017, e as empresas abaixo qualificadas, doravante denominadas COMPROMITENTES FORNECEDORES, resolvem firmar a presente </w:t>
      </w:r>
      <w:r w:rsidRPr="00485E68">
        <w:rPr>
          <w:rFonts w:ascii="Times New Roman" w:hAnsi="Times New Roman"/>
          <w:b/>
          <w:caps/>
        </w:rPr>
        <w:t>ATA DE Registro de Preços para FUTURA e EVENTUAL Aquisição de Itens para compor Cestas Básicas, em atendimento a solicitação da Secretaria Municipal de Assistência Social</w:t>
      </w:r>
      <w:r w:rsidRPr="00485E68">
        <w:rPr>
          <w:rFonts w:ascii="Times New Roman" w:hAnsi="Times New Roman"/>
        </w:rPr>
        <w:t xml:space="preserve">, consoante neste edital e seus anexos quais sejam, em conformidades com as quantidades detalhadas no Termo de Referência, Anexos e Proposta de Preços, parte integrante da licitação em epígrafe. De acordo com o resultado da licitação publicada no Diário Oficial, decorrente da licitação na modalidade </w:t>
      </w:r>
      <w:r w:rsidRPr="00485E68">
        <w:rPr>
          <w:rFonts w:ascii="Times New Roman" w:hAnsi="Times New Roman"/>
          <w:b/>
        </w:rPr>
        <w:t>Pregão Presencial n.º 017/2019</w:t>
      </w:r>
      <w:r w:rsidRPr="00485E68">
        <w:rPr>
          <w:rFonts w:ascii="Times New Roman" w:hAnsi="Times New Roman"/>
        </w:rPr>
        <w:t xml:space="preserve">, autorizado pelo </w:t>
      </w:r>
      <w:r w:rsidRPr="00485E68">
        <w:rPr>
          <w:rFonts w:ascii="Times New Roman" w:hAnsi="Times New Roman"/>
          <w:b/>
        </w:rPr>
        <w:t>Processo n.º 044/2019</w:t>
      </w:r>
      <w:r w:rsidRPr="00485E68">
        <w:rPr>
          <w:rFonts w:ascii="Times New Roman" w:hAnsi="Times New Roman"/>
        </w:rPr>
        <w:t xml:space="preserve">, regida pela </w:t>
      </w:r>
      <w:r w:rsidRPr="00485E68">
        <w:rPr>
          <w:rFonts w:ascii="Times New Roman" w:hAnsi="Times New Roman"/>
          <w:color w:val="000000"/>
        </w:rPr>
        <w:t>Lei Federal n.º 10.520, de 17 de julho de 2002 e o Decreto Municipal n.º 076/ 2018, de 01 de junho de</w:t>
      </w:r>
      <w:proofErr w:type="gramStart"/>
      <w:r w:rsidRPr="00485E68">
        <w:rPr>
          <w:rFonts w:ascii="Times New Roman" w:hAnsi="Times New Roman"/>
          <w:color w:val="000000"/>
        </w:rPr>
        <w:t xml:space="preserve">  </w:t>
      </w:r>
      <w:proofErr w:type="gramEnd"/>
      <w:r w:rsidRPr="00485E68">
        <w:rPr>
          <w:rFonts w:ascii="Times New Roman" w:hAnsi="Times New Roman"/>
          <w:color w:val="000000"/>
        </w:rPr>
        <w:t>2017</w:t>
      </w:r>
      <w:r w:rsidRPr="00485E68">
        <w:rPr>
          <w:rFonts w:ascii="Times New Roman" w:hAnsi="Times New Roman"/>
        </w:rPr>
        <w:t>, subsidiariamente pela Lei Federal n.º 8.666/93 e, pelas condições do edital, termos da proposta, mediante as cláusulas e condições a seguir estabelecidas</w:t>
      </w:r>
      <w:r w:rsidRPr="00485E68">
        <w:rPr>
          <w:rFonts w:ascii="Times New Roman" w:hAnsi="Times New Roman"/>
          <w:color w:val="000000"/>
        </w:rPr>
        <w:t>:</w:t>
      </w:r>
    </w:p>
    <w:p w:rsidR="00620419" w:rsidRPr="00485E68" w:rsidRDefault="00620419" w:rsidP="00620419">
      <w:pPr>
        <w:spacing w:after="0" w:line="240" w:lineRule="auto"/>
        <w:jc w:val="both"/>
        <w:rPr>
          <w:rFonts w:ascii="Times New Roman" w:eastAsia="Times New Roman" w:hAnsi="Times New Roman"/>
        </w:rPr>
      </w:pPr>
    </w:p>
    <w:p w:rsidR="00620419" w:rsidRDefault="00620419" w:rsidP="00620419">
      <w:pPr>
        <w:spacing w:before="240" w:after="120"/>
        <w:mirrorIndents/>
        <w:jc w:val="both"/>
        <w:rPr>
          <w:rFonts w:ascii="Times New Roman" w:eastAsia="Calibri" w:hAnsi="Times New Roman" w:cs="Times New Roman"/>
        </w:rPr>
      </w:pPr>
      <w:r w:rsidRPr="00C619C3">
        <w:rPr>
          <w:rFonts w:ascii="Times New Roman" w:eastAsia="Calibri" w:hAnsi="Times New Roman" w:cs="Times New Roman"/>
        </w:rPr>
        <w:t xml:space="preserve">Empresa </w:t>
      </w:r>
      <w:r w:rsidRPr="00C619C3">
        <w:rPr>
          <w:rFonts w:ascii="Times New Roman" w:eastAsia="Calibri" w:hAnsi="Times New Roman" w:cs="Times New Roman"/>
          <w:b/>
        </w:rPr>
        <w:t>GESSICA DA SILVA VERMOLEN EIRELE - ME</w:t>
      </w:r>
      <w:r w:rsidRPr="00C619C3">
        <w:rPr>
          <w:rFonts w:ascii="Times New Roman" w:eastAsia="Calibri" w:hAnsi="Times New Roman" w:cs="Times New Roman"/>
        </w:rPr>
        <w:t xml:space="preserve">, inscrita no CNPJ sob o n.º 28.195.896/0001-20, com sede à Rua João </w:t>
      </w:r>
      <w:proofErr w:type="spellStart"/>
      <w:r w:rsidRPr="00C619C3">
        <w:rPr>
          <w:rFonts w:ascii="Times New Roman" w:eastAsia="Calibri" w:hAnsi="Times New Roman" w:cs="Times New Roman"/>
        </w:rPr>
        <w:t>Ponce</w:t>
      </w:r>
      <w:proofErr w:type="spellEnd"/>
      <w:r w:rsidRPr="00C619C3">
        <w:rPr>
          <w:rFonts w:ascii="Times New Roman" w:eastAsia="Calibri" w:hAnsi="Times New Roman" w:cs="Times New Roman"/>
        </w:rPr>
        <w:t xml:space="preserve"> de Arruda</w:t>
      </w:r>
      <w:r>
        <w:rPr>
          <w:rFonts w:ascii="Times New Roman" w:eastAsia="Calibri" w:hAnsi="Times New Roman" w:cs="Times New Roman"/>
        </w:rPr>
        <w:t>, nº 1170 Centro, Coronel Sapucaia</w:t>
      </w:r>
      <w:r w:rsidRPr="00C619C3">
        <w:rPr>
          <w:rFonts w:ascii="Times New Roman" w:eastAsia="Calibri" w:hAnsi="Times New Roman" w:cs="Times New Roman"/>
        </w:rPr>
        <w:t xml:space="preserve"> - MS neste ato representada por seu procurador </w:t>
      </w:r>
      <w:proofErr w:type="gramStart"/>
      <w:r w:rsidRPr="00C619C3">
        <w:rPr>
          <w:rFonts w:ascii="Times New Roman" w:eastAsia="Calibri" w:hAnsi="Times New Roman" w:cs="Times New Roman"/>
        </w:rPr>
        <w:t>o(</w:t>
      </w:r>
      <w:proofErr w:type="gramEnd"/>
      <w:r w:rsidRPr="00C619C3">
        <w:rPr>
          <w:rFonts w:ascii="Times New Roman" w:eastAsia="Calibri" w:hAnsi="Times New Roman" w:cs="Times New Roman"/>
        </w:rPr>
        <w:t>a) Senhor(a)</w:t>
      </w:r>
      <w:r w:rsidR="000917EE">
        <w:rPr>
          <w:rFonts w:ascii="Times New Roman" w:eastAsia="Calibri" w:hAnsi="Times New Roman" w:cs="Times New Roman"/>
        </w:rPr>
        <w:t xml:space="preserve"> </w:t>
      </w:r>
      <w:proofErr w:type="spellStart"/>
      <w:r w:rsidRPr="00C619C3">
        <w:rPr>
          <w:rFonts w:ascii="Times New Roman" w:eastAsia="Calibri" w:hAnsi="Times New Roman" w:cs="Times New Roman"/>
        </w:rPr>
        <w:t>Gessica</w:t>
      </w:r>
      <w:proofErr w:type="spellEnd"/>
      <w:r w:rsidRPr="00C619C3">
        <w:rPr>
          <w:rFonts w:ascii="Times New Roman" w:eastAsia="Calibri" w:hAnsi="Times New Roman" w:cs="Times New Roman"/>
        </w:rPr>
        <w:t xml:space="preserve"> da Silva </w:t>
      </w:r>
      <w:proofErr w:type="spellStart"/>
      <w:r w:rsidRPr="00C619C3">
        <w:rPr>
          <w:rFonts w:ascii="Times New Roman" w:eastAsia="Calibri" w:hAnsi="Times New Roman" w:cs="Times New Roman"/>
        </w:rPr>
        <w:t>Vermolen</w:t>
      </w:r>
      <w:proofErr w:type="spellEnd"/>
      <w:r w:rsidRPr="00C619C3">
        <w:rPr>
          <w:rFonts w:ascii="Times New Roman" w:eastAsia="Calibri" w:hAnsi="Times New Roman" w:cs="Times New Roman"/>
        </w:rPr>
        <w:t xml:space="preserve">, empresaria, portador da Cédula de Identidade RG n.º 1.986.602 SSP/MS e CPF n.054.169.711-00, residente e domiciliado </w:t>
      </w:r>
      <w:proofErr w:type="spellStart"/>
      <w:r w:rsidRPr="00C619C3">
        <w:rPr>
          <w:rFonts w:ascii="Times New Roman" w:eastAsia="Calibri" w:hAnsi="Times New Roman" w:cs="Times New Roman"/>
        </w:rPr>
        <w:t>àRua</w:t>
      </w:r>
      <w:proofErr w:type="spellEnd"/>
      <w:r w:rsidRPr="00C619C3">
        <w:rPr>
          <w:rFonts w:ascii="Times New Roman" w:eastAsia="Calibri" w:hAnsi="Times New Roman" w:cs="Times New Roman"/>
        </w:rPr>
        <w:t xml:space="preserve"> João </w:t>
      </w:r>
      <w:proofErr w:type="spellStart"/>
      <w:r w:rsidRPr="00C619C3">
        <w:rPr>
          <w:rFonts w:ascii="Times New Roman" w:eastAsia="Calibri" w:hAnsi="Times New Roman" w:cs="Times New Roman"/>
        </w:rPr>
        <w:t>Ponce</w:t>
      </w:r>
      <w:proofErr w:type="spellEnd"/>
      <w:r w:rsidRPr="00C619C3">
        <w:rPr>
          <w:rFonts w:ascii="Times New Roman" w:eastAsia="Calibri" w:hAnsi="Times New Roman" w:cs="Times New Roman"/>
        </w:rPr>
        <w:t xml:space="preserve"> de Arruda, Centro, N° 1170, na Cidade de Coronel Sapucaia – MS</w:t>
      </w:r>
    </w:p>
    <w:p w:rsidR="00620419" w:rsidRPr="00485E68" w:rsidRDefault="00620419" w:rsidP="00620419">
      <w:pPr>
        <w:spacing w:before="240" w:after="120" w:line="240" w:lineRule="auto"/>
        <w:mirrorIndents/>
        <w:jc w:val="center"/>
        <w:rPr>
          <w:rFonts w:ascii="Times New Roman" w:hAnsi="Times New Roman"/>
          <w:b/>
          <w:bCs/>
        </w:rPr>
      </w:pPr>
      <w:r w:rsidRPr="00485E68">
        <w:rPr>
          <w:rFonts w:ascii="Times New Roman" w:hAnsi="Times New Roman"/>
          <w:b/>
          <w:bCs/>
        </w:rPr>
        <w:t xml:space="preserve">CLÁUSULA PRIMEIRA </w:t>
      </w:r>
      <w:r w:rsidRPr="00485E68">
        <w:rPr>
          <w:rFonts w:ascii="Times New Roman" w:hAnsi="Times New Roman"/>
          <w:b/>
          <w:bCs/>
          <w:noProof/>
        </w:rPr>
        <w:t>–</w:t>
      </w:r>
      <w:r w:rsidRPr="00485E68">
        <w:rPr>
          <w:rFonts w:ascii="Times New Roman" w:hAnsi="Times New Roman"/>
          <w:b/>
          <w:bCs/>
        </w:rPr>
        <w:t xml:space="preserve"> OBJETO</w:t>
      </w:r>
    </w:p>
    <w:p w:rsidR="00620419" w:rsidRPr="00485E68" w:rsidRDefault="00620419" w:rsidP="00620419">
      <w:pPr>
        <w:widowControl w:val="0"/>
        <w:numPr>
          <w:ilvl w:val="1"/>
          <w:numId w:val="6"/>
        </w:numPr>
        <w:autoSpaceDE w:val="0"/>
        <w:autoSpaceDN w:val="0"/>
        <w:adjustRightInd w:val="0"/>
        <w:spacing w:after="120" w:line="240" w:lineRule="auto"/>
        <w:ind w:right="-1"/>
        <w:jc w:val="both"/>
        <w:rPr>
          <w:rFonts w:ascii="Times New Roman" w:hAnsi="Times New Roman"/>
        </w:rPr>
      </w:pPr>
      <w:r w:rsidRPr="00485E68">
        <w:rPr>
          <w:rFonts w:ascii="Times New Roman" w:hAnsi="Times New Roman"/>
        </w:rPr>
        <w:t xml:space="preserve">O objeto da presente </w:t>
      </w:r>
      <w:r w:rsidRPr="00485E68">
        <w:rPr>
          <w:rFonts w:ascii="Times New Roman" w:hAnsi="Times New Roman"/>
          <w:bCs/>
        </w:rPr>
        <w:t>ATA DE REGISTRO DE PREÇOS</w:t>
      </w:r>
      <w:r w:rsidRPr="00485E68">
        <w:rPr>
          <w:rFonts w:ascii="Times New Roman" w:hAnsi="Times New Roman"/>
          <w:b/>
          <w:bCs/>
        </w:rPr>
        <w:t xml:space="preserve"> </w:t>
      </w:r>
      <w:r w:rsidRPr="00485E68">
        <w:rPr>
          <w:rFonts w:ascii="Times New Roman" w:hAnsi="Times New Roman"/>
        </w:rPr>
        <w:t xml:space="preserve">consiste em FUTURA e EVENTUAL Aquisição de Itens para compor Cestas Básicas, em atendimento a solicitação da Secretaria Municipal de Assistência Social, consoante neste edital e seus anexos quais sejam, em conformidades com as quantidades detalhadas no Termo de Referência, Anexos e propostas de preços e ata do </w:t>
      </w:r>
      <w:r w:rsidRPr="00485E68">
        <w:rPr>
          <w:rFonts w:ascii="Times New Roman" w:hAnsi="Times New Roman"/>
          <w:b/>
        </w:rPr>
        <w:t>Pregão Presencial n.º 017/2019</w:t>
      </w:r>
      <w:r w:rsidRPr="00485E68">
        <w:rPr>
          <w:rFonts w:ascii="Times New Roman" w:hAnsi="Times New Roman"/>
        </w:rPr>
        <w:t>, que integram este instrumento independente de transcrição, pelo prazo de validade do registro.</w:t>
      </w:r>
    </w:p>
    <w:p w:rsidR="00620419" w:rsidRDefault="00620419" w:rsidP="00620419">
      <w:pPr>
        <w:widowControl w:val="0"/>
        <w:numPr>
          <w:ilvl w:val="1"/>
          <w:numId w:val="6"/>
        </w:numPr>
        <w:autoSpaceDE w:val="0"/>
        <w:autoSpaceDN w:val="0"/>
        <w:adjustRightInd w:val="0"/>
        <w:spacing w:before="480" w:after="120" w:line="240" w:lineRule="auto"/>
        <w:ind w:right="-1"/>
        <w:mirrorIndents/>
        <w:jc w:val="both"/>
        <w:rPr>
          <w:rFonts w:ascii="Times New Roman" w:hAnsi="Times New Roman"/>
        </w:rPr>
      </w:pPr>
      <w:r w:rsidRPr="00235588">
        <w:rPr>
          <w:rFonts w:ascii="Times New Roman" w:hAnsi="Times New Roman"/>
        </w:rPr>
        <w:t xml:space="preserve">A existência de preços registrados não obriga o Município de Coronel </w:t>
      </w:r>
      <w:proofErr w:type="spellStart"/>
      <w:r w:rsidRPr="00235588">
        <w:rPr>
          <w:rFonts w:ascii="Times New Roman" w:hAnsi="Times New Roman"/>
        </w:rPr>
        <w:t>Sapucaia-MS</w:t>
      </w:r>
      <w:proofErr w:type="spellEnd"/>
      <w:r w:rsidRPr="00235588">
        <w:rPr>
          <w:rFonts w:ascii="Times New Roman" w:hAnsi="Times New Roman"/>
        </w:rPr>
        <w:t>,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620419" w:rsidRPr="00235588" w:rsidRDefault="00620419" w:rsidP="00620419">
      <w:pPr>
        <w:widowControl w:val="0"/>
        <w:numPr>
          <w:ilvl w:val="1"/>
          <w:numId w:val="6"/>
        </w:numPr>
        <w:autoSpaceDE w:val="0"/>
        <w:autoSpaceDN w:val="0"/>
        <w:adjustRightInd w:val="0"/>
        <w:spacing w:before="480" w:after="120" w:line="240" w:lineRule="auto"/>
        <w:ind w:right="-1"/>
        <w:mirrorIndents/>
        <w:jc w:val="center"/>
        <w:rPr>
          <w:rFonts w:ascii="Times New Roman" w:hAnsi="Times New Roman"/>
        </w:rPr>
      </w:pPr>
      <w:r w:rsidRPr="00235588">
        <w:rPr>
          <w:rFonts w:ascii="Times New Roman" w:hAnsi="Times New Roman"/>
          <w:b/>
          <w:bCs/>
        </w:rPr>
        <w:t xml:space="preserve">CLÁUSULA SEGUNDA </w:t>
      </w:r>
      <w:r w:rsidRPr="00235588">
        <w:rPr>
          <w:rFonts w:ascii="Times New Roman" w:hAnsi="Times New Roman"/>
          <w:b/>
          <w:bCs/>
          <w:noProof/>
        </w:rPr>
        <w:t>–</w:t>
      </w:r>
      <w:r w:rsidRPr="00235588">
        <w:rPr>
          <w:rFonts w:ascii="Times New Roman" w:hAnsi="Times New Roman"/>
          <w:b/>
          <w:bCs/>
        </w:rPr>
        <w:t xml:space="preserve"> DO PREÇO E REVISÃO</w:t>
      </w:r>
    </w:p>
    <w:p w:rsidR="00620419" w:rsidRDefault="00620419" w:rsidP="00620419">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rPr>
      </w:pPr>
      <w:r w:rsidRPr="00485E68">
        <w:rPr>
          <w:rFonts w:ascii="Times New Roman" w:hAnsi="Times New Roman"/>
        </w:rPr>
        <w:t xml:space="preserve">O preço unitário para execução do objeto de registro será o de menor preço inscrito na Ata do </w:t>
      </w:r>
      <w:r w:rsidRPr="00485E68">
        <w:rPr>
          <w:rFonts w:ascii="Times New Roman" w:hAnsi="Times New Roman"/>
          <w:b/>
        </w:rPr>
        <w:t>Pregão Presencial n.º 017/2019</w:t>
      </w:r>
      <w:r w:rsidRPr="00485E68">
        <w:rPr>
          <w:rFonts w:ascii="Times New Roman" w:hAnsi="Times New Roman"/>
        </w:rPr>
        <w:t xml:space="preserve">, </w:t>
      </w:r>
      <w:r w:rsidRPr="00485E68">
        <w:rPr>
          <w:rFonts w:ascii="Times New Roman" w:hAnsi="Times New Roman"/>
          <w:b/>
        </w:rPr>
        <w:t>Processo n.º 044/2019</w:t>
      </w:r>
      <w:r w:rsidRPr="00485E68">
        <w:rPr>
          <w:rFonts w:ascii="Times New Roman" w:hAnsi="Times New Roman"/>
        </w:rPr>
        <w:t>, de acordo com a ordem de classificação das respectivas propostas de que integram este instrumento independente de transcrição, pelo prazo de validade do</w:t>
      </w:r>
      <w:r w:rsidRPr="00485E68">
        <w:rPr>
          <w:rFonts w:ascii="Times New Roman" w:hAnsi="Times New Roman"/>
          <w:color w:val="000000"/>
        </w:rPr>
        <w:t xml:space="preserve"> registro, conforme segue:</w:t>
      </w:r>
    </w:p>
    <w:p w:rsidR="00620419" w:rsidRDefault="00620419" w:rsidP="00620419">
      <w:pPr>
        <w:widowControl w:val="0"/>
        <w:autoSpaceDE w:val="0"/>
        <w:autoSpaceDN w:val="0"/>
        <w:adjustRightInd w:val="0"/>
        <w:spacing w:after="120" w:line="240" w:lineRule="auto"/>
        <w:ind w:right="-1"/>
        <w:jc w:val="both"/>
        <w:rPr>
          <w:rFonts w:ascii="Times New Roman" w:hAnsi="Times New Roman"/>
          <w:color w:val="000000"/>
        </w:rPr>
      </w:pPr>
    </w:p>
    <w:p w:rsidR="00620419" w:rsidRPr="00485E68" w:rsidRDefault="00620419" w:rsidP="00620419">
      <w:pPr>
        <w:widowControl w:val="0"/>
        <w:autoSpaceDE w:val="0"/>
        <w:autoSpaceDN w:val="0"/>
        <w:adjustRightInd w:val="0"/>
        <w:spacing w:after="120" w:line="240" w:lineRule="auto"/>
        <w:ind w:left="720" w:right="-1"/>
        <w:jc w:val="both"/>
        <w:rPr>
          <w:rFonts w:ascii="Times New Roman" w:hAnsi="Times New Roman"/>
          <w:color w:val="000000"/>
        </w:rPr>
      </w:pPr>
    </w:p>
    <w:tbl>
      <w:tblPr>
        <w:tblW w:w="9760" w:type="dxa"/>
        <w:tblInd w:w="55" w:type="dxa"/>
        <w:tblCellMar>
          <w:left w:w="70" w:type="dxa"/>
          <w:right w:w="70" w:type="dxa"/>
        </w:tblCellMar>
        <w:tblLook w:val="04A0"/>
      </w:tblPr>
      <w:tblGrid>
        <w:gridCol w:w="452"/>
        <w:gridCol w:w="399"/>
        <w:gridCol w:w="399"/>
        <w:gridCol w:w="523"/>
        <w:gridCol w:w="3621"/>
        <w:gridCol w:w="399"/>
        <w:gridCol w:w="1052"/>
        <w:gridCol w:w="1195"/>
        <w:gridCol w:w="860"/>
        <w:gridCol w:w="860"/>
      </w:tblGrid>
      <w:tr w:rsidR="00620419" w:rsidRPr="00620419" w:rsidTr="00620419">
        <w:trPr>
          <w:trHeight w:val="300"/>
        </w:trPr>
        <w:tc>
          <w:tcPr>
            <w:tcW w:w="9760" w:type="dxa"/>
            <w:gridSpan w:val="10"/>
            <w:tcBorders>
              <w:top w:val="nil"/>
              <w:left w:val="nil"/>
              <w:bottom w:val="nil"/>
              <w:right w:val="nil"/>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b/>
                <w:bCs/>
                <w:color w:val="000000"/>
                <w:sz w:val="16"/>
                <w:szCs w:val="16"/>
              </w:rPr>
            </w:pPr>
            <w:r w:rsidRPr="00620419">
              <w:rPr>
                <w:rFonts w:ascii="Tahoma" w:eastAsia="Times New Roman" w:hAnsi="Tahoma" w:cs="Tahoma"/>
                <w:b/>
                <w:bCs/>
                <w:color w:val="000000"/>
                <w:sz w:val="16"/>
                <w:szCs w:val="16"/>
              </w:rPr>
              <w:lastRenderedPageBreak/>
              <w:t>GESSICA DA SILVA VERMOLEN EIRELI-ME</w:t>
            </w:r>
          </w:p>
        </w:tc>
      </w:tr>
      <w:tr w:rsidR="00620419" w:rsidRPr="00620419" w:rsidTr="00620419">
        <w:trPr>
          <w:trHeight w:val="165"/>
        </w:trPr>
        <w:tc>
          <w:tcPr>
            <w:tcW w:w="40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50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368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40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106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120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c>
          <w:tcPr>
            <w:tcW w:w="860" w:type="dxa"/>
            <w:tcBorders>
              <w:top w:val="nil"/>
              <w:left w:val="nil"/>
              <w:bottom w:val="nil"/>
              <w:right w:val="nil"/>
            </w:tcBorders>
            <w:shd w:val="clear" w:color="auto" w:fill="auto"/>
            <w:vAlign w:val="center"/>
            <w:hideMark/>
          </w:tcPr>
          <w:p w:rsidR="00620419" w:rsidRPr="00620419" w:rsidRDefault="00620419" w:rsidP="00620419">
            <w:pPr>
              <w:spacing w:after="0" w:line="240" w:lineRule="auto"/>
              <w:rPr>
                <w:rFonts w:ascii="Tahoma" w:eastAsia="Times New Roman" w:hAnsi="Tahoma" w:cs="Tahoma"/>
                <w:sz w:val="12"/>
                <w:szCs w:val="12"/>
              </w:rPr>
            </w:pPr>
          </w:p>
        </w:tc>
      </w:tr>
      <w:tr w:rsidR="00620419" w:rsidRPr="00620419" w:rsidTr="0062041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sz w:val="10"/>
                <w:szCs w:val="10"/>
              </w:rPr>
            </w:pPr>
            <w:r w:rsidRPr="00620419">
              <w:rPr>
                <w:rFonts w:ascii="Tahoma" w:eastAsia="Times New Roman" w:hAnsi="Tahoma" w:cs="Tahoma"/>
                <w:sz w:val="10"/>
                <w:szCs w:val="10"/>
              </w:rPr>
              <w:t>VALOR TOTAL</w:t>
            </w:r>
          </w:p>
        </w:tc>
      </w:tr>
      <w:tr w:rsidR="00620419" w:rsidRPr="00620419" w:rsidTr="00620419">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20178</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620419">
              <w:rPr>
                <w:rFonts w:ascii="Tahoma" w:eastAsia="Times New Roman" w:hAnsi="Tahoma" w:cs="Tahoma"/>
                <w:color w:val="000000"/>
                <w:sz w:val="14"/>
                <w:szCs w:val="14"/>
              </w:rPr>
              <w:t>6</w:t>
            </w:r>
            <w:proofErr w:type="gramEnd"/>
            <w:r w:rsidRPr="00620419">
              <w:rPr>
                <w:rFonts w:ascii="Tahoma" w:eastAsia="Times New Roman" w:hAnsi="Tahoma" w:cs="Tahoma"/>
                <w:color w:val="000000"/>
                <w:sz w:val="14"/>
                <w:szCs w:val="14"/>
              </w:rPr>
              <w:t xml:space="preserve"> (SEIS) MESES A PARTIR DA DATA DE ENTREGA. EMBALAGEM DE </w:t>
            </w:r>
            <w:proofErr w:type="gramStart"/>
            <w:r w:rsidRPr="00620419">
              <w:rPr>
                <w:rFonts w:ascii="Tahoma" w:eastAsia="Times New Roman" w:hAnsi="Tahoma" w:cs="Tahoma"/>
                <w:color w:val="000000"/>
                <w:sz w:val="14"/>
                <w:szCs w:val="14"/>
              </w:rPr>
              <w:t>2KG</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4.800,00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SONORA</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4,30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20.640,00</w:t>
            </w:r>
          </w:p>
        </w:tc>
      </w:tr>
      <w:tr w:rsidR="00620419" w:rsidRPr="00620419" w:rsidTr="00620419">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08118</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 xml:space="preserve">ARROZ, AGULHA, TIPO </w:t>
            </w:r>
            <w:proofErr w:type="gramStart"/>
            <w:r w:rsidRPr="00620419">
              <w:rPr>
                <w:rFonts w:ascii="Tahoma" w:eastAsia="Times New Roman" w:hAnsi="Tahoma" w:cs="Tahoma"/>
                <w:color w:val="000000"/>
                <w:sz w:val="14"/>
                <w:szCs w:val="14"/>
              </w:rPr>
              <w:t>2</w:t>
            </w:r>
            <w:proofErr w:type="gramEnd"/>
            <w:r w:rsidRPr="00620419">
              <w:rPr>
                <w:rFonts w:ascii="Tahoma" w:eastAsia="Times New Roman" w:hAnsi="Tahoma" w:cs="Tahoma"/>
                <w:color w:val="000000"/>
                <w:sz w:val="14"/>
                <w:szCs w:val="14"/>
              </w:rPr>
              <w:t>, ACONDICIONADOS EM EMBALAGEM DE POLIETILENO TRANSPARENTE, ORIGINAL DE FÁBRICA COM 5KG, ISENTO DE MATÉRIA TERROSA, PEDRAS, FUNGOS OU PARASITAS,  LIVRE DE UMIDADE E DE FRAGMENTOS ESTRANHOS, COM GRÃOS INTEIROS,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4.800,00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GUARUJA</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11,20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53.760,00</w:t>
            </w:r>
          </w:p>
        </w:tc>
      </w:tr>
      <w:tr w:rsidR="00620419" w:rsidRPr="00620419" w:rsidTr="00620419">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11931</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CHÁ MATE, TORRADO E QUEBRADO, ACONDICIONADO</w:t>
            </w:r>
            <w:proofErr w:type="gramStart"/>
            <w:r w:rsidRPr="00620419">
              <w:rPr>
                <w:rFonts w:ascii="Tahoma" w:eastAsia="Times New Roman" w:hAnsi="Tahoma" w:cs="Tahoma"/>
                <w:color w:val="000000"/>
                <w:sz w:val="14"/>
                <w:szCs w:val="14"/>
              </w:rPr>
              <w:t xml:space="preserve">  </w:t>
            </w:r>
            <w:proofErr w:type="gramEnd"/>
            <w:r w:rsidRPr="00620419">
              <w:rPr>
                <w:rFonts w:ascii="Tahoma" w:eastAsia="Times New Roman" w:hAnsi="Tahoma" w:cs="Tahoma"/>
                <w:color w:val="000000"/>
                <w:sz w:val="14"/>
                <w:szCs w:val="14"/>
              </w:rPr>
              <w:t>EM EMBALAGEM DE PAPELÃO  ORIGINAL DE FÁBRICA PESANDO NO MÍNIMO 200 GR, ISENTO DE MATÉRIA TERROSA, FUNGOS OU PARASITAS, LIVRE DE UMIDADE E DE FRAGMENTOS ESTRANHOS, COM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2.400,00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CAMPANARIO</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3,85</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9.240,00</w:t>
            </w:r>
          </w:p>
        </w:tc>
      </w:tr>
      <w:tr w:rsidR="00620419" w:rsidRPr="00620419" w:rsidTr="0062041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08124</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620419">
              <w:rPr>
                <w:rFonts w:ascii="Tahoma" w:eastAsia="Times New Roman" w:hAnsi="Tahoma" w:cs="Tahoma"/>
                <w:color w:val="000000"/>
                <w:sz w:val="14"/>
                <w:szCs w:val="14"/>
              </w:rPr>
              <w:t xml:space="preserve">  </w:t>
            </w:r>
            <w:proofErr w:type="gramEnd"/>
            <w:r w:rsidRPr="00620419">
              <w:rPr>
                <w:rFonts w:ascii="Tahoma" w:eastAsia="Times New Roman" w:hAnsi="Tahoma" w:cs="Tahoma"/>
                <w:color w:val="000000"/>
                <w:sz w:val="14"/>
                <w:szCs w:val="14"/>
              </w:rPr>
              <w:t>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2.400,00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 xml:space="preserve">SÓ FRUTAS </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1,89</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4.536,00</w:t>
            </w:r>
          </w:p>
        </w:tc>
      </w:tr>
      <w:tr w:rsidR="00620419" w:rsidRPr="00620419" w:rsidTr="0062041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01116</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 xml:space="preserve">FARINHA DE TRIGO, DE 1ª QUALIDADE, ACONDICIONADO EM EMBALAGEM COM </w:t>
            </w:r>
            <w:proofErr w:type="gramStart"/>
            <w:r w:rsidRPr="00620419">
              <w:rPr>
                <w:rFonts w:ascii="Tahoma" w:eastAsia="Times New Roman" w:hAnsi="Tahoma" w:cs="Tahoma"/>
                <w:color w:val="000000"/>
                <w:sz w:val="14"/>
                <w:szCs w:val="14"/>
              </w:rPr>
              <w:t>1KG</w:t>
            </w:r>
            <w:proofErr w:type="gramEnd"/>
            <w:r w:rsidRPr="00620419">
              <w:rPr>
                <w:rFonts w:ascii="Tahoma" w:eastAsia="Times New Roman" w:hAnsi="Tahoma" w:cs="Tahoma"/>
                <w:color w:val="000000"/>
                <w:sz w:val="14"/>
                <w:szCs w:val="14"/>
              </w:rPr>
              <w:t>, ASPECTO FINO,  ISENTA DE MATÉRIA TERROSA, FUNGOS OU PARASITAS E LIVRE DE UMIDADE E FRAGMENTOS ESTRANHOS, COM ESPECIFICAÇÃO DOS INGREDIENTES,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4.800,00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2,60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12.480,00</w:t>
            </w:r>
          </w:p>
        </w:tc>
      </w:tr>
      <w:tr w:rsidR="00620419" w:rsidRPr="00620419" w:rsidTr="00620419">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08119</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 xml:space="preserve">FEIJÃO, TIPO </w:t>
            </w:r>
            <w:proofErr w:type="gramStart"/>
            <w:r w:rsidRPr="00620419">
              <w:rPr>
                <w:rFonts w:ascii="Tahoma" w:eastAsia="Times New Roman" w:hAnsi="Tahoma" w:cs="Tahoma"/>
                <w:color w:val="000000"/>
                <w:sz w:val="14"/>
                <w:szCs w:val="14"/>
              </w:rPr>
              <w:t>2</w:t>
            </w:r>
            <w:proofErr w:type="gramEnd"/>
            <w:r w:rsidRPr="00620419">
              <w:rPr>
                <w:rFonts w:ascii="Tahoma" w:eastAsia="Times New Roman" w:hAnsi="Tahoma" w:cs="Tahoma"/>
                <w:color w:val="000000"/>
                <w:sz w:val="14"/>
                <w:szCs w:val="14"/>
              </w:rPr>
              <w:t>,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7.200,00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VO ZECA</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8,90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64.080,00</w:t>
            </w:r>
          </w:p>
        </w:tc>
      </w:tr>
      <w:tr w:rsidR="00620419" w:rsidRPr="00620419" w:rsidTr="00620419">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08120</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620419">
              <w:rPr>
                <w:rFonts w:ascii="Tahoma" w:eastAsia="Times New Roman" w:hAnsi="Tahoma" w:cs="Tahoma"/>
                <w:color w:val="000000"/>
                <w:sz w:val="14"/>
                <w:szCs w:val="14"/>
              </w:rPr>
              <w:t xml:space="preserve">  </w:t>
            </w:r>
            <w:proofErr w:type="gramEnd"/>
            <w:r w:rsidRPr="00620419">
              <w:rPr>
                <w:rFonts w:ascii="Tahoma" w:eastAsia="Times New Roman" w:hAnsi="Tahoma" w:cs="Tahoma"/>
                <w:color w:val="000000"/>
                <w:sz w:val="14"/>
                <w:szCs w:val="14"/>
              </w:rPr>
              <w:t>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4.800,00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2,95</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14.160,00</w:t>
            </w:r>
          </w:p>
        </w:tc>
      </w:tr>
      <w:tr w:rsidR="00620419" w:rsidRPr="00620419" w:rsidTr="00620419">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08121</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 xml:space="preserve">ÓLEO DE SOJA REFINADO, ACONDICIONADO EM EMBALAGEM ORIGINAL DE FÁBRICA COM APROXIMADAMENTE </w:t>
            </w:r>
            <w:proofErr w:type="gramStart"/>
            <w:r w:rsidRPr="00620419">
              <w:rPr>
                <w:rFonts w:ascii="Tahoma" w:eastAsia="Times New Roman" w:hAnsi="Tahoma" w:cs="Tahoma"/>
                <w:color w:val="000000"/>
                <w:sz w:val="14"/>
                <w:szCs w:val="14"/>
              </w:rPr>
              <w:t>900ML</w:t>
            </w:r>
            <w:proofErr w:type="gramEnd"/>
            <w:r w:rsidRPr="00620419">
              <w:rPr>
                <w:rFonts w:ascii="Tahoma" w:eastAsia="Times New Roman" w:hAnsi="Tahoma" w:cs="Tahoma"/>
                <w:color w:val="000000"/>
                <w:sz w:val="14"/>
                <w:szCs w:val="14"/>
              </w:rPr>
              <w:t>, ESPECIFICAÇÃO DOS INGREDIENTES, INFORMAÇÕES DO FABRICANTE E DATA DE VENCIMENTO ESTAMPADA NA EMBALAGEM. SE EMBALADO EM LATA, ESTA NÃO DEVE APRESENTAR VESTÍGIOS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7.200,00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CONCORDIA</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3,50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25.200,00</w:t>
            </w:r>
          </w:p>
        </w:tc>
      </w:tr>
      <w:tr w:rsidR="00620419" w:rsidRPr="00620419" w:rsidTr="00620419">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12964</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POLVILHO DOCE, EMBALAGEM ORIGINAL DO FABRICANTE, PESANDO NO MÍNIMO 1 KG, CONTENDO INFORMAÇÕES DO PRODUTO E FABRICANTE, DATA DE FABRICAÇÃO E VALIDADE DO PRODUTO.</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2.400,00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SERIEMA</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6,90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16.560,00</w:t>
            </w:r>
          </w:p>
        </w:tc>
      </w:tr>
      <w:tr w:rsidR="00620419" w:rsidRPr="00620419" w:rsidTr="00620419">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10</w:t>
            </w:r>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21789</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 xml:space="preserve">SABÃO EM BARRA, COMPOSTO DE SABÃO BASE, ÁGUA, CORANTE, SAL INORGÂNICO, CARBONATO DE CÁLCIO, GLICERINA, COADJUVANTE, TENSOATIVO ANIÔNICO E EMOLIENTE, PACOTE COM NO MÍNIMO </w:t>
            </w:r>
            <w:proofErr w:type="gramStart"/>
            <w:r w:rsidRPr="00620419">
              <w:rPr>
                <w:rFonts w:ascii="Tahoma" w:eastAsia="Times New Roman" w:hAnsi="Tahoma" w:cs="Tahoma"/>
                <w:color w:val="000000"/>
                <w:sz w:val="14"/>
                <w:szCs w:val="14"/>
              </w:rPr>
              <w:t>1</w:t>
            </w:r>
            <w:proofErr w:type="gramEnd"/>
            <w:r w:rsidRPr="00620419">
              <w:rPr>
                <w:rFonts w:ascii="Tahoma" w:eastAsia="Times New Roman" w:hAnsi="Tahoma" w:cs="Tahoma"/>
                <w:color w:val="000000"/>
                <w:sz w:val="14"/>
                <w:szCs w:val="14"/>
              </w:rPr>
              <w:t xml:space="preserve"> UNIDADE, PESO DE 200 GR</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4.800,00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NOBRE</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1,50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7.200,00</w:t>
            </w:r>
          </w:p>
        </w:tc>
      </w:tr>
      <w:tr w:rsidR="00620419" w:rsidRPr="00620419" w:rsidTr="00620419">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proofErr w:type="gramStart"/>
            <w:r w:rsidRPr="00620419">
              <w:rPr>
                <w:rFonts w:ascii="Tahoma" w:eastAsia="Times New Roman"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12</w:t>
            </w:r>
          </w:p>
        </w:tc>
        <w:tc>
          <w:tcPr>
            <w:tcW w:w="5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07746</w:t>
            </w:r>
          </w:p>
        </w:tc>
        <w:tc>
          <w:tcPr>
            <w:tcW w:w="368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both"/>
              <w:rPr>
                <w:rFonts w:ascii="Tahoma" w:eastAsia="Times New Roman" w:hAnsi="Tahoma" w:cs="Tahoma"/>
                <w:color w:val="000000"/>
                <w:sz w:val="14"/>
                <w:szCs w:val="14"/>
              </w:rPr>
            </w:pPr>
            <w:r w:rsidRPr="00620419">
              <w:rPr>
                <w:rFonts w:ascii="Tahoma" w:eastAsia="Times New Roman" w:hAnsi="Tahoma" w:cs="Tahoma"/>
                <w:color w:val="000000"/>
                <w:sz w:val="14"/>
                <w:szCs w:val="14"/>
              </w:rPr>
              <w:t>SAL REFINADO, IODADO, ACONDICIONADO EM EMBALAGEM PLÁSTICA ORIGINAL DE FÁBRICA COM 1 KG, ESPECIFICAÇÕES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KG</w:t>
            </w:r>
          </w:p>
        </w:tc>
        <w:tc>
          <w:tcPr>
            <w:tcW w:w="10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2.400,00</w:t>
            </w:r>
          </w:p>
        </w:tc>
        <w:tc>
          <w:tcPr>
            <w:tcW w:w="120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center"/>
              <w:rPr>
                <w:rFonts w:ascii="Tahoma" w:eastAsia="Times New Roman" w:hAnsi="Tahoma" w:cs="Tahoma"/>
                <w:color w:val="000000"/>
                <w:sz w:val="14"/>
                <w:szCs w:val="14"/>
              </w:rPr>
            </w:pPr>
            <w:r w:rsidRPr="00620419">
              <w:rPr>
                <w:rFonts w:ascii="Tahoma" w:eastAsia="Times New Roman" w:hAnsi="Tahoma" w:cs="Tahoma"/>
                <w:color w:val="000000"/>
                <w:sz w:val="14"/>
                <w:szCs w:val="14"/>
              </w:rPr>
              <w:t>MASTER</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1,50</w:t>
            </w:r>
          </w:p>
        </w:tc>
        <w:tc>
          <w:tcPr>
            <w:tcW w:w="860" w:type="dxa"/>
            <w:tcBorders>
              <w:top w:val="nil"/>
              <w:left w:val="nil"/>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3.600,00</w:t>
            </w:r>
          </w:p>
        </w:tc>
      </w:tr>
      <w:tr w:rsidR="00620419" w:rsidRPr="00620419" w:rsidTr="00620419">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0419" w:rsidRPr="00620419" w:rsidRDefault="00620419" w:rsidP="00620419">
            <w:pPr>
              <w:spacing w:after="0" w:line="240" w:lineRule="auto"/>
              <w:jc w:val="right"/>
              <w:rPr>
                <w:rFonts w:ascii="Tahoma" w:eastAsia="Times New Roman" w:hAnsi="Tahoma" w:cs="Tahoma"/>
                <w:color w:val="000000"/>
                <w:sz w:val="14"/>
                <w:szCs w:val="14"/>
              </w:rPr>
            </w:pPr>
            <w:r w:rsidRPr="00620419">
              <w:rPr>
                <w:rFonts w:ascii="Tahoma" w:eastAsia="Times New Roman"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20419" w:rsidRPr="00620419" w:rsidRDefault="00620419" w:rsidP="00620419">
            <w:pPr>
              <w:spacing w:after="0" w:line="240" w:lineRule="auto"/>
              <w:jc w:val="center"/>
              <w:rPr>
                <w:rFonts w:ascii="Tahoma" w:eastAsia="Times New Roman" w:hAnsi="Tahoma" w:cs="Tahoma"/>
                <w:b/>
                <w:bCs/>
                <w:color w:val="000000"/>
                <w:sz w:val="16"/>
                <w:szCs w:val="16"/>
              </w:rPr>
            </w:pPr>
            <w:r w:rsidRPr="00620419">
              <w:rPr>
                <w:rFonts w:ascii="Tahoma" w:eastAsia="Times New Roman" w:hAnsi="Tahoma" w:cs="Tahoma"/>
                <w:b/>
                <w:bCs/>
                <w:color w:val="000000"/>
                <w:sz w:val="16"/>
                <w:szCs w:val="16"/>
              </w:rPr>
              <w:t>231.456,00</w:t>
            </w:r>
          </w:p>
        </w:tc>
      </w:tr>
    </w:tbl>
    <w:p w:rsidR="00620419" w:rsidRPr="00485E68" w:rsidRDefault="00620419" w:rsidP="00620419">
      <w:pPr>
        <w:widowControl w:val="0"/>
        <w:autoSpaceDE w:val="0"/>
        <w:autoSpaceDN w:val="0"/>
        <w:adjustRightInd w:val="0"/>
        <w:spacing w:after="120" w:line="240" w:lineRule="auto"/>
        <w:ind w:left="720" w:hanging="720"/>
        <w:mirrorIndents/>
        <w:jc w:val="both"/>
        <w:rPr>
          <w:rFonts w:ascii="Times New Roman" w:hAnsi="Times New Roman"/>
          <w:color w:val="000000"/>
        </w:rPr>
      </w:pPr>
    </w:p>
    <w:p w:rsidR="00620419" w:rsidRPr="00485E68" w:rsidRDefault="00620419" w:rsidP="00620419">
      <w:pPr>
        <w:widowControl w:val="0"/>
        <w:numPr>
          <w:ilvl w:val="2"/>
          <w:numId w:val="1"/>
        </w:numPr>
        <w:tabs>
          <w:tab w:val="clear" w:pos="720"/>
        </w:tabs>
        <w:suppressAutoHyphens/>
        <w:spacing w:after="120" w:line="240" w:lineRule="auto"/>
        <w:ind w:right="-1"/>
        <w:jc w:val="both"/>
        <w:rPr>
          <w:rFonts w:ascii="Times New Roman" w:hAnsi="Times New Roman"/>
        </w:rPr>
      </w:pPr>
      <w:r w:rsidRPr="00485E68">
        <w:rPr>
          <w:rFonts w:ascii="Times New Roman" w:hAnsi="Times New Roman"/>
        </w:rPr>
        <w:t>Os preços serão fixos e irreajustáveis durante a vigência do Registro de Preços.</w:t>
      </w:r>
    </w:p>
    <w:p w:rsidR="00620419" w:rsidRPr="00485E68" w:rsidRDefault="00620419" w:rsidP="00620419">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485E68">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620419" w:rsidRPr="00485E68" w:rsidRDefault="00620419" w:rsidP="00620419">
      <w:pPr>
        <w:widowControl w:val="0"/>
        <w:numPr>
          <w:ilvl w:val="2"/>
          <w:numId w:val="1"/>
        </w:numPr>
        <w:tabs>
          <w:tab w:val="clear" w:pos="720"/>
        </w:tabs>
        <w:suppressAutoHyphens/>
        <w:spacing w:after="120" w:line="240" w:lineRule="auto"/>
        <w:ind w:right="-1"/>
        <w:jc w:val="both"/>
        <w:rPr>
          <w:rFonts w:ascii="Times New Roman" w:hAnsi="Times New Roman"/>
        </w:rPr>
      </w:pPr>
      <w:r w:rsidRPr="00485E68">
        <w:rPr>
          <w:rFonts w:ascii="Times New Roman" w:hAnsi="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485E68">
        <w:rPr>
          <w:rFonts w:ascii="Times New Roman" w:hAnsi="Times New Roman"/>
        </w:rPr>
        <w:t>a</w:t>
      </w:r>
      <w:proofErr w:type="gramEnd"/>
      <w:r w:rsidRPr="00485E68">
        <w:rPr>
          <w:rFonts w:ascii="Times New Roman" w:hAnsi="Times New Roman"/>
        </w:rPr>
        <w:t xml:space="preserve"> negociação para a redução de preços e sua adequação ao do mercado, mantendo o mesmo objeto cotado, qualidade e especificações.</w:t>
      </w:r>
    </w:p>
    <w:p w:rsidR="00620419" w:rsidRPr="00485E68" w:rsidRDefault="00620419" w:rsidP="00620419">
      <w:pPr>
        <w:widowControl w:val="0"/>
        <w:numPr>
          <w:ilvl w:val="2"/>
          <w:numId w:val="1"/>
        </w:numPr>
        <w:tabs>
          <w:tab w:val="clear" w:pos="720"/>
        </w:tabs>
        <w:suppressAutoHyphens/>
        <w:spacing w:after="120" w:line="240" w:lineRule="auto"/>
        <w:ind w:right="-1"/>
        <w:jc w:val="both"/>
        <w:rPr>
          <w:rFonts w:ascii="Times New Roman" w:hAnsi="Times New Roman"/>
        </w:rPr>
      </w:pPr>
      <w:r w:rsidRPr="00485E68">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620419" w:rsidRPr="00485E68" w:rsidRDefault="00620419" w:rsidP="00620419">
      <w:pPr>
        <w:widowControl w:val="0"/>
        <w:numPr>
          <w:ilvl w:val="2"/>
          <w:numId w:val="1"/>
        </w:numPr>
        <w:tabs>
          <w:tab w:val="clear" w:pos="720"/>
        </w:tabs>
        <w:suppressAutoHyphens/>
        <w:spacing w:after="120" w:line="240" w:lineRule="auto"/>
        <w:ind w:right="-1"/>
        <w:jc w:val="both"/>
        <w:rPr>
          <w:rFonts w:ascii="Times New Roman" w:hAnsi="Times New Roman"/>
        </w:rPr>
      </w:pPr>
      <w:r w:rsidRPr="00485E68">
        <w:rPr>
          <w:rFonts w:ascii="Times New Roman" w:hAnsi="Times New Roman"/>
        </w:rPr>
        <w:t>Simultaneamente procederá a convocação das demais fornecedoras, respeitada a ordem de classificação visando estabelecer igual oportunidade de negociação.</w:t>
      </w:r>
    </w:p>
    <w:p w:rsidR="00620419" w:rsidRPr="00485E68" w:rsidRDefault="00620419" w:rsidP="00620419">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485E68">
        <w:rPr>
          <w:rFonts w:ascii="Times New Roman" w:hAnsi="Times New Roman"/>
        </w:rPr>
        <w:t xml:space="preserve">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do rompimento do equilíbrio econômico-financeiro originalmente estipulado.</w:t>
      </w:r>
    </w:p>
    <w:p w:rsidR="00620419" w:rsidRPr="00485E68" w:rsidRDefault="00620419" w:rsidP="00620419">
      <w:pPr>
        <w:widowControl w:val="0"/>
        <w:numPr>
          <w:ilvl w:val="1"/>
          <w:numId w:val="1"/>
        </w:numPr>
        <w:tabs>
          <w:tab w:val="clear" w:pos="495"/>
        </w:tabs>
        <w:suppressAutoHyphens/>
        <w:spacing w:after="120" w:line="240" w:lineRule="auto"/>
        <w:ind w:left="720" w:right="-1" w:hanging="720"/>
        <w:jc w:val="both"/>
        <w:rPr>
          <w:rFonts w:ascii="Times New Roman" w:hAnsi="Times New Roman"/>
        </w:rPr>
      </w:pPr>
      <w:proofErr w:type="gramStart"/>
      <w:r w:rsidRPr="00485E68">
        <w:rPr>
          <w:rFonts w:ascii="Times New Roman" w:hAnsi="Times New Roman"/>
        </w:rPr>
        <w:t>A critério</w:t>
      </w:r>
      <w:proofErr w:type="gramEnd"/>
      <w:r w:rsidRPr="00485E68">
        <w:rPr>
          <w:rFonts w:ascii="Times New Roman" w:hAnsi="Times New Roman"/>
        </w:rPr>
        <w:t xml:space="preserve"> do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poderá ser cancelado o registro de preços e instaurada nova licitação para a aquisição ou contratação do objeto de registro, sem que caiba direito de recurso ou indenização.</w:t>
      </w:r>
    </w:p>
    <w:p w:rsidR="00620419" w:rsidRPr="00485E68" w:rsidRDefault="00620419" w:rsidP="00620419">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485E68">
        <w:rPr>
          <w:rFonts w:ascii="Times New Roman" w:hAnsi="Times New Roman"/>
        </w:rPr>
        <w:t xml:space="preserve">Caso ao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entenda pela revisão dos preços, o novo preço será consignado, através de </w:t>
      </w:r>
      <w:proofErr w:type="spellStart"/>
      <w:r w:rsidRPr="00485E68">
        <w:rPr>
          <w:rFonts w:ascii="Times New Roman" w:hAnsi="Times New Roman"/>
        </w:rPr>
        <w:t>apostilamento</w:t>
      </w:r>
      <w:proofErr w:type="spellEnd"/>
      <w:r w:rsidRPr="00485E68">
        <w:rPr>
          <w:rFonts w:ascii="Times New Roman" w:hAnsi="Times New Roman"/>
        </w:rPr>
        <w:t xml:space="preserve"> na Ata de Registro de Preços, ao qual estarão os fornecedores vinculados.</w:t>
      </w:r>
    </w:p>
    <w:p w:rsidR="00620419" w:rsidRPr="00485E68" w:rsidRDefault="00620419" w:rsidP="00620419">
      <w:pPr>
        <w:spacing w:before="600" w:after="120" w:line="240" w:lineRule="auto"/>
        <w:ind w:hanging="11"/>
        <w:mirrorIndents/>
        <w:jc w:val="center"/>
        <w:rPr>
          <w:rFonts w:ascii="Times New Roman" w:hAnsi="Times New Roman"/>
          <w:b/>
          <w:bCs/>
        </w:rPr>
      </w:pPr>
      <w:r w:rsidRPr="00485E68">
        <w:rPr>
          <w:rFonts w:ascii="Times New Roman" w:hAnsi="Times New Roman"/>
          <w:b/>
          <w:bCs/>
        </w:rPr>
        <w:t>CLÁUSULA TERCEIRA – DO PRAZO DE VALIDADE DO REGISTRO DE PREÇOS</w:t>
      </w:r>
    </w:p>
    <w:p w:rsidR="00620419" w:rsidRPr="00485E68" w:rsidRDefault="00620419" w:rsidP="00620419">
      <w:pPr>
        <w:widowControl w:val="0"/>
        <w:numPr>
          <w:ilvl w:val="1"/>
          <w:numId w:val="10"/>
        </w:numPr>
        <w:spacing w:after="120" w:line="240" w:lineRule="auto"/>
        <w:ind w:right="-1" w:hanging="720"/>
        <w:jc w:val="both"/>
        <w:rPr>
          <w:rFonts w:ascii="Times New Roman" w:hAnsi="Times New Roman"/>
        </w:rPr>
      </w:pPr>
      <w:r w:rsidRPr="00485E68">
        <w:rPr>
          <w:rFonts w:ascii="Times New Roman" w:hAnsi="Times New Roman"/>
        </w:rPr>
        <w:t xml:space="preserve">A vigência do presente instrumento será de </w:t>
      </w:r>
      <w:r w:rsidRPr="00485E68">
        <w:rPr>
          <w:rFonts w:ascii="Times New Roman" w:hAnsi="Times New Roman"/>
          <w:b/>
          <w:bCs/>
        </w:rPr>
        <w:t xml:space="preserve">12 </w:t>
      </w:r>
      <w:r w:rsidRPr="00485E68">
        <w:rPr>
          <w:rFonts w:ascii="Times New Roman" w:hAnsi="Times New Roman"/>
          <w:b/>
        </w:rPr>
        <w:t>(doze)</w:t>
      </w:r>
      <w:r w:rsidRPr="00485E68">
        <w:rPr>
          <w:rFonts w:ascii="Times New Roman" w:hAnsi="Times New Roman"/>
        </w:rPr>
        <w:t xml:space="preserve"> </w:t>
      </w:r>
      <w:r w:rsidRPr="00485E68">
        <w:rPr>
          <w:rFonts w:ascii="Times New Roman" w:hAnsi="Times New Roman"/>
          <w:b/>
        </w:rPr>
        <w:t>meses</w:t>
      </w:r>
      <w:r w:rsidRPr="00485E68">
        <w:rPr>
          <w:rFonts w:ascii="Times New Roman" w:hAnsi="Times New Roman"/>
        </w:rPr>
        <w:t xml:space="preserve">, conforme o art. 11, do </w:t>
      </w:r>
      <w:r w:rsidRPr="00485E68">
        <w:rPr>
          <w:rFonts w:ascii="Times New Roman" w:hAnsi="Times New Roman"/>
        </w:rPr>
        <w:lastRenderedPageBreak/>
        <w:t>Decreto Municipal n.º 076/2017, contados da data de publicação de seu extrato na Imprensa Oficial.</w:t>
      </w:r>
    </w:p>
    <w:p w:rsidR="00620419" w:rsidRPr="00485E68" w:rsidRDefault="00620419" w:rsidP="00620419">
      <w:pPr>
        <w:spacing w:before="600" w:after="120" w:line="240" w:lineRule="auto"/>
        <w:mirrorIndents/>
        <w:jc w:val="center"/>
        <w:rPr>
          <w:rFonts w:ascii="Times New Roman" w:hAnsi="Times New Roman"/>
          <w:b/>
          <w:bCs/>
        </w:rPr>
      </w:pPr>
      <w:r w:rsidRPr="00485E68">
        <w:rPr>
          <w:rFonts w:ascii="Times New Roman" w:hAnsi="Times New Roman"/>
          <w:b/>
          <w:bCs/>
        </w:rPr>
        <w:t>CLÁUSULA QUARTA – DOS USUÁRIOS DO REGISTRO DE PREÇOS</w:t>
      </w:r>
    </w:p>
    <w:p w:rsidR="00620419" w:rsidRPr="00485E68" w:rsidRDefault="00620419" w:rsidP="00620419">
      <w:pPr>
        <w:widowControl w:val="0"/>
        <w:numPr>
          <w:ilvl w:val="1"/>
          <w:numId w:val="11"/>
        </w:numPr>
        <w:spacing w:after="120" w:line="240" w:lineRule="auto"/>
        <w:ind w:left="709" w:right="-1" w:hanging="709"/>
        <w:jc w:val="both"/>
        <w:rPr>
          <w:rFonts w:ascii="Times New Roman" w:hAnsi="Times New Roman"/>
        </w:rPr>
      </w:pPr>
      <w:r w:rsidRPr="00485E68">
        <w:rPr>
          <w:rFonts w:ascii="Times New Roman" w:hAnsi="Times New Roman"/>
        </w:rPr>
        <w:t xml:space="preserve">Serão usuários do Registro de Preços os órgãos da Administração Direta e Indireta, do Município de Coronel </w:t>
      </w:r>
      <w:proofErr w:type="spellStart"/>
      <w:r w:rsidRPr="00485E68">
        <w:rPr>
          <w:rFonts w:ascii="Times New Roman" w:hAnsi="Times New Roman"/>
        </w:rPr>
        <w:t>Sapucaia-MS</w:t>
      </w:r>
      <w:proofErr w:type="spellEnd"/>
      <w:r w:rsidRPr="00485E68">
        <w:rPr>
          <w:rFonts w:ascii="Times New Roman" w:hAnsi="Times New Roman"/>
        </w:rPr>
        <w:t>.</w:t>
      </w:r>
    </w:p>
    <w:p w:rsidR="00620419" w:rsidRPr="00485E68" w:rsidRDefault="00620419" w:rsidP="00620419">
      <w:pPr>
        <w:widowControl w:val="0"/>
        <w:numPr>
          <w:ilvl w:val="1"/>
          <w:numId w:val="11"/>
        </w:numPr>
        <w:spacing w:after="120" w:line="240" w:lineRule="auto"/>
        <w:ind w:left="709" w:right="-1" w:hanging="709"/>
        <w:jc w:val="both"/>
        <w:rPr>
          <w:rFonts w:ascii="Times New Roman" w:hAnsi="Times New Roman"/>
        </w:rPr>
      </w:pPr>
      <w:r w:rsidRPr="00485E68">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20419" w:rsidRPr="00485E68" w:rsidRDefault="00620419" w:rsidP="00620419">
      <w:pPr>
        <w:widowControl w:val="0"/>
        <w:numPr>
          <w:ilvl w:val="1"/>
          <w:numId w:val="11"/>
        </w:numPr>
        <w:spacing w:after="120" w:line="240" w:lineRule="auto"/>
        <w:ind w:left="709" w:right="-1" w:hanging="709"/>
        <w:jc w:val="both"/>
        <w:rPr>
          <w:rFonts w:ascii="Times New Roman" w:hAnsi="Times New Roman"/>
        </w:rPr>
      </w:pPr>
      <w:r w:rsidRPr="00485E68">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620419" w:rsidRPr="00485E68" w:rsidRDefault="00620419" w:rsidP="00620419">
      <w:pPr>
        <w:widowControl w:val="0"/>
        <w:numPr>
          <w:ilvl w:val="1"/>
          <w:numId w:val="11"/>
        </w:numPr>
        <w:spacing w:after="120" w:line="240" w:lineRule="auto"/>
        <w:ind w:left="709" w:hanging="709"/>
        <w:jc w:val="both"/>
        <w:rPr>
          <w:rFonts w:ascii="Times New Roman" w:hAnsi="Times New Roman"/>
        </w:rPr>
      </w:pPr>
      <w:r w:rsidRPr="00485E68">
        <w:rPr>
          <w:rFonts w:ascii="Times New Roman" w:hAnsi="Times New Roman"/>
        </w:rPr>
        <w:t xml:space="preserve">Poderá utilizar-se da Ata de Registro de Preços qualquer órgão ou entidade da Administração Pública que não tenha participado do certame, mediante prévia consulta </w:t>
      </w:r>
      <w:proofErr w:type="gramStart"/>
      <w:r w:rsidRPr="00485E68">
        <w:rPr>
          <w:rFonts w:ascii="Times New Roman" w:hAnsi="Times New Roman"/>
        </w:rPr>
        <w:t>à</w:t>
      </w:r>
      <w:proofErr w:type="gramEnd"/>
      <w:r w:rsidRPr="00485E68">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620419" w:rsidRPr="00485E68" w:rsidRDefault="00620419" w:rsidP="00620419">
      <w:pPr>
        <w:widowControl w:val="0"/>
        <w:numPr>
          <w:ilvl w:val="1"/>
          <w:numId w:val="11"/>
        </w:numPr>
        <w:spacing w:after="120" w:line="240" w:lineRule="auto"/>
        <w:ind w:left="709" w:hanging="709"/>
        <w:jc w:val="both"/>
        <w:rPr>
          <w:rFonts w:ascii="Times New Roman" w:hAnsi="Times New Roman"/>
        </w:rPr>
      </w:pPr>
      <w:r w:rsidRPr="00485E68">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620419" w:rsidRPr="00485E68" w:rsidRDefault="00620419" w:rsidP="00620419">
      <w:pPr>
        <w:widowControl w:val="0"/>
        <w:numPr>
          <w:ilvl w:val="1"/>
          <w:numId w:val="11"/>
        </w:numPr>
        <w:spacing w:after="120" w:line="240" w:lineRule="auto"/>
        <w:ind w:left="709" w:hanging="709"/>
        <w:jc w:val="both"/>
        <w:rPr>
          <w:rFonts w:ascii="Times New Roman" w:hAnsi="Times New Roman"/>
        </w:rPr>
      </w:pPr>
      <w:r w:rsidRPr="00485E68">
        <w:rPr>
          <w:rFonts w:ascii="Times New Roman" w:hAnsi="Times New Roman"/>
        </w:rPr>
        <w:t xml:space="preserve">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não se obriga a firmar contratações oriundas do Sistema Registro de Preços ou nas quantidades estimadas, ficando-lhe facultada a utilização de outros meios para aquisição do produto, respeitada a legislação </w:t>
      </w:r>
      <w:proofErr w:type="gramStart"/>
      <w:r w:rsidRPr="00485E68">
        <w:rPr>
          <w:rFonts w:ascii="Times New Roman" w:hAnsi="Times New Roman"/>
        </w:rPr>
        <w:t>relativa ás</w:t>
      </w:r>
      <w:proofErr w:type="gramEnd"/>
      <w:r w:rsidRPr="00485E68">
        <w:rPr>
          <w:rFonts w:ascii="Times New Roman" w:hAnsi="Times New Roman"/>
        </w:rPr>
        <w:t xml:space="preserve"> licitações, sendo assegurado ao beneficiário do registro de Preços preferência em igualdade de condições.</w:t>
      </w:r>
    </w:p>
    <w:p w:rsidR="00620419" w:rsidRPr="00485E68" w:rsidRDefault="00620419" w:rsidP="00620419">
      <w:pPr>
        <w:widowControl w:val="0"/>
        <w:numPr>
          <w:ilvl w:val="1"/>
          <w:numId w:val="11"/>
        </w:numPr>
        <w:spacing w:after="120" w:line="240" w:lineRule="auto"/>
        <w:ind w:left="709" w:hanging="709"/>
        <w:jc w:val="both"/>
        <w:rPr>
          <w:rFonts w:ascii="Times New Roman" w:hAnsi="Times New Roman"/>
        </w:rPr>
      </w:pPr>
      <w:r w:rsidRPr="00485E68">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620419" w:rsidRPr="00485E68" w:rsidRDefault="00620419" w:rsidP="00620419">
      <w:pPr>
        <w:widowControl w:val="0"/>
        <w:numPr>
          <w:ilvl w:val="1"/>
          <w:numId w:val="11"/>
        </w:numPr>
        <w:spacing w:after="120" w:line="240" w:lineRule="auto"/>
        <w:ind w:left="709" w:hanging="709"/>
        <w:jc w:val="both"/>
        <w:rPr>
          <w:rFonts w:ascii="Times New Roman" w:hAnsi="Times New Roman"/>
        </w:rPr>
      </w:pPr>
      <w:r w:rsidRPr="00485E68">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620419" w:rsidRPr="00485E68" w:rsidRDefault="00620419" w:rsidP="00620419">
      <w:pPr>
        <w:widowControl w:val="0"/>
        <w:numPr>
          <w:ilvl w:val="1"/>
          <w:numId w:val="11"/>
        </w:numPr>
        <w:spacing w:after="120" w:line="240" w:lineRule="auto"/>
        <w:ind w:left="709" w:hanging="709"/>
        <w:jc w:val="both"/>
        <w:rPr>
          <w:rFonts w:ascii="Times New Roman" w:hAnsi="Times New Roman"/>
        </w:rPr>
      </w:pPr>
      <w:r w:rsidRPr="00485E68">
        <w:rPr>
          <w:rFonts w:ascii="Times New Roman" w:hAnsi="Times New Roman"/>
        </w:rPr>
        <w:t xml:space="preserve">O Município de Coronel </w:t>
      </w:r>
      <w:proofErr w:type="spellStart"/>
      <w:r w:rsidRPr="00485E68">
        <w:rPr>
          <w:rFonts w:ascii="Times New Roman" w:hAnsi="Times New Roman"/>
        </w:rPr>
        <w:t>Sapucaia-MS</w:t>
      </w:r>
      <w:proofErr w:type="spellEnd"/>
      <w:r w:rsidRPr="00485E68">
        <w:rPr>
          <w:rFonts w:ascii="Times New Roman" w:hAnsi="Times New Roman"/>
        </w:rPr>
        <w:t>, através do órgão gerenciador não responde pelos atos do órgão carona.</w:t>
      </w:r>
    </w:p>
    <w:p w:rsidR="00620419" w:rsidRPr="00485E68" w:rsidRDefault="00620419" w:rsidP="00620419">
      <w:pPr>
        <w:spacing w:before="240" w:after="120" w:line="240" w:lineRule="auto"/>
        <w:mirrorIndents/>
        <w:jc w:val="center"/>
        <w:rPr>
          <w:rFonts w:ascii="Times New Roman" w:hAnsi="Times New Roman"/>
          <w:b/>
          <w:bCs/>
        </w:rPr>
      </w:pPr>
      <w:r w:rsidRPr="00485E68">
        <w:rPr>
          <w:rFonts w:ascii="Times New Roman" w:hAnsi="Times New Roman"/>
          <w:b/>
          <w:bCs/>
        </w:rPr>
        <w:t>CLÁUSULA QUINTA – DOS DIREITOS E OBRIGAÇÕES DAS PARTES</w:t>
      </w:r>
    </w:p>
    <w:p w:rsidR="00620419" w:rsidRPr="00485E68" w:rsidRDefault="00620419" w:rsidP="00620419">
      <w:pPr>
        <w:widowControl w:val="0"/>
        <w:numPr>
          <w:ilvl w:val="1"/>
          <w:numId w:val="12"/>
        </w:numPr>
        <w:spacing w:after="120" w:line="240" w:lineRule="auto"/>
        <w:ind w:hanging="720"/>
        <w:jc w:val="both"/>
        <w:rPr>
          <w:rFonts w:ascii="Times New Roman" w:hAnsi="Times New Roman"/>
          <w:b/>
          <w:bCs/>
        </w:rPr>
      </w:pPr>
      <w:r w:rsidRPr="00485E68">
        <w:rPr>
          <w:rFonts w:ascii="Times New Roman" w:hAnsi="Times New Roman"/>
          <w:b/>
          <w:bCs/>
        </w:rPr>
        <w:t>Compete ao Órgão Gestor:</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 xml:space="preserve">Indicar para os Órgãos e Entidades Usuários do Registro de Preços os fornecedores e </w:t>
      </w:r>
      <w:r w:rsidRPr="00485E68">
        <w:rPr>
          <w:rFonts w:ascii="Times New Roman" w:hAnsi="Times New Roman"/>
        </w:rPr>
        <w:lastRenderedPageBreak/>
        <w:t>seus respectivos saldos, visando subsidiar os pedidos de compras, respeitada a ordem de registro e os quantitativos a serem fornecidos.</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Decidir sobre a revisão ou cancelamento dos preços registrados no prazo máximo de 10 (dez) dias úteis, salvo motivo de força maior devidamente justificado no processo.</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 xml:space="preserve">Gerenciar o registro de preço e acompanhar, periodicamente, os preços praticados no mercado para os produtos registrados e nas mesmas condições de fornecimento, para fins de controle e fixação do valor máximo a ser pago pelo Município de Coronel </w:t>
      </w:r>
      <w:proofErr w:type="spellStart"/>
      <w:r w:rsidRPr="00485E68">
        <w:rPr>
          <w:rFonts w:ascii="Times New Roman" w:hAnsi="Times New Roman"/>
        </w:rPr>
        <w:t>Sapucaia-MS</w:t>
      </w:r>
      <w:proofErr w:type="spellEnd"/>
      <w:r w:rsidRPr="00485E68">
        <w:rPr>
          <w:rFonts w:ascii="Times New Roman" w:hAnsi="Times New Roman"/>
        </w:rPr>
        <w:t>.</w:t>
      </w:r>
    </w:p>
    <w:p w:rsidR="00620419" w:rsidRPr="00485E68" w:rsidRDefault="00620419" w:rsidP="00620419">
      <w:pPr>
        <w:pStyle w:val="PargrafodaLista"/>
        <w:widowControl w:val="0"/>
        <w:numPr>
          <w:ilvl w:val="2"/>
          <w:numId w:val="12"/>
        </w:numPr>
        <w:suppressAutoHyphens/>
        <w:spacing w:after="120" w:line="240" w:lineRule="auto"/>
        <w:ind w:hanging="1440"/>
        <w:contextualSpacing w:val="0"/>
        <w:jc w:val="both"/>
        <w:rPr>
          <w:rFonts w:ascii="Times New Roman" w:hAnsi="Times New Roman"/>
        </w:rPr>
      </w:pPr>
      <w:r w:rsidRPr="00485E68">
        <w:rPr>
          <w:rFonts w:ascii="Times New Roman" w:hAnsi="Times New Roman"/>
        </w:rPr>
        <w:t>Emitir a autorização de compra.</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Dar preferência de contratação ao detentor do Registro de Preços ou conceder igualdade de condições, no caso de contratações por outros meios permitidos pela legislação.</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Aplicar penalidades e sanções cabíveis.</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Cancelar o Registro de Preços quando presentes as situações previstas na Cláusula Sexta deste documento.</w:t>
      </w:r>
    </w:p>
    <w:p w:rsidR="00620419" w:rsidRPr="00485E68" w:rsidRDefault="00620419" w:rsidP="00620419">
      <w:pPr>
        <w:widowControl w:val="0"/>
        <w:numPr>
          <w:ilvl w:val="1"/>
          <w:numId w:val="12"/>
        </w:numPr>
        <w:spacing w:after="120" w:line="240" w:lineRule="auto"/>
        <w:ind w:hanging="720"/>
        <w:jc w:val="both"/>
        <w:rPr>
          <w:rFonts w:ascii="Times New Roman" w:hAnsi="Times New Roman"/>
          <w:b/>
          <w:bCs/>
        </w:rPr>
      </w:pPr>
      <w:r w:rsidRPr="00485E68">
        <w:rPr>
          <w:rFonts w:ascii="Times New Roman" w:hAnsi="Times New Roman"/>
          <w:b/>
        </w:rPr>
        <w:t>Compete aos Órgãos ou Entidades Usuários</w:t>
      </w:r>
      <w:r w:rsidRPr="00485E68">
        <w:rPr>
          <w:rFonts w:ascii="Times New Roman" w:hAnsi="Times New Roman"/>
          <w:b/>
          <w:bCs/>
        </w:rPr>
        <w:t>:</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Firmar ou não a contratação do objeto de registro de preço ou contratar nas quantidades estimadas.</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Proporcionar ao Compromitente Fornecedor todas as condições para o cumprimento de suas obrigações e entrega dos produtos dentro das normas estabelecidas no edital.</w:t>
      </w:r>
    </w:p>
    <w:p w:rsidR="00620419" w:rsidRPr="00485E68" w:rsidRDefault="00620419" w:rsidP="00620419">
      <w:pPr>
        <w:widowControl w:val="0"/>
        <w:numPr>
          <w:ilvl w:val="2"/>
          <w:numId w:val="12"/>
        </w:numPr>
        <w:suppressAutoHyphens/>
        <w:spacing w:after="120" w:line="240" w:lineRule="auto"/>
        <w:ind w:left="709" w:hanging="709"/>
        <w:jc w:val="both"/>
        <w:rPr>
          <w:rFonts w:ascii="Times New Roman" w:hAnsi="Times New Roman"/>
        </w:rPr>
      </w:pPr>
      <w:r w:rsidRPr="00485E68">
        <w:rPr>
          <w:rFonts w:ascii="Times New Roman" w:hAnsi="Times New Roman"/>
        </w:rPr>
        <w:t>Proceder à fiscalização da contratação, mediante controle do cumprimento de todas as obrigações relativas ao fornecimento, inclusive à aplicação das sanções previstas neste edital.</w:t>
      </w:r>
    </w:p>
    <w:p w:rsidR="00620419" w:rsidRPr="00485E68" w:rsidRDefault="00620419" w:rsidP="00620419">
      <w:pPr>
        <w:widowControl w:val="0"/>
        <w:numPr>
          <w:ilvl w:val="2"/>
          <w:numId w:val="12"/>
        </w:numPr>
        <w:suppressAutoHyphens/>
        <w:spacing w:after="120" w:line="240" w:lineRule="auto"/>
        <w:ind w:left="709" w:hanging="709"/>
        <w:jc w:val="both"/>
        <w:rPr>
          <w:rFonts w:ascii="Times New Roman" w:hAnsi="Times New Roman"/>
        </w:rPr>
      </w:pPr>
      <w:r w:rsidRPr="00485E68">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620419" w:rsidRPr="00485E68" w:rsidRDefault="00620419" w:rsidP="00620419">
      <w:pPr>
        <w:widowControl w:val="0"/>
        <w:numPr>
          <w:ilvl w:val="2"/>
          <w:numId w:val="12"/>
        </w:numPr>
        <w:suppressAutoHyphens/>
        <w:spacing w:after="120" w:line="240" w:lineRule="auto"/>
        <w:ind w:hanging="1440"/>
        <w:jc w:val="both"/>
        <w:rPr>
          <w:rFonts w:ascii="Times New Roman" w:hAnsi="Times New Roman"/>
        </w:rPr>
      </w:pPr>
      <w:r w:rsidRPr="00485E68">
        <w:rPr>
          <w:rFonts w:ascii="Times New Roman" w:hAnsi="Times New Roman"/>
        </w:rPr>
        <w:t>Aplicar as penalidades de sua competência ao fornecedor faltoso.</w:t>
      </w:r>
    </w:p>
    <w:p w:rsidR="00620419" w:rsidRPr="00485E68" w:rsidRDefault="00620419" w:rsidP="00620419">
      <w:pPr>
        <w:widowControl w:val="0"/>
        <w:numPr>
          <w:ilvl w:val="2"/>
          <w:numId w:val="12"/>
        </w:numPr>
        <w:suppressAutoHyphens/>
        <w:spacing w:after="120" w:line="240" w:lineRule="auto"/>
        <w:ind w:left="709" w:right="-1" w:hanging="709"/>
        <w:jc w:val="both"/>
        <w:rPr>
          <w:rFonts w:ascii="Times New Roman" w:hAnsi="Times New Roman"/>
        </w:rPr>
      </w:pPr>
      <w:r w:rsidRPr="00485E68">
        <w:rPr>
          <w:rFonts w:ascii="Times New Roman" w:hAnsi="Times New Roman"/>
        </w:rPr>
        <w:t>Notificar as Secretarias Municipais do município, os casos de licitações com preços inferiores aos registrados em Ata.</w:t>
      </w:r>
    </w:p>
    <w:p w:rsidR="00620419" w:rsidRPr="00485E68" w:rsidRDefault="00620419" w:rsidP="00620419">
      <w:pPr>
        <w:widowControl w:val="0"/>
        <w:numPr>
          <w:ilvl w:val="2"/>
          <w:numId w:val="12"/>
        </w:numPr>
        <w:suppressAutoHyphens/>
        <w:spacing w:after="120" w:line="240" w:lineRule="auto"/>
        <w:ind w:left="709" w:right="-1" w:hanging="709"/>
        <w:jc w:val="both"/>
        <w:rPr>
          <w:rFonts w:ascii="Times New Roman" w:hAnsi="Times New Roman"/>
        </w:rPr>
      </w:pPr>
      <w:r w:rsidRPr="00485E68">
        <w:rPr>
          <w:rFonts w:ascii="Times New Roman" w:hAnsi="Times New Roman"/>
        </w:rPr>
        <w:t>Rejeitar, no todo ou em parte, os produtos entregues em desacordo com as obrigações assumidas pelo Compromitente Fornecedor.</w:t>
      </w:r>
    </w:p>
    <w:p w:rsidR="00620419" w:rsidRPr="00485E68" w:rsidRDefault="00620419" w:rsidP="00620419">
      <w:pPr>
        <w:widowControl w:val="0"/>
        <w:numPr>
          <w:ilvl w:val="2"/>
          <w:numId w:val="12"/>
        </w:numPr>
        <w:suppressAutoHyphens/>
        <w:spacing w:after="120" w:line="240" w:lineRule="auto"/>
        <w:ind w:right="-1" w:hanging="1440"/>
        <w:jc w:val="both"/>
        <w:rPr>
          <w:rFonts w:ascii="Times New Roman" w:hAnsi="Times New Roman"/>
        </w:rPr>
      </w:pPr>
      <w:r w:rsidRPr="00485E68">
        <w:rPr>
          <w:rFonts w:ascii="Times New Roman" w:hAnsi="Times New Roman"/>
        </w:rPr>
        <w:t>Efetuar os pagamentos dentro das condições estabelecidas no edital.</w:t>
      </w:r>
    </w:p>
    <w:p w:rsidR="00620419" w:rsidRPr="00485E68" w:rsidRDefault="00620419" w:rsidP="00620419">
      <w:pPr>
        <w:widowControl w:val="0"/>
        <w:numPr>
          <w:ilvl w:val="1"/>
          <w:numId w:val="12"/>
        </w:numPr>
        <w:spacing w:before="240" w:after="120" w:line="240" w:lineRule="auto"/>
        <w:ind w:hanging="720"/>
        <w:jc w:val="both"/>
        <w:rPr>
          <w:rFonts w:ascii="Times New Roman" w:hAnsi="Times New Roman"/>
          <w:b/>
          <w:bCs/>
        </w:rPr>
      </w:pPr>
      <w:r w:rsidRPr="00485E68">
        <w:rPr>
          <w:rFonts w:ascii="Times New Roman" w:hAnsi="Times New Roman"/>
          <w:b/>
        </w:rPr>
        <w:t xml:space="preserve">Compete ao Compromitente </w:t>
      </w:r>
      <w:proofErr w:type="gramStart"/>
      <w:r w:rsidRPr="00485E68">
        <w:rPr>
          <w:rFonts w:ascii="Times New Roman" w:hAnsi="Times New Roman"/>
          <w:b/>
        </w:rPr>
        <w:t>Fornecedor(</w:t>
      </w:r>
      <w:proofErr w:type="gramEnd"/>
      <w:r w:rsidRPr="00485E68">
        <w:rPr>
          <w:rFonts w:ascii="Times New Roman" w:hAnsi="Times New Roman"/>
          <w:b/>
        </w:rPr>
        <w:t>a)</w:t>
      </w:r>
      <w:r w:rsidRPr="00485E68">
        <w:rPr>
          <w:rFonts w:ascii="Times New Roman" w:hAnsi="Times New Roman"/>
          <w:b/>
          <w:bCs/>
        </w:rPr>
        <w:t>:</w:t>
      </w:r>
    </w:p>
    <w:p w:rsidR="00620419" w:rsidRPr="00485E68" w:rsidRDefault="00620419" w:rsidP="00620419">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485E68">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620419" w:rsidRPr="00485E68" w:rsidRDefault="00620419" w:rsidP="00620419">
      <w:pPr>
        <w:widowControl w:val="0"/>
        <w:numPr>
          <w:ilvl w:val="2"/>
          <w:numId w:val="12"/>
        </w:numPr>
        <w:suppressAutoHyphens/>
        <w:spacing w:after="120" w:line="240" w:lineRule="auto"/>
        <w:ind w:left="709" w:hanging="709"/>
        <w:jc w:val="both"/>
        <w:rPr>
          <w:rFonts w:ascii="Times New Roman" w:hAnsi="Times New Roman"/>
        </w:rPr>
      </w:pPr>
      <w:r w:rsidRPr="00485E68">
        <w:rPr>
          <w:rFonts w:ascii="Times New Roman" w:hAnsi="Times New Roman"/>
        </w:rPr>
        <w:t>Manter, durante a vigência do Registro de Preços, compatibilidade de todas as obrigações assumidas e as condições de habilitação e qualificação exigidas na licitação.</w:t>
      </w:r>
    </w:p>
    <w:p w:rsidR="00620419" w:rsidRPr="00485E68" w:rsidRDefault="00620419" w:rsidP="00620419">
      <w:pPr>
        <w:widowControl w:val="0"/>
        <w:numPr>
          <w:ilvl w:val="2"/>
          <w:numId w:val="12"/>
        </w:numPr>
        <w:suppressAutoHyphens/>
        <w:spacing w:after="120" w:line="240" w:lineRule="auto"/>
        <w:ind w:left="709"/>
        <w:jc w:val="both"/>
        <w:rPr>
          <w:rFonts w:ascii="Times New Roman" w:hAnsi="Times New Roman"/>
        </w:rPr>
      </w:pPr>
      <w:r w:rsidRPr="00485E68">
        <w:rPr>
          <w:rFonts w:ascii="Times New Roman" w:hAnsi="Times New Roman"/>
        </w:rPr>
        <w:t xml:space="preserve">Substituir os produtos recusados pelo órgão ou entidade usuária, sem qualquer ônus para 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no prazo de </w:t>
      </w:r>
      <w:proofErr w:type="gramStart"/>
      <w:r w:rsidR="0053643C">
        <w:rPr>
          <w:rFonts w:ascii="Times New Roman" w:hAnsi="Times New Roman"/>
        </w:rPr>
        <w:t>5</w:t>
      </w:r>
      <w:proofErr w:type="gramEnd"/>
      <w:r w:rsidRPr="00485E68">
        <w:rPr>
          <w:rFonts w:ascii="Times New Roman" w:hAnsi="Times New Roman"/>
        </w:rPr>
        <w:t xml:space="preserve"> (</w:t>
      </w:r>
      <w:r w:rsidR="0053643C">
        <w:rPr>
          <w:rFonts w:ascii="Times New Roman" w:hAnsi="Times New Roman"/>
        </w:rPr>
        <w:t>cinco</w:t>
      </w:r>
      <w:r w:rsidRPr="00485E68">
        <w:rPr>
          <w:rFonts w:ascii="Times New Roman" w:hAnsi="Times New Roman"/>
        </w:rPr>
        <w:t xml:space="preserve">) </w:t>
      </w:r>
      <w:r w:rsidR="0053643C">
        <w:rPr>
          <w:rFonts w:ascii="Times New Roman" w:hAnsi="Times New Roman"/>
        </w:rPr>
        <w:t>dias úteis</w:t>
      </w:r>
      <w:r w:rsidRPr="00485E68">
        <w:rPr>
          <w:rFonts w:ascii="Times New Roman" w:hAnsi="Times New Roman"/>
        </w:rPr>
        <w:t xml:space="preserve"> após o </w:t>
      </w:r>
      <w:r w:rsidRPr="00485E68">
        <w:rPr>
          <w:rFonts w:ascii="Times New Roman" w:hAnsi="Times New Roman"/>
        </w:rPr>
        <w:lastRenderedPageBreak/>
        <w:t>recebimento da Notificação, independentemente da aplicação das penalidades cabíveis.</w:t>
      </w:r>
    </w:p>
    <w:p w:rsidR="00620419" w:rsidRPr="00485E68" w:rsidRDefault="00620419" w:rsidP="00620419">
      <w:pPr>
        <w:widowControl w:val="0"/>
        <w:numPr>
          <w:ilvl w:val="2"/>
          <w:numId w:val="12"/>
        </w:numPr>
        <w:suppressAutoHyphens/>
        <w:spacing w:after="120" w:line="240" w:lineRule="auto"/>
        <w:ind w:left="709"/>
        <w:jc w:val="both"/>
        <w:rPr>
          <w:rFonts w:ascii="Times New Roman" w:hAnsi="Times New Roman"/>
        </w:rPr>
      </w:pPr>
      <w:r w:rsidRPr="00485E68">
        <w:rPr>
          <w:rFonts w:ascii="Times New Roman" w:hAnsi="Times New Roman"/>
        </w:rPr>
        <w:t>Ter revisado ou cancelado o registro de seus preços, quando não cumprido os pressupostos estabelecidos na presente Ata e demais documentos pertinentes a este Registro de Preços.</w:t>
      </w:r>
    </w:p>
    <w:p w:rsidR="00620419" w:rsidRPr="00485E68" w:rsidRDefault="00620419" w:rsidP="00620419">
      <w:pPr>
        <w:widowControl w:val="0"/>
        <w:numPr>
          <w:ilvl w:val="2"/>
          <w:numId w:val="12"/>
        </w:numPr>
        <w:suppressAutoHyphens/>
        <w:spacing w:after="120" w:line="240" w:lineRule="auto"/>
        <w:ind w:left="709"/>
        <w:jc w:val="both"/>
        <w:rPr>
          <w:rFonts w:ascii="Times New Roman" w:hAnsi="Times New Roman"/>
        </w:rPr>
      </w:pPr>
      <w:r w:rsidRPr="00485E68">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485E68">
        <w:rPr>
          <w:rFonts w:ascii="Times New Roman" w:hAnsi="Times New Roman"/>
        </w:rPr>
        <w:t>inicialmente registrados, garantida</w:t>
      </w:r>
      <w:proofErr w:type="gramEnd"/>
      <w:r w:rsidRPr="00485E68">
        <w:rPr>
          <w:rFonts w:ascii="Times New Roman" w:hAnsi="Times New Roman"/>
        </w:rPr>
        <w:t xml:space="preserve"> a compensação dos valores dos produtos já entregues, caso do reconhecimento pelo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do rompimento do equilíbrio originalmente estipulado.</w:t>
      </w:r>
    </w:p>
    <w:p w:rsidR="00620419" w:rsidRPr="00485E68" w:rsidRDefault="00620419" w:rsidP="00620419">
      <w:pPr>
        <w:widowControl w:val="0"/>
        <w:numPr>
          <w:ilvl w:val="2"/>
          <w:numId w:val="12"/>
        </w:numPr>
        <w:suppressAutoHyphens/>
        <w:spacing w:after="120" w:line="240" w:lineRule="auto"/>
        <w:ind w:left="709" w:hanging="709"/>
        <w:jc w:val="both"/>
        <w:rPr>
          <w:rFonts w:ascii="Times New Roman" w:hAnsi="Times New Roman"/>
        </w:rPr>
      </w:pPr>
      <w:r w:rsidRPr="00485E68">
        <w:rPr>
          <w:rFonts w:ascii="Times New Roman" w:hAnsi="Times New Roman"/>
        </w:rPr>
        <w:t xml:space="preserve">Vincular-se ao preço máximo (novo preço) definido pelo Município de Coronel </w:t>
      </w:r>
      <w:proofErr w:type="spellStart"/>
      <w:r w:rsidRPr="00485E68">
        <w:rPr>
          <w:rFonts w:ascii="Times New Roman" w:hAnsi="Times New Roman"/>
        </w:rPr>
        <w:t>Sapucaia-MS</w:t>
      </w:r>
      <w:proofErr w:type="spellEnd"/>
      <w:r w:rsidRPr="00485E68">
        <w:rPr>
          <w:rFonts w:ascii="Times New Roman" w:hAnsi="Times New Roman"/>
        </w:rPr>
        <w:t>, resultante do ato de revisão.</w:t>
      </w:r>
    </w:p>
    <w:p w:rsidR="00620419" w:rsidRPr="00485E68" w:rsidRDefault="00620419" w:rsidP="00620419">
      <w:pPr>
        <w:widowControl w:val="0"/>
        <w:numPr>
          <w:ilvl w:val="2"/>
          <w:numId w:val="12"/>
        </w:numPr>
        <w:suppressAutoHyphens/>
        <w:spacing w:after="120" w:line="240" w:lineRule="auto"/>
        <w:ind w:left="709"/>
        <w:jc w:val="both"/>
        <w:rPr>
          <w:rFonts w:ascii="Times New Roman" w:hAnsi="Times New Roman"/>
        </w:rPr>
      </w:pPr>
      <w:r w:rsidRPr="00485E68">
        <w:rPr>
          <w:rFonts w:ascii="Times New Roman" w:hAnsi="Times New Roman"/>
        </w:rPr>
        <w:t xml:space="preserve">Ter direito de preferência ou, igualdade de condições caso 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optar pela contratação dos produtos objeto de registro por outros meios facultados na legislação relativa às licitações.</w:t>
      </w:r>
    </w:p>
    <w:p w:rsidR="00620419" w:rsidRPr="00485E68" w:rsidRDefault="00620419" w:rsidP="00620419">
      <w:pPr>
        <w:widowControl w:val="0"/>
        <w:numPr>
          <w:ilvl w:val="2"/>
          <w:numId w:val="12"/>
        </w:numPr>
        <w:suppressAutoHyphens/>
        <w:spacing w:after="120" w:line="240" w:lineRule="auto"/>
        <w:ind w:left="709"/>
        <w:jc w:val="both"/>
        <w:rPr>
          <w:rFonts w:ascii="Times New Roman" w:hAnsi="Times New Roman"/>
        </w:rPr>
      </w:pPr>
      <w:r w:rsidRPr="00485E68">
        <w:rPr>
          <w:rFonts w:ascii="Times New Roman" w:hAnsi="Times New Roman"/>
        </w:rPr>
        <w:t>Responsabilizar-se pelos danos causados diretamente à Administração ou a terceiros, decorrentes de sua culpa ou dolo até a entrega do objeto de Registro de Preços.</w:t>
      </w:r>
    </w:p>
    <w:p w:rsidR="00620419" w:rsidRPr="00485E68" w:rsidRDefault="00620419" w:rsidP="00620419">
      <w:pPr>
        <w:widowControl w:val="0"/>
        <w:numPr>
          <w:ilvl w:val="2"/>
          <w:numId w:val="12"/>
        </w:numPr>
        <w:suppressAutoHyphens/>
        <w:spacing w:after="120" w:line="240" w:lineRule="auto"/>
        <w:ind w:left="709" w:hanging="709"/>
        <w:jc w:val="both"/>
        <w:rPr>
          <w:rFonts w:ascii="Times New Roman" w:hAnsi="Times New Roman"/>
        </w:rPr>
      </w:pPr>
      <w:r w:rsidRPr="00485E68">
        <w:rPr>
          <w:rFonts w:ascii="Times New Roman" w:hAnsi="Times New Roman"/>
        </w:rPr>
        <w:t>Receber os pagamentos respectivos nas condições pactuadas.</w:t>
      </w:r>
    </w:p>
    <w:p w:rsidR="00620419" w:rsidRPr="00485E68" w:rsidRDefault="00620419" w:rsidP="00620419">
      <w:pPr>
        <w:widowControl w:val="0"/>
        <w:numPr>
          <w:ilvl w:val="2"/>
          <w:numId w:val="12"/>
        </w:numPr>
        <w:suppressAutoHyphens/>
        <w:spacing w:after="120" w:line="240" w:lineRule="auto"/>
        <w:ind w:left="709" w:hanging="709"/>
        <w:jc w:val="both"/>
        <w:rPr>
          <w:rFonts w:ascii="Times New Roman" w:hAnsi="Times New Roman"/>
        </w:rPr>
      </w:pPr>
      <w:r w:rsidRPr="00485E68">
        <w:rPr>
          <w:rFonts w:ascii="Times New Roman" w:hAnsi="Times New Roman"/>
        </w:rPr>
        <w:t>Fornecer os quantitativos registrados acrescidos em até 25% (vinte e cinco por cento) do valor atualizado do Contrato, conforme dispõe o § 1º, art. 65, da Lei Federal n.º 8.666/93.</w:t>
      </w:r>
    </w:p>
    <w:p w:rsidR="00620419" w:rsidRPr="00485E68" w:rsidRDefault="00620419" w:rsidP="00620419">
      <w:pPr>
        <w:spacing w:after="120" w:line="240" w:lineRule="auto"/>
        <w:mirrorIndents/>
        <w:jc w:val="center"/>
        <w:rPr>
          <w:rFonts w:ascii="Times New Roman" w:hAnsi="Times New Roman"/>
          <w:b/>
          <w:bCs/>
        </w:rPr>
      </w:pPr>
      <w:r w:rsidRPr="00485E68">
        <w:rPr>
          <w:rFonts w:ascii="Times New Roman" w:hAnsi="Times New Roman"/>
          <w:b/>
          <w:bCs/>
        </w:rPr>
        <w:t>CLÁUSULA SEXTA – DO CANCELAMENTO DOS PREÇOS REGISTRADOS</w:t>
      </w:r>
    </w:p>
    <w:p w:rsidR="00620419" w:rsidRPr="00485E68" w:rsidRDefault="00620419" w:rsidP="00620419">
      <w:pPr>
        <w:pStyle w:val="Corpodetexto"/>
        <w:widowControl w:val="0"/>
        <w:spacing w:line="240" w:lineRule="auto"/>
        <w:ind w:left="709" w:hanging="709"/>
        <w:jc w:val="both"/>
        <w:rPr>
          <w:rFonts w:ascii="Times New Roman" w:hAnsi="Times New Roman"/>
        </w:rPr>
      </w:pPr>
      <w:r w:rsidRPr="00485E68">
        <w:rPr>
          <w:rFonts w:ascii="Times New Roman" w:hAnsi="Times New Roman"/>
          <w:b/>
          <w:lang w:val="pt-BR"/>
        </w:rPr>
        <w:t>6.1.</w:t>
      </w:r>
      <w:r w:rsidRPr="00485E68">
        <w:rPr>
          <w:rFonts w:ascii="Times New Roman" w:hAnsi="Times New Roman"/>
          <w:lang w:val="pt-BR"/>
        </w:rPr>
        <w:tab/>
      </w:r>
      <w:r w:rsidRPr="00485E68">
        <w:rPr>
          <w:rFonts w:ascii="Times New Roman" w:hAnsi="Times New Roman"/>
        </w:rPr>
        <w:t xml:space="preserve">Os preços registrados poderão ser cancelados automaticamente, por decurso do prazo de vigência, quando não restarem fornecedores ou ainda pelo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quando </w:t>
      </w:r>
      <w:r w:rsidRPr="00485E68">
        <w:rPr>
          <w:rFonts w:ascii="Times New Roman" w:hAnsi="Times New Roman"/>
          <w:lang w:val="pt-BR"/>
        </w:rPr>
        <w:t>o</w:t>
      </w:r>
      <w:r w:rsidRPr="00485E68">
        <w:rPr>
          <w:rFonts w:ascii="Times New Roman" w:hAnsi="Times New Roman"/>
        </w:rPr>
        <w:t xml:space="preserve"> </w:t>
      </w:r>
      <w:r w:rsidRPr="00485E68">
        <w:rPr>
          <w:rFonts w:ascii="Times New Roman" w:hAnsi="Times New Roman"/>
          <w:lang w:val="pt-BR"/>
        </w:rPr>
        <w:t>Compromitente Fornecedor</w:t>
      </w:r>
      <w:r w:rsidRPr="00485E68">
        <w:rPr>
          <w:rFonts w:ascii="Times New Roman" w:hAnsi="Times New Roman"/>
        </w:rPr>
        <w:t>:</w:t>
      </w:r>
    </w:p>
    <w:p w:rsidR="00620419" w:rsidRPr="00485E68" w:rsidRDefault="00620419" w:rsidP="00620419">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485E68">
        <w:rPr>
          <w:rFonts w:ascii="Times New Roman" w:hAnsi="Times New Roman"/>
        </w:rPr>
        <w:t>Não formalizar o contrato decorrente do Registro de Preços e/ou não retirar o instrumento equivalente no prazo estipulado ou descumprir exigências da Ata a que estiver vinculado, sem justificativa aceitável;</w:t>
      </w:r>
    </w:p>
    <w:p w:rsidR="00620419" w:rsidRPr="00485E68" w:rsidRDefault="00620419" w:rsidP="00620419">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485E68">
        <w:rPr>
          <w:rFonts w:ascii="Times New Roman" w:hAnsi="Times New Roman"/>
        </w:rPr>
        <w:t>Ocorrer qualquer das hipóteses de inexecução total ou parcial do instrumento de ajuste;</w:t>
      </w:r>
    </w:p>
    <w:p w:rsidR="00620419" w:rsidRPr="00485E68" w:rsidRDefault="00620419" w:rsidP="00620419">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485E68">
        <w:rPr>
          <w:rFonts w:ascii="Times New Roman" w:hAnsi="Times New Roman"/>
        </w:rPr>
        <w:t>Os preços registrados apresentarem-se superiores ao do mercado e não houver êxito na negociação;</w:t>
      </w:r>
    </w:p>
    <w:p w:rsidR="00620419" w:rsidRPr="00485E68" w:rsidRDefault="00620419" w:rsidP="00620419">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485E68">
        <w:rPr>
          <w:rFonts w:ascii="Times New Roman" w:hAnsi="Times New Roman"/>
        </w:rPr>
        <w:t>Der causa a rescisão administrativa do ajuste decorrente do Registro de Preços por motivos elencados no art. 77 e seguintes da Lei Federal n.º 8.666/93;</w:t>
      </w:r>
    </w:p>
    <w:p w:rsidR="00620419" w:rsidRPr="00485E68" w:rsidRDefault="00620419" w:rsidP="00620419">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485E68">
        <w:rPr>
          <w:rFonts w:ascii="Times New Roman" w:hAnsi="Times New Roman"/>
        </w:rPr>
        <w:t>Por razão de interesse público, devidamente motivado;</w:t>
      </w:r>
    </w:p>
    <w:p w:rsidR="00620419" w:rsidRPr="00485E68" w:rsidRDefault="00620419" w:rsidP="00620419">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485E68">
        <w:rPr>
          <w:rFonts w:ascii="Times New Roman" w:hAnsi="Times New Roman"/>
        </w:rPr>
        <w:t xml:space="preserve">Estiver impedida para licitar ou contratar temporariamente com 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ou for declarada inidôneo para licitar ou contratar com a Administração Pública, nos termos da Lei Federal n.º 10.520/02;</w:t>
      </w:r>
    </w:p>
    <w:p w:rsidR="00620419" w:rsidRPr="00485E68" w:rsidRDefault="00620419" w:rsidP="00620419">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485E68">
        <w:rPr>
          <w:rFonts w:ascii="Times New Roman" w:hAnsi="Times New Roman"/>
        </w:rPr>
        <w:t xml:space="preserve">Por requerimento do detentor da Ata, mediante deferimento do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frente a comprovação da impossibilidade do cumprimento das obrigações assumidas, sem prejuízo das penalidades previstas no instrumento convocatório, neste Termo, bem como perdas e danos.</w:t>
      </w:r>
    </w:p>
    <w:p w:rsidR="00620419" w:rsidRPr="00485E68" w:rsidRDefault="00620419" w:rsidP="00620419">
      <w:pPr>
        <w:pStyle w:val="Corpodetexto"/>
        <w:widowControl w:val="0"/>
        <w:numPr>
          <w:ilvl w:val="1"/>
          <w:numId w:val="13"/>
        </w:numPr>
        <w:spacing w:line="240" w:lineRule="auto"/>
        <w:ind w:left="709" w:right="-1" w:hanging="709"/>
        <w:jc w:val="both"/>
        <w:rPr>
          <w:rFonts w:ascii="Times New Roman" w:hAnsi="Times New Roman"/>
        </w:rPr>
      </w:pPr>
      <w:r w:rsidRPr="00485E68">
        <w:rPr>
          <w:rFonts w:ascii="Times New Roman" w:hAnsi="Times New Roman"/>
        </w:rPr>
        <w:t>Será assegurado o contraditório e a ampla defesa do interessado, no respectivo processo, no prazo de 05 (cinco) dias úteis, contados da notificação ou publicação</w:t>
      </w:r>
      <w:r w:rsidRPr="00485E68">
        <w:rPr>
          <w:rFonts w:ascii="Times New Roman" w:hAnsi="Times New Roman"/>
          <w:lang w:val="pt-BR"/>
        </w:rPr>
        <w:t>.</w:t>
      </w:r>
    </w:p>
    <w:p w:rsidR="00620419" w:rsidRPr="00485E68" w:rsidRDefault="00620419" w:rsidP="00620419">
      <w:pPr>
        <w:spacing w:before="240" w:after="120" w:line="240" w:lineRule="auto"/>
        <w:mirrorIndents/>
        <w:jc w:val="center"/>
        <w:rPr>
          <w:rFonts w:ascii="Times New Roman" w:hAnsi="Times New Roman"/>
          <w:b/>
          <w:bCs/>
        </w:rPr>
      </w:pPr>
      <w:r w:rsidRPr="00485E68">
        <w:rPr>
          <w:rFonts w:ascii="Times New Roman" w:hAnsi="Times New Roman"/>
          <w:b/>
          <w:bCs/>
        </w:rPr>
        <w:t>CLÁUSULA SÉTIMA – DO FORNECIMENTO</w:t>
      </w:r>
    </w:p>
    <w:p w:rsidR="00620419" w:rsidRPr="00485E68" w:rsidRDefault="00620419" w:rsidP="00620419">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485E68">
        <w:rPr>
          <w:rFonts w:ascii="Times New Roman" w:hAnsi="Times New Roman"/>
        </w:rPr>
        <w:lastRenderedPageBreak/>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620419" w:rsidRPr="00485E68" w:rsidRDefault="00620419" w:rsidP="00620419">
      <w:pPr>
        <w:widowControl w:val="0"/>
        <w:numPr>
          <w:ilvl w:val="0"/>
          <w:numId w:val="8"/>
        </w:numPr>
        <w:tabs>
          <w:tab w:val="clear" w:pos="403"/>
        </w:tabs>
        <w:spacing w:after="120" w:line="240" w:lineRule="auto"/>
        <w:ind w:left="1134"/>
        <w:jc w:val="both"/>
        <w:rPr>
          <w:rFonts w:ascii="Times New Roman" w:hAnsi="Times New Roman"/>
        </w:rPr>
      </w:pPr>
      <w:r w:rsidRPr="00485E68">
        <w:rPr>
          <w:rFonts w:ascii="Times New Roman" w:hAnsi="Times New Roman"/>
        </w:rPr>
        <w:t>Nota de empenho ou documento equivalente, quando a entrega não envolver obrigações futuras;</w:t>
      </w:r>
    </w:p>
    <w:p w:rsidR="00620419" w:rsidRPr="00485E68" w:rsidRDefault="00620419" w:rsidP="00620419">
      <w:pPr>
        <w:widowControl w:val="0"/>
        <w:numPr>
          <w:ilvl w:val="0"/>
          <w:numId w:val="8"/>
        </w:numPr>
        <w:tabs>
          <w:tab w:val="clear" w:pos="403"/>
        </w:tabs>
        <w:spacing w:after="120" w:line="240" w:lineRule="auto"/>
        <w:ind w:left="1134"/>
        <w:jc w:val="both"/>
        <w:rPr>
          <w:rFonts w:ascii="Times New Roman" w:hAnsi="Times New Roman"/>
        </w:rPr>
      </w:pPr>
      <w:r w:rsidRPr="00485E68">
        <w:rPr>
          <w:rFonts w:ascii="Times New Roman" w:hAnsi="Times New Roman"/>
        </w:rPr>
        <w:t>Nota de empenho ou documento equivalente e contrato de fornecimento, quando presentes obrigações futuras.</w:t>
      </w:r>
    </w:p>
    <w:p w:rsidR="00620419" w:rsidRPr="00485E68" w:rsidRDefault="00620419" w:rsidP="00620419">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485E68">
        <w:rPr>
          <w:rFonts w:ascii="Times New Roman" w:hAnsi="Times New Roman"/>
        </w:rPr>
        <w:t xml:space="preserve">O prazo para a retirada da Nota de Empenho e/ou assinatura da Ata será de </w:t>
      </w:r>
      <w:r w:rsidRPr="00485E68">
        <w:rPr>
          <w:rFonts w:ascii="Times New Roman" w:hAnsi="Times New Roman"/>
          <w:b/>
        </w:rPr>
        <w:t>05 (cinco) dias úteis</w:t>
      </w:r>
      <w:r w:rsidRPr="00485E68">
        <w:rPr>
          <w:rFonts w:ascii="Times New Roman" w:hAnsi="Times New Roman"/>
        </w:rPr>
        <w:t>, contados da convocação.</w:t>
      </w:r>
    </w:p>
    <w:p w:rsidR="00620419" w:rsidRPr="00485E68" w:rsidRDefault="00620419" w:rsidP="00620419">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485E68">
        <w:rPr>
          <w:rFonts w:ascii="Times New Roman" w:hAnsi="Times New Roman"/>
        </w:rPr>
        <w:t>Os quantitativos de fornecimento serão os fixados em Nota de Empenho e/ou Contrato e observarão obrigatoriamente os valores registrados em Ata de Registro de Preços.</w:t>
      </w:r>
    </w:p>
    <w:p w:rsidR="00620419" w:rsidRPr="00485E68" w:rsidRDefault="00620419" w:rsidP="00620419">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485E68">
        <w:rPr>
          <w:rFonts w:ascii="Times New Roman" w:hAnsi="Times New Roman"/>
          <w:bCs/>
          <w:sz w:val="22"/>
          <w:szCs w:val="22"/>
          <w:u w:val="single"/>
        </w:rPr>
        <w:t>DA ENTREGA</w:t>
      </w:r>
    </w:p>
    <w:p w:rsidR="00620419" w:rsidRPr="00485E68" w:rsidRDefault="00620419" w:rsidP="00620419">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485E68">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485E68">
        <w:rPr>
          <w:rFonts w:ascii="Times New Roman" w:hAnsi="Times New Roman"/>
          <w:smallCaps/>
          <w:sz w:val="22"/>
          <w:szCs w:val="22"/>
        </w:rPr>
        <w:t>Contrato</w:t>
      </w:r>
      <w:r w:rsidRPr="00485E68">
        <w:rPr>
          <w:rFonts w:ascii="Times New Roman" w:hAnsi="Times New Roman"/>
          <w:sz w:val="22"/>
          <w:szCs w:val="22"/>
        </w:rPr>
        <w:t>, a qual deverá especificar a quantidade a ser fornecida</w:t>
      </w:r>
      <w:r w:rsidRPr="00485E68">
        <w:rPr>
          <w:rFonts w:ascii="Times New Roman" w:hAnsi="Times New Roman"/>
          <w:color w:val="000000"/>
          <w:sz w:val="22"/>
          <w:szCs w:val="22"/>
        </w:rPr>
        <w:t>.</w:t>
      </w:r>
    </w:p>
    <w:p w:rsidR="00620419" w:rsidRPr="00485E68" w:rsidRDefault="00620419" w:rsidP="00620419">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485E68">
        <w:rPr>
          <w:rFonts w:ascii="Times New Roman" w:hAnsi="Times New Roman"/>
          <w:sz w:val="22"/>
          <w:szCs w:val="22"/>
        </w:rPr>
        <w:t xml:space="preserve">Caberá ao </w:t>
      </w:r>
      <w:r w:rsidRPr="00485E68">
        <w:rPr>
          <w:rFonts w:ascii="Times New Roman" w:hAnsi="Times New Roman"/>
          <w:color w:val="000000"/>
          <w:sz w:val="22"/>
          <w:szCs w:val="22"/>
        </w:rPr>
        <w:t>Compromitente Fornecedor</w:t>
      </w:r>
      <w:r w:rsidRPr="00485E68">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620419" w:rsidRPr="00485E68" w:rsidRDefault="00620419" w:rsidP="00620419">
      <w:pPr>
        <w:widowControl w:val="0"/>
        <w:numPr>
          <w:ilvl w:val="2"/>
          <w:numId w:val="3"/>
        </w:numPr>
        <w:tabs>
          <w:tab w:val="clear" w:pos="1800"/>
        </w:tabs>
        <w:suppressAutoHyphens/>
        <w:spacing w:after="120" w:line="240" w:lineRule="auto"/>
        <w:ind w:left="720"/>
        <w:jc w:val="both"/>
        <w:rPr>
          <w:rFonts w:ascii="Times New Roman" w:hAnsi="Times New Roman"/>
        </w:rPr>
      </w:pPr>
      <w:r w:rsidRPr="00485E68">
        <w:rPr>
          <w:rFonts w:ascii="Times New Roman" w:hAnsi="Times New Roman"/>
          <w:u w:val="single"/>
        </w:rPr>
        <w:t>Quando da entrega dos produtos</w:t>
      </w:r>
      <w:r w:rsidRPr="00485E68">
        <w:rPr>
          <w:rFonts w:ascii="Times New Roman" w:hAnsi="Times New Roman"/>
        </w:rPr>
        <w:t>, o Compromitente Fornecedor deverá, obrigatoriamente, encaminhar os seguintes documentos:</w:t>
      </w:r>
    </w:p>
    <w:p w:rsidR="00620419" w:rsidRPr="00485E68" w:rsidRDefault="00620419" w:rsidP="00620419">
      <w:pPr>
        <w:widowControl w:val="0"/>
        <w:suppressAutoHyphens/>
        <w:spacing w:after="120" w:line="240" w:lineRule="auto"/>
        <w:ind w:left="1134" w:hanging="425"/>
        <w:jc w:val="both"/>
        <w:rPr>
          <w:rFonts w:ascii="Times New Roman" w:hAnsi="Times New Roman"/>
        </w:rPr>
      </w:pPr>
      <w:r w:rsidRPr="00485E68">
        <w:rPr>
          <w:rFonts w:ascii="Times New Roman" w:hAnsi="Times New Roman"/>
          <w:b/>
        </w:rPr>
        <w:t xml:space="preserve">a) </w:t>
      </w:r>
      <w:r w:rsidRPr="00485E68">
        <w:rPr>
          <w:rFonts w:ascii="Times New Roman" w:hAnsi="Times New Roman"/>
          <w:b/>
        </w:rPr>
        <w:tab/>
      </w:r>
      <w:r>
        <w:rPr>
          <w:rFonts w:ascii="Times New Roman" w:hAnsi="Times New Roman"/>
          <w:b/>
          <w:u w:val="single"/>
        </w:rPr>
        <w:t>02 (duas</w:t>
      </w:r>
      <w:r w:rsidRPr="00485E68">
        <w:rPr>
          <w:rFonts w:ascii="Times New Roman" w:hAnsi="Times New Roman"/>
          <w:b/>
          <w:u w:val="single"/>
        </w:rPr>
        <w:t>) vias da Autorização de Fornecimento (AF)</w:t>
      </w:r>
      <w:r w:rsidRPr="00485E68">
        <w:rPr>
          <w:rFonts w:ascii="Times New Roman" w:hAnsi="Times New Roman"/>
        </w:rPr>
        <w:t xml:space="preserve"> encaminhada pela Administração, que deverão estar devidamente assinadas pelo Compromitente Fornecedor em local apropriado;</w:t>
      </w:r>
    </w:p>
    <w:p w:rsidR="00620419" w:rsidRPr="00485E68" w:rsidRDefault="00620419" w:rsidP="00620419">
      <w:pPr>
        <w:widowControl w:val="0"/>
        <w:suppressAutoHyphens/>
        <w:spacing w:after="120" w:line="240" w:lineRule="auto"/>
        <w:ind w:left="1134" w:hanging="425"/>
        <w:jc w:val="both"/>
        <w:rPr>
          <w:rFonts w:ascii="Times New Roman" w:hAnsi="Times New Roman"/>
        </w:rPr>
      </w:pPr>
      <w:r w:rsidRPr="00485E68">
        <w:rPr>
          <w:rFonts w:ascii="Times New Roman" w:hAnsi="Times New Roman"/>
          <w:b/>
        </w:rPr>
        <w:t xml:space="preserve">b) </w:t>
      </w:r>
      <w:r w:rsidRPr="00485E68">
        <w:rPr>
          <w:rFonts w:ascii="Times New Roman" w:hAnsi="Times New Roman"/>
          <w:b/>
        </w:rPr>
        <w:tab/>
      </w:r>
      <w:r w:rsidRPr="00485E68">
        <w:rPr>
          <w:rFonts w:ascii="Times New Roman" w:hAnsi="Times New Roman"/>
          <w:b/>
          <w:u w:val="single"/>
        </w:rPr>
        <w:t>Nota fiscal e/ou Fatura</w:t>
      </w:r>
      <w:r w:rsidRPr="00485E68">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620419" w:rsidRPr="00485E68" w:rsidRDefault="00620419" w:rsidP="00620419">
      <w:pPr>
        <w:widowControl w:val="0"/>
        <w:suppressAutoHyphens/>
        <w:spacing w:after="120" w:line="240" w:lineRule="auto"/>
        <w:ind w:left="1134" w:hanging="425"/>
        <w:jc w:val="both"/>
        <w:rPr>
          <w:rFonts w:ascii="Times New Roman" w:hAnsi="Times New Roman"/>
        </w:rPr>
      </w:pPr>
      <w:r w:rsidRPr="00485E68">
        <w:rPr>
          <w:rFonts w:ascii="Times New Roman" w:hAnsi="Times New Roman"/>
          <w:b/>
        </w:rPr>
        <w:t xml:space="preserve">c) </w:t>
      </w:r>
      <w:r w:rsidRPr="00485E68">
        <w:rPr>
          <w:rFonts w:ascii="Times New Roman" w:hAnsi="Times New Roman"/>
          <w:b/>
        </w:rPr>
        <w:tab/>
      </w:r>
      <w:r w:rsidRPr="00485E68">
        <w:rPr>
          <w:rFonts w:ascii="Times New Roman" w:hAnsi="Times New Roman"/>
          <w:b/>
          <w:u w:val="single"/>
        </w:rPr>
        <w:t>Certidões Negativas de Débitos</w:t>
      </w:r>
      <w:r w:rsidRPr="00485E68">
        <w:rPr>
          <w:rFonts w:ascii="Times New Roman" w:hAnsi="Times New Roman"/>
        </w:rPr>
        <w:t>: da União, do Estado, do Município e da Certidão Negativa de Débitos Trabalhistas (CNDT), sendo que, todas deverão estar dentro do prazo de validade de no mínimo 10 (dez) dias antes de seu vencimento.</w:t>
      </w:r>
    </w:p>
    <w:p w:rsidR="00620419" w:rsidRPr="00485E68" w:rsidRDefault="00620419" w:rsidP="00620419">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485E68">
        <w:rPr>
          <w:rFonts w:ascii="Times New Roman" w:hAnsi="Times New Roman"/>
          <w:bCs/>
          <w:sz w:val="22"/>
          <w:szCs w:val="22"/>
          <w:u w:val="single"/>
        </w:rPr>
        <w:t>DO RECEBIMENTO</w:t>
      </w:r>
    </w:p>
    <w:p w:rsidR="00620419" w:rsidRPr="00485E68" w:rsidRDefault="00620419" w:rsidP="00620419">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485E68">
        <w:rPr>
          <w:rFonts w:ascii="Times New Roman" w:hAnsi="Times New Roman"/>
          <w:sz w:val="22"/>
          <w:szCs w:val="22"/>
        </w:rPr>
        <w:t xml:space="preserve">O recebimento deverá se efetivar, em conformidade com os </w:t>
      </w:r>
      <w:proofErr w:type="spellStart"/>
      <w:r w:rsidRPr="00485E68">
        <w:rPr>
          <w:rFonts w:ascii="Times New Roman" w:hAnsi="Times New Roman"/>
          <w:sz w:val="22"/>
          <w:szCs w:val="22"/>
        </w:rPr>
        <w:t>arts</w:t>
      </w:r>
      <w:proofErr w:type="spellEnd"/>
      <w:r w:rsidRPr="00485E68">
        <w:rPr>
          <w:rFonts w:ascii="Times New Roman" w:hAnsi="Times New Roman"/>
          <w:sz w:val="22"/>
          <w:szCs w:val="22"/>
        </w:rPr>
        <w:t>. 73 a 76 da Lei Federal n.º 8.666/93, especificamente nos termos do art. 73, inciso II, alíneas “a” e “b” do referido dispositivo</w:t>
      </w:r>
      <w:r w:rsidRPr="00485E68">
        <w:rPr>
          <w:rFonts w:ascii="Times New Roman" w:hAnsi="Times New Roman"/>
          <w:color w:val="000000"/>
          <w:sz w:val="22"/>
          <w:szCs w:val="22"/>
        </w:rPr>
        <w:t>.</w:t>
      </w:r>
    </w:p>
    <w:p w:rsidR="00620419" w:rsidRPr="00485E68" w:rsidRDefault="00620419" w:rsidP="00620419">
      <w:pPr>
        <w:widowControl w:val="0"/>
        <w:numPr>
          <w:ilvl w:val="1"/>
          <w:numId w:val="23"/>
        </w:numPr>
        <w:suppressAutoHyphens/>
        <w:spacing w:after="120" w:line="240" w:lineRule="auto"/>
        <w:ind w:left="709" w:hanging="709"/>
        <w:jc w:val="both"/>
        <w:rPr>
          <w:rFonts w:ascii="Times New Roman" w:hAnsi="Times New Roman"/>
        </w:rPr>
      </w:pPr>
      <w:r w:rsidRPr="00485E68">
        <w:rPr>
          <w:rFonts w:ascii="Times New Roman" w:hAnsi="Times New Roman"/>
        </w:rPr>
        <w:t xml:space="preserve">Relativamente ao disposto na presente cláusula, </w:t>
      </w:r>
      <w:proofErr w:type="gramStart"/>
      <w:r w:rsidRPr="00485E68">
        <w:rPr>
          <w:rFonts w:ascii="Times New Roman" w:hAnsi="Times New Roman"/>
        </w:rPr>
        <w:t>aplica-se</w:t>
      </w:r>
      <w:proofErr w:type="gramEnd"/>
      <w:r w:rsidRPr="00485E68">
        <w:rPr>
          <w:rFonts w:ascii="Times New Roman" w:hAnsi="Times New Roman"/>
        </w:rPr>
        <w:t xml:space="preserve"> subsidiariamente as disposições da Lei n.º 8.078/90 – Código de Defesa do Consumidor.</w:t>
      </w:r>
    </w:p>
    <w:p w:rsidR="00620419" w:rsidRPr="00485E68" w:rsidRDefault="00620419" w:rsidP="00620419">
      <w:pPr>
        <w:widowControl w:val="0"/>
        <w:numPr>
          <w:ilvl w:val="1"/>
          <w:numId w:val="23"/>
        </w:numPr>
        <w:suppressAutoHyphens/>
        <w:spacing w:after="120" w:line="240" w:lineRule="auto"/>
        <w:ind w:left="709" w:hanging="709"/>
        <w:jc w:val="both"/>
        <w:rPr>
          <w:rFonts w:ascii="Times New Roman" w:hAnsi="Times New Roman"/>
        </w:rPr>
      </w:pPr>
      <w:r w:rsidRPr="00485E68">
        <w:rPr>
          <w:rFonts w:ascii="Times New Roman" w:hAnsi="Times New Roman"/>
        </w:rPr>
        <w:t xml:space="preserve">Caso o Compromitente Fornecedor não possa fornecer os produtos solicitados ou o quantitativo total ou parcial, deverá comunicar o fato à Secretaria Municipal solicitada, por escrito, no prazo máximo de </w:t>
      </w:r>
      <w:r w:rsidRPr="00485E68">
        <w:rPr>
          <w:rFonts w:ascii="Times New Roman" w:hAnsi="Times New Roman"/>
          <w:b/>
        </w:rPr>
        <w:t>24 (vinte e quatro) horas</w:t>
      </w:r>
      <w:r w:rsidRPr="00485E68">
        <w:rPr>
          <w:rFonts w:ascii="Times New Roman" w:hAnsi="Times New Roman"/>
        </w:rPr>
        <w:t xml:space="preserve">, a contar do recebimento da </w:t>
      </w:r>
      <w:r w:rsidRPr="00485E68">
        <w:rPr>
          <w:rFonts w:ascii="Times New Roman" w:hAnsi="Times New Roman"/>
        </w:rPr>
        <w:lastRenderedPageBreak/>
        <w:t>ordem de fornecimento.</w:t>
      </w:r>
    </w:p>
    <w:p w:rsidR="00620419" w:rsidRPr="00485E68" w:rsidRDefault="00620419" w:rsidP="00620419">
      <w:pPr>
        <w:widowControl w:val="0"/>
        <w:numPr>
          <w:ilvl w:val="1"/>
          <w:numId w:val="23"/>
        </w:numPr>
        <w:suppressAutoHyphens/>
        <w:spacing w:after="120" w:line="240" w:lineRule="auto"/>
        <w:ind w:left="709" w:hanging="709"/>
        <w:jc w:val="both"/>
        <w:rPr>
          <w:rFonts w:ascii="Times New Roman" w:hAnsi="Times New Roman"/>
        </w:rPr>
      </w:pPr>
      <w:r w:rsidRPr="00485E68">
        <w:rPr>
          <w:rFonts w:ascii="Times New Roman" w:hAnsi="Times New Roman"/>
        </w:rPr>
        <w:t xml:space="preserve">Caso a fornecedora detentora da Ata se recusar ao recebimento da nota de empenho ou instrumento equivalente, no prazo de </w:t>
      </w:r>
      <w:r w:rsidRPr="00485E68">
        <w:rPr>
          <w:rFonts w:ascii="Times New Roman" w:hAnsi="Times New Roman"/>
          <w:b/>
        </w:rPr>
        <w:t>05 (cinco) dias úteis</w:t>
      </w:r>
      <w:r w:rsidRPr="00485E68">
        <w:rPr>
          <w:rFonts w:ascii="Times New Roman" w:hAnsi="Times New Roman"/>
        </w:rPr>
        <w:t xml:space="preserve">, a contar da notificação por meio hábil (fax ou e-mail), 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convocará a segunda melhor classificada para efetuar o fornecimento, e assim sucessivamente quanto às demais classificadas, facultando aos faltosos as penalidades cabíveis.</w:t>
      </w:r>
    </w:p>
    <w:p w:rsidR="00620419" w:rsidRPr="00485E68" w:rsidRDefault="00620419" w:rsidP="00620419">
      <w:pPr>
        <w:widowControl w:val="0"/>
        <w:numPr>
          <w:ilvl w:val="1"/>
          <w:numId w:val="23"/>
        </w:numPr>
        <w:suppressAutoHyphens/>
        <w:spacing w:after="120" w:line="240" w:lineRule="auto"/>
        <w:ind w:left="709" w:hanging="709"/>
        <w:jc w:val="both"/>
        <w:rPr>
          <w:rFonts w:ascii="Times New Roman" w:hAnsi="Times New Roman"/>
        </w:rPr>
      </w:pPr>
      <w:r w:rsidRPr="00485E68">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20419" w:rsidRPr="00485E68" w:rsidRDefault="00620419" w:rsidP="00620419">
      <w:pPr>
        <w:widowControl w:val="0"/>
        <w:suppressAutoHyphens/>
        <w:spacing w:after="120" w:line="240" w:lineRule="auto"/>
        <w:ind w:left="709"/>
        <w:jc w:val="center"/>
        <w:rPr>
          <w:rFonts w:ascii="Times New Roman" w:hAnsi="Times New Roman"/>
          <w:b/>
        </w:rPr>
      </w:pPr>
      <w:r w:rsidRPr="00485E68">
        <w:rPr>
          <w:rFonts w:ascii="Times New Roman" w:hAnsi="Times New Roman"/>
          <w:b/>
        </w:rPr>
        <w:t>CLAUSULA OITAVA-DO PAGAMENTO</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 xml:space="preserve">Os pagamentos devido à Contratada </w:t>
      </w:r>
      <w:proofErr w:type="gramStart"/>
      <w:r w:rsidRPr="00485E68">
        <w:rPr>
          <w:rFonts w:ascii="Times New Roman" w:hAnsi="Times New Roman"/>
        </w:rPr>
        <w:t>será efetuado</w:t>
      </w:r>
      <w:proofErr w:type="gramEnd"/>
      <w:r w:rsidRPr="00485E68">
        <w:rPr>
          <w:rFonts w:ascii="Times New Roman" w:hAnsi="Times New Roman"/>
        </w:rPr>
        <w:t xml:space="preserve"> </w:t>
      </w:r>
      <w:proofErr w:type="spellStart"/>
      <w:r w:rsidRPr="00485E68">
        <w:rPr>
          <w:rFonts w:ascii="Times New Roman" w:hAnsi="Times New Roman"/>
        </w:rPr>
        <w:t>parceladamente</w:t>
      </w:r>
      <w:proofErr w:type="spellEnd"/>
      <w:r w:rsidRPr="00485E68">
        <w:rPr>
          <w:rFonts w:ascii="Times New Roman" w:hAnsi="Times New Roman"/>
        </w:rPr>
        <w:t xml:space="preserv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 xml:space="preserve">Os pagamentos somente serão efetuados após a comprovação, pela(s) fornecedora(s), de que se </w:t>
      </w:r>
      <w:proofErr w:type="gramStart"/>
      <w:r w:rsidRPr="00485E68">
        <w:rPr>
          <w:rFonts w:ascii="Times New Roman" w:hAnsi="Times New Roman"/>
        </w:rPr>
        <w:t>encontra</w:t>
      </w:r>
      <w:proofErr w:type="gramEnd"/>
      <w:r w:rsidRPr="00485E68">
        <w:rPr>
          <w:rFonts w:ascii="Times New Roman" w:hAnsi="Times New Roman"/>
        </w:rPr>
        <w:t xml:space="preserve"> regular com suas obrigações, mediante a apresentação das Certidões Negativas de Débito da União, do Estado, do Município e a Certidão Negativa de Débito Trabalhista, todas em plena validade.</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eastAsia="Batang" w:hAnsi="Times New Roman"/>
        </w:rPr>
        <w:t xml:space="preserve">Caso se constate erro ou irregularidade na Nota Fiscal/Fatura, o órgão, </w:t>
      </w:r>
      <w:proofErr w:type="gramStart"/>
      <w:r w:rsidRPr="00485E68">
        <w:rPr>
          <w:rFonts w:ascii="Times New Roman" w:eastAsia="Batang" w:hAnsi="Times New Roman"/>
        </w:rPr>
        <w:t>a seu</w:t>
      </w:r>
      <w:proofErr w:type="gramEnd"/>
      <w:r w:rsidRPr="00485E68">
        <w:rPr>
          <w:rFonts w:ascii="Times New Roman" w:eastAsia="Batang" w:hAnsi="Times New Roman"/>
        </w:rPr>
        <w:t xml:space="preserve"> critério, poderá devolvê-la, para as devidas correções, ou aceitá-la, com a glosa da parte que considerar indevida</w:t>
      </w:r>
      <w:r w:rsidRPr="00485E68">
        <w:rPr>
          <w:rFonts w:ascii="Times New Roman" w:hAnsi="Times New Roman"/>
        </w:rPr>
        <w:t>.</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Na pendência de liquidação da obrigação financeira em virtude de penalidade ou inadimplência contratual o valor será descontado da fatura ou créditos existentes em favor da fornecedora.</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O órgão não pagará, sem que tenha autorização prévia e formalmente nenhum compromisso que lhe venha a ser cobrado diretamente por terceiros, sejam ou não instituições financeiras.</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Os eventuais encargos financeiros, processuais e outros, decorrentes da inobservância, pela Fornecedora de prazo de pagamento, serão de sua exclusiva responsabilidade.</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 xml:space="preserve">O Município de Coronel </w:t>
      </w:r>
      <w:proofErr w:type="spellStart"/>
      <w:r w:rsidRPr="00485E68">
        <w:rPr>
          <w:rFonts w:ascii="Times New Roman" w:hAnsi="Times New Roman"/>
        </w:rPr>
        <w:t>Sapucaia-MS</w:t>
      </w:r>
      <w:proofErr w:type="spellEnd"/>
      <w:r w:rsidRPr="00485E68">
        <w:rPr>
          <w:rFonts w:ascii="Times New Roman" w:hAnsi="Times New Roman"/>
        </w:rPr>
        <w:t xml:space="preserve"> efetuará retenção, na fonte, dos tributos e contribuições sobre todos os pagamentos devidos à fornecedora classificada.</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Fica estabelecido o percentual de juros de 6% (seis por cento) ao ano, na hipótese de mora por parte do Município de Coronel Sapucaia.</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 xml:space="preserve">Não será efetuado qualquer pagamento ao Compromitente Fornecedor enquanto houver pendência de liquidação da obrigação financeira em virtude de penalidade ou </w:t>
      </w:r>
      <w:r w:rsidRPr="00485E68">
        <w:rPr>
          <w:rFonts w:ascii="Times New Roman" w:hAnsi="Times New Roman"/>
        </w:rPr>
        <w:lastRenderedPageBreak/>
        <w:t>inadimplência contratual, o valor será descontado da fatura ou crédito existente em favor do Compromitente Fornecedor.</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hAnsi="Times New Roman"/>
        </w:rPr>
        <w:t xml:space="preserve">O Município de Coronel Sapucaia não efetuará nenhum pagamento ao Compromitente Fornecedor sem a devida apresentação da Nota Fiscal Eletrônica – </w:t>
      </w:r>
      <w:proofErr w:type="spellStart"/>
      <w:r w:rsidRPr="00485E68">
        <w:rPr>
          <w:rFonts w:ascii="Times New Roman" w:hAnsi="Times New Roman"/>
        </w:rPr>
        <w:t>NF-e</w:t>
      </w:r>
      <w:proofErr w:type="spellEnd"/>
      <w:r w:rsidRPr="00485E68">
        <w:rPr>
          <w:rFonts w:ascii="Times New Roman" w:hAnsi="Times New Roman"/>
        </w:rPr>
        <w:t>, além das demais exigências legais.</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eastAsia="Batang" w:hAnsi="Times New Roman"/>
        </w:rPr>
        <w:t xml:space="preserve">O Compromitente Fornecedor fica ciente que o Município de Coronel </w:t>
      </w:r>
      <w:proofErr w:type="spellStart"/>
      <w:r w:rsidRPr="00485E68">
        <w:rPr>
          <w:rFonts w:ascii="Times New Roman" w:eastAsia="Batang" w:hAnsi="Times New Roman"/>
        </w:rPr>
        <w:t>Sapucaia-MS</w:t>
      </w:r>
      <w:proofErr w:type="spellEnd"/>
      <w:r w:rsidRPr="00485E68">
        <w:rPr>
          <w:rFonts w:ascii="Times New Roman" w:eastAsia="Batang" w:hAnsi="Times New Roman"/>
        </w:rPr>
        <w:t>, efetuará a retenção de valores devidos, em razão de cumprimento</w:t>
      </w:r>
      <w:r w:rsidRPr="00485E68">
        <w:rPr>
          <w:rFonts w:ascii="Times New Roman" w:hAnsi="Times New Roman"/>
        </w:rPr>
        <w:t xml:space="preserve"> da referida Ata a ser firmada, caso seja demonstrado que o mesmo possua Débitos Trabalhistas.</w:t>
      </w:r>
    </w:p>
    <w:p w:rsidR="00620419" w:rsidRPr="00485E68" w:rsidRDefault="00620419" w:rsidP="00620419">
      <w:pPr>
        <w:widowControl w:val="0"/>
        <w:numPr>
          <w:ilvl w:val="1"/>
          <w:numId w:val="14"/>
        </w:numPr>
        <w:suppressAutoHyphens/>
        <w:spacing w:after="120" w:line="240" w:lineRule="auto"/>
        <w:ind w:left="709" w:hanging="709"/>
        <w:jc w:val="both"/>
        <w:rPr>
          <w:rFonts w:ascii="Times New Roman" w:hAnsi="Times New Roman"/>
        </w:rPr>
      </w:pPr>
      <w:r w:rsidRPr="00485E68">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620419" w:rsidRPr="00485E68" w:rsidRDefault="00620419" w:rsidP="00620419">
      <w:pPr>
        <w:spacing w:before="240" w:after="120" w:line="240" w:lineRule="auto"/>
        <w:ind w:left="709" w:hanging="567"/>
        <w:mirrorIndents/>
        <w:jc w:val="center"/>
        <w:rPr>
          <w:rFonts w:ascii="Times New Roman" w:hAnsi="Times New Roman"/>
          <w:b/>
          <w:bCs/>
          <w:color w:val="000000"/>
        </w:rPr>
      </w:pPr>
      <w:r w:rsidRPr="00485E68">
        <w:rPr>
          <w:rFonts w:ascii="Times New Roman" w:hAnsi="Times New Roman"/>
          <w:b/>
          <w:bCs/>
          <w:color w:val="000000"/>
        </w:rPr>
        <w:t xml:space="preserve">CLÁUSULA NONA </w:t>
      </w:r>
      <w:r w:rsidRPr="00485E68">
        <w:rPr>
          <w:rFonts w:ascii="Times New Roman" w:hAnsi="Times New Roman"/>
          <w:b/>
          <w:bCs/>
          <w:noProof/>
          <w:color w:val="000000"/>
        </w:rPr>
        <w:t>–</w:t>
      </w:r>
      <w:r w:rsidRPr="00485E68">
        <w:rPr>
          <w:rFonts w:ascii="Times New Roman" w:hAnsi="Times New Roman"/>
          <w:b/>
          <w:bCs/>
          <w:color w:val="000000"/>
        </w:rPr>
        <w:t xml:space="preserve"> DAS SUPRESSÕES</w:t>
      </w:r>
    </w:p>
    <w:p w:rsidR="00620419" w:rsidRPr="00485E68" w:rsidRDefault="00620419" w:rsidP="00620419">
      <w:pPr>
        <w:widowControl w:val="0"/>
        <w:numPr>
          <w:ilvl w:val="1"/>
          <w:numId w:val="15"/>
        </w:numPr>
        <w:suppressAutoHyphens/>
        <w:spacing w:after="120" w:line="240" w:lineRule="auto"/>
        <w:ind w:left="709" w:hanging="709"/>
        <w:jc w:val="both"/>
        <w:rPr>
          <w:rFonts w:ascii="Times New Roman" w:hAnsi="Times New Roman"/>
        </w:rPr>
      </w:pPr>
      <w:r w:rsidRPr="00485E68">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620419" w:rsidRPr="00485E68" w:rsidRDefault="00620419" w:rsidP="00620419">
      <w:pPr>
        <w:spacing w:before="240" w:after="120" w:line="240" w:lineRule="auto"/>
        <w:ind w:left="709" w:hanging="567"/>
        <w:mirrorIndents/>
        <w:jc w:val="center"/>
        <w:rPr>
          <w:rFonts w:ascii="Times New Roman" w:hAnsi="Times New Roman"/>
          <w:b/>
          <w:bCs/>
          <w:color w:val="000000"/>
        </w:rPr>
      </w:pPr>
      <w:r w:rsidRPr="00485E68">
        <w:rPr>
          <w:rFonts w:ascii="Times New Roman" w:hAnsi="Times New Roman"/>
          <w:b/>
          <w:bCs/>
          <w:color w:val="000000"/>
        </w:rPr>
        <w:t xml:space="preserve">CLÁUSULA DÉCIMA </w:t>
      </w:r>
      <w:r w:rsidRPr="00485E68">
        <w:rPr>
          <w:rFonts w:ascii="Times New Roman" w:hAnsi="Times New Roman"/>
          <w:b/>
          <w:bCs/>
          <w:noProof/>
          <w:color w:val="000000"/>
        </w:rPr>
        <w:t>–</w:t>
      </w:r>
      <w:r w:rsidRPr="00485E68">
        <w:rPr>
          <w:rFonts w:ascii="Times New Roman" w:hAnsi="Times New Roman"/>
          <w:b/>
          <w:bCs/>
          <w:color w:val="000000"/>
        </w:rPr>
        <w:t xml:space="preserve"> DA DOTAÇÃO ORÇAMENTÁRIA</w:t>
      </w:r>
    </w:p>
    <w:p w:rsidR="00620419" w:rsidRPr="00485E68" w:rsidRDefault="00620419" w:rsidP="00620419">
      <w:pPr>
        <w:pStyle w:val="Corpodetexto"/>
        <w:widowControl w:val="0"/>
        <w:numPr>
          <w:ilvl w:val="1"/>
          <w:numId w:val="16"/>
        </w:numPr>
        <w:spacing w:line="240" w:lineRule="auto"/>
        <w:ind w:left="709" w:right="-1" w:hanging="709"/>
        <w:jc w:val="both"/>
        <w:rPr>
          <w:rFonts w:ascii="Times New Roman" w:hAnsi="Times New Roman"/>
        </w:rPr>
      </w:pPr>
      <w:r w:rsidRPr="00485E68">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20419" w:rsidRPr="00485E68" w:rsidRDefault="00620419" w:rsidP="00620419">
      <w:pPr>
        <w:spacing w:before="240" w:after="120" w:line="240" w:lineRule="auto"/>
        <w:ind w:left="709" w:hanging="567"/>
        <w:mirrorIndents/>
        <w:jc w:val="center"/>
        <w:rPr>
          <w:rFonts w:ascii="Times New Roman" w:hAnsi="Times New Roman"/>
          <w:b/>
          <w:bCs/>
          <w:color w:val="000000"/>
        </w:rPr>
      </w:pPr>
      <w:r w:rsidRPr="00485E68">
        <w:rPr>
          <w:rFonts w:ascii="Times New Roman" w:hAnsi="Times New Roman"/>
          <w:b/>
          <w:color w:val="000000"/>
        </w:rPr>
        <w:t xml:space="preserve">CLÁUSULA DÉCIMA PRIMEIRA – </w:t>
      </w:r>
      <w:r w:rsidRPr="00485E68">
        <w:rPr>
          <w:rFonts w:ascii="Times New Roman" w:hAnsi="Times New Roman"/>
          <w:b/>
          <w:bCs/>
          <w:color w:val="000000"/>
        </w:rPr>
        <w:t>DAS PENALIDADES E MULTAS</w:t>
      </w:r>
    </w:p>
    <w:p w:rsidR="00620419" w:rsidRPr="00485E68" w:rsidRDefault="00620419" w:rsidP="00620419">
      <w:pPr>
        <w:widowControl w:val="0"/>
        <w:numPr>
          <w:ilvl w:val="1"/>
          <w:numId w:val="17"/>
        </w:numPr>
        <w:suppressAutoHyphens/>
        <w:spacing w:after="120" w:line="240" w:lineRule="auto"/>
        <w:ind w:left="709" w:hanging="709"/>
        <w:jc w:val="both"/>
        <w:rPr>
          <w:rFonts w:ascii="Times New Roman" w:hAnsi="Times New Roman"/>
        </w:rPr>
      </w:pPr>
      <w:r w:rsidRPr="00485E68">
        <w:rPr>
          <w:rFonts w:ascii="Times New Roman" w:hAnsi="Times New Roman"/>
        </w:rPr>
        <w:t>Caso haja inexecução parcial ou total da Ata de Registro de Preços</w:t>
      </w:r>
      <w:r w:rsidRPr="00485E68">
        <w:rPr>
          <w:rFonts w:ascii="Times New Roman" w:hAnsi="Times New Roman"/>
          <w:smallCaps/>
        </w:rPr>
        <w:t>,</w:t>
      </w:r>
      <w:r w:rsidRPr="00485E68">
        <w:rPr>
          <w:rFonts w:ascii="Times New Roman" w:hAnsi="Times New Roman"/>
        </w:rPr>
        <w:t xml:space="preserve"> com fundamento na Lei Federal n.º 8.666/93 e alterações, consubstanciadas com as sanções previstas na Lei Federal n.º 10.520/02, a Administração poderá aplicar ao </w:t>
      </w:r>
      <w:r w:rsidRPr="00485E68">
        <w:rPr>
          <w:rFonts w:ascii="Times New Roman" w:eastAsia="Batang" w:hAnsi="Times New Roman"/>
        </w:rPr>
        <w:t>Compromitente Fornecedor</w:t>
      </w:r>
      <w:r w:rsidRPr="00485E68">
        <w:rPr>
          <w:rFonts w:ascii="Times New Roman" w:hAnsi="Times New Roman"/>
        </w:rPr>
        <w:t xml:space="preserve"> as seguintes penalidades, sem prejuízo das responsabilidades civil e criminal.</w:t>
      </w:r>
    </w:p>
    <w:p w:rsidR="00620419" w:rsidRPr="00485E68" w:rsidRDefault="00620419" w:rsidP="00620419">
      <w:pPr>
        <w:widowControl w:val="0"/>
        <w:numPr>
          <w:ilvl w:val="2"/>
          <w:numId w:val="16"/>
        </w:numPr>
        <w:suppressAutoHyphens/>
        <w:spacing w:after="120" w:line="240" w:lineRule="auto"/>
        <w:jc w:val="both"/>
        <w:rPr>
          <w:rFonts w:ascii="Times New Roman" w:hAnsi="Times New Roman"/>
          <w:b/>
        </w:rPr>
      </w:pPr>
      <w:r w:rsidRPr="00485E68">
        <w:rPr>
          <w:rFonts w:ascii="Times New Roman" w:hAnsi="Times New Roman"/>
        </w:rPr>
        <w:t>Por inexecução ou execução irregular do fornecimento ou de prestação de serviços, nos termo da ATA:</w:t>
      </w:r>
    </w:p>
    <w:p w:rsidR="00620419" w:rsidRPr="00485E68" w:rsidRDefault="00620419" w:rsidP="00620419">
      <w:pPr>
        <w:numPr>
          <w:ilvl w:val="0"/>
          <w:numId w:val="9"/>
        </w:numPr>
        <w:spacing w:after="120" w:line="240" w:lineRule="auto"/>
        <w:ind w:left="1276" w:hanging="567"/>
        <w:jc w:val="both"/>
        <w:rPr>
          <w:rFonts w:ascii="Times New Roman" w:hAnsi="Times New Roman"/>
          <w:color w:val="000000"/>
        </w:rPr>
      </w:pPr>
      <w:r w:rsidRPr="00485E68">
        <w:rPr>
          <w:rFonts w:ascii="Times New Roman" w:hAnsi="Times New Roman"/>
          <w:color w:val="000000"/>
        </w:rPr>
        <w:t>Advertência, por escrito;</w:t>
      </w:r>
    </w:p>
    <w:p w:rsidR="00620419" w:rsidRPr="00485E68" w:rsidRDefault="00620419" w:rsidP="00620419">
      <w:pPr>
        <w:numPr>
          <w:ilvl w:val="0"/>
          <w:numId w:val="9"/>
        </w:numPr>
        <w:spacing w:after="100" w:line="240" w:lineRule="auto"/>
        <w:ind w:left="1276" w:hanging="567"/>
        <w:jc w:val="both"/>
        <w:rPr>
          <w:rFonts w:ascii="Times New Roman" w:hAnsi="Times New Roman"/>
          <w:color w:val="000000"/>
        </w:rPr>
      </w:pPr>
      <w:r w:rsidRPr="00485E68">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gramStart"/>
      <w:r w:rsidRPr="00485E68">
        <w:rPr>
          <w:rFonts w:ascii="Times New Roman" w:eastAsia="Batang" w:hAnsi="Times New Roman"/>
        </w:rPr>
        <w:t>contar-se-á</w:t>
      </w:r>
      <w:proofErr w:type="gramEnd"/>
      <w:r w:rsidRPr="00485E68">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w:t>
      </w:r>
      <w:proofErr w:type="spellStart"/>
      <w:r w:rsidRPr="00485E68">
        <w:rPr>
          <w:rFonts w:ascii="Times New Roman" w:eastAsia="Batang" w:hAnsi="Times New Roman"/>
        </w:rPr>
        <w:t>consequências</w:t>
      </w:r>
      <w:proofErr w:type="spellEnd"/>
      <w:r w:rsidRPr="00485E68">
        <w:rPr>
          <w:rFonts w:ascii="Times New Roman" w:eastAsia="Batang" w:hAnsi="Times New Roman"/>
        </w:rPr>
        <w:t xml:space="preserve"> daí advindas</w:t>
      </w:r>
      <w:r w:rsidRPr="00485E68">
        <w:rPr>
          <w:rFonts w:ascii="Times New Roman" w:hAnsi="Times New Roman"/>
          <w:color w:val="000000"/>
        </w:rPr>
        <w:t>;</w:t>
      </w:r>
    </w:p>
    <w:p w:rsidR="00620419" w:rsidRPr="00485E68" w:rsidRDefault="00620419" w:rsidP="00620419">
      <w:pPr>
        <w:numPr>
          <w:ilvl w:val="0"/>
          <w:numId w:val="9"/>
        </w:numPr>
        <w:spacing w:after="100" w:line="240" w:lineRule="auto"/>
        <w:ind w:left="1276" w:hanging="567"/>
        <w:jc w:val="both"/>
        <w:rPr>
          <w:rFonts w:ascii="Times New Roman" w:hAnsi="Times New Roman"/>
          <w:color w:val="000000"/>
        </w:rPr>
      </w:pPr>
      <w:r w:rsidRPr="00485E68">
        <w:rPr>
          <w:rFonts w:ascii="Times New Roman" w:eastAsia="Batang" w:hAnsi="Times New Roman"/>
        </w:rPr>
        <w:t>Liberação da referida Ata e cancelamento do preço registrado após o 10º (décimo) dia de atraso</w:t>
      </w:r>
      <w:r w:rsidRPr="00485E68">
        <w:rPr>
          <w:rFonts w:ascii="Times New Roman" w:hAnsi="Times New Roman"/>
          <w:color w:val="000000"/>
        </w:rPr>
        <w:t>;</w:t>
      </w:r>
    </w:p>
    <w:p w:rsidR="00620419" w:rsidRPr="00485E68" w:rsidRDefault="00620419" w:rsidP="00620419">
      <w:pPr>
        <w:numPr>
          <w:ilvl w:val="0"/>
          <w:numId w:val="9"/>
        </w:numPr>
        <w:spacing w:after="100" w:line="240" w:lineRule="auto"/>
        <w:ind w:left="1276" w:hanging="567"/>
        <w:jc w:val="both"/>
        <w:rPr>
          <w:rFonts w:ascii="Times New Roman" w:hAnsi="Times New Roman"/>
          <w:color w:val="000000"/>
        </w:rPr>
      </w:pPr>
      <w:r w:rsidRPr="00485E68">
        <w:rPr>
          <w:rFonts w:ascii="Times New Roman" w:eastAsia="Batang" w:hAnsi="Times New Roman"/>
        </w:rPr>
        <w:t>Multa compensatória de</w:t>
      </w:r>
      <w:r w:rsidRPr="00485E68">
        <w:rPr>
          <w:rFonts w:ascii="Times New Roman" w:hAnsi="Times New Roman"/>
        </w:rPr>
        <w:t>:</w:t>
      </w:r>
    </w:p>
    <w:p w:rsidR="00620419" w:rsidRPr="00485E68" w:rsidRDefault="00620419" w:rsidP="00620419">
      <w:pPr>
        <w:numPr>
          <w:ilvl w:val="0"/>
          <w:numId w:val="21"/>
        </w:numPr>
        <w:spacing w:after="100" w:line="240" w:lineRule="auto"/>
        <w:ind w:left="1701" w:hanging="425"/>
        <w:jc w:val="both"/>
        <w:rPr>
          <w:rFonts w:ascii="Times New Roman" w:eastAsia="Batang" w:hAnsi="Times New Roman"/>
        </w:rPr>
      </w:pPr>
      <w:r w:rsidRPr="00485E68">
        <w:rPr>
          <w:rFonts w:ascii="Times New Roman" w:eastAsia="Batang" w:hAnsi="Times New Roman"/>
        </w:rPr>
        <w:t>3% (três por cento) sobre o valor correspondente a parte não cumprida da Ata de Registro por ocorrência, até o limite de 9% (nove por cento), em caso de inexecução parcial da presente Ata; e</w:t>
      </w:r>
    </w:p>
    <w:p w:rsidR="00620419" w:rsidRPr="00485E68" w:rsidRDefault="00620419" w:rsidP="00620419">
      <w:pPr>
        <w:numPr>
          <w:ilvl w:val="0"/>
          <w:numId w:val="21"/>
        </w:numPr>
        <w:spacing w:after="100" w:line="240" w:lineRule="auto"/>
        <w:ind w:left="1701" w:hanging="425"/>
        <w:jc w:val="both"/>
        <w:rPr>
          <w:rFonts w:ascii="Times New Roman" w:eastAsia="Batang" w:hAnsi="Times New Roman"/>
        </w:rPr>
      </w:pPr>
      <w:r w:rsidRPr="00485E68">
        <w:rPr>
          <w:rFonts w:ascii="Times New Roman" w:eastAsia="Batang" w:hAnsi="Times New Roman"/>
        </w:rPr>
        <w:lastRenderedPageBreak/>
        <w:t>30% (trinta por cento) sobre o valor da Ata de Registro, em caso de inexecução total da obrigação assumida.</w:t>
      </w:r>
    </w:p>
    <w:p w:rsidR="00620419" w:rsidRPr="00485E68" w:rsidRDefault="00620419" w:rsidP="00620419">
      <w:pPr>
        <w:widowControl w:val="0"/>
        <w:numPr>
          <w:ilvl w:val="1"/>
          <w:numId w:val="22"/>
        </w:numPr>
        <w:suppressAutoHyphens/>
        <w:spacing w:after="100" w:line="240" w:lineRule="auto"/>
        <w:ind w:left="709" w:hanging="709"/>
        <w:jc w:val="both"/>
        <w:rPr>
          <w:rFonts w:ascii="Times New Roman" w:hAnsi="Times New Roman"/>
        </w:rPr>
      </w:pPr>
      <w:r w:rsidRPr="00485E68">
        <w:rPr>
          <w:rFonts w:ascii="Times New Roman" w:eastAsia="Batang" w:hAnsi="Times New Roman"/>
        </w:rPr>
        <w:t>A apresentação de documentação falsa, não manutenção da proposta e cometimento de fraude fiscal, acarretará sem prejuízo das demais cominações legais</w:t>
      </w:r>
      <w:r w:rsidRPr="00485E68">
        <w:rPr>
          <w:rFonts w:ascii="Times New Roman" w:hAnsi="Times New Roman"/>
        </w:rPr>
        <w:t>:</w:t>
      </w:r>
    </w:p>
    <w:p w:rsidR="00620419" w:rsidRPr="00485E68" w:rsidRDefault="00620419" w:rsidP="00620419">
      <w:pPr>
        <w:numPr>
          <w:ilvl w:val="0"/>
          <w:numId w:val="5"/>
        </w:numPr>
        <w:spacing w:after="100" w:line="240" w:lineRule="auto"/>
        <w:ind w:left="1276" w:hanging="567"/>
        <w:jc w:val="both"/>
        <w:rPr>
          <w:rFonts w:ascii="Times New Roman" w:hAnsi="Times New Roman"/>
          <w:color w:val="000000"/>
        </w:rPr>
      </w:pPr>
      <w:r w:rsidRPr="00485E68">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485E68">
        <w:rPr>
          <w:rFonts w:ascii="Times New Roman" w:hAnsi="Times New Roman"/>
          <w:color w:val="000000"/>
        </w:rPr>
        <w:t>.</w:t>
      </w:r>
    </w:p>
    <w:p w:rsidR="00620419" w:rsidRPr="00485E68" w:rsidRDefault="00620419" w:rsidP="00620419">
      <w:pPr>
        <w:widowControl w:val="0"/>
        <w:numPr>
          <w:ilvl w:val="1"/>
          <w:numId w:val="22"/>
        </w:numPr>
        <w:suppressAutoHyphens/>
        <w:spacing w:after="100" w:line="240" w:lineRule="auto"/>
        <w:ind w:left="709" w:hanging="709"/>
        <w:jc w:val="both"/>
        <w:rPr>
          <w:rFonts w:ascii="Times New Roman" w:hAnsi="Times New Roman"/>
        </w:rPr>
      </w:pPr>
      <w:r w:rsidRPr="00485E68">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85E68">
        <w:rPr>
          <w:rFonts w:ascii="Times New Roman" w:hAnsi="Times New Roman"/>
        </w:rPr>
        <w:t>.</w:t>
      </w:r>
    </w:p>
    <w:p w:rsidR="00620419" w:rsidRPr="00485E68" w:rsidRDefault="00620419" w:rsidP="00620419">
      <w:pPr>
        <w:widowControl w:val="0"/>
        <w:numPr>
          <w:ilvl w:val="1"/>
          <w:numId w:val="22"/>
        </w:numPr>
        <w:suppressAutoHyphens/>
        <w:spacing w:after="100" w:line="240" w:lineRule="auto"/>
        <w:ind w:left="720" w:hanging="720"/>
        <w:jc w:val="both"/>
        <w:rPr>
          <w:rFonts w:ascii="Times New Roman" w:hAnsi="Times New Roman"/>
        </w:rPr>
      </w:pPr>
      <w:r w:rsidRPr="00485E68">
        <w:rPr>
          <w:rFonts w:ascii="Times New Roman" w:eastAsia="Batang" w:hAnsi="Times New Roman"/>
        </w:rPr>
        <w:t>As penalidades aplicadas serão, obrigatoriamente, anotadas no Certificado de Registro Cadastral do Fornecedor</w:t>
      </w:r>
      <w:r w:rsidRPr="00485E68">
        <w:rPr>
          <w:rFonts w:ascii="Times New Roman" w:hAnsi="Times New Roman"/>
        </w:rPr>
        <w:t>.</w:t>
      </w:r>
    </w:p>
    <w:p w:rsidR="00620419" w:rsidRPr="00485E68" w:rsidRDefault="00620419" w:rsidP="00620419">
      <w:pPr>
        <w:widowControl w:val="0"/>
        <w:numPr>
          <w:ilvl w:val="1"/>
          <w:numId w:val="22"/>
        </w:numPr>
        <w:suppressAutoHyphens/>
        <w:spacing w:after="100" w:line="240" w:lineRule="auto"/>
        <w:ind w:left="720" w:hanging="720"/>
        <w:jc w:val="both"/>
        <w:rPr>
          <w:rFonts w:ascii="Times New Roman" w:hAnsi="Times New Roman"/>
        </w:rPr>
      </w:pPr>
      <w:r w:rsidRPr="00485E68">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20419" w:rsidRPr="00485E68" w:rsidRDefault="00620419" w:rsidP="00620419">
      <w:pPr>
        <w:widowControl w:val="0"/>
        <w:numPr>
          <w:ilvl w:val="1"/>
          <w:numId w:val="22"/>
        </w:numPr>
        <w:suppressAutoHyphens/>
        <w:spacing w:after="100" w:line="240" w:lineRule="auto"/>
        <w:ind w:left="720" w:hanging="720"/>
        <w:jc w:val="both"/>
        <w:rPr>
          <w:rFonts w:ascii="Times New Roman" w:hAnsi="Times New Roman"/>
        </w:rPr>
      </w:pPr>
      <w:r w:rsidRPr="00485E68">
        <w:rPr>
          <w:rFonts w:ascii="Times New Roman" w:eastAsia="Batang" w:hAnsi="Times New Roman"/>
        </w:rPr>
        <w:t xml:space="preserve">As penalidades estabelecidas em lei não excluem qualquer outra prevista nesta Ata de Registro, nem a responsabilidade do Compromitente Fornecedor por perdas, danos e prejuízos, que causar ao Município de Coronel </w:t>
      </w:r>
      <w:proofErr w:type="spellStart"/>
      <w:r w:rsidRPr="00485E68">
        <w:rPr>
          <w:rFonts w:ascii="Times New Roman" w:eastAsia="Batang" w:hAnsi="Times New Roman"/>
        </w:rPr>
        <w:t>Sapucaia-MS</w:t>
      </w:r>
      <w:proofErr w:type="spellEnd"/>
      <w:r w:rsidRPr="00485E68">
        <w:rPr>
          <w:rFonts w:ascii="Times New Roman" w:eastAsia="Batang" w:hAnsi="Times New Roman"/>
        </w:rPr>
        <w:t xml:space="preserve"> ou a terceiros em </w:t>
      </w:r>
      <w:proofErr w:type="spellStart"/>
      <w:r w:rsidRPr="00485E68">
        <w:rPr>
          <w:rFonts w:ascii="Times New Roman" w:eastAsia="Batang" w:hAnsi="Times New Roman"/>
        </w:rPr>
        <w:t>consequência</w:t>
      </w:r>
      <w:proofErr w:type="spellEnd"/>
      <w:r w:rsidRPr="00485E68">
        <w:rPr>
          <w:rFonts w:ascii="Times New Roman" w:eastAsia="Batang" w:hAnsi="Times New Roman"/>
        </w:rPr>
        <w:t xml:space="preserve"> do inadimplemento das condições contratuais</w:t>
      </w:r>
      <w:r w:rsidRPr="00485E68">
        <w:rPr>
          <w:rFonts w:ascii="Times New Roman" w:hAnsi="Times New Roman"/>
        </w:rPr>
        <w:t>.</w:t>
      </w:r>
    </w:p>
    <w:p w:rsidR="00620419" w:rsidRPr="00485E68" w:rsidRDefault="00620419" w:rsidP="00620419">
      <w:pPr>
        <w:widowControl w:val="0"/>
        <w:numPr>
          <w:ilvl w:val="1"/>
          <w:numId w:val="22"/>
        </w:numPr>
        <w:suppressAutoHyphens/>
        <w:spacing w:after="100" w:line="240" w:lineRule="auto"/>
        <w:ind w:left="720" w:hanging="720"/>
        <w:jc w:val="both"/>
        <w:rPr>
          <w:rFonts w:ascii="Times New Roman" w:hAnsi="Times New Roman"/>
        </w:rPr>
      </w:pPr>
      <w:r w:rsidRPr="00485E68">
        <w:rPr>
          <w:rFonts w:ascii="Times New Roman" w:eastAsia="Batang" w:hAnsi="Times New Roman"/>
        </w:rPr>
        <w:t xml:space="preserve">Os danos e prejuízos serão ressarcidos ao Município de Coronel </w:t>
      </w:r>
      <w:proofErr w:type="spellStart"/>
      <w:r w:rsidRPr="00485E68">
        <w:rPr>
          <w:rFonts w:ascii="Times New Roman" w:eastAsia="Batang" w:hAnsi="Times New Roman"/>
        </w:rPr>
        <w:t>Sapucaia-MS</w:t>
      </w:r>
      <w:proofErr w:type="spellEnd"/>
      <w:r w:rsidRPr="00485E68">
        <w:rPr>
          <w:rFonts w:ascii="Times New Roman" w:eastAsia="Batang" w:hAnsi="Times New Roman"/>
        </w:rPr>
        <w:t xml:space="preserve"> no prazo máximo de 48 (quarenta e oito) horas, contado da notificação administrativa do Compromitente Fornecedor, sob pena de multa</w:t>
      </w:r>
      <w:r w:rsidRPr="00485E68">
        <w:rPr>
          <w:rFonts w:ascii="Times New Roman" w:hAnsi="Times New Roman"/>
        </w:rPr>
        <w:t>.</w:t>
      </w:r>
    </w:p>
    <w:p w:rsidR="00620419" w:rsidRPr="00485E68" w:rsidRDefault="00620419" w:rsidP="00620419">
      <w:pPr>
        <w:widowControl w:val="0"/>
        <w:numPr>
          <w:ilvl w:val="1"/>
          <w:numId w:val="22"/>
        </w:numPr>
        <w:suppressAutoHyphens/>
        <w:spacing w:after="100" w:line="240" w:lineRule="auto"/>
        <w:ind w:left="720" w:hanging="720"/>
        <w:jc w:val="both"/>
        <w:rPr>
          <w:rFonts w:ascii="Times New Roman" w:hAnsi="Times New Roman"/>
        </w:rPr>
      </w:pPr>
      <w:r w:rsidRPr="00485E68">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620419" w:rsidRPr="00485E68" w:rsidRDefault="00620419" w:rsidP="00620419">
      <w:pPr>
        <w:spacing w:before="240" w:after="100" w:line="240" w:lineRule="auto"/>
        <w:mirrorIndents/>
        <w:jc w:val="center"/>
        <w:rPr>
          <w:rFonts w:ascii="Times New Roman" w:hAnsi="Times New Roman"/>
          <w:b/>
          <w:bCs/>
          <w:color w:val="000000"/>
        </w:rPr>
      </w:pPr>
      <w:r w:rsidRPr="00485E68">
        <w:rPr>
          <w:rFonts w:ascii="Times New Roman" w:hAnsi="Times New Roman"/>
          <w:b/>
          <w:color w:val="000000"/>
        </w:rPr>
        <w:t xml:space="preserve">CLÁUSULA DÉCIMA SEGUNDA – </w:t>
      </w:r>
      <w:r w:rsidRPr="00485E68">
        <w:rPr>
          <w:rFonts w:ascii="Times New Roman" w:hAnsi="Times New Roman"/>
          <w:b/>
          <w:bCs/>
          <w:color w:val="000000"/>
        </w:rPr>
        <w:t>DA FRAUDE E DA CORRUPÇÃO</w:t>
      </w:r>
    </w:p>
    <w:p w:rsidR="00620419" w:rsidRPr="00485E68" w:rsidRDefault="00620419" w:rsidP="00620419">
      <w:pPr>
        <w:widowControl w:val="0"/>
        <w:numPr>
          <w:ilvl w:val="1"/>
          <w:numId w:val="18"/>
        </w:numPr>
        <w:suppressAutoHyphens/>
        <w:spacing w:after="100" w:line="240" w:lineRule="auto"/>
        <w:ind w:left="709" w:hanging="709"/>
        <w:jc w:val="both"/>
        <w:rPr>
          <w:rFonts w:ascii="Times New Roman" w:hAnsi="Times New Roman"/>
          <w:color w:val="000000"/>
        </w:rPr>
      </w:pPr>
      <w:r w:rsidRPr="00485E68">
        <w:rPr>
          <w:rFonts w:ascii="Times New Roman" w:hAnsi="Times New Roman"/>
          <w:color w:val="000000"/>
        </w:rPr>
        <w:t>Os licitantes e o contratado devem observar e fazer observar, o mais alto padrão ético durante todo o processo de licitação, de contratação e de execução do objeto contratual.</w:t>
      </w:r>
    </w:p>
    <w:p w:rsidR="00620419" w:rsidRPr="00485E68" w:rsidRDefault="00620419" w:rsidP="00620419">
      <w:pPr>
        <w:widowControl w:val="0"/>
        <w:spacing w:after="80" w:line="240" w:lineRule="auto"/>
        <w:ind w:left="720" w:hanging="11"/>
        <w:jc w:val="both"/>
        <w:rPr>
          <w:rFonts w:ascii="Times New Roman" w:hAnsi="Times New Roman"/>
          <w:color w:val="000000"/>
        </w:rPr>
      </w:pPr>
      <w:r w:rsidRPr="00485E68">
        <w:rPr>
          <w:rFonts w:ascii="Times New Roman" w:hAnsi="Times New Roman"/>
          <w:b/>
          <w:color w:val="000000"/>
        </w:rPr>
        <w:t>SUBCLÁUSULA PRIMEIRA</w:t>
      </w:r>
      <w:r w:rsidRPr="00485E68">
        <w:rPr>
          <w:rFonts w:ascii="Times New Roman" w:hAnsi="Times New Roman"/>
          <w:color w:val="000000"/>
        </w:rPr>
        <w:t xml:space="preserve"> - Para os propósitos desta cláusula, definem-se as seguintes práticas:</w:t>
      </w:r>
    </w:p>
    <w:p w:rsidR="00620419" w:rsidRPr="00485E68" w:rsidRDefault="00620419" w:rsidP="00620419">
      <w:pPr>
        <w:widowControl w:val="0"/>
        <w:numPr>
          <w:ilvl w:val="0"/>
          <w:numId w:val="4"/>
        </w:numPr>
        <w:tabs>
          <w:tab w:val="clear" w:pos="1068"/>
        </w:tabs>
        <w:suppressAutoHyphens/>
        <w:spacing w:after="80" w:line="240" w:lineRule="auto"/>
        <w:ind w:left="1276" w:hanging="567"/>
        <w:jc w:val="both"/>
        <w:rPr>
          <w:rFonts w:ascii="Times New Roman" w:hAnsi="Times New Roman"/>
          <w:color w:val="000000"/>
        </w:rPr>
      </w:pPr>
      <w:r w:rsidRPr="00485E68">
        <w:rPr>
          <w:rFonts w:ascii="Times New Roman" w:hAnsi="Times New Roman"/>
          <w:color w:val="000000"/>
        </w:rPr>
        <w:t>“</w:t>
      </w:r>
      <w:r w:rsidRPr="00485E68">
        <w:rPr>
          <w:rFonts w:ascii="Times New Roman" w:hAnsi="Times New Roman"/>
          <w:b/>
          <w:color w:val="000000"/>
        </w:rPr>
        <w:t>prática corrupta</w:t>
      </w:r>
      <w:r w:rsidRPr="00485E68">
        <w:rPr>
          <w:rFonts w:ascii="Times New Roman" w:hAnsi="Times New Roman"/>
          <w:color w:val="000000"/>
        </w:rPr>
        <w:t>”: oferecer, dar, receber ou solicitar, direta ou indiretamente, qualquer vantagem com o objetivo de influenciar a ação de servidor público no processo de licitação ou no cumprimento de Contrato;</w:t>
      </w:r>
    </w:p>
    <w:p w:rsidR="00620419" w:rsidRPr="00485E68" w:rsidRDefault="00620419" w:rsidP="00620419">
      <w:pPr>
        <w:widowControl w:val="0"/>
        <w:numPr>
          <w:ilvl w:val="0"/>
          <w:numId w:val="4"/>
        </w:numPr>
        <w:tabs>
          <w:tab w:val="clear" w:pos="1068"/>
        </w:tabs>
        <w:suppressAutoHyphens/>
        <w:spacing w:after="80" w:line="240" w:lineRule="auto"/>
        <w:ind w:left="1276" w:hanging="567"/>
        <w:jc w:val="both"/>
        <w:rPr>
          <w:rFonts w:ascii="Times New Roman" w:hAnsi="Times New Roman"/>
          <w:color w:val="000000"/>
        </w:rPr>
      </w:pPr>
      <w:r w:rsidRPr="00485E68">
        <w:rPr>
          <w:rFonts w:ascii="Times New Roman" w:hAnsi="Times New Roman"/>
          <w:color w:val="000000"/>
        </w:rPr>
        <w:t>“</w:t>
      </w:r>
      <w:r w:rsidRPr="00485E68">
        <w:rPr>
          <w:rFonts w:ascii="Times New Roman" w:hAnsi="Times New Roman"/>
          <w:b/>
          <w:color w:val="000000"/>
        </w:rPr>
        <w:t>prática fraudulenta</w:t>
      </w:r>
      <w:r w:rsidRPr="00485E68">
        <w:rPr>
          <w:rFonts w:ascii="Times New Roman" w:hAnsi="Times New Roman"/>
          <w:color w:val="000000"/>
        </w:rPr>
        <w:t>”: a falsificação ou omissão dos fatos, com o objetivo de influenciar o processo de licitação ou de cumprimento do Contrato;</w:t>
      </w:r>
    </w:p>
    <w:p w:rsidR="00620419" w:rsidRPr="00485E68" w:rsidRDefault="00620419" w:rsidP="00620419">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485E68">
        <w:rPr>
          <w:rFonts w:ascii="Times New Roman" w:hAnsi="Times New Roman"/>
          <w:color w:val="000000"/>
        </w:rPr>
        <w:t>“</w:t>
      </w:r>
      <w:r w:rsidRPr="00485E68">
        <w:rPr>
          <w:rFonts w:ascii="Times New Roman" w:hAnsi="Times New Roman"/>
          <w:b/>
          <w:color w:val="000000"/>
        </w:rPr>
        <w:t>prática conluiada</w:t>
      </w:r>
      <w:r w:rsidRPr="00485E68">
        <w:rPr>
          <w:rFonts w:ascii="Times New Roman" w:hAnsi="Times New Roman"/>
          <w:color w:val="000000"/>
        </w:rPr>
        <w:t>”: esquematizar ou estabelecer um acordo entre dois ou mais</w:t>
      </w:r>
      <w:r w:rsidRPr="00485E68">
        <w:rPr>
          <w:rFonts w:ascii="Times New Roman" w:hAnsi="Times New Roman"/>
          <w:b/>
          <w:color w:val="000000"/>
        </w:rPr>
        <w:t xml:space="preserve"> </w:t>
      </w:r>
      <w:r w:rsidRPr="00485E68">
        <w:rPr>
          <w:rFonts w:ascii="Times New Roman" w:hAnsi="Times New Roman"/>
          <w:color w:val="000000"/>
        </w:rPr>
        <w:t>licitantes, com ou sem o conhecimento de representantes ou prepostos do órgão licitador, visando estabelecer preços em níveis artificiais e não-competitivos;</w:t>
      </w:r>
    </w:p>
    <w:p w:rsidR="00620419" w:rsidRPr="00485E68" w:rsidRDefault="00620419" w:rsidP="00620419">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485E68">
        <w:rPr>
          <w:rFonts w:ascii="Times New Roman" w:hAnsi="Times New Roman"/>
          <w:color w:val="000000"/>
        </w:rPr>
        <w:t>“</w:t>
      </w:r>
      <w:r w:rsidRPr="00485E68">
        <w:rPr>
          <w:rFonts w:ascii="Times New Roman" w:hAnsi="Times New Roman"/>
          <w:b/>
          <w:color w:val="000000"/>
        </w:rPr>
        <w:t>prática coercitiva</w:t>
      </w:r>
      <w:r w:rsidRPr="00485E68">
        <w:rPr>
          <w:rFonts w:ascii="Times New Roman" w:hAnsi="Times New Roman"/>
          <w:color w:val="000000"/>
        </w:rPr>
        <w:t>”: causar dano ou ameaçar causar dano, direta ou indiretamente, às pessoas ou sua propriedade, visando influenciar sua participação em um processo licitatório ou afetar a execução do Contrato.</w:t>
      </w:r>
    </w:p>
    <w:p w:rsidR="00620419" w:rsidRPr="00485E68" w:rsidRDefault="00620419" w:rsidP="00620419">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485E68">
        <w:rPr>
          <w:rFonts w:ascii="Times New Roman" w:hAnsi="Times New Roman"/>
          <w:color w:val="000000"/>
        </w:rPr>
        <w:t>“</w:t>
      </w:r>
      <w:r w:rsidRPr="00485E68">
        <w:rPr>
          <w:rFonts w:ascii="Times New Roman" w:hAnsi="Times New Roman"/>
          <w:b/>
          <w:color w:val="000000"/>
        </w:rPr>
        <w:t>prática obstrutiva</w:t>
      </w:r>
      <w:r w:rsidRPr="00485E68">
        <w:rPr>
          <w:rFonts w:ascii="Times New Roman" w:hAnsi="Times New Roman"/>
          <w:color w:val="000000"/>
        </w:rPr>
        <w:t xml:space="preserve">”: (i) destruir, falsificar, alterar ou ocultar provas em </w:t>
      </w:r>
      <w:r w:rsidRPr="00485E68">
        <w:rPr>
          <w:rFonts w:ascii="Times New Roman" w:hAnsi="Times New Roman"/>
          <w:color w:val="000000"/>
        </w:rPr>
        <w:lastRenderedPageBreak/>
        <w:t>inspeções ou fazer declarações falsas aos representantes do organismo financeiro multilateral, com o objetivo de impedir materialmente a apuração de alegações de prática prevista acima; (</w:t>
      </w:r>
      <w:proofErr w:type="gramStart"/>
      <w:r w:rsidRPr="00485E68">
        <w:rPr>
          <w:rFonts w:ascii="Times New Roman" w:hAnsi="Times New Roman"/>
          <w:color w:val="000000"/>
        </w:rPr>
        <w:t>ii</w:t>
      </w:r>
      <w:proofErr w:type="gramEnd"/>
      <w:r w:rsidRPr="00485E68">
        <w:rPr>
          <w:rFonts w:ascii="Times New Roman" w:hAnsi="Times New Roman"/>
          <w:color w:val="000000"/>
        </w:rPr>
        <w:t>) atos cuja intenção seja impedir materialmente o exercício do direito de o organismo financeiro multilateral promover inspeção.</w:t>
      </w:r>
    </w:p>
    <w:p w:rsidR="00620419" w:rsidRPr="00485E68" w:rsidRDefault="00620419" w:rsidP="00620419">
      <w:pPr>
        <w:widowControl w:val="0"/>
        <w:spacing w:after="80" w:line="240" w:lineRule="auto"/>
        <w:ind w:left="720" w:right="-1" w:hanging="11"/>
        <w:jc w:val="both"/>
        <w:rPr>
          <w:rFonts w:ascii="Times New Roman" w:hAnsi="Times New Roman"/>
          <w:color w:val="000000"/>
        </w:rPr>
      </w:pPr>
      <w:r w:rsidRPr="00485E68">
        <w:rPr>
          <w:rFonts w:ascii="Times New Roman" w:hAnsi="Times New Roman"/>
          <w:b/>
          <w:color w:val="000000"/>
        </w:rPr>
        <w:t>SUBCLÁUSULA SEGUNDA</w:t>
      </w:r>
      <w:r w:rsidRPr="00485E68">
        <w:rPr>
          <w:rFonts w:ascii="Times New Roman" w:hAnsi="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85E68">
        <w:rPr>
          <w:rFonts w:ascii="Times New Roman" w:hAnsi="Times New Roman"/>
          <w:color w:val="000000"/>
        </w:rPr>
        <w:t>colusivas</w:t>
      </w:r>
      <w:proofErr w:type="spellEnd"/>
      <w:r w:rsidRPr="00485E68">
        <w:rPr>
          <w:rFonts w:ascii="Times New Roman" w:hAnsi="Times New Roman"/>
          <w:color w:val="000000"/>
        </w:rPr>
        <w:t>, coercitivas ou obstrutivas ao participar da licitação ou da execução um contrato financiado pelo organismo.</w:t>
      </w:r>
    </w:p>
    <w:p w:rsidR="00620419" w:rsidRPr="00485E68" w:rsidRDefault="00620419" w:rsidP="00620419">
      <w:pPr>
        <w:widowControl w:val="0"/>
        <w:spacing w:after="120" w:line="240" w:lineRule="auto"/>
        <w:ind w:left="720" w:right="-1" w:hanging="11"/>
        <w:jc w:val="both"/>
        <w:rPr>
          <w:rFonts w:ascii="Times New Roman" w:hAnsi="Times New Roman"/>
          <w:color w:val="000000"/>
        </w:rPr>
      </w:pPr>
      <w:r w:rsidRPr="00485E68">
        <w:rPr>
          <w:rFonts w:ascii="Times New Roman" w:hAnsi="Times New Roman"/>
          <w:b/>
          <w:color w:val="000000"/>
        </w:rPr>
        <w:t>SUBCLÁUSULA TERCEIRA</w:t>
      </w:r>
      <w:r w:rsidRPr="00485E68">
        <w:rPr>
          <w:rFonts w:ascii="Times New Roman" w:hAnsi="Times New Roman"/>
          <w:color w:val="000000"/>
        </w:rPr>
        <w:t xml:space="preserve"> - Considerando os propósitos das cláusulas acima, o </w:t>
      </w:r>
      <w:r w:rsidRPr="00485E68">
        <w:rPr>
          <w:rFonts w:ascii="Times New Roman" w:hAnsi="Times New Roman"/>
        </w:rPr>
        <w:t>Compromitente Fornecedor</w:t>
      </w:r>
      <w:r w:rsidRPr="00485E68">
        <w:rPr>
          <w:rFonts w:ascii="Times New Roman" w:hAnsi="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620419" w:rsidRPr="00485E68" w:rsidRDefault="00620419" w:rsidP="00620419">
      <w:pPr>
        <w:spacing w:before="240" w:after="120" w:line="240" w:lineRule="auto"/>
        <w:mirrorIndents/>
        <w:jc w:val="center"/>
        <w:rPr>
          <w:rFonts w:ascii="Times New Roman" w:hAnsi="Times New Roman"/>
          <w:b/>
          <w:bCs/>
          <w:color w:val="000000"/>
        </w:rPr>
      </w:pPr>
      <w:r w:rsidRPr="00485E68">
        <w:rPr>
          <w:rFonts w:ascii="Times New Roman" w:hAnsi="Times New Roman"/>
          <w:b/>
          <w:color w:val="000000"/>
        </w:rPr>
        <w:t xml:space="preserve">CLÁUSULA DÉCIMA TERCEIRA – </w:t>
      </w:r>
      <w:r w:rsidRPr="00485E68">
        <w:rPr>
          <w:rFonts w:ascii="Times New Roman" w:hAnsi="Times New Roman"/>
          <w:b/>
          <w:bCs/>
          <w:color w:val="000000"/>
        </w:rPr>
        <w:t>DA EFICÁCIA</w:t>
      </w:r>
    </w:p>
    <w:p w:rsidR="00620419" w:rsidRPr="00485E68" w:rsidRDefault="00620419" w:rsidP="00620419">
      <w:pPr>
        <w:widowControl w:val="0"/>
        <w:numPr>
          <w:ilvl w:val="1"/>
          <w:numId w:val="19"/>
        </w:numPr>
        <w:spacing w:after="120" w:line="240" w:lineRule="auto"/>
        <w:ind w:left="709" w:right="-1" w:hanging="709"/>
        <w:jc w:val="both"/>
        <w:rPr>
          <w:rFonts w:ascii="Times New Roman" w:hAnsi="Times New Roman"/>
        </w:rPr>
      </w:pPr>
      <w:r w:rsidRPr="00485E68">
        <w:rPr>
          <w:rFonts w:ascii="Times New Roman" w:hAnsi="Times New Roman"/>
        </w:rPr>
        <w:t>O presente Termo de Registro de Preços somente terá eficácia após a publicação do respectivo extrato na Imprensa Oficial, para que produza seus efeitos legais e jurídicos.</w:t>
      </w:r>
    </w:p>
    <w:p w:rsidR="00620419" w:rsidRPr="00485E68" w:rsidRDefault="00620419" w:rsidP="00620419">
      <w:pPr>
        <w:spacing w:before="360" w:after="120" w:line="240" w:lineRule="auto"/>
        <w:mirrorIndents/>
        <w:jc w:val="center"/>
        <w:rPr>
          <w:rFonts w:ascii="Times New Roman" w:hAnsi="Times New Roman"/>
          <w:b/>
          <w:bCs/>
          <w:color w:val="000000"/>
        </w:rPr>
      </w:pPr>
      <w:r w:rsidRPr="00485E68">
        <w:rPr>
          <w:rFonts w:ascii="Times New Roman" w:hAnsi="Times New Roman"/>
          <w:b/>
          <w:color w:val="000000"/>
        </w:rPr>
        <w:t xml:space="preserve">CLÁUSULA DÉCIMA QUARTA – </w:t>
      </w:r>
      <w:r w:rsidRPr="00485E68">
        <w:rPr>
          <w:rFonts w:ascii="Times New Roman" w:hAnsi="Times New Roman"/>
          <w:b/>
          <w:bCs/>
          <w:color w:val="000000"/>
        </w:rPr>
        <w:t>DO FORO</w:t>
      </w:r>
    </w:p>
    <w:p w:rsidR="00620419" w:rsidRPr="00485E68" w:rsidRDefault="00620419" w:rsidP="00620419">
      <w:pPr>
        <w:widowControl w:val="0"/>
        <w:numPr>
          <w:ilvl w:val="1"/>
          <w:numId w:val="20"/>
        </w:numPr>
        <w:spacing w:after="120" w:line="240" w:lineRule="auto"/>
        <w:ind w:left="709" w:right="-1" w:hanging="709"/>
        <w:jc w:val="both"/>
        <w:rPr>
          <w:rFonts w:ascii="Times New Roman" w:hAnsi="Times New Roman"/>
        </w:rPr>
      </w:pPr>
      <w:r w:rsidRPr="00485E68">
        <w:rPr>
          <w:rFonts w:ascii="Times New Roman" w:hAnsi="Times New Roman"/>
          <w:bCs/>
          <w:color w:val="000000"/>
        </w:rPr>
        <w:t xml:space="preserve">Fica eleito o foro da Comarca de Coronel Sapucaia, Estado de Mato Grosso do Sul, para dirimir todas as questões </w:t>
      </w:r>
      <w:r w:rsidRPr="00485E68">
        <w:rPr>
          <w:rFonts w:ascii="Times New Roman" w:hAnsi="Times New Roman"/>
        </w:rPr>
        <w:t>oriundas do presente instrumento</w:t>
      </w:r>
      <w:r w:rsidRPr="00485E68">
        <w:rPr>
          <w:rFonts w:ascii="Times New Roman" w:hAnsi="Times New Roman"/>
          <w:bCs/>
          <w:color w:val="000000"/>
        </w:rPr>
        <w:t>, sendo esta, competente para a propositura de qualquer medida judicial, decorrente deste instrumento, com a exclusão de qualquer outro, por mais privilegiado que seja</w:t>
      </w:r>
      <w:r w:rsidRPr="00485E68">
        <w:rPr>
          <w:rFonts w:ascii="Times New Roman" w:hAnsi="Times New Roman"/>
        </w:rPr>
        <w:t>.</w:t>
      </w:r>
    </w:p>
    <w:p w:rsidR="00620419" w:rsidRPr="00485E68" w:rsidRDefault="00620419" w:rsidP="00620419">
      <w:pPr>
        <w:widowControl w:val="0"/>
        <w:spacing w:after="120" w:line="240" w:lineRule="auto"/>
        <w:jc w:val="both"/>
        <w:rPr>
          <w:rFonts w:ascii="Times New Roman" w:hAnsi="Times New Roman"/>
        </w:rPr>
      </w:pPr>
      <w:r w:rsidRPr="00485E68">
        <w:rPr>
          <w:rFonts w:ascii="Times New Roman" w:hAnsi="Times New Roman"/>
        </w:rPr>
        <w:t xml:space="preserve">E, por estarem </w:t>
      </w:r>
      <w:proofErr w:type="gramStart"/>
      <w:r w:rsidRPr="00485E68">
        <w:rPr>
          <w:rFonts w:ascii="Times New Roman" w:hAnsi="Times New Roman"/>
        </w:rPr>
        <w:t>as</w:t>
      </w:r>
      <w:proofErr w:type="gramEnd"/>
      <w:r w:rsidRPr="00485E68">
        <w:rPr>
          <w:rFonts w:ascii="Times New Roman" w:hAnsi="Times New Roman"/>
        </w:rPr>
        <w:t xml:space="preserve"> partes justas e compromissadas, assinam o presente Termo em </w:t>
      </w:r>
      <w:r>
        <w:rPr>
          <w:rFonts w:ascii="Times New Roman" w:hAnsi="Times New Roman"/>
        </w:rPr>
        <w:t xml:space="preserve">duas </w:t>
      </w:r>
      <w:r w:rsidRPr="00485E68">
        <w:rPr>
          <w:rFonts w:ascii="Times New Roman" w:hAnsi="Times New Roman"/>
        </w:rPr>
        <w:t>vias, de igual teor, na presença das testemunhas abaixo assinadas.</w:t>
      </w:r>
    </w:p>
    <w:p w:rsidR="00620419" w:rsidRDefault="00620419" w:rsidP="00620419">
      <w:pPr>
        <w:spacing w:before="240" w:after="360" w:line="240" w:lineRule="auto"/>
        <w:jc w:val="right"/>
        <w:rPr>
          <w:rFonts w:ascii="Times New Roman" w:hAnsi="Times New Roman"/>
          <w:bCs/>
          <w:color w:val="000000"/>
        </w:rPr>
      </w:pPr>
      <w:r>
        <w:rPr>
          <w:rFonts w:ascii="Times New Roman" w:hAnsi="Times New Roman"/>
          <w:bCs/>
          <w:color w:val="000000"/>
        </w:rPr>
        <w:t xml:space="preserve">Coronel </w:t>
      </w:r>
      <w:proofErr w:type="spellStart"/>
      <w:r>
        <w:rPr>
          <w:rFonts w:ascii="Times New Roman" w:hAnsi="Times New Roman"/>
          <w:bCs/>
          <w:color w:val="000000"/>
        </w:rPr>
        <w:t>Sapucaia-MS</w:t>
      </w:r>
      <w:proofErr w:type="spellEnd"/>
      <w:r>
        <w:rPr>
          <w:rFonts w:ascii="Times New Roman" w:hAnsi="Times New Roman"/>
          <w:bCs/>
          <w:color w:val="000000"/>
        </w:rPr>
        <w:t xml:space="preserve">, 26 </w:t>
      </w:r>
      <w:r w:rsidRPr="00485E68">
        <w:rPr>
          <w:rFonts w:ascii="Times New Roman" w:hAnsi="Times New Roman"/>
          <w:bCs/>
          <w:color w:val="000000"/>
        </w:rPr>
        <w:t>de</w:t>
      </w:r>
      <w:r>
        <w:rPr>
          <w:rFonts w:ascii="Times New Roman" w:hAnsi="Times New Roman"/>
          <w:bCs/>
          <w:color w:val="000000"/>
        </w:rPr>
        <w:t xml:space="preserve"> Abril </w:t>
      </w:r>
      <w:r w:rsidRPr="00485E68">
        <w:rPr>
          <w:rFonts w:ascii="Times New Roman" w:hAnsi="Times New Roman"/>
          <w:bCs/>
          <w:color w:val="000000"/>
        </w:rPr>
        <w:t>de</w:t>
      </w:r>
      <w:proofErr w:type="gramStart"/>
      <w:r w:rsidRPr="00485E68">
        <w:rPr>
          <w:rFonts w:ascii="Times New Roman" w:hAnsi="Times New Roman"/>
          <w:bCs/>
          <w:color w:val="000000"/>
        </w:rPr>
        <w:t xml:space="preserve">  </w:t>
      </w:r>
      <w:proofErr w:type="gramEnd"/>
      <w:r w:rsidRPr="00485E68">
        <w:rPr>
          <w:rFonts w:ascii="Times New Roman" w:hAnsi="Times New Roman"/>
          <w:bCs/>
          <w:color w:val="000000"/>
        </w:rPr>
        <w:t>2019.</w:t>
      </w:r>
    </w:p>
    <w:p w:rsidR="00620419" w:rsidRDefault="00620419" w:rsidP="00620419">
      <w:pPr>
        <w:spacing w:before="240" w:after="360" w:line="240" w:lineRule="auto"/>
        <w:jc w:val="right"/>
        <w:rPr>
          <w:rFonts w:ascii="Times New Roman" w:hAnsi="Times New Roman"/>
          <w:bCs/>
          <w:color w:val="000000"/>
        </w:rPr>
      </w:pPr>
    </w:p>
    <w:p w:rsidR="00620419" w:rsidRPr="00485E68" w:rsidRDefault="00620419" w:rsidP="00620419">
      <w:pPr>
        <w:spacing w:before="240" w:after="360" w:line="240" w:lineRule="auto"/>
        <w:jc w:val="right"/>
        <w:rPr>
          <w:rFonts w:ascii="Times New Roman" w:hAnsi="Times New Roman"/>
          <w:bCs/>
          <w:color w:val="000000"/>
        </w:rPr>
      </w:pPr>
    </w:p>
    <w:tbl>
      <w:tblPr>
        <w:tblW w:w="10113" w:type="dxa"/>
        <w:tblLayout w:type="fixed"/>
        <w:tblCellMar>
          <w:left w:w="70" w:type="dxa"/>
          <w:right w:w="70" w:type="dxa"/>
        </w:tblCellMar>
        <w:tblLook w:val="0000"/>
      </w:tblPr>
      <w:tblGrid>
        <w:gridCol w:w="10113"/>
      </w:tblGrid>
      <w:tr w:rsidR="00620419" w:rsidRPr="00485E68" w:rsidTr="007C0D6E">
        <w:trPr>
          <w:trHeight w:val="422"/>
        </w:trPr>
        <w:tc>
          <w:tcPr>
            <w:tcW w:w="10113" w:type="dxa"/>
            <w:vAlign w:val="center"/>
          </w:tcPr>
          <w:p w:rsidR="00620419" w:rsidRPr="00485E68" w:rsidRDefault="00620419" w:rsidP="007C0D6E">
            <w:pPr>
              <w:tabs>
                <w:tab w:val="right" w:pos="9781"/>
              </w:tabs>
              <w:spacing w:after="0" w:line="240" w:lineRule="auto"/>
              <w:ind w:right="-143"/>
              <w:jc w:val="center"/>
              <w:rPr>
                <w:rFonts w:ascii="Times New Roman" w:hAnsi="Times New Roman"/>
                <w:bCs/>
                <w:i/>
              </w:rPr>
            </w:pPr>
            <w:r w:rsidRPr="00485E68">
              <w:rPr>
                <w:rFonts w:ascii="Times New Roman" w:hAnsi="Times New Roman"/>
                <w:bCs/>
                <w:i/>
              </w:rPr>
              <w:t>___________________________________________________</w:t>
            </w:r>
          </w:p>
        </w:tc>
      </w:tr>
      <w:tr w:rsidR="00620419" w:rsidRPr="00485E68" w:rsidTr="007C0D6E">
        <w:trPr>
          <w:trHeight w:val="397"/>
        </w:trPr>
        <w:tc>
          <w:tcPr>
            <w:tcW w:w="10113" w:type="dxa"/>
            <w:vAlign w:val="center"/>
          </w:tcPr>
          <w:p w:rsidR="00620419" w:rsidRDefault="00620419" w:rsidP="00620419">
            <w:pPr>
              <w:spacing w:after="0" w:line="240" w:lineRule="auto"/>
              <w:jc w:val="center"/>
              <w:rPr>
                <w:rFonts w:ascii="Times New Roman" w:eastAsia="Times New Roman" w:hAnsi="Times New Roman"/>
                <w:b/>
              </w:rPr>
            </w:pPr>
            <w:r w:rsidRPr="00485E68">
              <w:rPr>
                <w:rFonts w:ascii="Times New Roman" w:hAnsi="Times New Roman"/>
                <w:color w:val="000000"/>
                <w:u w:val="single"/>
              </w:rPr>
              <w:t xml:space="preserve">Ivone </w:t>
            </w:r>
            <w:proofErr w:type="spellStart"/>
            <w:r w:rsidRPr="00485E68">
              <w:rPr>
                <w:rFonts w:ascii="Times New Roman" w:hAnsi="Times New Roman"/>
                <w:color w:val="000000"/>
                <w:u w:val="single"/>
              </w:rPr>
              <w:t>Paetzold</w:t>
            </w:r>
            <w:proofErr w:type="spellEnd"/>
            <w:r w:rsidRPr="00485E68">
              <w:rPr>
                <w:rFonts w:ascii="Times New Roman" w:hAnsi="Times New Roman"/>
                <w:color w:val="000000"/>
                <w:u w:val="single"/>
              </w:rPr>
              <w:t xml:space="preserve"> Soares</w:t>
            </w:r>
          </w:p>
          <w:p w:rsidR="00620419" w:rsidRDefault="00620419" w:rsidP="007C0D6E">
            <w:pPr>
              <w:tabs>
                <w:tab w:val="right" w:pos="9781"/>
              </w:tabs>
              <w:spacing w:after="0" w:line="240" w:lineRule="auto"/>
              <w:ind w:right="-143"/>
              <w:jc w:val="center"/>
              <w:rPr>
                <w:rFonts w:ascii="Times New Roman" w:hAnsi="Times New Roman"/>
                <w:bCs/>
                <w:i/>
              </w:rPr>
            </w:pPr>
          </w:p>
          <w:p w:rsidR="00620419" w:rsidRDefault="00620419" w:rsidP="007C0D6E">
            <w:pPr>
              <w:tabs>
                <w:tab w:val="right" w:pos="9781"/>
              </w:tabs>
              <w:spacing w:after="0" w:line="240" w:lineRule="auto"/>
              <w:ind w:right="-143"/>
              <w:jc w:val="center"/>
              <w:rPr>
                <w:rFonts w:ascii="Times New Roman" w:hAnsi="Times New Roman"/>
                <w:bCs/>
                <w:i/>
              </w:rPr>
            </w:pPr>
            <w:r w:rsidRPr="00485E68">
              <w:rPr>
                <w:rFonts w:ascii="Times New Roman" w:hAnsi="Times New Roman"/>
                <w:bCs/>
                <w:i/>
              </w:rPr>
              <w:t>Secretaria Municipal de Assistência Social</w:t>
            </w:r>
          </w:p>
          <w:p w:rsidR="00620419" w:rsidRPr="00620419" w:rsidRDefault="00620419" w:rsidP="00620419">
            <w:pPr>
              <w:spacing w:after="0" w:line="240" w:lineRule="auto"/>
              <w:rPr>
                <w:rFonts w:ascii="Times New Roman" w:eastAsia="Times New Roman" w:hAnsi="Times New Roman"/>
                <w:b/>
              </w:rPr>
            </w:pPr>
          </w:p>
        </w:tc>
      </w:tr>
    </w:tbl>
    <w:p w:rsidR="00620419" w:rsidRPr="00485E68" w:rsidRDefault="00620419" w:rsidP="00620419">
      <w:pPr>
        <w:tabs>
          <w:tab w:val="right" w:pos="9781"/>
        </w:tabs>
        <w:spacing w:after="0" w:line="360" w:lineRule="auto"/>
        <w:ind w:right="-142"/>
        <w:jc w:val="both"/>
        <w:rPr>
          <w:rFonts w:ascii="Times New Roman" w:hAnsi="Times New Roman"/>
          <w:i/>
        </w:rPr>
      </w:pPr>
    </w:p>
    <w:p w:rsidR="00620419" w:rsidRPr="00485E68" w:rsidRDefault="00620419" w:rsidP="00620419">
      <w:pPr>
        <w:tabs>
          <w:tab w:val="right" w:pos="9781"/>
        </w:tabs>
        <w:spacing w:after="0" w:line="240" w:lineRule="auto"/>
        <w:ind w:right="-143"/>
        <w:jc w:val="both"/>
        <w:rPr>
          <w:rFonts w:ascii="Times New Roman" w:hAnsi="Times New Roman"/>
          <w:bCs/>
          <w:i/>
          <w:color w:val="000000"/>
        </w:rPr>
      </w:pPr>
      <w:r w:rsidRPr="00485E68">
        <w:rPr>
          <w:rFonts w:ascii="Times New Roman" w:hAnsi="Times New Roman"/>
          <w:i/>
        </w:rPr>
        <w:t>Promitentes Fornecedores:</w:t>
      </w:r>
    </w:p>
    <w:tbl>
      <w:tblPr>
        <w:tblW w:w="9993" w:type="dxa"/>
        <w:tblLayout w:type="fixed"/>
        <w:tblCellMar>
          <w:left w:w="70" w:type="dxa"/>
          <w:right w:w="70" w:type="dxa"/>
        </w:tblCellMar>
        <w:tblLook w:val="0000"/>
      </w:tblPr>
      <w:tblGrid>
        <w:gridCol w:w="9993"/>
      </w:tblGrid>
      <w:tr w:rsidR="00620419" w:rsidRPr="00485E68" w:rsidTr="007C0D6E">
        <w:trPr>
          <w:trHeight w:val="301"/>
        </w:trPr>
        <w:tc>
          <w:tcPr>
            <w:tcW w:w="9993" w:type="dxa"/>
            <w:vAlign w:val="center"/>
          </w:tcPr>
          <w:p w:rsidR="00620419" w:rsidRPr="00485E68" w:rsidRDefault="00620419" w:rsidP="007C0D6E">
            <w:pPr>
              <w:tabs>
                <w:tab w:val="right" w:pos="9781"/>
              </w:tabs>
              <w:spacing w:after="0" w:line="240" w:lineRule="auto"/>
              <w:ind w:right="-143"/>
              <w:jc w:val="center"/>
              <w:rPr>
                <w:rFonts w:ascii="Times New Roman" w:hAnsi="Times New Roman"/>
                <w:bCs/>
                <w:i/>
                <w:color w:val="000000"/>
              </w:rPr>
            </w:pPr>
            <w:r w:rsidRPr="00485E68">
              <w:rPr>
                <w:rFonts w:ascii="Times New Roman" w:hAnsi="Times New Roman"/>
                <w:bCs/>
                <w:i/>
                <w:color w:val="000000"/>
              </w:rPr>
              <w:t>____________________________</w:t>
            </w:r>
          </w:p>
        </w:tc>
      </w:tr>
      <w:tr w:rsidR="00620419" w:rsidRPr="00485E68" w:rsidTr="007C0D6E">
        <w:tc>
          <w:tcPr>
            <w:tcW w:w="9993" w:type="dxa"/>
            <w:vAlign w:val="center"/>
          </w:tcPr>
          <w:p w:rsidR="00620419" w:rsidRPr="00485E68" w:rsidRDefault="00620419" w:rsidP="007C0D6E">
            <w:pPr>
              <w:tabs>
                <w:tab w:val="right" w:pos="9781"/>
              </w:tabs>
              <w:spacing w:after="0" w:line="240" w:lineRule="auto"/>
              <w:ind w:right="-143"/>
              <w:jc w:val="center"/>
              <w:rPr>
                <w:rFonts w:ascii="Times New Roman" w:hAnsi="Times New Roman"/>
                <w:bCs/>
                <w:i/>
                <w:color w:val="000000"/>
              </w:rPr>
            </w:pPr>
            <w:proofErr w:type="spellStart"/>
            <w:r>
              <w:rPr>
                <w:rFonts w:ascii="Calibri" w:eastAsia="Times New Roman" w:hAnsi="Calibri" w:cs="Calibri"/>
                <w:color w:val="000000"/>
              </w:rPr>
              <w:t>Gessica</w:t>
            </w:r>
            <w:proofErr w:type="spellEnd"/>
            <w:r>
              <w:rPr>
                <w:rFonts w:ascii="Calibri" w:eastAsia="Times New Roman" w:hAnsi="Calibri" w:cs="Calibri"/>
                <w:color w:val="000000"/>
              </w:rPr>
              <w:t xml:space="preserve"> da Silva </w:t>
            </w:r>
            <w:proofErr w:type="spellStart"/>
            <w:r>
              <w:rPr>
                <w:rFonts w:ascii="Calibri" w:eastAsia="Times New Roman" w:hAnsi="Calibri" w:cs="Calibri"/>
                <w:color w:val="000000"/>
              </w:rPr>
              <w:t>Vermolen</w:t>
            </w:r>
            <w:proofErr w:type="spellEnd"/>
            <w:r>
              <w:rPr>
                <w:rFonts w:ascii="Calibri" w:eastAsia="Times New Roman" w:hAnsi="Calibri" w:cs="Calibri"/>
                <w:color w:val="000000"/>
              </w:rPr>
              <w:t xml:space="preserve"> </w:t>
            </w:r>
          </w:p>
        </w:tc>
      </w:tr>
    </w:tbl>
    <w:p w:rsidR="00620419" w:rsidRPr="00485E68" w:rsidRDefault="00620419" w:rsidP="00620419">
      <w:pPr>
        <w:tabs>
          <w:tab w:val="right" w:pos="9781"/>
        </w:tabs>
        <w:spacing w:after="120" w:line="480" w:lineRule="auto"/>
        <w:ind w:right="-142"/>
        <w:jc w:val="both"/>
        <w:rPr>
          <w:rFonts w:ascii="Times New Roman" w:hAnsi="Times New Roman"/>
          <w:bCs/>
          <w:i/>
          <w:iCs/>
          <w:color w:val="000000"/>
        </w:rPr>
      </w:pPr>
    </w:p>
    <w:p w:rsidR="00620419" w:rsidRPr="00485E68" w:rsidRDefault="00620419" w:rsidP="00620419">
      <w:pPr>
        <w:tabs>
          <w:tab w:val="right" w:pos="9781"/>
        </w:tabs>
        <w:spacing w:before="120" w:after="0" w:line="240" w:lineRule="auto"/>
        <w:ind w:right="-142"/>
        <w:jc w:val="both"/>
        <w:rPr>
          <w:rFonts w:ascii="Times New Roman" w:hAnsi="Times New Roman"/>
          <w:bCs/>
          <w:i/>
          <w:iCs/>
          <w:color w:val="000000"/>
        </w:rPr>
      </w:pPr>
      <w:r w:rsidRPr="00485E68">
        <w:rPr>
          <w:rFonts w:ascii="Times New Roman" w:hAnsi="Times New Roman"/>
          <w:bCs/>
          <w:i/>
          <w:iCs/>
          <w:color w:val="000000"/>
        </w:rPr>
        <w:lastRenderedPageBreak/>
        <w:t>Testemunhas:</w:t>
      </w:r>
    </w:p>
    <w:tbl>
      <w:tblPr>
        <w:tblW w:w="9709" w:type="dxa"/>
        <w:tblLayout w:type="fixed"/>
        <w:tblCellMar>
          <w:left w:w="70" w:type="dxa"/>
          <w:right w:w="70" w:type="dxa"/>
        </w:tblCellMar>
        <w:tblLook w:val="0000"/>
      </w:tblPr>
      <w:tblGrid>
        <w:gridCol w:w="5067"/>
        <w:gridCol w:w="4642"/>
      </w:tblGrid>
      <w:tr w:rsidR="00620419" w:rsidRPr="00544267" w:rsidTr="007C0D6E">
        <w:trPr>
          <w:trHeight w:val="397"/>
        </w:trPr>
        <w:tc>
          <w:tcPr>
            <w:tcW w:w="5067" w:type="dxa"/>
          </w:tcPr>
          <w:p w:rsidR="00620419" w:rsidRPr="00544267" w:rsidRDefault="00620419" w:rsidP="007C0D6E">
            <w:pPr>
              <w:spacing w:after="0" w:line="240" w:lineRule="auto"/>
              <w:ind w:left="1621" w:right="-170" w:hanging="1440"/>
              <w:jc w:val="both"/>
              <w:rPr>
                <w:rFonts w:ascii="Garamond" w:hAnsi="Garamond"/>
                <w:iCs/>
                <w:sz w:val="24"/>
                <w:szCs w:val="24"/>
              </w:rPr>
            </w:pPr>
            <w:r w:rsidRPr="00544267">
              <w:rPr>
                <w:rFonts w:ascii="Garamond" w:hAnsi="Garamond"/>
                <w:iCs/>
                <w:sz w:val="24"/>
                <w:szCs w:val="24"/>
              </w:rPr>
              <w:t>Ass.:_________________________________</w:t>
            </w:r>
          </w:p>
        </w:tc>
        <w:tc>
          <w:tcPr>
            <w:tcW w:w="4642" w:type="dxa"/>
          </w:tcPr>
          <w:p w:rsidR="00620419" w:rsidRPr="00544267" w:rsidRDefault="00620419" w:rsidP="007C0D6E">
            <w:pPr>
              <w:spacing w:after="0" w:line="240" w:lineRule="auto"/>
              <w:ind w:left="1621" w:right="-170" w:hanging="1440"/>
              <w:jc w:val="both"/>
              <w:rPr>
                <w:rFonts w:ascii="Garamond" w:hAnsi="Garamond"/>
                <w:iCs/>
                <w:sz w:val="24"/>
                <w:szCs w:val="24"/>
              </w:rPr>
            </w:pPr>
            <w:r>
              <w:rPr>
                <w:rFonts w:ascii="Garamond" w:hAnsi="Garamond"/>
                <w:iCs/>
                <w:sz w:val="24"/>
                <w:szCs w:val="24"/>
              </w:rPr>
              <w:t xml:space="preserve">Ass.: </w:t>
            </w:r>
            <w:r w:rsidRPr="00544267">
              <w:rPr>
                <w:rFonts w:ascii="Garamond" w:hAnsi="Garamond"/>
                <w:iCs/>
                <w:sz w:val="24"/>
                <w:szCs w:val="24"/>
              </w:rPr>
              <w:t>_________________________________</w:t>
            </w:r>
          </w:p>
        </w:tc>
      </w:tr>
      <w:tr w:rsidR="00620419" w:rsidRPr="00544267" w:rsidTr="007C0D6E">
        <w:trPr>
          <w:trHeight w:val="397"/>
        </w:trPr>
        <w:tc>
          <w:tcPr>
            <w:tcW w:w="5067" w:type="dxa"/>
          </w:tcPr>
          <w:p w:rsidR="00620419" w:rsidRPr="00544267" w:rsidRDefault="00620419" w:rsidP="007C0D6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napToGrid w:val="0"/>
                <w:sz w:val="24"/>
                <w:szCs w:val="24"/>
              </w:rPr>
              <w:t>Sonia Maria Rufino</w:t>
            </w:r>
          </w:p>
        </w:tc>
        <w:tc>
          <w:tcPr>
            <w:tcW w:w="4642" w:type="dxa"/>
          </w:tcPr>
          <w:p w:rsidR="00620419" w:rsidRPr="00544267" w:rsidRDefault="00620419" w:rsidP="007C0D6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z w:val="24"/>
                <w:szCs w:val="24"/>
              </w:rPr>
              <w:t>Rosa Soares da Silva</w:t>
            </w:r>
          </w:p>
        </w:tc>
      </w:tr>
      <w:tr w:rsidR="00620419" w:rsidRPr="00544267" w:rsidTr="007C0D6E">
        <w:trPr>
          <w:trHeight w:val="246"/>
        </w:trPr>
        <w:tc>
          <w:tcPr>
            <w:tcW w:w="5067" w:type="dxa"/>
          </w:tcPr>
          <w:p w:rsidR="00620419" w:rsidRPr="00544267" w:rsidRDefault="00620419" w:rsidP="007C0D6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974.591.431-20</w:t>
            </w:r>
          </w:p>
        </w:tc>
        <w:tc>
          <w:tcPr>
            <w:tcW w:w="4642" w:type="dxa"/>
          </w:tcPr>
          <w:p w:rsidR="00620419" w:rsidRPr="00544267" w:rsidRDefault="00620419" w:rsidP="007C0D6E">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013.920.621-36</w:t>
            </w:r>
          </w:p>
        </w:tc>
      </w:tr>
    </w:tbl>
    <w:p w:rsidR="00000000" w:rsidRDefault="000917EE"/>
    <w:sectPr w:rsidR="00000000">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419" w:rsidRDefault="00620419" w:rsidP="00620419">
      <w:pPr>
        <w:spacing w:after="0" w:line="240" w:lineRule="auto"/>
      </w:pPr>
      <w:r>
        <w:separator/>
      </w:r>
    </w:p>
  </w:endnote>
  <w:endnote w:type="continuationSeparator" w:id="1">
    <w:p w:rsidR="00620419" w:rsidRDefault="00620419" w:rsidP="006204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419" w:rsidRDefault="00620419" w:rsidP="00620419">
      <w:pPr>
        <w:spacing w:after="0" w:line="240" w:lineRule="auto"/>
      </w:pPr>
      <w:r>
        <w:separator/>
      </w:r>
    </w:p>
  </w:footnote>
  <w:footnote w:type="continuationSeparator" w:id="1">
    <w:p w:rsidR="00620419" w:rsidRDefault="00620419" w:rsidP="006204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419" w:rsidRPr="004D1718" w:rsidRDefault="00620419" w:rsidP="00620419">
    <w:pPr>
      <w:spacing w:after="60" w:line="240" w:lineRule="auto"/>
      <w:jc w:val="center"/>
      <w:rPr>
        <w:rFonts w:ascii="Times New Roman" w:hAnsi="Times New Roman"/>
        <w:b/>
      </w:rPr>
    </w:pPr>
    <w:r>
      <w:rPr>
        <w:noProof/>
      </w:rPr>
      <w:drawing>
        <wp:anchor distT="0" distB="0" distL="114300" distR="114300" simplePos="0" relativeHeight="251659264" behindDoc="0" locked="0" layoutInCell="1" allowOverlap="1">
          <wp:simplePos x="0" y="0"/>
          <wp:positionH relativeFrom="column">
            <wp:posOffset>278765</wp:posOffset>
          </wp:positionH>
          <wp:positionV relativeFrom="paragraph">
            <wp:posOffset>-78105</wp:posOffset>
          </wp:positionV>
          <wp:extent cx="727710" cy="893445"/>
          <wp:effectExtent l="0" t="0" r="0"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710" cy="893445"/>
                  </a:xfrm>
                  <a:prstGeom prst="rect">
                    <a:avLst/>
                  </a:prstGeom>
                  <a:noFill/>
                  <a:ln>
                    <a:noFill/>
                  </a:ln>
                </pic:spPr>
              </pic:pic>
            </a:graphicData>
          </a:graphic>
        </wp:anchor>
      </w:drawing>
    </w:r>
    <w:r w:rsidRPr="004D1718">
      <w:rPr>
        <w:rFonts w:ascii="Times New Roman" w:hAnsi="Times New Roman"/>
        <w:b/>
        <w:szCs w:val="24"/>
      </w:rPr>
      <w:t>PREFEITURA MUNICIPAL DE CORONEL SAPUCAIA</w:t>
    </w:r>
  </w:p>
  <w:p w:rsidR="00620419" w:rsidRPr="004D1718" w:rsidRDefault="00620419" w:rsidP="00620419">
    <w:pPr>
      <w:spacing w:after="60" w:line="240" w:lineRule="auto"/>
      <w:ind w:firstLine="709"/>
      <w:jc w:val="center"/>
      <w:rPr>
        <w:rFonts w:ascii="Times New Roman" w:hAnsi="Times New Roman"/>
        <w:b/>
        <w:szCs w:val="24"/>
      </w:rPr>
    </w:pPr>
    <w:r w:rsidRPr="004D1718">
      <w:rPr>
        <w:rFonts w:ascii="Times New Roman" w:hAnsi="Times New Roman"/>
        <w:b/>
        <w:szCs w:val="24"/>
      </w:rPr>
      <w:t>ESTADO DE MATO GROSSO DO SUL</w:t>
    </w:r>
  </w:p>
  <w:p w:rsidR="00620419" w:rsidRDefault="00620419" w:rsidP="00620419">
    <w:pPr>
      <w:spacing w:after="60" w:line="240" w:lineRule="auto"/>
      <w:ind w:firstLine="709"/>
      <w:jc w:val="center"/>
      <w:rPr>
        <w:rFonts w:ascii="Times New Roman" w:hAnsi="Times New Roman"/>
        <w:sz w:val="20"/>
        <w:szCs w:val="20"/>
      </w:rPr>
    </w:pPr>
    <w:r>
      <w:rPr>
        <w:rFonts w:ascii="Times New Roman" w:hAnsi="Times New Roman"/>
        <w:b/>
        <w:szCs w:val="24"/>
      </w:rPr>
      <w:t>DEPARTAMENTO DE LICITAÇÃO E CONTRATO</w:t>
    </w:r>
  </w:p>
  <w:p w:rsidR="00620419" w:rsidRDefault="00620419">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620419"/>
    <w:rsid w:val="000917EE"/>
    <w:rsid w:val="0053643C"/>
    <w:rsid w:val="0062041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620419"/>
    <w:pPr>
      <w:ind w:left="720"/>
      <w:contextualSpacing/>
    </w:pPr>
    <w:rPr>
      <w:rFonts w:ascii="Calibri" w:eastAsia="Calibri" w:hAnsi="Calibri" w:cs="Times New Roman"/>
      <w:lang w:eastAsia="en-US"/>
    </w:rPr>
  </w:style>
  <w:style w:type="paragraph" w:styleId="Corpodetexto">
    <w:name w:val="Body Text"/>
    <w:basedOn w:val="Normal"/>
    <w:link w:val="CorpodetextoChar"/>
    <w:uiPriority w:val="99"/>
    <w:unhideWhenUsed/>
    <w:rsid w:val="00620419"/>
    <w:pPr>
      <w:spacing w:after="120"/>
    </w:pPr>
    <w:rPr>
      <w:rFonts w:ascii="Calibri" w:eastAsia="Calibri" w:hAnsi="Calibri" w:cs="Times New Roman"/>
      <w:lang w:eastAsia="en-US"/>
    </w:rPr>
  </w:style>
  <w:style w:type="character" w:customStyle="1" w:styleId="CorpodetextoChar">
    <w:name w:val="Corpo de texto Char"/>
    <w:basedOn w:val="Fontepargpadro"/>
    <w:link w:val="Corpodetexto"/>
    <w:uiPriority w:val="99"/>
    <w:rsid w:val="00620419"/>
    <w:rPr>
      <w:rFonts w:ascii="Calibri" w:eastAsia="Calibri" w:hAnsi="Calibri" w:cs="Times New Roman"/>
      <w:lang w:eastAsia="en-US"/>
    </w:rPr>
  </w:style>
  <w:style w:type="paragraph" w:customStyle="1" w:styleId="BodyText3">
    <w:name w:val="Body Text 3"/>
    <w:basedOn w:val="Normal"/>
    <w:rsid w:val="00620419"/>
    <w:pPr>
      <w:spacing w:after="0" w:line="240" w:lineRule="auto"/>
      <w:jc w:val="both"/>
    </w:pPr>
    <w:rPr>
      <w:rFonts w:ascii="Arial" w:eastAsia="Times New Roman" w:hAnsi="Arial" w:cs="Times New Roman"/>
      <w:kern w:val="20"/>
      <w:sz w:val="16"/>
      <w:szCs w:val="20"/>
    </w:rPr>
  </w:style>
  <w:style w:type="paragraph" w:styleId="Cabealho">
    <w:name w:val="header"/>
    <w:basedOn w:val="Normal"/>
    <w:link w:val="CabealhoChar"/>
    <w:uiPriority w:val="99"/>
    <w:semiHidden/>
    <w:unhideWhenUsed/>
    <w:rsid w:val="0062041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20419"/>
  </w:style>
  <w:style w:type="paragraph" w:styleId="Rodap">
    <w:name w:val="footer"/>
    <w:basedOn w:val="Normal"/>
    <w:link w:val="RodapChar"/>
    <w:uiPriority w:val="99"/>
    <w:semiHidden/>
    <w:unhideWhenUsed/>
    <w:rsid w:val="0062041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20419"/>
  </w:style>
</w:styles>
</file>

<file path=word/webSettings.xml><?xml version="1.0" encoding="utf-8"?>
<w:webSettings xmlns:r="http://schemas.openxmlformats.org/officeDocument/2006/relationships" xmlns:w="http://schemas.openxmlformats.org/wordprocessingml/2006/main">
  <w:divs>
    <w:div w:id="129528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5137</Words>
  <Characters>27741</Characters>
  <Application>Microsoft Office Word</Application>
  <DocSecurity>0</DocSecurity>
  <Lines>231</Lines>
  <Paragraphs>65</Paragraphs>
  <ScaleCrop>false</ScaleCrop>
  <Company/>
  <LinksUpToDate>false</LinksUpToDate>
  <CharactersWithSpaces>32813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dcterms:created xsi:type="dcterms:W3CDTF">2019-04-26T15:16:00Z</dcterms:created>
  <dcterms:modified xsi:type="dcterms:W3CDTF">2019-04-26T15:26:00Z</dcterms:modified>
</cp:coreProperties>
</file>