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F1" w:rsidRPr="007D1DF1" w:rsidRDefault="007D1DF1" w:rsidP="007D1DF1">
      <w:pPr>
        <w:jc w:val="center"/>
        <w:rPr>
          <w:rFonts w:ascii="Times New Roman" w:hAnsi="Times New Roman" w:cs="Times New Roman"/>
          <w:b/>
          <w:u w:val="single"/>
        </w:rPr>
      </w:pPr>
      <w:r w:rsidRPr="007D1DF1">
        <w:rPr>
          <w:rFonts w:ascii="Times New Roman" w:hAnsi="Times New Roman" w:cs="Times New Roman"/>
          <w:b/>
          <w:u w:val="single"/>
        </w:rPr>
        <w:t>AVISO DE RESULTADO DE LICITAÇÃO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  <w:b/>
        </w:rPr>
      </w:pPr>
      <w:r w:rsidRPr="007D1DF1">
        <w:rPr>
          <w:rFonts w:ascii="Times New Roman" w:hAnsi="Times New Roman" w:cs="Times New Roman"/>
          <w:b/>
        </w:rPr>
        <w:t>PROCESSO Nº: 0051/2019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  <w:b/>
        </w:rPr>
      </w:pPr>
      <w:r w:rsidRPr="007D1DF1">
        <w:rPr>
          <w:rFonts w:ascii="Times New Roman" w:hAnsi="Times New Roman" w:cs="Times New Roman"/>
          <w:b/>
        </w:rPr>
        <w:t>MODALIDADE/Nº: PREGÃO Nº 0020/2019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 xml:space="preserve">OBJETO: Aquisição de medicamentos da </w:t>
      </w:r>
      <w:r w:rsidRPr="007D1DF1">
        <w:rPr>
          <w:rFonts w:ascii="Times New Roman" w:hAnsi="Times New Roman" w:cs="Times New Roman"/>
        </w:rPr>
        <w:t>assistência</w:t>
      </w:r>
      <w:r w:rsidRPr="007D1DF1">
        <w:rPr>
          <w:rFonts w:ascii="Times New Roman" w:hAnsi="Times New Roman" w:cs="Times New Roman"/>
        </w:rPr>
        <w:t xml:space="preserve"> </w:t>
      </w:r>
      <w:r w:rsidRPr="007D1DF1">
        <w:rPr>
          <w:rFonts w:ascii="Times New Roman" w:hAnsi="Times New Roman" w:cs="Times New Roman"/>
        </w:rPr>
        <w:t>farmacêutica</w:t>
      </w:r>
      <w:r w:rsidRPr="007D1DF1">
        <w:rPr>
          <w:rFonts w:ascii="Times New Roman" w:hAnsi="Times New Roman" w:cs="Times New Roman"/>
        </w:rPr>
        <w:t xml:space="preserve"> e medicamentos de uso hospitalar, ações judiciais, ata de registro de preços para 12 (doze) meses, em atendimento a Secretaria de Saúde, de acordo com as especificações e quantidades detalhadas no Termo de Referencia e anexos, parte integrante da licitação em epigrafe.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  <w:proofErr w:type="gramStart"/>
      <w:r w:rsidRPr="007D1DF1">
        <w:rPr>
          <w:rFonts w:ascii="Times New Roman" w:hAnsi="Times New Roman" w:cs="Times New Roman"/>
        </w:rPr>
        <w:t>Vencedor(</w:t>
      </w:r>
      <w:proofErr w:type="gramEnd"/>
      <w:r w:rsidRPr="007D1DF1">
        <w:rPr>
          <w:rFonts w:ascii="Times New Roman" w:hAnsi="Times New Roman" w:cs="Times New Roman"/>
        </w:rPr>
        <w:t>es): CENTERMEDI - COMÉRCIO DE PRODUTOS HOSPITALARES LTDA,  no Anexo I/Lote 0001 - itens: 4,5,8,10,12,15,20,23,25,26,29,30,35,37,38,40,50,</w:t>
      </w:r>
      <w:r>
        <w:rPr>
          <w:rFonts w:ascii="Times New Roman" w:hAnsi="Times New Roman" w:cs="Times New Roman"/>
        </w:rPr>
        <w:t xml:space="preserve"> </w:t>
      </w:r>
      <w:r w:rsidRPr="007D1DF1">
        <w:rPr>
          <w:rFonts w:ascii="Times New Roman" w:hAnsi="Times New Roman" w:cs="Times New Roman"/>
        </w:rPr>
        <w:t>56,57,59,60,63,69,76,81,87,88,89,94,95,97,98,100,106,107,121,122,124,129,131,146,151,152,162,165,170,175,187,188,189,197,200,201,205,208,214,218,219,224,226,234,235,239,241, totalizando R$ 205.067,50 (duzentos e cinco mil e sessenta e sete reais e cinque</w:t>
      </w:r>
      <w:r>
        <w:rPr>
          <w:rFonts w:ascii="Times New Roman" w:hAnsi="Times New Roman" w:cs="Times New Roman"/>
        </w:rPr>
        <w:t>nta centavos);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CLASSMED PRODUTOS HOSPITALARES LTDA,</w:t>
      </w:r>
      <w:r w:rsidRPr="007D1DF1">
        <w:rPr>
          <w:rFonts w:ascii="Times New Roman" w:hAnsi="Times New Roman" w:cs="Times New Roman"/>
        </w:rPr>
        <w:t xml:space="preserve"> </w:t>
      </w:r>
      <w:r w:rsidRPr="007D1DF1">
        <w:rPr>
          <w:rFonts w:ascii="Times New Roman" w:hAnsi="Times New Roman" w:cs="Times New Roman"/>
        </w:rPr>
        <w:t xml:space="preserve">no Anexo I/Lote 0001 - itens: </w:t>
      </w:r>
      <w:proofErr w:type="gramStart"/>
      <w:r w:rsidRPr="007D1DF1">
        <w:rPr>
          <w:rFonts w:ascii="Times New Roman" w:hAnsi="Times New Roman" w:cs="Times New Roman"/>
        </w:rPr>
        <w:t>1,</w:t>
      </w:r>
      <w:proofErr w:type="gramEnd"/>
      <w:r w:rsidRPr="007D1DF1">
        <w:rPr>
          <w:rFonts w:ascii="Times New Roman" w:hAnsi="Times New Roman" w:cs="Times New Roman"/>
        </w:rPr>
        <w:t>13,22,33,52,53,54,55,71,74,79,93,96,108,109,123,125,126,127,140,141,144,145,190,206,249,250, totalizando R$ 40.811,90 (quarenta mil e oitocentos e onze reais e noventa cen</w:t>
      </w:r>
      <w:r>
        <w:rPr>
          <w:rFonts w:ascii="Times New Roman" w:hAnsi="Times New Roman" w:cs="Times New Roman"/>
        </w:rPr>
        <w:t>tavos);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DIMASTER COMÉRCIO DE PRODUTOS HOSPITALARES LTDA,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no Anexo I/Lote 0001 - itens:</w:t>
      </w:r>
      <w:r w:rsidRPr="007D1DF1">
        <w:rPr>
          <w:rFonts w:ascii="Times New Roman" w:hAnsi="Times New Roman" w:cs="Times New Roman"/>
        </w:rPr>
        <w:t>7,11,16,18,21,24,28,31,34,39,49,51,62,64,66,70,73,82,86,90,91,99,101,132,133,138,142,150,153,154,155,157,168,171,172,173,174,176,177,178,179,180,181,186,191,192,193,202,207,210,211,212,225,231,232,233,236,240,245,246,251,252, totalizando R$ 166.047,00 (cento e sessenta e sei</w:t>
      </w:r>
      <w:r>
        <w:rPr>
          <w:rFonts w:ascii="Times New Roman" w:hAnsi="Times New Roman" w:cs="Times New Roman"/>
        </w:rPr>
        <w:t>s mil e quarenta e sete reais);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DIMENSÃO COMÉRCIO DE ARTIGOS MÉDICOS HOSPITALARES LTDA,</w:t>
      </w:r>
      <w:r>
        <w:rPr>
          <w:rFonts w:ascii="Times New Roman" w:hAnsi="Times New Roman" w:cs="Times New Roman"/>
        </w:rPr>
        <w:t xml:space="preserve"> no Anexo I/Lote 0001 - itens: </w:t>
      </w:r>
      <w:proofErr w:type="gramStart"/>
      <w:r w:rsidRPr="007D1DF1">
        <w:rPr>
          <w:rFonts w:ascii="Times New Roman" w:hAnsi="Times New Roman" w:cs="Times New Roman"/>
        </w:rPr>
        <w:t>9,</w:t>
      </w:r>
      <w:proofErr w:type="gramEnd"/>
      <w:r w:rsidRPr="007D1DF1">
        <w:rPr>
          <w:rFonts w:ascii="Times New Roman" w:hAnsi="Times New Roman" w:cs="Times New Roman"/>
        </w:rPr>
        <w:t>19,41,42,45,46,58,72,75,84,104,112,115,130,156,164,185,194,198,</w:t>
      </w:r>
      <w:r>
        <w:rPr>
          <w:rFonts w:ascii="Times New Roman" w:hAnsi="Times New Roman" w:cs="Times New Roman"/>
        </w:rPr>
        <w:t xml:space="preserve"> </w:t>
      </w:r>
      <w:r w:rsidRPr="007D1DF1">
        <w:rPr>
          <w:rFonts w:ascii="Times New Roman" w:hAnsi="Times New Roman" w:cs="Times New Roman"/>
        </w:rPr>
        <w:t xml:space="preserve">220,221,227,228,242,244,247,253,256, totalizando R$ 54.686,80 (cinquenta e quatro mil e seiscentos e oitenta e </w:t>
      </w:r>
      <w:r>
        <w:rPr>
          <w:rFonts w:ascii="Times New Roman" w:hAnsi="Times New Roman" w:cs="Times New Roman"/>
        </w:rPr>
        <w:t>seis reais e oitenta centavos);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ORTIZ &amp; FELTRIM LTDA,</w:t>
      </w:r>
      <w:r w:rsidRPr="007D1DF1">
        <w:rPr>
          <w:rFonts w:ascii="Times New Roman" w:hAnsi="Times New Roman" w:cs="Times New Roman"/>
        </w:rPr>
        <w:t xml:space="preserve"> </w:t>
      </w:r>
      <w:r w:rsidRPr="007D1DF1">
        <w:rPr>
          <w:rFonts w:ascii="Times New Roman" w:hAnsi="Times New Roman" w:cs="Times New Roman"/>
        </w:rPr>
        <w:t xml:space="preserve">no Anexo I/Lote 0001 - itens: </w:t>
      </w:r>
      <w:proofErr w:type="gramStart"/>
      <w:r w:rsidRPr="007D1DF1">
        <w:rPr>
          <w:rFonts w:ascii="Times New Roman" w:hAnsi="Times New Roman" w:cs="Times New Roman"/>
        </w:rPr>
        <w:t>6,</w:t>
      </w:r>
      <w:proofErr w:type="gramEnd"/>
      <w:r w:rsidRPr="007D1DF1">
        <w:rPr>
          <w:rFonts w:ascii="Times New Roman" w:hAnsi="Times New Roman" w:cs="Times New Roman"/>
        </w:rPr>
        <w:t xml:space="preserve">32,36,44,47,85,120,136,163, totalizando R$ 11.697,00 (onze mil e seiscentos e noventa e sete reais); 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Coronel Sapucaia/MS, 10 de maio de 2019.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center"/>
        <w:rPr>
          <w:rFonts w:ascii="Times New Roman" w:hAnsi="Times New Roman" w:cs="Times New Roman"/>
        </w:rPr>
      </w:pPr>
      <w:proofErr w:type="spellStart"/>
      <w:r w:rsidRPr="007D1DF1">
        <w:rPr>
          <w:rFonts w:ascii="Times New Roman" w:hAnsi="Times New Roman" w:cs="Times New Roman"/>
        </w:rPr>
        <w:t>Gesica</w:t>
      </w:r>
      <w:proofErr w:type="spellEnd"/>
      <w:r w:rsidRPr="007D1DF1">
        <w:rPr>
          <w:rFonts w:ascii="Times New Roman" w:hAnsi="Times New Roman" w:cs="Times New Roman"/>
        </w:rPr>
        <w:t xml:space="preserve"> </w:t>
      </w:r>
      <w:proofErr w:type="spellStart"/>
      <w:r w:rsidRPr="007D1DF1">
        <w:rPr>
          <w:rFonts w:ascii="Times New Roman" w:hAnsi="Times New Roman" w:cs="Times New Roman"/>
        </w:rPr>
        <w:t>Maiara</w:t>
      </w:r>
      <w:proofErr w:type="spellEnd"/>
      <w:r w:rsidRPr="007D1DF1">
        <w:rPr>
          <w:rFonts w:ascii="Times New Roman" w:hAnsi="Times New Roman" w:cs="Times New Roman"/>
        </w:rPr>
        <w:t xml:space="preserve"> Nunes </w:t>
      </w:r>
      <w:proofErr w:type="spellStart"/>
      <w:r w:rsidRPr="007D1DF1">
        <w:rPr>
          <w:rFonts w:ascii="Times New Roman" w:hAnsi="Times New Roman" w:cs="Times New Roman"/>
        </w:rPr>
        <w:t>Arevalos</w:t>
      </w:r>
      <w:proofErr w:type="spellEnd"/>
    </w:p>
    <w:p w:rsidR="007D1DF1" w:rsidRPr="007D1DF1" w:rsidRDefault="007D1DF1" w:rsidP="007D1DF1">
      <w:pPr>
        <w:jc w:val="center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Pregoeira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7D1DF1">
        <w:rPr>
          <w:rFonts w:ascii="Times New Roman" w:hAnsi="Times New Roman" w:cs="Times New Roman"/>
          <w:b/>
          <w:u w:val="single"/>
        </w:rPr>
        <w:lastRenderedPageBreak/>
        <w:t>DESPACHO DE HOMOLOGAÇÃO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Coronel Sapucaia/MS, 10 de maio de 2019.</w:t>
      </w: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both"/>
        <w:rPr>
          <w:rFonts w:ascii="Times New Roman" w:hAnsi="Times New Roman" w:cs="Times New Roman"/>
        </w:rPr>
      </w:pPr>
    </w:p>
    <w:p w:rsidR="007D1DF1" w:rsidRPr="007D1DF1" w:rsidRDefault="007D1DF1" w:rsidP="007D1DF1">
      <w:pPr>
        <w:jc w:val="center"/>
        <w:rPr>
          <w:rFonts w:ascii="Times New Roman" w:hAnsi="Times New Roman" w:cs="Times New Roman"/>
          <w:b/>
        </w:rPr>
      </w:pPr>
      <w:proofErr w:type="spellStart"/>
      <w:r w:rsidRPr="007D1DF1">
        <w:rPr>
          <w:rFonts w:ascii="Times New Roman" w:hAnsi="Times New Roman" w:cs="Times New Roman"/>
          <w:b/>
        </w:rPr>
        <w:t>Rudi</w:t>
      </w:r>
      <w:proofErr w:type="spellEnd"/>
      <w:r w:rsidRPr="007D1DF1">
        <w:rPr>
          <w:rFonts w:ascii="Times New Roman" w:hAnsi="Times New Roman" w:cs="Times New Roman"/>
          <w:b/>
        </w:rPr>
        <w:t xml:space="preserve"> </w:t>
      </w:r>
      <w:proofErr w:type="spellStart"/>
      <w:r w:rsidRPr="007D1DF1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7D1DF1" w:rsidRDefault="007D1DF1" w:rsidP="007D1DF1">
      <w:pPr>
        <w:jc w:val="center"/>
        <w:rPr>
          <w:rFonts w:ascii="Times New Roman" w:hAnsi="Times New Roman" w:cs="Times New Roman"/>
        </w:rPr>
      </w:pPr>
      <w:r w:rsidRPr="007D1DF1">
        <w:rPr>
          <w:rFonts w:ascii="Times New Roman" w:hAnsi="Times New Roman" w:cs="Times New Roman"/>
        </w:rPr>
        <w:t>Prefeito Municipal</w:t>
      </w:r>
    </w:p>
    <w:sectPr w:rsidR="004159D4" w:rsidRPr="007D1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C1" w:rsidRDefault="00DF59C1" w:rsidP="00C94FC6">
      <w:pPr>
        <w:spacing w:after="0" w:line="240" w:lineRule="auto"/>
      </w:pPr>
      <w:r>
        <w:separator/>
      </w:r>
    </w:p>
  </w:endnote>
  <w:endnote w:type="continuationSeparator" w:id="0">
    <w:p w:rsidR="00DF59C1" w:rsidRDefault="00DF59C1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C1" w:rsidRDefault="00DF59C1" w:rsidP="00C94FC6">
      <w:pPr>
        <w:spacing w:after="0" w:line="240" w:lineRule="auto"/>
      </w:pPr>
      <w:r>
        <w:separator/>
      </w:r>
    </w:p>
  </w:footnote>
  <w:footnote w:type="continuationSeparator" w:id="0">
    <w:p w:rsidR="00DF59C1" w:rsidRDefault="00DF59C1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1DF1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DF59C1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2019-05-13T12:22:00Z</dcterms:created>
  <dcterms:modified xsi:type="dcterms:W3CDTF">2019-05-13T12:22:00Z</dcterms:modified>
</cp:coreProperties>
</file>