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5177" w:rsidRPr="00096D11" w:rsidRDefault="00105177" w:rsidP="00105177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4"/>
          <w:szCs w:val="24"/>
          <w:u w:val="single"/>
        </w:rPr>
      </w:pPr>
      <w:r w:rsidRPr="00096D11">
        <w:rPr>
          <w:rFonts w:ascii="Arial Narrow" w:eastAsia="Times New Roman" w:hAnsi="Arial Narrow" w:cs="Times New Roman"/>
          <w:b/>
          <w:sz w:val="24"/>
          <w:szCs w:val="24"/>
          <w:u w:val="single"/>
        </w:rPr>
        <w:t>AVISO DE LICITAÇÃO</w:t>
      </w:r>
    </w:p>
    <w:p w:rsidR="00096D11" w:rsidRPr="00096D11" w:rsidRDefault="00096D11" w:rsidP="00096D11">
      <w:pPr>
        <w:pStyle w:val="SemEspaamento"/>
        <w:jc w:val="center"/>
        <w:rPr>
          <w:rFonts w:ascii="Arial Narrow" w:hAnsi="Arial Narrow"/>
          <w:b/>
          <w:sz w:val="24"/>
          <w:szCs w:val="24"/>
        </w:rPr>
      </w:pPr>
      <w:r w:rsidRPr="00096D11">
        <w:rPr>
          <w:rFonts w:ascii="Arial Narrow" w:hAnsi="Arial Narrow"/>
          <w:b/>
          <w:sz w:val="24"/>
          <w:szCs w:val="24"/>
        </w:rPr>
        <w:t>EDITAL DE PREGÃO PRESENCIAL Nº 021/2020</w:t>
      </w:r>
    </w:p>
    <w:p w:rsidR="00096D11" w:rsidRPr="00096D11" w:rsidRDefault="00096D11" w:rsidP="00096D11">
      <w:pPr>
        <w:pStyle w:val="SemEspaamento"/>
        <w:jc w:val="center"/>
        <w:rPr>
          <w:rFonts w:ascii="Arial Narrow" w:hAnsi="Arial Narrow"/>
          <w:b/>
          <w:sz w:val="24"/>
          <w:szCs w:val="24"/>
        </w:rPr>
      </w:pPr>
      <w:r w:rsidRPr="00096D11">
        <w:rPr>
          <w:rFonts w:ascii="Arial Narrow" w:hAnsi="Arial Narrow"/>
          <w:b/>
          <w:sz w:val="24"/>
          <w:szCs w:val="24"/>
        </w:rPr>
        <w:t>PROCESSO ADMINISTRATIVO Nº 050/2020</w:t>
      </w:r>
    </w:p>
    <w:p w:rsidR="00096D11" w:rsidRPr="00096D11" w:rsidRDefault="00096D11" w:rsidP="00096D11">
      <w:pPr>
        <w:pStyle w:val="SemEspaamento"/>
        <w:jc w:val="center"/>
        <w:rPr>
          <w:rFonts w:ascii="Arial Narrow" w:eastAsia="Calibri" w:hAnsi="Arial Narrow"/>
          <w:b/>
          <w:sz w:val="24"/>
          <w:szCs w:val="24"/>
          <w:u w:val="single"/>
        </w:rPr>
      </w:pPr>
      <w:bookmarkStart w:id="0" w:name="_GoBack"/>
      <w:bookmarkEnd w:id="0"/>
    </w:p>
    <w:p w:rsidR="00096D11" w:rsidRPr="00096D11" w:rsidRDefault="00096D11" w:rsidP="00096D11">
      <w:pPr>
        <w:pStyle w:val="SemEspaamento"/>
        <w:jc w:val="center"/>
        <w:rPr>
          <w:rFonts w:ascii="Arial Narrow" w:eastAsia="Calibri" w:hAnsi="Arial Narrow"/>
          <w:b/>
          <w:sz w:val="24"/>
          <w:szCs w:val="24"/>
          <w:u w:val="single"/>
        </w:rPr>
      </w:pPr>
      <w:r w:rsidRPr="00096D11">
        <w:rPr>
          <w:rFonts w:ascii="Arial Narrow" w:eastAsia="Calibri" w:hAnsi="Arial Narrow"/>
          <w:b/>
          <w:sz w:val="24"/>
          <w:szCs w:val="24"/>
          <w:u w:val="single"/>
        </w:rPr>
        <w:t>SISTEMA DE REGISTRO DE PREÇOS</w:t>
      </w:r>
    </w:p>
    <w:p w:rsidR="00105177" w:rsidRPr="00096D11" w:rsidRDefault="00096D11" w:rsidP="00096D11">
      <w:pPr>
        <w:pStyle w:val="SemEspaamento"/>
        <w:jc w:val="center"/>
        <w:rPr>
          <w:rFonts w:ascii="Arial Narrow" w:eastAsia="Times New Roman" w:hAnsi="Arial Narrow" w:cs="Times New Roman"/>
          <w:b/>
          <w:sz w:val="24"/>
          <w:szCs w:val="24"/>
        </w:rPr>
      </w:pPr>
      <w:r w:rsidRPr="00096D11">
        <w:rPr>
          <w:rFonts w:ascii="Arial Narrow" w:hAnsi="Arial Narrow"/>
          <w:b/>
          <w:sz w:val="24"/>
          <w:szCs w:val="24"/>
          <w:u w:val="single"/>
        </w:rPr>
        <w:t>LICITAÇÃO COM ITENS EXCLUSIVOS - LC 123/20</w:t>
      </w:r>
      <w:r>
        <w:rPr>
          <w:rFonts w:ascii="Arial Narrow" w:hAnsi="Arial Narrow"/>
          <w:b/>
          <w:sz w:val="24"/>
          <w:szCs w:val="24"/>
          <w:u w:val="single"/>
        </w:rPr>
        <w:t>06</w:t>
      </w:r>
    </w:p>
    <w:p w:rsidR="00105177" w:rsidRPr="00680B6F" w:rsidRDefault="00105177" w:rsidP="00105177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</w:p>
    <w:p w:rsidR="00105177" w:rsidRPr="00680B6F" w:rsidRDefault="00105177" w:rsidP="00105177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680B6F">
        <w:rPr>
          <w:rFonts w:ascii="Arial Narrow" w:eastAsia="Times New Roman" w:hAnsi="Arial Narrow" w:cs="Times New Roman"/>
          <w:sz w:val="24"/>
          <w:szCs w:val="24"/>
        </w:rPr>
        <w:t xml:space="preserve">O </w:t>
      </w:r>
      <w:r w:rsidRPr="00680B6F">
        <w:rPr>
          <w:rFonts w:ascii="Arial Narrow" w:eastAsia="Times New Roman" w:hAnsi="Arial Narrow" w:cs="Times New Roman"/>
          <w:b/>
          <w:sz w:val="24"/>
          <w:szCs w:val="24"/>
        </w:rPr>
        <w:t>MUNICÍPIO DE CORONEL SAPUCAIA</w:t>
      </w:r>
      <w:r w:rsidRPr="00680B6F">
        <w:rPr>
          <w:rFonts w:ascii="Arial Narrow" w:eastAsia="Times New Roman" w:hAnsi="Arial Narrow" w:cs="Times New Roman"/>
          <w:sz w:val="24"/>
          <w:szCs w:val="24"/>
        </w:rPr>
        <w:t xml:space="preserve">, Estado de Mato Grosso do Sul, por intermédio da Pregoeira e Equipe de Apoio designado através do Decreto nº. 019/2020, de 11 de março de2020, torna público aos interessados, que promoverá licitação na modalidade </w:t>
      </w:r>
      <w:r w:rsidRPr="00322547">
        <w:rPr>
          <w:rFonts w:ascii="Arial Narrow" w:eastAsia="Times New Roman" w:hAnsi="Arial Narrow" w:cs="Times New Roman"/>
          <w:b/>
          <w:sz w:val="24"/>
          <w:szCs w:val="24"/>
        </w:rPr>
        <w:t>PREGÃO PRESENCIAL</w:t>
      </w:r>
      <w:r w:rsidR="00924C09" w:rsidRPr="00322547">
        <w:rPr>
          <w:rFonts w:ascii="Arial Narrow" w:eastAsia="Times New Roman" w:hAnsi="Arial Narrow" w:cs="Times New Roman"/>
          <w:b/>
          <w:sz w:val="24"/>
          <w:szCs w:val="24"/>
        </w:rPr>
        <w:t xml:space="preserve"> - REGISTRO DE PREÇOS</w:t>
      </w:r>
      <w:r w:rsidRPr="00680B6F">
        <w:rPr>
          <w:rFonts w:ascii="Arial Narrow" w:eastAsia="Times New Roman" w:hAnsi="Arial Narrow" w:cs="Times New Roman"/>
          <w:sz w:val="24"/>
          <w:szCs w:val="24"/>
        </w:rPr>
        <w:t xml:space="preserve">, do tipo </w:t>
      </w:r>
      <w:r w:rsidRPr="00680B6F">
        <w:rPr>
          <w:rFonts w:ascii="Arial Narrow" w:eastAsia="Times New Roman" w:hAnsi="Arial Narrow" w:cs="Times New Roman"/>
          <w:b/>
          <w:sz w:val="24"/>
          <w:szCs w:val="24"/>
        </w:rPr>
        <w:t>“Menor Preço por Item”,</w:t>
      </w:r>
      <w:r w:rsidR="00542B96" w:rsidRPr="00680B6F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r w:rsidR="00322547">
        <w:rPr>
          <w:rFonts w:ascii="Arial Narrow" w:eastAsia="Times New Roman" w:hAnsi="Arial Narrow" w:cs="Times New Roman"/>
          <w:sz w:val="24"/>
          <w:szCs w:val="24"/>
        </w:rPr>
        <w:t xml:space="preserve">que </w:t>
      </w:r>
      <w:r w:rsidR="00542B96" w:rsidRPr="00680B6F">
        <w:rPr>
          <w:rFonts w:ascii="Arial Narrow" w:eastAsia="Times New Roman" w:hAnsi="Arial Narrow" w:cs="Times New Roman"/>
          <w:sz w:val="24"/>
          <w:szCs w:val="24"/>
        </w:rPr>
        <w:t>tem por o</w:t>
      </w:r>
      <w:r w:rsidRPr="00680B6F">
        <w:rPr>
          <w:rFonts w:ascii="Arial Narrow" w:eastAsia="Times New Roman" w:hAnsi="Arial Narrow" w:cs="Times New Roman"/>
          <w:sz w:val="24"/>
          <w:szCs w:val="24"/>
        </w:rPr>
        <w:t xml:space="preserve">bjeto </w:t>
      </w:r>
      <w:r w:rsidR="00542B96" w:rsidRPr="00680B6F">
        <w:rPr>
          <w:rFonts w:ascii="Arial Narrow" w:eastAsia="Times New Roman" w:hAnsi="Arial Narrow" w:cs="Times New Roman"/>
          <w:sz w:val="24"/>
          <w:szCs w:val="24"/>
        </w:rPr>
        <w:t xml:space="preserve">a seleção de proposta mais vantajosa para a administração </w:t>
      </w:r>
      <w:r w:rsidR="00322547">
        <w:rPr>
          <w:rFonts w:ascii="Arial Narrow" w:eastAsia="Times New Roman" w:hAnsi="Arial Narrow" w:cs="Times New Roman"/>
          <w:sz w:val="24"/>
          <w:szCs w:val="24"/>
        </w:rPr>
        <w:t>visando a</w:t>
      </w:r>
      <w:r w:rsidR="00542B96" w:rsidRPr="00680B6F">
        <w:rPr>
          <w:rFonts w:ascii="Arial Narrow" w:hAnsi="Arial Narrow" w:cs="Arial"/>
          <w:sz w:val="24"/>
          <w:szCs w:val="24"/>
        </w:rPr>
        <w:t xml:space="preserve"> futura e eventual aquisição de </w:t>
      </w:r>
      <w:r w:rsidR="00542B96" w:rsidRPr="00680B6F">
        <w:rPr>
          <w:rFonts w:ascii="Arial Narrow" w:hAnsi="Arial Narrow" w:cs="Arial"/>
          <w:b/>
          <w:sz w:val="24"/>
          <w:szCs w:val="24"/>
        </w:rPr>
        <w:t>MEDICAMENTOS</w:t>
      </w:r>
      <w:r w:rsidR="00542B96" w:rsidRPr="00680B6F">
        <w:rPr>
          <w:rFonts w:ascii="Arial Narrow" w:hAnsi="Arial Narrow" w:cs="Arial"/>
          <w:sz w:val="24"/>
          <w:szCs w:val="24"/>
        </w:rPr>
        <w:t xml:space="preserve"> hospitalares e da farmácia básica,</w:t>
      </w:r>
      <w:r w:rsidR="00542B96" w:rsidRPr="00680B6F">
        <w:rPr>
          <w:rFonts w:ascii="Arial Narrow" w:hAnsi="Arial Narrow" w:cs="Arial"/>
          <w:snapToGrid w:val="0"/>
          <w:sz w:val="24"/>
          <w:szCs w:val="24"/>
        </w:rPr>
        <w:t xml:space="preserve"> perante Microempresas (ME), Empresas de Pequeno Porte (EPP) ou Microempreendedores Individuais (MEI), assim definidos pelo art. 3º e 18-A, §1º, da Lei Complementar 123/2006, </w:t>
      </w:r>
      <w:r w:rsidR="00542B96" w:rsidRPr="00680B6F">
        <w:rPr>
          <w:rFonts w:ascii="Arial Narrow" w:hAnsi="Arial Narrow" w:cs="Arial"/>
          <w:sz w:val="24"/>
          <w:szCs w:val="24"/>
        </w:rPr>
        <w:t>em atendimento à Secretaria Municipal de Saúde de Coronel Sapucaia-MS, em conformidade com as descrições elencadas nos Anexos integrantes deste edital (</w:t>
      </w:r>
      <w:r w:rsidR="00542B96" w:rsidRPr="00680B6F">
        <w:rPr>
          <w:rFonts w:ascii="Arial Narrow" w:hAnsi="Arial Narrow" w:cs="Arial"/>
          <w:b/>
          <w:sz w:val="24"/>
          <w:szCs w:val="24"/>
        </w:rPr>
        <w:t>Anexo I – Proposta de Preços / Anexo II – Termo de Referência</w:t>
      </w:r>
      <w:r w:rsidR="00542B96" w:rsidRPr="00680B6F">
        <w:rPr>
          <w:rFonts w:ascii="Arial Narrow" w:hAnsi="Arial Narrow" w:cs="Arial"/>
          <w:sz w:val="24"/>
          <w:szCs w:val="24"/>
        </w:rPr>
        <w:t>).</w:t>
      </w:r>
    </w:p>
    <w:p w:rsidR="00123FEE" w:rsidRDefault="00123FEE" w:rsidP="00105177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</w:rPr>
      </w:pPr>
    </w:p>
    <w:p w:rsidR="00105177" w:rsidRPr="00680B6F" w:rsidRDefault="00105177" w:rsidP="00105177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680B6F">
        <w:rPr>
          <w:rFonts w:ascii="Arial Narrow" w:eastAsia="Times New Roman" w:hAnsi="Arial Narrow" w:cs="Times New Roman"/>
          <w:sz w:val="24"/>
          <w:szCs w:val="24"/>
        </w:rPr>
        <w:t xml:space="preserve">Local e Data do Credenciamento, da Entrega dos Envelopes e da Realização do Pregão: O credenciamento e o recebimento dos envelopes de proposta de preços e de habilitação serão no dia </w:t>
      </w:r>
      <w:r w:rsidR="00542B96" w:rsidRPr="00123FEE">
        <w:rPr>
          <w:rFonts w:ascii="Arial Narrow" w:eastAsia="Times New Roman" w:hAnsi="Arial Narrow" w:cs="Times New Roman"/>
          <w:b/>
          <w:sz w:val="24"/>
          <w:szCs w:val="24"/>
        </w:rPr>
        <w:t>28</w:t>
      </w:r>
      <w:r w:rsidRPr="00123FEE">
        <w:rPr>
          <w:rFonts w:ascii="Arial Narrow" w:eastAsia="Times New Roman" w:hAnsi="Arial Narrow" w:cs="Times New Roman"/>
          <w:b/>
          <w:sz w:val="24"/>
          <w:szCs w:val="24"/>
        </w:rPr>
        <w:t xml:space="preserve"> de </w:t>
      </w:r>
      <w:r w:rsidR="00542B96" w:rsidRPr="00123FEE">
        <w:rPr>
          <w:rFonts w:ascii="Arial Narrow" w:eastAsia="Times New Roman" w:hAnsi="Arial Narrow" w:cs="Times New Roman"/>
          <w:b/>
          <w:sz w:val="24"/>
          <w:szCs w:val="24"/>
        </w:rPr>
        <w:t>Maio</w:t>
      </w:r>
      <w:r w:rsidRPr="00123FEE">
        <w:rPr>
          <w:rFonts w:ascii="Arial Narrow" w:eastAsia="Times New Roman" w:hAnsi="Arial Narrow" w:cs="Times New Roman"/>
          <w:b/>
          <w:sz w:val="24"/>
          <w:szCs w:val="24"/>
        </w:rPr>
        <w:t xml:space="preserve"> de</w:t>
      </w:r>
      <w:r w:rsidRPr="00680B6F">
        <w:rPr>
          <w:rFonts w:ascii="Arial Narrow" w:eastAsia="Times New Roman" w:hAnsi="Arial Narrow" w:cs="Times New Roman"/>
          <w:b/>
          <w:sz w:val="24"/>
          <w:szCs w:val="24"/>
        </w:rPr>
        <w:t xml:space="preserve"> 2020, às 0</w:t>
      </w:r>
      <w:r w:rsidR="00542B96" w:rsidRPr="00680B6F">
        <w:rPr>
          <w:rFonts w:ascii="Arial Narrow" w:eastAsia="Times New Roman" w:hAnsi="Arial Narrow" w:cs="Times New Roman"/>
          <w:b/>
          <w:sz w:val="24"/>
          <w:szCs w:val="24"/>
        </w:rPr>
        <w:t>8</w:t>
      </w:r>
      <w:r w:rsidRPr="00680B6F">
        <w:rPr>
          <w:rFonts w:ascii="Arial Narrow" w:eastAsia="Times New Roman" w:hAnsi="Arial Narrow" w:cs="Times New Roman"/>
          <w:b/>
          <w:sz w:val="24"/>
          <w:szCs w:val="24"/>
        </w:rPr>
        <w:t>h00min</w:t>
      </w:r>
      <w:r w:rsidRPr="00680B6F">
        <w:rPr>
          <w:rFonts w:ascii="Arial Narrow" w:eastAsia="Times New Roman" w:hAnsi="Arial Narrow" w:cs="Times New Roman"/>
          <w:sz w:val="24"/>
          <w:szCs w:val="24"/>
        </w:rPr>
        <w:t>, na sala de reunião de Licitação e Contratos, localizada a Avenida Abílio Espindola Sobrinho, 570, JD Seriema - Coronel Sapucaia – MS.</w:t>
      </w:r>
    </w:p>
    <w:p w:rsidR="00105177" w:rsidRPr="00680B6F" w:rsidRDefault="00105177" w:rsidP="00105177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</w:rPr>
      </w:pPr>
    </w:p>
    <w:p w:rsidR="00105177" w:rsidRPr="00680B6F" w:rsidRDefault="00105177" w:rsidP="00105177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680B6F">
        <w:rPr>
          <w:rFonts w:ascii="Arial Narrow" w:eastAsia="Times New Roman" w:hAnsi="Arial Narrow" w:cs="Times New Roman"/>
          <w:sz w:val="24"/>
          <w:szCs w:val="24"/>
        </w:rPr>
        <w:t>Retirada do Edital: O Edital poderá ser pessoalmente obtido na sala de reunião de Licitação e Contratos, através de fotocópias ou pen drive os quais serão fornecidos pelos interessados.</w:t>
      </w:r>
    </w:p>
    <w:p w:rsidR="00680B6F" w:rsidRPr="00680B6F" w:rsidRDefault="00680B6F" w:rsidP="00105177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</w:rPr>
      </w:pPr>
    </w:p>
    <w:p w:rsidR="00105177" w:rsidRPr="00680B6F" w:rsidRDefault="00105177" w:rsidP="00105177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680B6F">
        <w:rPr>
          <w:rFonts w:ascii="Arial Narrow" w:eastAsia="Times New Roman" w:hAnsi="Arial Narrow" w:cs="Times New Roman"/>
          <w:sz w:val="24"/>
          <w:szCs w:val="24"/>
        </w:rPr>
        <w:t>Informações complementares poderão ser obtidas no mesmo endereço e pelos telefon</w:t>
      </w:r>
      <w:r w:rsidR="00680B6F" w:rsidRPr="00680B6F">
        <w:rPr>
          <w:rFonts w:ascii="Arial Narrow" w:eastAsia="Times New Roman" w:hAnsi="Arial Narrow" w:cs="Times New Roman"/>
          <w:sz w:val="24"/>
          <w:szCs w:val="24"/>
        </w:rPr>
        <w:t xml:space="preserve">es (067) 3483-1144 ou 3483-1142 </w:t>
      </w:r>
      <w:r w:rsidR="00680B6F" w:rsidRPr="00680B6F">
        <w:rPr>
          <w:rFonts w:ascii="Arial Narrow" w:hAnsi="Arial Narrow"/>
          <w:sz w:val="24"/>
          <w:szCs w:val="24"/>
        </w:rPr>
        <w:t xml:space="preserve">ou e-mail: </w:t>
      </w:r>
      <w:hyperlink r:id="rId6" w:history="1">
        <w:r w:rsidR="00680B6F" w:rsidRPr="00680B6F">
          <w:rPr>
            <w:rStyle w:val="Hyperlink"/>
            <w:rFonts w:ascii="Arial Narrow" w:hAnsi="Arial Narrow"/>
            <w:sz w:val="24"/>
            <w:szCs w:val="24"/>
          </w:rPr>
          <w:t>licitacaocoronelsapucaia@gmail.com</w:t>
        </w:r>
      </w:hyperlink>
      <w:r w:rsidR="00680B6F" w:rsidRPr="00680B6F">
        <w:rPr>
          <w:rFonts w:ascii="Arial Narrow" w:hAnsi="Arial Narrow"/>
          <w:sz w:val="24"/>
          <w:szCs w:val="24"/>
        </w:rPr>
        <w:t>.</w:t>
      </w:r>
    </w:p>
    <w:p w:rsidR="00105177" w:rsidRPr="00680B6F" w:rsidRDefault="00105177" w:rsidP="00105177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</w:p>
    <w:p w:rsidR="00105177" w:rsidRPr="00680B6F" w:rsidRDefault="00105177" w:rsidP="00105177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</w:p>
    <w:p w:rsidR="00105177" w:rsidRPr="00680B6F" w:rsidRDefault="00105177" w:rsidP="00105177">
      <w:pPr>
        <w:spacing w:after="0" w:line="240" w:lineRule="auto"/>
        <w:jc w:val="right"/>
        <w:rPr>
          <w:rFonts w:ascii="Arial Narrow" w:eastAsia="Times New Roman" w:hAnsi="Arial Narrow" w:cs="Times New Roman"/>
          <w:sz w:val="24"/>
          <w:szCs w:val="24"/>
        </w:rPr>
      </w:pPr>
      <w:r w:rsidRPr="00680B6F">
        <w:rPr>
          <w:rFonts w:ascii="Arial Narrow" w:eastAsia="Times New Roman" w:hAnsi="Arial Narrow" w:cs="Times New Roman"/>
          <w:sz w:val="24"/>
          <w:szCs w:val="24"/>
        </w:rPr>
        <w:t>Coronel Sapucaia – MS, em 1</w:t>
      </w:r>
      <w:r w:rsidR="00123FEE">
        <w:rPr>
          <w:rFonts w:ascii="Arial Narrow" w:eastAsia="Times New Roman" w:hAnsi="Arial Narrow" w:cs="Times New Roman"/>
          <w:sz w:val="24"/>
          <w:szCs w:val="24"/>
        </w:rPr>
        <w:t>3</w:t>
      </w:r>
      <w:r w:rsidRPr="00680B6F">
        <w:rPr>
          <w:rFonts w:ascii="Arial Narrow" w:eastAsia="Times New Roman" w:hAnsi="Arial Narrow" w:cs="Times New Roman"/>
          <w:sz w:val="24"/>
          <w:szCs w:val="24"/>
        </w:rPr>
        <w:t xml:space="preserve"> de maio de 2020.</w:t>
      </w:r>
    </w:p>
    <w:p w:rsidR="00105177" w:rsidRPr="00680B6F" w:rsidRDefault="00105177" w:rsidP="00105177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</w:p>
    <w:p w:rsidR="00105177" w:rsidRDefault="00105177" w:rsidP="00105177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</w:p>
    <w:p w:rsidR="00E136B3" w:rsidRPr="00680B6F" w:rsidRDefault="00E136B3" w:rsidP="00105177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</w:p>
    <w:p w:rsidR="00105177" w:rsidRPr="00680B6F" w:rsidRDefault="00105177" w:rsidP="00105177">
      <w:pPr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</w:rPr>
      </w:pPr>
      <w:r w:rsidRPr="00680B6F">
        <w:rPr>
          <w:rFonts w:ascii="Arial Narrow" w:eastAsia="Times New Roman" w:hAnsi="Arial Narrow" w:cs="Times New Roman"/>
          <w:sz w:val="24"/>
          <w:szCs w:val="24"/>
        </w:rPr>
        <w:t xml:space="preserve">Erica Campos </w:t>
      </w:r>
      <w:proofErr w:type="spellStart"/>
      <w:r w:rsidRPr="00680B6F">
        <w:rPr>
          <w:rFonts w:ascii="Arial Narrow" w:eastAsia="Times New Roman" w:hAnsi="Arial Narrow" w:cs="Times New Roman"/>
          <w:sz w:val="24"/>
          <w:szCs w:val="24"/>
        </w:rPr>
        <w:t>Gobo</w:t>
      </w:r>
      <w:proofErr w:type="spellEnd"/>
    </w:p>
    <w:p w:rsidR="00105177" w:rsidRPr="00680B6F" w:rsidRDefault="00105177" w:rsidP="00105177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4"/>
          <w:szCs w:val="24"/>
        </w:rPr>
      </w:pPr>
      <w:r w:rsidRPr="00680B6F">
        <w:rPr>
          <w:rFonts w:ascii="Arial Narrow" w:eastAsia="Times New Roman" w:hAnsi="Arial Narrow" w:cs="Times New Roman"/>
          <w:b/>
          <w:sz w:val="24"/>
          <w:szCs w:val="24"/>
        </w:rPr>
        <w:t>Pregoeira/Oficial</w:t>
      </w:r>
    </w:p>
    <w:p w:rsidR="00105177" w:rsidRPr="00680B6F" w:rsidRDefault="00105177" w:rsidP="00105177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4"/>
          <w:szCs w:val="24"/>
        </w:rPr>
      </w:pPr>
      <w:r w:rsidRPr="00680B6F">
        <w:rPr>
          <w:rFonts w:ascii="Arial Narrow" w:eastAsia="Times New Roman" w:hAnsi="Arial Narrow" w:cs="Times New Roman"/>
          <w:b/>
          <w:sz w:val="24"/>
          <w:szCs w:val="24"/>
        </w:rPr>
        <w:t>Decreto n° 019/2020</w:t>
      </w:r>
    </w:p>
    <w:p w:rsidR="00105177" w:rsidRPr="00E00D1A" w:rsidRDefault="00105177" w:rsidP="00105177">
      <w:pPr>
        <w:spacing w:before="40"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pacing w:val="20"/>
          <w:w w:val="200"/>
          <w:sz w:val="24"/>
          <w:szCs w:val="24"/>
        </w:rPr>
      </w:pPr>
    </w:p>
    <w:p w:rsidR="00105177" w:rsidRPr="00E00D1A" w:rsidRDefault="00105177" w:rsidP="00105177">
      <w:pPr>
        <w:spacing w:before="40"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pacing w:val="20"/>
          <w:w w:val="200"/>
          <w:sz w:val="24"/>
          <w:szCs w:val="24"/>
        </w:rPr>
      </w:pPr>
    </w:p>
    <w:p w:rsidR="00105177" w:rsidRPr="00E00D1A" w:rsidRDefault="00105177" w:rsidP="00105177">
      <w:pPr>
        <w:spacing w:before="40"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pacing w:val="20"/>
          <w:w w:val="200"/>
          <w:sz w:val="24"/>
          <w:szCs w:val="24"/>
        </w:rPr>
      </w:pPr>
    </w:p>
    <w:p w:rsidR="00105177" w:rsidRPr="00E00D1A" w:rsidRDefault="00105177" w:rsidP="00105177">
      <w:pPr>
        <w:spacing w:before="40"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pacing w:val="20"/>
          <w:w w:val="200"/>
          <w:sz w:val="24"/>
          <w:szCs w:val="24"/>
        </w:rPr>
      </w:pPr>
    </w:p>
    <w:p w:rsidR="00105177" w:rsidRPr="00E00D1A" w:rsidRDefault="00105177" w:rsidP="00105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105177" w:rsidRPr="00E00D1A" w:rsidRDefault="00105177" w:rsidP="00105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105177" w:rsidRPr="00E00D1A" w:rsidRDefault="00105177" w:rsidP="00105177"/>
    <w:p w:rsidR="00105177" w:rsidRDefault="00105177" w:rsidP="00105177"/>
    <w:p w:rsidR="00105177" w:rsidRDefault="00105177" w:rsidP="00105177"/>
    <w:p w:rsidR="00CF709F" w:rsidRDefault="00CF709F"/>
    <w:sectPr w:rsidR="00CF709F" w:rsidSect="004670AA">
      <w:headerReference w:type="default" r:id="rId7"/>
      <w:footerReference w:type="default" r:id="rId8"/>
      <w:pgSz w:w="11907" w:h="16840" w:code="9"/>
      <w:pgMar w:top="1670" w:right="1134" w:bottom="1134" w:left="1134" w:header="454" w:footer="78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3506" w:rsidRDefault="00CA3506">
      <w:pPr>
        <w:spacing w:after="0" w:line="240" w:lineRule="auto"/>
      </w:pPr>
      <w:r>
        <w:separator/>
      </w:r>
    </w:p>
  </w:endnote>
  <w:endnote w:type="continuationSeparator" w:id="0">
    <w:p w:rsidR="00CA3506" w:rsidRDefault="00CA35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26D8" w:rsidRDefault="00CA3506" w:rsidP="00E24072">
    <w:pPr>
      <w:pStyle w:val="Rodap"/>
      <w:pBdr>
        <w:top w:val="single" w:sz="4" w:space="0" w:color="auto"/>
      </w:pBdr>
      <w:rPr>
        <w:rFonts w:ascii="Book Antiqua" w:hAnsi="Book Antiqua"/>
        <w:sz w:val="20"/>
      </w:rPr>
    </w:pPr>
  </w:p>
  <w:p w:rsidR="008326D8" w:rsidRPr="00D520A6" w:rsidRDefault="00105177" w:rsidP="00E24072">
    <w:pPr>
      <w:pStyle w:val="Rodap"/>
      <w:pBdr>
        <w:top w:val="single" w:sz="4" w:space="0" w:color="auto"/>
      </w:pBdr>
      <w:jc w:val="center"/>
      <w:rPr>
        <w:rFonts w:ascii="Book Antiqua" w:hAnsi="Book Antiqua"/>
        <w:sz w:val="20"/>
      </w:rPr>
    </w:pPr>
    <w:r>
      <w:rPr>
        <w:rFonts w:ascii="Book Antiqua" w:hAnsi="Book Antiqua"/>
        <w:sz w:val="20"/>
      </w:rPr>
      <w:t>Avenida Abílio Espíndola Sobrinho</w:t>
    </w:r>
    <w:r w:rsidRPr="00D520A6">
      <w:rPr>
        <w:rFonts w:ascii="Book Antiqua" w:hAnsi="Book Antiqua"/>
        <w:sz w:val="20"/>
      </w:rPr>
      <w:t>,</w:t>
    </w:r>
    <w:r>
      <w:rPr>
        <w:rFonts w:ascii="Book Antiqua" w:hAnsi="Book Antiqua"/>
        <w:sz w:val="20"/>
      </w:rPr>
      <w:t xml:space="preserve"> n°570</w:t>
    </w:r>
    <w:r w:rsidRPr="00D520A6">
      <w:rPr>
        <w:rFonts w:ascii="Book Antiqua" w:hAnsi="Book Antiqua"/>
        <w:sz w:val="20"/>
      </w:rPr>
      <w:t>,</w:t>
    </w:r>
    <w:r>
      <w:rPr>
        <w:rFonts w:ascii="Book Antiqua" w:hAnsi="Book Antiqua"/>
        <w:sz w:val="20"/>
      </w:rPr>
      <w:t xml:space="preserve"> Jardim Seriema, Coronel Sapucaia</w:t>
    </w:r>
    <w:r w:rsidRPr="00D520A6">
      <w:rPr>
        <w:rFonts w:ascii="Book Antiqua" w:hAnsi="Book Antiqua"/>
        <w:sz w:val="20"/>
      </w:rPr>
      <w:t>- MS</w:t>
    </w:r>
  </w:p>
  <w:p w:rsidR="008326D8" w:rsidRPr="00D520A6" w:rsidRDefault="00105177" w:rsidP="00E24072">
    <w:pPr>
      <w:pStyle w:val="Rodap"/>
      <w:jc w:val="center"/>
      <w:rPr>
        <w:rFonts w:ascii="Book Antiqua" w:hAnsi="Book Antiqua"/>
        <w:sz w:val="20"/>
      </w:rPr>
    </w:pPr>
    <w:r w:rsidRPr="00D520A6">
      <w:rPr>
        <w:rFonts w:ascii="Book Antiqua" w:hAnsi="Book Antiqua"/>
        <w:sz w:val="20"/>
      </w:rPr>
      <w:t>Fones: (67) 3483-1144 / Fone/Fax: (67) 3483-1038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3506" w:rsidRDefault="00CA3506">
      <w:pPr>
        <w:spacing w:after="0" w:line="240" w:lineRule="auto"/>
      </w:pPr>
      <w:r>
        <w:separator/>
      </w:r>
    </w:p>
  </w:footnote>
  <w:footnote w:type="continuationSeparator" w:id="0">
    <w:p w:rsidR="00CA3506" w:rsidRDefault="00CA35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26D8" w:rsidRPr="00B112A0" w:rsidRDefault="00105177" w:rsidP="004670AA">
    <w:pPr>
      <w:pStyle w:val="SemEspaamento"/>
      <w:jc w:val="center"/>
    </w:pPr>
    <w:r>
      <w:rPr>
        <w:rFonts w:ascii="Arial" w:hAnsi="Arial"/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156211</wp:posOffset>
          </wp:positionH>
          <wp:positionV relativeFrom="paragraph">
            <wp:posOffset>-148590</wp:posOffset>
          </wp:positionV>
          <wp:extent cx="800100" cy="901700"/>
          <wp:effectExtent l="0" t="0" r="0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901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112A0">
      <w:t>PREFEITURA MUNICIPAL DE CORONEL SAPUCAIA</w:t>
    </w:r>
  </w:p>
  <w:p w:rsidR="008326D8" w:rsidRPr="00B112A0" w:rsidRDefault="00105177" w:rsidP="004670AA">
    <w:pPr>
      <w:pStyle w:val="SemEspaamento"/>
      <w:jc w:val="center"/>
    </w:pPr>
    <w:r w:rsidRPr="00B112A0">
      <w:t>ESTADO DE MATO GROSSO DO SUL</w:t>
    </w:r>
  </w:p>
  <w:p w:rsidR="008326D8" w:rsidRPr="00BD1A4A" w:rsidRDefault="00105177" w:rsidP="004670AA">
    <w:pPr>
      <w:pStyle w:val="SemEspaamento"/>
      <w:jc w:val="center"/>
    </w:pPr>
    <w:r>
      <w:t>DEPARTAMENTO DE LICITAÇÃO E CONTRATO</w:t>
    </w:r>
  </w:p>
  <w:p w:rsidR="004670AA" w:rsidRDefault="004670A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05177"/>
    <w:rsid w:val="00096D11"/>
    <w:rsid w:val="00105177"/>
    <w:rsid w:val="00123FEE"/>
    <w:rsid w:val="001401B9"/>
    <w:rsid w:val="00322547"/>
    <w:rsid w:val="004670AA"/>
    <w:rsid w:val="00542B96"/>
    <w:rsid w:val="005A766C"/>
    <w:rsid w:val="00680B6F"/>
    <w:rsid w:val="00924C09"/>
    <w:rsid w:val="00AB3821"/>
    <w:rsid w:val="00CA3506"/>
    <w:rsid w:val="00CF709F"/>
    <w:rsid w:val="00E13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E8C9813-4034-4630-8942-BBECD16F2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105177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105177"/>
    <w:rPr>
      <w:rFonts w:eastAsiaTheme="minorHAnsi"/>
      <w:lang w:eastAsia="en-US"/>
    </w:rPr>
  </w:style>
  <w:style w:type="character" w:styleId="Hyperlink">
    <w:name w:val="Hyperlink"/>
    <w:uiPriority w:val="99"/>
    <w:unhideWhenUsed/>
    <w:rsid w:val="00680B6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4670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670AA"/>
  </w:style>
  <w:style w:type="paragraph" w:styleId="SemEspaamento">
    <w:name w:val="No Spacing"/>
    <w:uiPriority w:val="1"/>
    <w:qFormat/>
    <w:rsid w:val="004670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citacaocoronelsapucaia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299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</dc:creator>
  <cp:keywords/>
  <dc:description/>
  <cp:lastModifiedBy>Conta da Microsoft</cp:lastModifiedBy>
  <cp:revision>10</cp:revision>
  <dcterms:created xsi:type="dcterms:W3CDTF">2020-05-13T16:04:00Z</dcterms:created>
  <dcterms:modified xsi:type="dcterms:W3CDTF">2020-05-13T16:37:00Z</dcterms:modified>
</cp:coreProperties>
</file>