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C0" w:rsidRPr="003A07C0" w:rsidRDefault="003A07C0" w:rsidP="003A07C0">
      <w:pPr>
        <w:jc w:val="center"/>
        <w:rPr>
          <w:rFonts w:ascii="Times New Roman" w:hAnsi="Times New Roman" w:cs="Times New Roman"/>
          <w:b/>
          <w:u w:val="single"/>
        </w:rPr>
      </w:pPr>
      <w:r w:rsidRPr="003A07C0">
        <w:rPr>
          <w:rFonts w:ascii="Times New Roman" w:hAnsi="Times New Roman" w:cs="Times New Roman"/>
          <w:b/>
          <w:u w:val="single"/>
        </w:rPr>
        <w:t>AVISO DE RESULTADO DE LICITAÇÃO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  <w:r w:rsidRPr="003A07C0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  <w:b/>
        </w:rPr>
      </w:pPr>
      <w:r w:rsidRPr="003A07C0">
        <w:rPr>
          <w:rFonts w:ascii="Times New Roman" w:hAnsi="Times New Roman" w:cs="Times New Roman"/>
          <w:b/>
        </w:rPr>
        <w:t>PROCESSO Nº: 0060/2019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  <w:b/>
        </w:rPr>
      </w:pPr>
      <w:r w:rsidRPr="003A07C0">
        <w:rPr>
          <w:rFonts w:ascii="Times New Roman" w:hAnsi="Times New Roman" w:cs="Times New Roman"/>
          <w:b/>
        </w:rPr>
        <w:t>MODALIDADE/Nº: PREGÃO Nº 0022/2019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  <w:r w:rsidRPr="003A07C0">
        <w:rPr>
          <w:rFonts w:ascii="Times New Roman" w:hAnsi="Times New Roman" w:cs="Times New Roman"/>
        </w:rPr>
        <w:t>OBJETO: Aquisição de peças e acessórios para Veículos Pesados e Máquinas, se justifica pela necessidade de peças e acessórios originais e/ou genuínos com o objetivo de manter a frota do município de Coronel Sapucaia - MS, em condições de manter a disposição do serviço em caso de situações emergenciais, pronta para receber o atendimento assistência devidos, além de necessária a segurança dos usuários do veiculo. Conforme Detalhamento contido no Termo de Referência e anexos.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  <w:proofErr w:type="gramStart"/>
      <w:r w:rsidRPr="003A07C0">
        <w:rPr>
          <w:rFonts w:ascii="Times New Roman" w:hAnsi="Times New Roman" w:cs="Times New Roman"/>
        </w:rPr>
        <w:t>Vencedor(</w:t>
      </w:r>
      <w:proofErr w:type="gramEnd"/>
      <w:r w:rsidRPr="003A07C0">
        <w:rPr>
          <w:rFonts w:ascii="Times New Roman" w:hAnsi="Times New Roman" w:cs="Times New Roman"/>
        </w:rPr>
        <w:t xml:space="preserve">es): </w:t>
      </w:r>
      <w:r w:rsidRPr="003A07C0">
        <w:rPr>
          <w:rFonts w:ascii="Times New Roman" w:hAnsi="Times New Roman" w:cs="Times New Roman"/>
          <w:b/>
        </w:rPr>
        <w:t>DIMAQ CAMPOTRAT DOURADOS COMÉRCIO DE PEÇAS LTDA</w:t>
      </w:r>
      <w:r w:rsidRPr="003A07C0">
        <w:rPr>
          <w:rFonts w:ascii="Times New Roman" w:hAnsi="Times New Roman" w:cs="Times New Roman"/>
        </w:rPr>
        <w:t>,  no Anexo I/Lote 0001 - itens: 1,2,3,4,5,6,7,8,9,10,11,13,14,15,16,17,18,19,20,21,23,24,25,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3A07C0">
        <w:rPr>
          <w:rFonts w:ascii="Times New Roman" w:hAnsi="Times New Roman" w:cs="Times New Roman"/>
        </w:rPr>
        <w:t>26,</w:t>
      </w:r>
      <w:proofErr w:type="gramEnd"/>
      <w:r w:rsidRPr="003A07C0">
        <w:rPr>
          <w:rFonts w:ascii="Times New Roman" w:hAnsi="Times New Roman" w:cs="Times New Roman"/>
        </w:rPr>
        <w:t xml:space="preserve">27,28,29,30,31,32,34,35,36,37,38,39,40,41,42,43,44,45,46,47,48,50,51,52,53,54,55,56,57,58,59,60,61,62,63,65,67,69,70,73,74,75,76,77,79,81,84,85,86,87,88,89,91,92,93,94,95,96,97,98,99,100,101,102,104,105,106,107,108,109,110,111,112,113,114,115,116,117,118,120,121,122,123,124,125,126,127,128,129,130,131,133,134,135,136,137,138,139,140,141,142,145,146,147,149,150,154,161,163,164,172,173,174,175,176,177,178,180,181,182,183,184,186,187,188,189,190,191,192,193,194,195,196,197,198,199,200,201,202,203,204,205,206,207,208,209,210,211,212,214,215,216,217,218,219,220,221,222,223,224,225,226,227,228,229,230,231,232,233,234,235,236,237,238,239,240,241,242,243,244,245,246,247,248,249,252,253,254,255,256,257,258,259,260,261,263,264,265,266,267,311,312,313,314,315,316,317,318,319,320,322,323,324,325,326,327,328,329,330,331,332,333,334,335,336,337,338,339,340,341,342,343,344,345,347,348,349,350,353,359,360,361,362,363,364,365,366,367,368,370,371,372,373,374,375,376,377,378,379,380,381,382,383,384,385,386,387,388,389,390,391,392,393,394,395,396,397,398,399,400,401,402,403,405,411,416,417,418,419,420,421,422,423,424,425,426,427,428,429,430,431,432,433,434,435,436,437,438,439,440,441,442,443,444,445,446,447,448,450,451,452,455,456,457,458,459,460,464,465,467,468,469,470,471,472,474,475,476,477,478,479,480,481,482,483,484,485,486,487,488,489,490,491,493,495,496,499,500,501,502,503,504,505,507, totalizando R$ 311.584,68 (trezentos e onze mil e quinhentos e oitenta e quatro reais e sessenta e oito centavos); </w:t>
      </w:r>
      <w:r w:rsidRPr="003A07C0">
        <w:rPr>
          <w:rFonts w:ascii="Times New Roman" w:hAnsi="Times New Roman" w:cs="Times New Roman"/>
          <w:b/>
        </w:rPr>
        <w:t>LUCIANO BARBOSA CARDENAS - ME</w:t>
      </w:r>
      <w:r w:rsidRPr="003A07C0">
        <w:rPr>
          <w:rFonts w:ascii="Times New Roman" w:hAnsi="Times New Roman" w:cs="Times New Roman"/>
        </w:rPr>
        <w:t>,  no Anexo I/Lote 0001 - itens: 12,22,</w:t>
      </w:r>
      <w:r>
        <w:rPr>
          <w:rFonts w:ascii="Times New Roman" w:hAnsi="Times New Roman" w:cs="Times New Roman"/>
        </w:rPr>
        <w:t xml:space="preserve"> </w:t>
      </w:r>
      <w:r w:rsidRPr="003A07C0">
        <w:rPr>
          <w:rFonts w:ascii="Times New Roman" w:hAnsi="Times New Roman" w:cs="Times New Roman"/>
        </w:rPr>
        <w:t xml:space="preserve">82,179,351,352,354,355,356,357,404,406,407,408,409,410,412,413,414,415,453,454,461,462,466,492,494,498,508,602, totalizando R$ 77.763,72 (setenta e sete mil e setecentos e sessenta e três reais e setenta e dois centavos); 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  <w:r w:rsidRPr="003A07C0">
        <w:rPr>
          <w:rFonts w:ascii="Times New Roman" w:hAnsi="Times New Roman" w:cs="Times New Roman"/>
        </w:rPr>
        <w:t xml:space="preserve">Coronel Sapucaia/MS, </w:t>
      </w:r>
      <w:r w:rsidR="00B9404A">
        <w:rPr>
          <w:rFonts w:ascii="Times New Roman" w:hAnsi="Times New Roman" w:cs="Times New Roman"/>
        </w:rPr>
        <w:t>30</w:t>
      </w:r>
      <w:r w:rsidRPr="003A07C0">
        <w:rPr>
          <w:rFonts w:ascii="Times New Roman" w:hAnsi="Times New Roman" w:cs="Times New Roman"/>
        </w:rPr>
        <w:t xml:space="preserve"> de maio de 2019.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</w:p>
    <w:p w:rsidR="003A07C0" w:rsidRPr="003A07C0" w:rsidRDefault="003A07C0" w:rsidP="003A07C0">
      <w:pPr>
        <w:jc w:val="center"/>
        <w:rPr>
          <w:rFonts w:ascii="Times New Roman" w:hAnsi="Times New Roman" w:cs="Times New Roman"/>
          <w:b/>
        </w:rPr>
      </w:pPr>
      <w:proofErr w:type="spellStart"/>
      <w:r w:rsidRPr="003A07C0">
        <w:rPr>
          <w:rFonts w:ascii="Times New Roman" w:hAnsi="Times New Roman" w:cs="Times New Roman"/>
          <w:b/>
        </w:rPr>
        <w:t>Gesica</w:t>
      </w:r>
      <w:proofErr w:type="spellEnd"/>
      <w:r w:rsidRPr="003A07C0">
        <w:rPr>
          <w:rFonts w:ascii="Times New Roman" w:hAnsi="Times New Roman" w:cs="Times New Roman"/>
          <w:b/>
        </w:rPr>
        <w:t xml:space="preserve"> </w:t>
      </w:r>
      <w:proofErr w:type="spellStart"/>
      <w:r w:rsidRPr="003A07C0">
        <w:rPr>
          <w:rFonts w:ascii="Times New Roman" w:hAnsi="Times New Roman" w:cs="Times New Roman"/>
          <w:b/>
        </w:rPr>
        <w:t>Maiara</w:t>
      </w:r>
      <w:proofErr w:type="spellEnd"/>
      <w:r w:rsidRPr="003A07C0">
        <w:rPr>
          <w:rFonts w:ascii="Times New Roman" w:hAnsi="Times New Roman" w:cs="Times New Roman"/>
          <w:b/>
        </w:rPr>
        <w:t xml:space="preserve"> Nunes </w:t>
      </w:r>
      <w:proofErr w:type="spellStart"/>
      <w:r w:rsidRPr="003A07C0">
        <w:rPr>
          <w:rFonts w:ascii="Times New Roman" w:hAnsi="Times New Roman" w:cs="Times New Roman"/>
          <w:b/>
        </w:rPr>
        <w:t>Arevalos</w:t>
      </w:r>
      <w:proofErr w:type="spellEnd"/>
    </w:p>
    <w:p w:rsidR="003A07C0" w:rsidRPr="003A07C0" w:rsidRDefault="003A07C0" w:rsidP="003A07C0">
      <w:pPr>
        <w:jc w:val="center"/>
        <w:rPr>
          <w:rFonts w:ascii="Times New Roman" w:hAnsi="Times New Roman" w:cs="Times New Roman"/>
          <w:b/>
        </w:rPr>
      </w:pPr>
      <w:r w:rsidRPr="003A07C0">
        <w:rPr>
          <w:rFonts w:ascii="Times New Roman" w:hAnsi="Times New Roman" w:cs="Times New Roman"/>
          <w:b/>
        </w:rPr>
        <w:t>Pregoeira</w:t>
      </w:r>
    </w:p>
    <w:p w:rsidR="003A07C0" w:rsidRPr="003A07C0" w:rsidRDefault="003A07C0" w:rsidP="003A07C0">
      <w:pPr>
        <w:jc w:val="center"/>
        <w:rPr>
          <w:rFonts w:ascii="Times New Roman" w:hAnsi="Times New Roman" w:cs="Times New Roman"/>
          <w:b/>
          <w:u w:val="single"/>
        </w:rPr>
      </w:pPr>
      <w:r w:rsidRPr="003A07C0">
        <w:rPr>
          <w:rFonts w:ascii="Times New Roman" w:hAnsi="Times New Roman" w:cs="Times New Roman"/>
          <w:b/>
          <w:u w:val="single"/>
        </w:rPr>
        <w:lastRenderedPageBreak/>
        <w:t>DESPACHO DE HOMOLOGAÇÃO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  <w:r w:rsidRPr="003A07C0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  <w:r w:rsidRPr="003A07C0">
        <w:rPr>
          <w:rFonts w:ascii="Times New Roman" w:hAnsi="Times New Roman" w:cs="Times New Roman"/>
        </w:rPr>
        <w:t xml:space="preserve">Coronel Sapucaia/MS, </w:t>
      </w:r>
      <w:r w:rsidR="00B9404A">
        <w:rPr>
          <w:rFonts w:ascii="Times New Roman" w:hAnsi="Times New Roman" w:cs="Times New Roman"/>
        </w:rPr>
        <w:t>30</w:t>
      </w:r>
      <w:bookmarkStart w:id="0" w:name="_GoBack"/>
      <w:bookmarkEnd w:id="0"/>
      <w:r w:rsidRPr="003A07C0">
        <w:rPr>
          <w:rFonts w:ascii="Times New Roman" w:hAnsi="Times New Roman" w:cs="Times New Roman"/>
        </w:rPr>
        <w:t xml:space="preserve"> de maio de 2019.</w:t>
      </w:r>
    </w:p>
    <w:p w:rsidR="003A07C0" w:rsidRPr="003A07C0" w:rsidRDefault="003A07C0" w:rsidP="003A07C0">
      <w:pPr>
        <w:jc w:val="both"/>
        <w:rPr>
          <w:rFonts w:ascii="Times New Roman" w:hAnsi="Times New Roman" w:cs="Times New Roman"/>
        </w:rPr>
      </w:pPr>
    </w:p>
    <w:p w:rsidR="003A07C0" w:rsidRPr="003A07C0" w:rsidRDefault="003A07C0" w:rsidP="003A07C0">
      <w:pPr>
        <w:jc w:val="center"/>
        <w:rPr>
          <w:rFonts w:ascii="Times New Roman" w:hAnsi="Times New Roman" w:cs="Times New Roman"/>
          <w:b/>
        </w:rPr>
      </w:pPr>
      <w:proofErr w:type="spellStart"/>
      <w:r w:rsidRPr="003A07C0">
        <w:rPr>
          <w:rFonts w:ascii="Times New Roman" w:hAnsi="Times New Roman" w:cs="Times New Roman"/>
          <w:b/>
        </w:rPr>
        <w:t>Rudi</w:t>
      </w:r>
      <w:proofErr w:type="spellEnd"/>
      <w:r w:rsidRPr="003A07C0">
        <w:rPr>
          <w:rFonts w:ascii="Times New Roman" w:hAnsi="Times New Roman" w:cs="Times New Roman"/>
          <w:b/>
        </w:rPr>
        <w:t xml:space="preserve"> </w:t>
      </w:r>
      <w:proofErr w:type="spellStart"/>
      <w:r w:rsidRPr="003A07C0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3A07C0" w:rsidRDefault="003A07C0" w:rsidP="003A07C0">
      <w:pPr>
        <w:jc w:val="center"/>
        <w:rPr>
          <w:rFonts w:ascii="Times New Roman" w:hAnsi="Times New Roman" w:cs="Times New Roman"/>
          <w:b/>
        </w:rPr>
      </w:pPr>
      <w:r w:rsidRPr="003A07C0">
        <w:rPr>
          <w:rFonts w:ascii="Times New Roman" w:hAnsi="Times New Roman" w:cs="Times New Roman"/>
          <w:b/>
        </w:rPr>
        <w:t>Prefeito Municipal</w:t>
      </w:r>
    </w:p>
    <w:sectPr w:rsidR="004159D4" w:rsidRPr="003A0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4B" w:rsidRDefault="00C31E4B" w:rsidP="00C94FC6">
      <w:pPr>
        <w:spacing w:after="0" w:line="240" w:lineRule="auto"/>
      </w:pPr>
      <w:r>
        <w:separator/>
      </w:r>
    </w:p>
  </w:endnote>
  <w:endnote w:type="continuationSeparator" w:id="0">
    <w:p w:rsidR="00C31E4B" w:rsidRDefault="00C31E4B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4B" w:rsidRDefault="00C31E4B" w:rsidP="00C94FC6">
      <w:pPr>
        <w:spacing w:after="0" w:line="240" w:lineRule="auto"/>
      </w:pPr>
      <w:r>
        <w:separator/>
      </w:r>
    </w:p>
  </w:footnote>
  <w:footnote w:type="continuationSeparator" w:id="0">
    <w:p w:rsidR="00C31E4B" w:rsidRDefault="00C31E4B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A07C0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32623"/>
    <w:rsid w:val="00B401CB"/>
    <w:rsid w:val="00B9404A"/>
    <w:rsid w:val="00C237EF"/>
    <w:rsid w:val="00C31E4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2019-05-29T15:52:00Z</dcterms:created>
  <dcterms:modified xsi:type="dcterms:W3CDTF">2019-05-31T12:58:00Z</dcterms:modified>
</cp:coreProperties>
</file>