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Default="007626F9" w:rsidP="007626F9">
      <w:pPr>
        <w:jc w:val="center"/>
        <w:rPr>
          <w:b/>
          <w:szCs w:val="24"/>
          <w:u w:val="single"/>
        </w:rPr>
      </w:pPr>
      <w:r w:rsidRPr="00ED4882">
        <w:rPr>
          <w:b/>
          <w:szCs w:val="24"/>
          <w:u w:val="single"/>
        </w:rPr>
        <w:t>AVISO DE LICITAÇÃO</w:t>
      </w:r>
    </w:p>
    <w:p w:rsidR="007877A0" w:rsidRPr="00ED4882" w:rsidRDefault="007877A0" w:rsidP="007626F9">
      <w:pPr>
        <w:jc w:val="center"/>
        <w:rPr>
          <w:b/>
          <w:szCs w:val="24"/>
          <w:u w:val="single"/>
        </w:rPr>
      </w:pPr>
    </w:p>
    <w:p w:rsidR="007626F9" w:rsidRPr="00A57AF3" w:rsidRDefault="007877A0" w:rsidP="007626F9">
      <w:pPr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PROCESSO ADMINISTRATIVO Nº 07</w:t>
      </w:r>
      <w:r w:rsidR="00AB6F08">
        <w:rPr>
          <w:b/>
          <w:szCs w:val="24"/>
        </w:rPr>
        <w:t>6</w:t>
      </w:r>
      <w:r w:rsidR="007626F9"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</w:t>
      </w:r>
      <w:r w:rsidR="00AB6F08">
        <w:rPr>
          <w:b/>
          <w:szCs w:val="24"/>
        </w:rPr>
        <w:t>SENCIAL REGISTRO DE PREÇO Nº 026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</w:t>
      </w:r>
      <w:r w:rsidR="007877A0">
        <w:rPr>
          <w:szCs w:val="24"/>
        </w:rPr>
        <w:t xml:space="preserve"> 041</w:t>
      </w:r>
      <w:r w:rsidRPr="00A57AF3">
        <w:rPr>
          <w:szCs w:val="24"/>
        </w:rPr>
        <w:t>, de 13 de junho de</w:t>
      </w:r>
      <w:r w:rsidR="00A57A4E" w:rsidRPr="00A57AF3">
        <w:rPr>
          <w:szCs w:val="24"/>
        </w:rPr>
        <w:t xml:space="preserve"> </w:t>
      </w:r>
      <w:r w:rsidRPr="00A57AF3">
        <w:rPr>
          <w:szCs w:val="24"/>
        </w:rPr>
        <w:t>201</w:t>
      </w:r>
      <w:r w:rsidR="007877A0">
        <w:rPr>
          <w:szCs w:val="24"/>
        </w:rPr>
        <w:t>9</w:t>
      </w:r>
      <w:r w:rsidRPr="00A57AF3">
        <w:rPr>
          <w:szCs w:val="24"/>
        </w:rPr>
        <w:t>, torna público aos interessados, que promoverá licitação na modalidade PREGÃO PRESENCIAL, do tipo “Menor Preço por Item”, para FUTURA e EVENTUAL</w:t>
      </w:r>
      <w:r w:rsidR="007877A0" w:rsidRPr="007877A0">
        <w:t xml:space="preserve"> </w:t>
      </w:r>
      <w:r w:rsidR="00AB6F08" w:rsidRPr="004115C8">
        <w:rPr>
          <w:rFonts w:eastAsia="Calibri"/>
        </w:rPr>
        <w:t>CONTRATAÇÃO DA PRESTAÇÃO DE SERVIÇOS DE TORNO</w:t>
      </w:r>
      <w:r w:rsidR="00AB6F08">
        <w:rPr>
          <w:rFonts w:eastAsia="Calibri"/>
        </w:rPr>
        <w:t>,</w:t>
      </w:r>
      <w:r w:rsidR="00AB6F08" w:rsidRPr="004115C8">
        <w:rPr>
          <w:rFonts w:eastAsia="Calibri"/>
        </w:rPr>
        <w:t xml:space="preserve"> FRESA, SOLDA MIG/MAG, MAÇARICO DE CORTE, PLAINA </w:t>
      </w:r>
      <w:proofErr w:type="gramStart"/>
      <w:r w:rsidR="00AB6F08" w:rsidRPr="004115C8">
        <w:rPr>
          <w:rFonts w:eastAsia="Calibri"/>
        </w:rPr>
        <w:t>LIMITADORA</w:t>
      </w:r>
      <w:proofErr w:type="gramEnd"/>
      <w:r w:rsidR="00AB6F08" w:rsidRPr="004115C8">
        <w:rPr>
          <w:rFonts w:eastAsia="Calibri"/>
        </w:rPr>
        <w:t xml:space="preserve"> E PRENSA HIDRÁULICA, para uso das Secretarias do poder executivo Municipal, junto ao M</w:t>
      </w:r>
      <w:r w:rsidR="00AB6F08">
        <w:rPr>
          <w:rFonts w:eastAsia="Calibri"/>
        </w:rPr>
        <w:t>unicípio de Coronel Sapucaia-MS</w:t>
      </w:r>
      <w:r w:rsidR="007877A0" w:rsidRPr="007877A0">
        <w:rPr>
          <w:szCs w:val="24"/>
        </w:rPr>
        <w:t>, com execução parcelada, pelo período de 12 (doze) meses. De acordo com as especificações e quantidades detalhadas no Termo de Referência e Anexos, parte inte</w:t>
      </w:r>
      <w:r w:rsidR="007877A0">
        <w:rPr>
          <w:szCs w:val="24"/>
        </w:rPr>
        <w:t>grante da licitação em epígrafe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AB6F08">
        <w:rPr>
          <w:b/>
          <w:szCs w:val="24"/>
        </w:rPr>
        <w:t>12</w:t>
      </w:r>
      <w:r w:rsidR="007877A0">
        <w:rPr>
          <w:b/>
          <w:szCs w:val="24"/>
        </w:rPr>
        <w:t xml:space="preserve">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77A0">
        <w:rPr>
          <w:b/>
          <w:szCs w:val="24"/>
        </w:rPr>
        <w:t>, às 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AB6F08">
        <w:rPr>
          <w:szCs w:val="24"/>
        </w:rPr>
        <w:t>28</w:t>
      </w:r>
      <w:r w:rsidR="00DA1AFA">
        <w:rPr>
          <w:szCs w:val="24"/>
        </w:rPr>
        <w:t xml:space="preserve"> de Junho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77A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77A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bookmarkEnd w:id="0"/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10" w:rsidRDefault="00404410">
      <w:r>
        <w:separator/>
      </w:r>
    </w:p>
  </w:endnote>
  <w:endnote w:type="continuationSeparator" w:id="0">
    <w:p w:rsidR="00404410" w:rsidRDefault="0040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10" w:rsidRDefault="00404410">
      <w:r>
        <w:separator/>
      </w:r>
    </w:p>
  </w:footnote>
  <w:footnote w:type="continuationSeparator" w:id="0">
    <w:p w:rsidR="00404410" w:rsidRDefault="0040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404410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404410"/>
    <w:rsid w:val="004E5E00"/>
    <w:rsid w:val="00614F03"/>
    <w:rsid w:val="006447B4"/>
    <w:rsid w:val="007626F9"/>
    <w:rsid w:val="007877A0"/>
    <w:rsid w:val="0098648A"/>
    <w:rsid w:val="00A57A4E"/>
    <w:rsid w:val="00A57AF3"/>
    <w:rsid w:val="00AB6F08"/>
    <w:rsid w:val="00DA1AFA"/>
    <w:rsid w:val="00ED4882"/>
    <w:rsid w:val="00EF1CFE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2019-05-30T11:48:00Z</cp:lastPrinted>
  <dcterms:created xsi:type="dcterms:W3CDTF">2019-06-28T14:01:00Z</dcterms:created>
  <dcterms:modified xsi:type="dcterms:W3CDTF">2019-06-28T14:03:00Z</dcterms:modified>
</cp:coreProperties>
</file>