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12F2B" w14:textId="56603F78" w:rsidR="00180990" w:rsidRPr="007A7A78" w:rsidRDefault="00180990" w:rsidP="00034FD1">
      <w:pPr>
        <w:pStyle w:val="SemEspaamento"/>
        <w:jc w:val="center"/>
        <w:rPr>
          <w:rFonts w:ascii="Arial Narrow" w:hAnsi="Arial Narrow"/>
          <w:b/>
          <w:sz w:val="24"/>
          <w:szCs w:val="24"/>
          <w:lang w:eastAsia="pt-BR"/>
        </w:rPr>
      </w:pPr>
      <w:r w:rsidRPr="007A7A78">
        <w:rPr>
          <w:rFonts w:ascii="Arial Narrow" w:hAnsi="Arial Narrow"/>
          <w:b/>
          <w:sz w:val="24"/>
          <w:szCs w:val="24"/>
          <w:lang w:eastAsia="pt-BR"/>
        </w:rPr>
        <w:t xml:space="preserve">PROCESSO ADMINISTRATIVO </w:t>
      </w:r>
      <w:r w:rsidRPr="008C4629">
        <w:rPr>
          <w:rFonts w:ascii="Arial Narrow" w:hAnsi="Arial Narrow"/>
          <w:b/>
          <w:sz w:val="24"/>
          <w:szCs w:val="24"/>
          <w:lang w:eastAsia="pt-BR"/>
        </w:rPr>
        <w:t xml:space="preserve">Nº. </w:t>
      </w:r>
      <w:r w:rsidR="00817172">
        <w:rPr>
          <w:rFonts w:ascii="Arial Narrow" w:hAnsi="Arial Narrow"/>
          <w:b/>
          <w:sz w:val="24"/>
          <w:szCs w:val="24"/>
          <w:lang w:eastAsia="pt-BR"/>
        </w:rPr>
        <w:t>0</w:t>
      </w:r>
      <w:r w:rsidR="00BD3A2E">
        <w:rPr>
          <w:rFonts w:ascii="Arial Narrow" w:hAnsi="Arial Narrow"/>
          <w:b/>
          <w:sz w:val="24"/>
          <w:szCs w:val="24"/>
          <w:lang w:eastAsia="pt-BR"/>
        </w:rPr>
        <w:t>85</w:t>
      </w:r>
      <w:r w:rsidR="00CB3559" w:rsidRPr="008C4629">
        <w:rPr>
          <w:rFonts w:ascii="Arial Narrow" w:hAnsi="Arial Narrow"/>
          <w:b/>
          <w:sz w:val="24"/>
          <w:szCs w:val="24"/>
          <w:lang w:eastAsia="pt-BR"/>
        </w:rPr>
        <w:t>/202</w:t>
      </w:r>
      <w:r w:rsidR="00817172">
        <w:rPr>
          <w:rFonts w:ascii="Arial Narrow" w:hAnsi="Arial Narrow"/>
          <w:b/>
          <w:sz w:val="24"/>
          <w:szCs w:val="24"/>
          <w:lang w:eastAsia="pt-BR"/>
        </w:rPr>
        <w:t>3</w:t>
      </w:r>
    </w:p>
    <w:p w14:paraId="2BDB8E7E" w14:textId="64E92070" w:rsidR="00180990" w:rsidRPr="009946AE" w:rsidRDefault="00180990" w:rsidP="00034FD1">
      <w:pPr>
        <w:pStyle w:val="SemEspaamento"/>
        <w:jc w:val="center"/>
        <w:rPr>
          <w:rFonts w:ascii="Arial Narrow" w:hAnsi="Arial Narrow" w:cs="Arial"/>
          <w:b/>
          <w:bCs/>
          <w:sz w:val="24"/>
          <w:szCs w:val="24"/>
        </w:rPr>
      </w:pPr>
      <w:r w:rsidRPr="007A7A78">
        <w:rPr>
          <w:rFonts w:ascii="Arial Narrow" w:hAnsi="Arial Narrow" w:cs="Arial"/>
          <w:b/>
          <w:bCs/>
          <w:sz w:val="24"/>
          <w:szCs w:val="24"/>
        </w:rPr>
        <w:t xml:space="preserve">PREGÃO PRESENCIAL (SRP) </w:t>
      </w:r>
      <w:r w:rsidRPr="008C4629">
        <w:rPr>
          <w:rFonts w:ascii="Arial Narrow" w:hAnsi="Arial Narrow" w:cs="Arial"/>
          <w:b/>
          <w:bCs/>
          <w:sz w:val="24"/>
          <w:szCs w:val="24"/>
        </w:rPr>
        <w:t xml:space="preserve">N°. </w:t>
      </w:r>
      <w:r w:rsidR="00817172">
        <w:rPr>
          <w:rFonts w:ascii="Arial Narrow" w:hAnsi="Arial Narrow" w:cs="Arial"/>
          <w:b/>
          <w:bCs/>
          <w:sz w:val="24"/>
          <w:szCs w:val="24"/>
        </w:rPr>
        <w:t>0</w:t>
      </w:r>
      <w:r w:rsidR="00BD3A2E">
        <w:rPr>
          <w:rFonts w:ascii="Arial Narrow" w:hAnsi="Arial Narrow" w:cs="Arial"/>
          <w:b/>
          <w:bCs/>
          <w:sz w:val="24"/>
          <w:szCs w:val="24"/>
        </w:rPr>
        <w:t>29</w:t>
      </w:r>
      <w:r w:rsidR="00CB3559" w:rsidRPr="008C4629">
        <w:rPr>
          <w:rFonts w:ascii="Arial Narrow" w:hAnsi="Arial Narrow" w:cs="Arial"/>
          <w:b/>
          <w:bCs/>
          <w:sz w:val="24"/>
          <w:szCs w:val="24"/>
        </w:rPr>
        <w:t>/202</w:t>
      </w:r>
      <w:r w:rsidR="00817172">
        <w:rPr>
          <w:rFonts w:ascii="Arial Narrow" w:hAnsi="Arial Narrow" w:cs="Arial"/>
          <w:b/>
          <w:bCs/>
          <w:sz w:val="24"/>
          <w:szCs w:val="24"/>
        </w:rPr>
        <w:t>3</w:t>
      </w:r>
    </w:p>
    <w:p w14:paraId="20F633A5" w14:textId="03946C9E" w:rsidR="00180990" w:rsidRDefault="00180990" w:rsidP="00034FD1">
      <w:pPr>
        <w:pStyle w:val="SemEspaamento"/>
        <w:rPr>
          <w:rFonts w:ascii="Arial Narrow" w:hAnsi="Arial Narrow" w:cs="Arial"/>
          <w:bCs/>
          <w:sz w:val="24"/>
          <w:szCs w:val="24"/>
        </w:rPr>
      </w:pPr>
    </w:p>
    <w:p w14:paraId="55C48538" w14:textId="77777777" w:rsidR="00241507" w:rsidRPr="00A024ED" w:rsidRDefault="00241507" w:rsidP="00241507">
      <w:pPr>
        <w:pStyle w:val="SemEspaamento"/>
        <w:jc w:val="center"/>
        <w:rPr>
          <w:rFonts w:ascii="Arial Narrow" w:hAnsi="Arial Narrow" w:cs="Arial"/>
          <w:b/>
          <w:bCs/>
          <w:sz w:val="24"/>
          <w:szCs w:val="24"/>
          <w:u w:val="single"/>
        </w:rPr>
      </w:pPr>
      <w:r w:rsidRPr="00A024ED">
        <w:rPr>
          <w:rFonts w:ascii="Arial Narrow" w:hAnsi="Arial Narrow" w:cs="Arial"/>
          <w:b/>
          <w:bCs/>
          <w:sz w:val="24"/>
          <w:szCs w:val="24"/>
          <w:u w:val="single"/>
        </w:rPr>
        <w:t>LICITAÇÃO EXCLUSIVA PARA ME/EPP</w:t>
      </w:r>
    </w:p>
    <w:p w14:paraId="7017A291" w14:textId="77777777" w:rsidR="00241507" w:rsidRPr="009946AE" w:rsidRDefault="00241507" w:rsidP="00034FD1">
      <w:pPr>
        <w:pStyle w:val="SemEspaamento"/>
        <w:rPr>
          <w:rFonts w:ascii="Arial Narrow" w:hAnsi="Arial Narrow" w:cs="Arial"/>
          <w:bCs/>
          <w:sz w:val="24"/>
          <w:szCs w:val="24"/>
        </w:rPr>
      </w:pPr>
    </w:p>
    <w:p w14:paraId="62BE62E7" w14:textId="144EE0C1" w:rsidR="00CA2C59" w:rsidRDefault="00180990" w:rsidP="003811C2">
      <w:pPr>
        <w:pStyle w:val="SemEspaamento"/>
        <w:numPr>
          <w:ilvl w:val="0"/>
          <w:numId w:val="9"/>
        </w:numPr>
        <w:ind w:left="0" w:firstLine="0"/>
        <w:jc w:val="both"/>
        <w:rPr>
          <w:rFonts w:ascii="Arial Narrow" w:hAnsi="Arial Narrow" w:cs="Arial"/>
          <w:b/>
          <w:sz w:val="24"/>
          <w:szCs w:val="24"/>
          <w:lang w:val="pt-PT"/>
        </w:rPr>
      </w:pPr>
      <w:r w:rsidRPr="009946AE">
        <w:rPr>
          <w:rFonts w:ascii="Arial Narrow" w:hAnsi="Arial Narrow" w:cs="Arial"/>
          <w:b/>
          <w:sz w:val="24"/>
          <w:szCs w:val="24"/>
          <w:lang w:val="pt-PT"/>
        </w:rPr>
        <w:t>PREÂMBULO</w:t>
      </w:r>
    </w:p>
    <w:p w14:paraId="31110AAE" w14:textId="77777777" w:rsidR="00CA2C59" w:rsidRPr="00CA2C59" w:rsidRDefault="00CA2C59" w:rsidP="00CA2C59">
      <w:pPr>
        <w:pStyle w:val="SemEspaamento"/>
        <w:jc w:val="both"/>
        <w:rPr>
          <w:rFonts w:ascii="Arial Narrow" w:hAnsi="Arial Narrow" w:cs="Arial"/>
          <w:b/>
          <w:sz w:val="24"/>
          <w:szCs w:val="24"/>
          <w:lang w:val="pt-PT"/>
        </w:rPr>
      </w:pPr>
    </w:p>
    <w:p w14:paraId="185BB121" w14:textId="37316C01" w:rsidR="00CA2C59" w:rsidRDefault="00EF6EE6" w:rsidP="003811C2">
      <w:pPr>
        <w:pStyle w:val="SemEspaamento"/>
        <w:numPr>
          <w:ilvl w:val="1"/>
          <w:numId w:val="9"/>
        </w:numPr>
        <w:ind w:left="0" w:firstLine="0"/>
        <w:jc w:val="both"/>
        <w:rPr>
          <w:rFonts w:ascii="Arial Narrow" w:hAnsi="Arial Narrow"/>
          <w:sz w:val="24"/>
          <w:szCs w:val="24"/>
        </w:rPr>
      </w:pPr>
      <w:r w:rsidRPr="009946AE">
        <w:rPr>
          <w:rFonts w:ascii="Arial Narrow" w:hAnsi="Arial Narrow"/>
          <w:b/>
          <w:sz w:val="24"/>
          <w:szCs w:val="24"/>
          <w:lang w:val="pt-PT"/>
        </w:rPr>
        <w:t>O MUNICÍPIO DE CORONEL SAPUCAIA ESTADO DE MATO GROSSO DO SUL</w:t>
      </w:r>
      <w:r w:rsidRPr="009946AE">
        <w:rPr>
          <w:rFonts w:ascii="Arial Narrow" w:hAnsi="Arial Narrow"/>
          <w:sz w:val="24"/>
          <w:szCs w:val="24"/>
          <w:lang w:val="pt-PT"/>
        </w:rPr>
        <w:t>, com sede na Av. Abílio Espíndola Sobrinho, n° 570, Jardim Seriema, inscrita no CNPJ sob o n</w:t>
      </w:r>
      <w:r w:rsidRPr="009946AE">
        <w:rPr>
          <w:rFonts w:ascii="Arial Narrow" w:hAnsi="Arial Narrow"/>
          <w:sz w:val="24"/>
          <w:szCs w:val="24"/>
          <w:lang w:val="pt-PT"/>
        </w:rPr>
        <w:sym w:font="Symbol" w:char="F0B0"/>
      </w:r>
      <w:r w:rsidRPr="009946AE">
        <w:rPr>
          <w:rFonts w:ascii="Arial Narrow" w:hAnsi="Arial Narrow"/>
          <w:sz w:val="24"/>
          <w:szCs w:val="24"/>
          <w:lang w:val="pt-PT"/>
        </w:rPr>
        <w:t xml:space="preserve"> 01.988.914/0001-75, através do Prefeito Municipal e de sua Pregoeira Oficial e Equipe de Apoio designados pelo Decreto Municipal n.º 0</w:t>
      </w:r>
      <w:r w:rsidR="00686F3F">
        <w:rPr>
          <w:rFonts w:ascii="Arial Narrow" w:hAnsi="Arial Narrow"/>
          <w:sz w:val="24"/>
          <w:szCs w:val="24"/>
          <w:lang w:val="pt-PT"/>
        </w:rPr>
        <w:t>20</w:t>
      </w:r>
      <w:r w:rsidR="00CB3559">
        <w:rPr>
          <w:rFonts w:ascii="Arial Narrow" w:hAnsi="Arial Narrow"/>
          <w:sz w:val="24"/>
          <w:szCs w:val="24"/>
          <w:lang w:val="pt-PT"/>
        </w:rPr>
        <w:t>/2022</w:t>
      </w:r>
      <w:r w:rsidRPr="009946AE">
        <w:rPr>
          <w:rFonts w:ascii="Arial Narrow" w:hAnsi="Arial Narrow"/>
          <w:sz w:val="24"/>
          <w:szCs w:val="24"/>
          <w:lang w:val="pt-PT"/>
        </w:rPr>
        <w:t xml:space="preserve">, pelo presente, </w:t>
      </w:r>
      <w:r w:rsidRPr="009946AE">
        <w:rPr>
          <w:rFonts w:ascii="Arial Narrow" w:hAnsi="Arial Narrow"/>
          <w:b/>
          <w:sz w:val="24"/>
          <w:szCs w:val="24"/>
          <w:lang w:val="pt-PT"/>
        </w:rPr>
        <w:t>torna público</w:t>
      </w:r>
      <w:r w:rsidRPr="009946AE">
        <w:rPr>
          <w:rFonts w:ascii="Arial Narrow" w:hAnsi="Arial Narrow"/>
          <w:sz w:val="24"/>
          <w:szCs w:val="24"/>
          <w:lang w:val="pt-PT"/>
        </w:rPr>
        <w:t xml:space="preserve">, para o conhecimento dos interessados, que realizará </w:t>
      </w:r>
      <w:r w:rsidRPr="009946AE">
        <w:rPr>
          <w:rFonts w:ascii="Arial Narrow" w:hAnsi="Arial Narrow"/>
          <w:b/>
          <w:sz w:val="24"/>
          <w:szCs w:val="24"/>
          <w:lang w:val="pt-PT"/>
        </w:rPr>
        <w:t xml:space="preserve">LICITAÇÃO </w:t>
      </w:r>
      <w:r w:rsidRPr="009946AE">
        <w:rPr>
          <w:rFonts w:ascii="Arial Narrow" w:hAnsi="Arial Narrow"/>
          <w:sz w:val="24"/>
          <w:szCs w:val="24"/>
          <w:lang w:val="pt-PT"/>
        </w:rPr>
        <w:t xml:space="preserve">na modalidade </w:t>
      </w:r>
      <w:r w:rsidRPr="009946AE">
        <w:rPr>
          <w:rFonts w:ascii="Arial Narrow" w:hAnsi="Arial Narrow"/>
          <w:b/>
          <w:sz w:val="24"/>
          <w:szCs w:val="24"/>
          <w:lang w:val="pt-PT"/>
        </w:rPr>
        <w:t>PREGÃO PRESENCIAL</w:t>
      </w:r>
      <w:r w:rsidR="007A6DC2">
        <w:rPr>
          <w:rFonts w:ascii="Arial Narrow" w:hAnsi="Arial Narrow"/>
          <w:b/>
          <w:sz w:val="24"/>
          <w:szCs w:val="24"/>
          <w:lang w:val="pt-PT"/>
        </w:rPr>
        <w:t xml:space="preserve">, </w:t>
      </w:r>
      <w:r w:rsidR="007A6DC2" w:rsidRPr="007A6DC2">
        <w:rPr>
          <w:rFonts w:ascii="Arial Narrow" w:hAnsi="Arial Narrow"/>
          <w:b/>
          <w:sz w:val="24"/>
          <w:szCs w:val="24"/>
          <w:u w:val="single"/>
          <w:lang w:val="pt-PT"/>
        </w:rPr>
        <w:t>EXCLUSICA PARA ME/EPP</w:t>
      </w:r>
      <w:r w:rsidR="007A6DC2">
        <w:rPr>
          <w:rFonts w:ascii="Arial Narrow" w:hAnsi="Arial Narrow"/>
          <w:b/>
          <w:sz w:val="24"/>
          <w:szCs w:val="24"/>
          <w:lang w:val="pt-PT"/>
        </w:rPr>
        <w:t>,</w:t>
      </w:r>
      <w:r w:rsidRPr="009946AE">
        <w:rPr>
          <w:rFonts w:ascii="Arial Narrow" w:hAnsi="Arial Narrow"/>
          <w:b/>
          <w:sz w:val="24"/>
          <w:szCs w:val="24"/>
          <w:lang w:val="pt-PT"/>
        </w:rPr>
        <w:t xml:space="preserve"> </w:t>
      </w:r>
      <w:r w:rsidRPr="009946AE">
        <w:rPr>
          <w:rFonts w:ascii="Arial Narrow" w:hAnsi="Arial Narrow"/>
          <w:sz w:val="24"/>
          <w:szCs w:val="24"/>
          <w:lang w:val="pt-PT"/>
        </w:rPr>
        <w:t xml:space="preserve">tipo </w:t>
      </w:r>
      <w:r w:rsidRPr="009946AE">
        <w:rPr>
          <w:rFonts w:ascii="Arial Narrow" w:hAnsi="Arial Narrow"/>
          <w:b/>
          <w:sz w:val="24"/>
          <w:szCs w:val="24"/>
          <w:lang w:val="pt-PT"/>
        </w:rPr>
        <w:t>“MENOR PREÇO POR “ITEM”</w:t>
      </w:r>
      <w:r w:rsidRPr="009946AE">
        <w:rPr>
          <w:rFonts w:ascii="Arial Narrow" w:hAnsi="Arial Narrow"/>
          <w:sz w:val="24"/>
          <w:szCs w:val="24"/>
          <w:lang w:val="pt-PT"/>
        </w:rPr>
        <w:t xml:space="preserve">, </w:t>
      </w:r>
      <w:r w:rsidRPr="009946AE">
        <w:rPr>
          <w:rFonts w:ascii="Arial Narrow" w:hAnsi="Arial Narrow"/>
          <w:bCs/>
          <w:sz w:val="24"/>
          <w:szCs w:val="24"/>
        </w:rPr>
        <w:t xml:space="preserve">para </w:t>
      </w:r>
      <w:r w:rsidRPr="009946AE">
        <w:rPr>
          <w:rFonts w:ascii="Arial Narrow" w:hAnsi="Arial Narrow"/>
          <w:b/>
          <w:sz w:val="24"/>
          <w:szCs w:val="24"/>
        </w:rPr>
        <w:t>REGISTRO DE PREÇOS (SRP)</w:t>
      </w:r>
      <w:r w:rsidRPr="009946AE">
        <w:rPr>
          <w:rFonts w:ascii="Arial Narrow" w:hAnsi="Arial Narrow"/>
          <w:sz w:val="24"/>
          <w:szCs w:val="24"/>
          <w:lang w:val="pt-PT"/>
        </w:rPr>
        <w:t xml:space="preserve"> que será processado e julgado em conformidade com os preceitos da Lei Federal nº. 10.520, aplicando-se subsidiariamente as normas da Lei Federal nº. 8.666/93 e suas posteriores alterações e Lei Complementar nº. 123/06 e suas posteriores alterações, sob as seguintes condições</w:t>
      </w:r>
      <w:r w:rsidRPr="009946AE">
        <w:rPr>
          <w:rFonts w:ascii="Arial Narrow" w:hAnsi="Arial Narrow"/>
          <w:sz w:val="24"/>
          <w:szCs w:val="24"/>
        </w:rPr>
        <w:t>:</w:t>
      </w:r>
    </w:p>
    <w:p w14:paraId="21FEA8EE" w14:textId="77777777" w:rsidR="00CA2C59" w:rsidRPr="00CA2C59" w:rsidRDefault="00CA2C59" w:rsidP="00CA2C59">
      <w:pPr>
        <w:pStyle w:val="SemEspaamento"/>
        <w:jc w:val="both"/>
        <w:rPr>
          <w:rFonts w:ascii="Arial Narrow" w:hAnsi="Arial Narrow"/>
          <w:sz w:val="24"/>
          <w:szCs w:val="24"/>
        </w:rPr>
      </w:pPr>
    </w:p>
    <w:p w14:paraId="715EF168" w14:textId="3EB67F6A" w:rsidR="00CA2C59" w:rsidRPr="00CA2C59" w:rsidRDefault="00180990" w:rsidP="003811C2">
      <w:pPr>
        <w:pStyle w:val="SemEspaamento"/>
        <w:numPr>
          <w:ilvl w:val="1"/>
          <w:numId w:val="9"/>
        </w:numPr>
        <w:ind w:left="0" w:firstLine="0"/>
        <w:jc w:val="both"/>
        <w:rPr>
          <w:rFonts w:ascii="Arial Narrow" w:hAnsi="Arial Narrow"/>
          <w:sz w:val="24"/>
          <w:szCs w:val="24"/>
        </w:rPr>
      </w:pPr>
      <w:r w:rsidRPr="00D0378A">
        <w:rPr>
          <w:rFonts w:ascii="Arial Narrow" w:hAnsi="Arial Narrow" w:cs="Arial"/>
          <w:sz w:val="24"/>
          <w:szCs w:val="24"/>
        </w:rPr>
        <w:t xml:space="preserve">A sessão para recebimento dos envelopes contendo as propostas e documentação de habilitação ocorrerá em sessão pública, os quais deverão ser entregues no máximo até </w:t>
      </w:r>
      <w:r w:rsidRPr="00D0378A">
        <w:rPr>
          <w:rFonts w:ascii="Arial Narrow" w:hAnsi="Arial Narrow" w:cs="Arial"/>
          <w:sz w:val="24"/>
          <w:szCs w:val="24"/>
          <w:lang w:val="pt-PT"/>
        </w:rPr>
        <w:t xml:space="preserve">as </w:t>
      </w:r>
      <w:r w:rsidR="00C16740">
        <w:rPr>
          <w:rFonts w:ascii="Arial Narrow" w:hAnsi="Arial Narrow" w:cs="Arial"/>
          <w:b/>
          <w:bCs/>
          <w:i/>
          <w:iCs/>
          <w:sz w:val="24"/>
          <w:szCs w:val="24"/>
          <w:u w:val="single"/>
          <w:lang w:val="pt-PT"/>
        </w:rPr>
        <w:t>10</w:t>
      </w:r>
      <w:r w:rsidR="00BD52DA" w:rsidRPr="00C16740">
        <w:rPr>
          <w:rFonts w:ascii="Arial Narrow" w:hAnsi="Arial Narrow" w:cs="Arial"/>
          <w:b/>
          <w:bCs/>
          <w:i/>
          <w:iCs/>
          <w:sz w:val="24"/>
          <w:szCs w:val="24"/>
          <w:u w:val="single"/>
          <w:lang w:val="pt-PT"/>
        </w:rPr>
        <w:t>h</w:t>
      </w:r>
      <w:r w:rsidR="00686F3F" w:rsidRPr="00C16740">
        <w:rPr>
          <w:rFonts w:ascii="Arial Narrow" w:hAnsi="Arial Narrow" w:cs="Arial"/>
          <w:b/>
          <w:bCs/>
          <w:i/>
          <w:iCs/>
          <w:sz w:val="24"/>
          <w:szCs w:val="24"/>
          <w:u w:val="single"/>
          <w:lang w:val="pt-PT"/>
        </w:rPr>
        <w:t>0</w:t>
      </w:r>
      <w:r w:rsidR="00D0378A" w:rsidRPr="00C16740">
        <w:rPr>
          <w:rFonts w:ascii="Arial Narrow" w:hAnsi="Arial Narrow" w:cs="Arial"/>
          <w:b/>
          <w:bCs/>
          <w:i/>
          <w:iCs/>
          <w:sz w:val="24"/>
          <w:szCs w:val="24"/>
          <w:u w:val="single"/>
          <w:lang w:val="pt-PT"/>
        </w:rPr>
        <w:t>0</w:t>
      </w:r>
      <w:r w:rsidR="00BD52DA" w:rsidRPr="00C16740">
        <w:rPr>
          <w:rFonts w:ascii="Arial Narrow" w:hAnsi="Arial Narrow" w:cs="Arial"/>
          <w:b/>
          <w:bCs/>
          <w:i/>
          <w:iCs/>
          <w:sz w:val="24"/>
          <w:szCs w:val="24"/>
          <w:u w:val="single"/>
          <w:lang w:val="pt-PT"/>
        </w:rPr>
        <w:t>min</w:t>
      </w:r>
      <w:r w:rsidRPr="00C16740">
        <w:rPr>
          <w:rFonts w:ascii="Arial Narrow" w:hAnsi="Arial Narrow" w:cs="Arial"/>
          <w:b/>
          <w:bCs/>
          <w:i/>
          <w:iCs/>
          <w:sz w:val="24"/>
          <w:szCs w:val="24"/>
          <w:u w:val="single"/>
          <w:lang w:val="pt-PT"/>
        </w:rPr>
        <w:t xml:space="preserve"> do dia</w:t>
      </w:r>
      <w:r w:rsidR="00262497" w:rsidRPr="00C16740">
        <w:rPr>
          <w:rFonts w:ascii="Arial Narrow" w:hAnsi="Arial Narrow" w:cs="Arial"/>
          <w:b/>
          <w:bCs/>
          <w:i/>
          <w:iCs/>
          <w:sz w:val="24"/>
          <w:szCs w:val="24"/>
          <w:u w:val="single"/>
          <w:lang w:val="pt-PT"/>
        </w:rPr>
        <w:t xml:space="preserve"> </w:t>
      </w:r>
      <w:r w:rsidR="00C16740">
        <w:rPr>
          <w:rFonts w:ascii="Arial Narrow" w:hAnsi="Arial Narrow" w:cs="Arial"/>
          <w:b/>
          <w:bCs/>
          <w:i/>
          <w:iCs/>
          <w:sz w:val="24"/>
          <w:szCs w:val="24"/>
          <w:u w:val="single"/>
          <w:lang w:val="pt-PT"/>
        </w:rPr>
        <w:t>26</w:t>
      </w:r>
      <w:r w:rsidR="00B161B8" w:rsidRPr="00C16740">
        <w:rPr>
          <w:rFonts w:ascii="Arial Narrow" w:hAnsi="Arial Narrow" w:cs="Arial"/>
          <w:b/>
          <w:bCs/>
          <w:i/>
          <w:iCs/>
          <w:sz w:val="24"/>
          <w:szCs w:val="24"/>
          <w:u w:val="single"/>
          <w:lang w:val="pt-PT"/>
        </w:rPr>
        <w:t xml:space="preserve"> de </w:t>
      </w:r>
      <w:r w:rsidR="00C16740">
        <w:rPr>
          <w:rFonts w:ascii="Arial Narrow" w:hAnsi="Arial Narrow" w:cs="Arial"/>
          <w:b/>
          <w:bCs/>
          <w:i/>
          <w:iCs/>
          <w:sz w:val="24"/>
          <w:szCs w:val="24"/>
          <w:u w:val="single"/>
          <w:lang w:val="pt-PT"/>
        </w:rPr>
        <w:t>setembro</w:t>
      </w:r>
      <w:r w:rsidRPr="00C16740">
        <w:rPr>
          <w:rFonts w:ascii="Arial Narrow" w:hAnsi="Arial Narrow" w:cs="Arial"/>
          <w:b/>
          <w:bCs/>
          <w:i/>
          <w:iCs/>
          <w:sz w:val="24"/>
          <w:szCs w:val="24"/>
          <w:u w:val="single"/>
          <w:lang w:val="pt-PT"/>
        </w:rPr>
        <w:t xml:space="preserve"> de </w:t>
      </w:r>
      <w:r w:rsidR="00BD52DA" w:rsidRPr="00C16740">
        <w:rPr>
          <w:rFonts w:ascii="Arial Narrow" w:hAnsi="Arial Narrow" w:cs="Arial"/>
          <w:b/>
          <w:bCs/>
          <w:i/>
          <w:iCs/>
          <w:sz w:val="24"/>
          <w:szCs w:val="24"/>
          <w:u w:val="single"/>
          <w:lang w:val="pt-PT"/>
        </w:rPr>
        <w:t>202</w:t>
      </w:r>
      <w:r w:rsidR="00817172" w:rsidRPr="00C16740">
        <w:rPr>
          <w:rFonts w:ascii="Arial Narrow" w:hAnsi="Arial Narrow" w:cs="Arial"/>
          <w:b/>
          <w:bCs/>
          <w:i/>
          <w:iCs/>
          <w:sz w:val="24"/>
          <w:szCs w:val="24"/>
          <w:u w:val="single"/>
          <w:lang w:val="pt-PT"/>
        </w:rPr>
        <w:t>3</w:t>
      </w:r>
      <w:r w:rsidR="00BD52DA" w:rsidRPr="009E7A59">
        <w:rPr>
          <w:rFonts w:ascii="Arial Narrow" w:hAnsi="Arial Narrow" w:cs="Arial"/>
          <w:b/>
          <w:bCs/>
          <w:sz w:val="24"/>
          <w:szCs w:val="24"/>
          <w:u w:val="single"/>
          <w:lang w:val="pt-PT"/>
        </w:rPr>
        <w:t xml:space="preserve"> </w:t>
      </w:r>
      <w:r w:rsidRPr="0052652C">
        <w:rPr>
          <w:rFonts w:ascii="Arial Narrow" w:hAnsi="Arial Narrow" w:cs="Arial"/>
          <w:sz w:val="24"/>
          <w:szCs w:val="24"/>
          <w:lang w:val="pt-PT"/>
        </w:rPr>
        <w:t>na</w:t>
      </w:r>
      <w:r w:rsidRPr="00D0378A">
        <w:rPr>
          <w:rFonts w:ascii="Arial Narrow" w:hAnsi="Arial Narrow" w:cs="Arial"/>
          <w:sz w:val="24"/>
          <w:szCs w:val="24"/>
          <w:lang w:val="pt-PT"/>
        </w:rPr>
        <w:t xml:space="preserve"> sala de licitações, localizada na Avenida Abílio Espindola Sobrinho, n.º</w:t>
      </w:r>
      <w:r w:rsidRPr="00CA2C59">
        <w:rPr>
          <w:rFonts w:ascii="Arial Narrow" w:hAnsi="Arial Narrow" w:cs="Arial"/>
          <w:sz w:val="24"/>
          <w:szCs w:val="24"/>
          <w:lang w:val="pt-PT"/>
        </w:rPr>
        <w:t xml:space="preserve"> 571, JD Siriema, Coronel Sapucaia (MS), CEP 79995-000</w:t>
      </w:r>
      <w:r w:rsidR="00CA2C59">
        <w:rPr>
          <w:rFonts w:ascii="Arial Narrow" w:hAnsi="Arial Narrow" w:cs="Arial"/>
          <w:sz w:val="24"/>
          <w:szCs w:val="24"/>
          <w:lang w:val="pt-PT"/>
        </w:rPr>
        <w:t>.</w:t>
      </w:r>
    </w:p>
    <w:p w14:paraId="626022D5" w14:textId="77777777" w:rsidR="00CA2C59" w:rsidRDefault="00CA2C59" w:rsidP="00CA2C59">
      <w:pPr>
        <w:pStyle w:val="PargrafodaLista"/>
        <w:rPr>
          <w:rFonts w:ascii="Arial Narrow" w:hAnsi="Arial Narrow"/>
        </w:rPr>
      </w:pPr>
    </w:p>
    <w:p w14:paraId="03129748" w14:textId="0CA4096E" w:rsidR="00180990" w:rsidRDefault="00180990" w:rsidP="003811C2">
      <w:pPr>
        <w:pStyle w:val="SemEspaamento"/>
        <w:numPr>
          <w:ilvl w:val="2"/>
          <w:numId w:val="9"/>
        </w:numPr>
        <w:jc w:val="both"/>
        <w:rPr>
          <w:rFonts w:ascii="Arial Narrow" w:hAnsi="Arial Narrow"/>
          <w:sz w:val="24"/>
          <w:szCs w:val="24"/>
        </w:rPr>
      </w:pPr>
      <w:r w:rsidRPr="00CA2C59">
        <w:rPr>
          <w:rFonts w:ascii="Arial Narrow" w:hAnsi="Arial Narrow"/>
          <w:sz w:val="24"/>
          <w:szCs w:val="24"/>
        </w:rPr>
        <w:t>Não havendo expediente ou ocorrendo qualquer fato superveniente que impeça a abertura do certame na data marcada, a sessão será automaticamente transferida para o primeiro dia útil subsequente, no mesmo horário e local estabelecidos no preâmbulo deste Edital, desde que não haja comunicação da Pregoeira em contrário.</w:t>
      </w:r>
    </w:p>
    <w:p w14:paraId="0C0A8B4B" w14:textId="77777777" w:rsidR="00CA2C59" w:rsidRPr="00CA2C59" w:rsidRDefault="00CA2C59" w:rsidP="00CA2C59">
      <w:pPr>
        <w:pStyle w:val="SemEspaamento"/>
        <w:ind w:left="1080"/>
        <w:jc w:val="both"/>
        <w:rPr>
          <w:rFonts w:ascii="Arial Narrow" w:hAnsi="Arial Narrow"/>
          <w:sz w:val="24"/>
          <w:szCs w:val="24"/>
        </w:rPr>
      </w:pPr>
    </w:p>
    <w:p w14:paraId="4B77D5C3" w14:textId="77777777" w:rsidR="00C77DF1" w:rsidRDefault="00C77DF1" w:rsidP="00C77DF1">
      <w:pPr>
        <w:pStyle w:val="SemEspaamento"/>
        <w:numPr>
          <w:ilvl w:val="1"/>
          <w:numId w:val="9"/>
        </w:numPr>
        <w:ind w:left="0" w:firstLine="0"/>
        <w:jc w:val="both"/>
        <w:rPr>
          <w:rFonts w:ascii="Arial Narrow" w:hAnsi="Arial Narrow"/>
          <w:sz w:val="24"/>
          <w:szCs w:val="24"/>
        </w:rPr>
      </w:pPr>
      <w:bookmarkStart w:id="0" w:name="_Hlk100235237"/>
      <w:r w:rsidRPr="009946AE">
        <w:rPr>
          <w:rFonts w:ascii="Arial Narrow" w:hAnsi="Arial Narrow"/>
          <w:sz w:val="24"/>
          <w:szCs w:val="24"/>
        </w:rPr>
        <w:t xml:space="preserve">O Pregão será conduzido pela servidora </w:t>
      </w:r>
      <w:proofErr w:type="spellStart"/>
      <w:r>
        <w:rPr>
          <w:rFonts w:ascii="Arial Narrow" w:hAnsi="Arial Narrow" w:cs="Tahoma"/>
          <w:b/>
          <w:bCs/>
          <w:sz w:val="24"/>
          <w:szCs w:val="24"/>
        </w:rPr>
        <w:t>Gabrielly</w:t>
      </w:r>
      <w:proofErr w:type="spellEnd"/>
      <w:r>
        <w:rPr>
          <w:rFonts w:ascii="Arial Narrow" w:hAnsi="Arial Narrow" w:cs="Tahoma"/>
          <w:b/>
          <w:bCs/>
          <w:sz w:val="24"/>
          <w:szCs w:val="24"/>
        </w:rPr>
        <w:t xml:space="preserve"> Aparecida de Souza Silva</w:t>
      </w:r>
      <w:r w:rsidRPr="009946AE">
        <w:rPr>
          <w:rFonts w:ascii="Arial Narrow" w:hAnsi="Arial Narrow"/>
          <w:sz w:val="24"/>
          <w:szCs w:val="24"/>
        </w:rPr>
        <w:t xml:space="preserve">, com o apoio técnico e operacional da equipe de apoio </w:t>
      </w:r>
      <w:r w:rsidRPr="00D0378A">
        <w:rPr>
          <w:rFonts w:ascii="Arial Narrow" w:hAnsi="Arial Narrow"/>
          <w:sz w:val="24"/>
          <w:szCs w:val="24"/>
        </w:rPr>
        <w:t>conforme decreto 020/2022.</w:t>
      </w:r>
    </w:p>
    <w:p w14:paraId="4F507F5E" w14:textId="77777777" w:rsidR="00C77DF1" w:rsidRDefault="00C77DF1" w:rsidP="00C77DF1">
      <w:pPr>
        <w:pStyle w:val="SemEspaamento"/>
        <w:jc w:val="both"/>
        <w:rPr>
          <w:rFonts w:ascii="Arial Narrow" w:hAnsi="Arial Narrow"/>
          <w:sz w:val="24"/>
          <w:szCs w:val="24"/>
        </w:rPr>
      </w:pPr>
    </w:p>
    <w:p w14:paraId="5E3317B5" w14:textId="77777777" w:rsidR="00C77DF1" w:rsidRPr="00CA2C59" w:rsidRDefault="00C77DF1" w:rsidP="00C77DF1">
      <w:pPr>
        <w:pStyle w:val="SemEspaamento"/>
        <w:numPr>
          <w:ilvl w:val="2"/>
          <w:numId w:val="9"/>
        </w:numPr>
        <w:jc w:val="both"/>
        <w:rPr>
          <w:rFonts w:ascii="Arial Narrow" w:hAnsi="Arial Narrow"/>
          <w:sz w:val="24"/>
          <w:szCs w:val="24"/>
        </w:rPr>
      </w:pPr>
      <w:r w:rsidRPr="00CA2C59">
        <w:rPr>
          <w:rFonts w:ascii="Arial Narrow" w:hAnsi="Arial Narrow" w:cs="Tahoma"/>
          <w:sz w:val="24"/>
          <w:szCs w:val="24"/>
        </w:rPr>
        <w:t xml:space="preserve">Na ausência ou </w:t>
      </w:r>
      <w:r w:rsidRPr="00CA2C59">
        <w:rPr>
          <w:rFonts w:ascii="Arial Narrow" w:hAnsi="Arial Narrow" w:cs="Tahoma"/>
          <w:bCs/>
          <w:sz w:val="24"/>
          <w:szCs w:val="24"/>
        </w:rPr>
        <w:t>impedimento da Pregoeira</w:t>
      </w:r>
      <w:r w:rsidRPr="00CA2C59">
        <w:rPr>
          <w:rFonts w:ascii="Arial Narrow" w:hAnsi="Arial Narrow" w:cs="Tahoma"/>
          <w:sz w:val="24"/>
          <w:szCs w:val="24"/>
        </w:rPr>
        <w:t xml:space="preserve"> designado no item 1.3, as atribuições de Pregoeiro serão desempenhadas pela servidora </w:t>
      </w:r>
      <w:proofErr w:type="spellStart"/>
      <w:r>
        <w:rPr>
          <w:rFonts w:ascii="Arial Narrow" w:hAnsi="Arial Narrow" w:cs="Tahoma"/>
          <w:b/>
          <w:bCs/>
          <w:sz w:val="24"/>
          <w:szCs w:val="24"/>
        </w:rPr>
        <w:t>Rafaelly</w:t>
      </w:r>
      <w:proofErr w:type="spellEnd"/>
      <w:r>
        <w:rPr>
          <w:rFonts w:ascii="Arial Narrow" w:hAnsi="Arial Narrow" w:cs="Tahoma"/>
          <w:b/>
          <w:bCs/>
          <w:sz w:val="24"/>
          <w:szCs w:val="24"/>
        </w:rPr>
        <w:t xml:space="preserve"> Aparecida de Souza Silva</w:t>
      </w:r>
      <w:r w:rsidRPr="00CA2C59">
        <w:rPr>
          <w:rFonts w:ascii="Arial Narrow" w:hAnsi="Arial Narrow" w:cs="Tahoma"/>
          <w:sz w:val="24"/>
          <w:szCs w:val="24"/>
        </w:rPr>
        <w:t xml:space="preserve">, </w:t>
      </w:r>
      <w:r w:rsidRPr="00CA2C59">
        <w:rPr>
          <w:rFonts w:ascii="Arial Narrow" w:hAnsi="Arial Narrow" w:cs="Tahoma"/>
          <w:color w:val="000000"/>
          <w:sz w:val="24"/>
          <w:szCs w:val="24"/>
        </w:rPr>
        <w:t>conforme § único do artigo 1º. do Decreto Municipal nº. 0</w:t>
      </w:r>
      <w:r>
        <w:rPr>
          <w:rFonts w:ascii="Arial Narrow" w:hAnsi="Arial Narrow" w:cs="Tahoma"/>
          <w:color w:val="000000"/>
          <w:sz w:val="24"/>
          <w:szCs w:val="24"/>
        </w:rPr>
        <w:t>20/2022</w:t>
      </w:r>
      <w:r w:rsidRPr="00CA2C59">
        <w:rPr>
          <w:rFonts w:ascii="Arial Narrow" w:hAnsi="Arial Narrow" w:cs="Tahoma"/>
          <w:color w:val="000000"/>
          <w:sz w:val="24"/>
          <w:szCs w:val="24"/>
        </w:rPr>
        <w:t>.</w:t>
      </w:r>
    </w:p>
    <w:bookmarkEnd w:id="0"/>
    <w:p w14:paraId="1BC48C41" w14:textId="77777777" w:rsidR="00CA2C59" w:rsidRPr="00CA2C59" w:rsidRDefault="00CA2C59" w:rsidP="00CA2C59">
      <w:pPr>
        <w:pStyle w:val="SemEspaamento"/>
        <w:ind w:left="1080"/>
        <w:jc w:val="both"/>
        <w:rPr>
          <w:rFonts w:ascii="Arial Narrow" w:hAnsi="Arial Narrow"/>
          <w:sz w:val="24"/>
          <w:szCs w:val="24"/>
        </w:rPr>
      </w:pPr>
    </w:p>
    <w:p w14:paraId="3C56380C" w14:textId="3D3D31B2" w:rsidR="00180990" w:rsidRPr="00CA2C59" w:rsidRDefault="00180990" w:rsidP="003811C2">
      <w:pPr>
        <w:pStyle w:val="SemEspaamento"/>
        <w:numPr>
          <w:ilvl w:val="1"/>
          <w:numId w:val="9"/>
        </w:numPr>
        <w:ind w:left="0" w:firstLine="0"/>
        <w:jc w:val="both"/>
        <w:rPr>
          <w:rFonts w:ascii="Arial Narrow" w:hAnsi="Arial Narrow" w:cs="Arial"/>
          <w:sz w:val="24"/>
          <w:szCs w:val="24"/>
        </w:rPr>
      </w:pPr>
      <w:r w:rsidRPr="009946AE">
        <w:rPr>
          <w:rFonts w:ascii="Arial Narrow" w:hAnsi="Arial Narrow"/>
          <w:sz w:val="24"/>
          <w:szCs w:val="24"/>
        </w:rPr>
        <w:t>Todas as referências de tempo no edital e no decorrer do procedimento, observarão obrigatoriamente o horário local do estado do Mato Grosso do Sul.</w:t>
      </w:r>
    </w:p>
    <w:p w14:paraId="6FA84770" w14:textId="77777777" w:rsidR="00CA2C59" w:rsidRPr="009946AE" w:rsidRDefault="00CA2C59" w:rsidP="00CA2C59">
      <w:pPr>
        <w:pStyle w:val="SemEspaamento"/>
        <w:jc w:val="both"/>
        <w:rPr>
          <w:rFonts w:ascii="Arial Narrow" w:hAnsi="Arial Narrow" w:cs="Arial"/>
          <w:sz w:val="24"/>
          <w:szCs w:val="24"/>
        </w:rPr>
      </w:pPr>
    </w:p>
    <w:p w14:paraId="52B0F954" w14:textId="5B812A9C" w:rsidR="00180990" w:rsidRPr="00CA2C59" w:rsidRDefault="00180990" w:rsidP="003811C2">
      <w:pPr>
        <w:pStyle w:val="SemEspaamento"/>
        <w:numPr>
          <w:ilvl w:val="0"/>
          <w:numId w:val="9"/>
        </w:numPr>
        <w:ind w:hanging="720"/>
        <w:jc w:val="both"/>
        <w:rPr>
          <w:rFonts w:ascii="Arial Narrow" w:hAnsi="Arial Narrow" w:cs="Arial"/>
          <w:b/>
          <w:sz w:val="24"/>
          <w:szCs w:val="24"/>
        </w:rPr>
      </w:pPr>
      <w:r w:rsidRPr="009946AE">
        <w:rPr>
          <w:rFonts w:ascii="Arial Narrow" w:hAnsi="Arial Narrow" w:cs="Arial"/>
          <w:b/>
          <w:sz w:val="24"/>
          <w:szCs w:val="24"/>
          <w:lang w:val="pt-PT"/>
        </w:rPr>
        <w:t>OBJETO DA LICITAÇÃO</w:t>
      </w:r>
    </w:p>
    <w:p w14:paraId="054C8309" w14:textId="77777777" w:rsidR="00CA2C59" w:rsidRPr="009946AE" w:rsidRDefault="00CA2C59" w:rsidP="00CA2C59">
      <w:pPr>
        <w:pStyle w:val="SemEspaamento"/>
        <w:ind w:left="720"/>
        <w:jc w:val="both"/>
        <w:rPr>
          <w:rFonts w:ascii="Arial Narrow" w:hAnsi="Arial Narrow" w:cs="Arial"/>
          <w:b/>
          <w:sz w:val="24"/>
          <w:szCs w:val="24"/>
        </w:rPr>
      </w:pPr>
    </w:p>
    <w:p w14:paraId="6A59E49A" w14:textId="197AB92A" w:rsidR="00180990" w:rsidRDefault="00180990" w:rsidP="003811C2">
      <w:pPr>
        <w:pStyle w:val="SemEspaamento"/>
        <w:numPr>
          <w:ilvl w:val="1"/>
          <w:numId w:val="9"/>
        </w:numPr>
        <w:ind w:left="0" w:firstLine="0"/>
        <w:jc w:val="both"/>
        <w:rPr>
          <w:rFonts w:ascii="Arial Narrow" w:hAnsi="Arial Narrow"/>
          <w:sz w:val="24"/>
          <w:szCs w:val="24"/>
        </w:rPr>
      </w:pPr>
      <w:r w:rsidRPr="009946AE">
        <w:rPr>
          <w:rFonts w:ascii="Arial Narrow" w:hAnsi="Arial Narrow"/>
          <w:sz w:val="24"/>
          <w:szCs w:val="24"/>
        </w:rPr>
        <w:t xml:space="preserve">O objeto da presente licitação é </w:t>
      </w:r>
      <w:r w:rsidR="00BE38A6">
        <w:rPr>
          <w:rFonts w:ascii="Arial Narrow" w:hAnsi="Arial Narrow"/>
          <w:sz w:val="24"/>
          <w:szCs w:val="24"/>
        </w:rPr>
        <w:t>o</w:t>
      </w:r>
      <w:r w:rsidRPr="009946AE">
        <w:rPr>
          <w:rFonts w:ascii="Arial Narrow" w:hAnsi="Arial Narrow"/>
          <w:sz w:val="24"/>
          <w:szCs w:val="24"/>
        </w:rPr>
        <w:t xml:space="preserve"> </w:t>
      </w:r>
      <w:r w:rsidR="006E78A1" w:rsidRPr="006E78A1">
        <w:rPr>
          <w:rFonts w:ascii="Arial Narrow" w:hAnsi="Arial Narrow"/>
          <w:b/>
          <w:bCs/>
          <w:sz w:val="24"/>
          <w:szCs w:val="24"/>
        </w:rPr>
        <w:t xml:space="preserve">REGISTRO DE PREÇO PARA </w:t>
      </w:r>
      <w:r w:rsidR="00BD3A2E">
        <w:rPr>
          <w:rFonts w:ascii="Arial Narrow" w:hAnsi="Arial Narrow"/>
          <w:b/>
          <w:bCs/>
          <w:sz w:val="24"/>
          <w:szCs w:val="24"/>
        </w:rPr>
        <w:t>FUTURA E EVENTUAL</w:t>
      </w:r>
      <w:r w:rsidR="006E78A1" w:rsidRPr="006E78A1">
        <w:rPr>
          <w:rFonts w:ascii="Arial Narrow" w:hAnsi="Arial Narrow"/>
          <w:b/>
          <w:bCs/>
          <w:sz w:val="24"/>
          <w:szCs w:val="24"/>
        </w:rPr>
        <w:t xml:space="preserve"> </w:t>
      </w:r>
      <w:r w:rsidR="00BD3A2E" w:rsidRPr="00BD3A2E">
        <w:rPr>
          <w:rFonts w:ascii="Arial Narrow" w:hAnsi="Arial Narrow"/>
          <w:b/>
          <w:bCs/>
          <w:sz w:val="24"/>
          <w:szCs w:val="24"/>
        </w:rPr>
        <w:t>CONTRATAÇÃO DE EMPRESA ESPECIALIZADA EM PRESTAÇÃO DE SERVIÇOS DE MANUTENÇÃO PREVENTIVA E CORRETIVA DE ARES CONDICIONADOS PARA SUPRIR AS NECESSIDADES DAS SECRETARIS MUNICIPAIS DE CORONEL SAPUCAIA/MS</w:t>
      </w:r>
      <w:r w:rsidR="00455E5A">
        <w:rPr>
          <w:rFonts w:ascii="Arial Narrow" w:hAnsi="Arial Narrow"/>
          <w:b/>
          <w:bCs/>
          <w:sz w:val="24"/>
          <w:szCs w:val="24"/>
        </w:rPr>
        <w:t>,</w:t>
      </w:r>
      <w:r w:rsidR="00455E5A" w:rsidRPr="00455E5A">
        <w:rPr>
          <w:rFonts w:ascii="Arial Narrow" w:hAnsi="Arial Narrow"/>
          <w:b/>
          <w:bCs/>
          <w:sz w:val="24"/>
          <w:szCs w:val="24"/>
        </w:rPr>
        <w:t xml:space="preserve"> </w:t>
      </w:r>
      <w:r w:rsidR="002D306D" w:rsidRPr="00BE38A6">
        <w:rPr>
          <w:rFonts w:ascii="Arial Narrow" w:hAnsi="Arial Narrow"/>
          <w:b/>
          <w:bCs/>
          <w:sz w:val="24"/>
          <w:szCs w:val="24"/>
        </w:rPr>
        <w:t xml:space="preserve">DE ACORDO COM AS ESPECIFICAÇÕES E QUANTIDADES CONSTANTES NO ANEXO I – PROPOSTA DE PREÇOS E </w:t>
      </w:r>
      <w:r w:rsidR="002D306D">
        <w:rPr>
          <w:rFonts w:ascii="Arial Narrow" w:hAnsi="Arial Narrow"/>
          <w:b/>
          <w:bCs/>
          <w:sz w:val="24"/>
          <w:szCs w:val="24"/>
        </w:rPr>
        <w:t xml:space="preserve">ANEXO IX - </w:t>
      </w:r>
      <w:r w:rsidR="002D306D" w:rsidRPr="00BE38A6">
        <w:rPr>
          <w:rFonts w:ascii="Arial Narrow" w:hAnsi="Arial Narrow"/>
          <w:b/>
          <w:bCs/>
          <w:sz w:val="24"/>
          <w:szCs w:val="24"/>
        </w:rPr>
        <w:t>TERMO DE REFERÊNCIA</w:t>
      </w:r>
      <w:r w:rsidRPr="009946AE">
        <w:rPr>
          <w:rFonts w:ascii="Arial Narrow" w:hAnsi="Arial Narrow"/>
          <w:bCs/>
          <w:sz w:val="24"/>
          <w:szCs w:val="24"/>
        </w:rPr>
        <w:t xml:space="preserve">, </w:t>
      </w:r>
      <w:r w:rsidRPr="009946AE">
        <w:rPr>
          <w:rFonts w:ascii="Arial Narrow" w:hAnsi="Arial Narrow"/>
          <w:sz w:val="24"/>
          <w:szCs w:val="24"/>
        </w:rPr>
        <w:t>partes integrantes e inseparáveis d</w:t>
      </w:r>
      <w:r w:rsidR="002D306D">
        <w:rPr>
          <w:rFonts w:ascii="Arial Narrow" w:hAnsi="Arial Narrow"/>
          <w:sz w:val="24"/>
          <w:szCs w:val="24"/>
        </w:rPr>
        <w:t>este</w:t>
      </w:r>
      <w:r w:rsidRPr="009946AE">
        <w:rPr>
          <w:rFonts w:ascii="Arial Narrow" w:hAnsi="Arial Narrow"/>
          <w:sz w:val="24"/>
          <w:szCs w:val="24"/>
        </w:rPr>
        <w:t xml:space="preserve"> Edital.</w:t>
      </w:r>
    </w:p>
    <w:p w14:paraId="373727E7" w14:textId="77777777" w:rsidR="00CA2C59" w:rsidRPr="009946AE" w:rsidRDefault="00CA2C59" w:rsidP="00CA2C59">
      <w:pPr>
        <w:pStyle w:val="SemEspaamento"/>
        <w:jc w:val="both"/>
        <w:rPr>
          <w:rFonts w:ascii="Arial Narrow" w:hAnsi="Arial Narrow"/>
          <w:sz w:val="24"/>
          <w:szCs w:val="24"/>
        </w:rPr>
      </w:pPr>
    </w:p>
    <w:p w14:paraId="15A3E707" w14:textId="76EE5234" w:rsidR="00180990" w:rsidRDefault="00180990" w:rsidP="003811C2">
      <w:pPr>
        <w:pStyle w:val="SemEspaamento"/>
        <w:numPr>
          <w:ilvl w:val="0"/>
          <w:numId w:val="9"/>
        </w:numPr>
        <w:ind w:left="709" w:hanging="720"/>
        <w:jc w:val="both"/>
        <w:rPr>
          <w:rFonts w:ascii="Arial Narrow" w:hAnsi="Arial Narrow" w:cs="Arial"/>
          <w:b/>
          <w:color w:val="000000"/>
          <w:sz w:val="24"/>
          <w:szCs w:val="24"/>
        </w:rPr>
      </w:pPr>
      <w:r w:rsidRPr="009946AE">
        <w:rPr>
          <w:rFonts w:ascii="Arial Narrow" w:hAnsi="Arial Narrow" w:cs="Arial"/>
          <w:b/>
          <w:color w:val="000000"/>
          <w:sz w:val="24"/>
          <w:szCs w:val="24"/>
        </w:rPr>
        <w:t>DAS CONDIÇÕES DE PARTICIPAÇÃO</w:t>
      </w:r>
    </w:p>
    <w:p w14:paraId="2FD483A3" w14:textId="77777777" w:rsidR="00CA2C59" w:rsidRPr="009946AE" w:rsidRDefault="00CA2C59" w:rsidP="00CA2C59">
      <w:pPr>
        <w:pStyle w:val="SemEspaamento"/>
        <w:ind w:left="720"/>
        <w:jc w:val="both"/>
        <w:rPr>
          <w:rFonts w:ascii="Arial Narrow" w:hAnsi="Arial Narrow" w:cs="Arial"/>
          <w:b/>
          <w:color w:val="000000"/>
          <w:sz w:val="24"/>
          <w:szCs w:val="24"/>
        </w:rPr>
      </w:pPr>
    </w:p>
    <w:p w14:paraId="1FAC18DB" w14:textId="77777777" w:rsidR="001803D3" w:rsidRDefault="001803D3" w:rsidP="001803D3">
      <w:pPr>
        <w:pStyle w:val="SemEspaamento"/>
        <w:numPr>
          <w:ilvl w:val="1"/>
          <w:numId w:val="9"/>
        </w:numPr>
        <w:ind w:left="0" w:firstLine="0"/>
        <w:jc w:val="both"/>
        <w:rPr>
          <w:rFonts w:ascii="Arial Narrow" w:hAnsi="Arial Narrow" w:cs="Arial"/>
          <w:color w:val="000000"/>
          <w:sz w:val="24"/>
          <w:szCs w:val="24"/>
        </w:rPr>
      </w:pPr>
      <w:r w:rsidRPr="009946AE">
        <w:rPr>
          <w:rFonts w:ascii="Arial Narrow" w:hAnsi="Arial Narrow" w:cs="Arial"/>
          <w:color w:val="000000"/>
          <w:sz w:val="24"/>
          <w:szCs w:val="24"/>
        </w:rPr>
        <w:t>Poderão participar deste Pregão, as empresas interessadas do ramo, que atenderem a todas as exigências deste Edital e seus anexos, inclusive quanto à documentação.</w:t>
      </w:r>
    </w:p>
    <w:p w14:paraId="34324884" w14:textId="77777777" w:rsidR="002039AC" w:rsidRPr="00016ECA" w:rsidRDefault="002039AC" w:rsidP="002039AC">
      <w:pPr>
        <w:pStyle w:val="SemEspaamento"/>
        <w:numPr>
          <w:ilvl w:val="1"/>
          <w:numId w:val="9"/>
        </w:numPr>
        <w:ind w:left="0" w:firstLine="0"/>
        <w:jc w:val="both"/>
        <w:rPr>
          <w:rFonts w:ascii="Arial Narrow" w:hAnsi="Arial Narrow" w:cs="Arial"/>
          <w:bCs/>
          <w:color w:val="000000"/>
          <w:sz w:val="24"/>
          <w:szCs w:val="24"/>
        </w:rPr>
      </w:pPr>
      <w:r w:rsidRPr="00016ECA">
        <w:rPr>
          <w:rFonts w:ascii="Arial Narrow" w:hAnsi="Arial Narrow" w:cs="Arial"/>
          <w:bCs/>
          <w:color w:val="000000"/>
          <w:sz w:val="24"/>
          <w:szCs w:val="24"/>
        </w:rPr>
        <w:lastRenderedPageBreak/>
        <w:t>A LC nº 123/06 veio regulamentar um benefício concedido pela Constituição Federal de 1988, garantido as ME e EPP o direito constitucional do tratamento diferenciado, favorecido e simplificado referente à apuração e recolhimento de impostos e contribuições da União, dos Estados, do Distrito Federal e dos Municípios.</w:t>
      </w:r>
    </w:p>
    <w:p w14:paraId="0814BD6F" w14:textId="77777777" w:rsidR="002039AC" w:rsidRPr="00C50523" w:rsidRDefault="002039AC" w:rsidP="002039AC">
      <w:pPr>
        <w:pStyle w:val="SemEspaamento"/>
        <w:jc w:val="both"/>
        <w:rPr>
          <w:rFonts w:ascii="Arial Narrow" w:hAnsi="Arial Narrow" w:cs="Arial"/>
          <w:b/>
          <w:color w:val="000000"/>
          <w:sz w:val="24"/>
          <w:szCs w:val="24"/>
        </w:rPr>
      </w:pPr>
    </w:p>
    <w:p w14:paraId="1EB3F7C2" w14:textId="77777777" w:rsidR="002039AC" w:rsidRDefault="002039AC" w:rsidP="002039AC">
      <w:pPr>
        <w:pStyle w:val="SemEspaamento"/>
        <w:jc w:val="both"/>
        <w:rPr>
          <w:rFonts w:ascii="Arial Narrow" w:hAnsi="Arial Narrow"/>
          <w:sz w:val="24"/>
          <w:szCs w:val="24"/>
        </w:rPr>
      </w:pPr>
      <w:r w:rsidRPr="00982229">
        <w:rPr>
          <w:rFonts w:ascii="Arial Narrow" w:hAnsi="Arial Narrow"/>
          <w:sz w:val="24"/>
          <w:szCs w:val="24"/>
        </w:rPr>
        <w:t>Art. 1° Nas contratações públicas da administração direta e indireta, autárquica e fundacional do Município de Coronel Sapucaia, Estado de Mato Grosso do Sul, será concedido tratamento diferenciado e simplificado para as microempresas – ME, empresas de pequeno porte - EPP e Microempreendedores Individuais – MEI, objetivando.</w:t>
      </w:r>
    </w:p>
    <w:p w14:paraId="79349C4C" w14:textId="77777777" w:rsidR="002039AC" w:rsidRDefault="002039AC" w:rsidP="002039AC">
      <w:pPr>
        <w:pStyle w:val="SemEspaamento"/>
        <w:jc w:val="both"/>
        <w:rPr>
          <w:rFonts w:ascii="Arial Narrow" w:hAnsi="Arial Narrow"/>
          <w:sz w:val="24"/>
          <w:szCs w:val="24"/>
        </w:rPr>
      </w:pPr>
    </w:p>
    <w:p w14:paraId="725D131B" w14:textId="77777777" w:rsidR="002039AC" w:rsidRPr="00982229" w:rsidRDefault="002039AC" w:rsidP="002039AC">
      <w:pPr>
        <w:pStyle w:val="SemEspaamento"/>
        <w:ind w:left="851"/>
        <w:jc w:val="both"/>
        <w:rPr>
          <w:rFonts w:ascii="Arial Narrow" w:hAnsi="Arial Narrow" w:cs="Helvetica"/>
          <w:bCs/>
          <w:sz w:val="24"/>
          <w:szCs w:val="24"/>
        </w:rPr>
      </w:pPr>
      <w:r w:rsidRPr="00982229">
        <w:rPr>
          <w:rFonts w:ascii="Arial Narrow" w:hAnsi="Arial Narrow" w:cs="Helvetica"/>
          <w:bCs/>
          <w:sz w:val="24"/>
          <w:szCs w:val="24"/>
        </w:rPr>
        <w:t>I - a promoção do desenvolvimento econômico e social no âmbito</w:t>
      </w:r>
    </w:p>
    <w:p w14:paraId="77B2EA9E" w14:textId="77777777" w:rsidR="002039AC" w:rsidRPr="00982229" w:rsidRDefault="002039AC" w:rsidP="002039AC">
      <w:pPr>
        <w:pStyle w:val="SemEspaamento"/>
        <w:ind w:left="851"/>
        <w:jc w:val="both"/>
        <w:rPr>
          <w:rFonts w:ascii="Arial Narrow" w:hAnsi="Arial Narrow" w:cs="Helvetica"/>
          <w:bCs/>
          <w:sz w:val="24"/>
          <w:szCs w:val="24"/>
        </w:rPr>
      </w:pPr>
      <w:r w:rsidRPr="00982229">
        <w:rPr>
          <w:rFonts w:ascii="Arial Narrow" w:hAnsi="Arial Narrow" w:cs="Helvetica"/>
          <w:bCs/>
          <w:sz w:val="24"/>
          <w:szCs w:val="24"/>
        </w:rPr>
        <w:t>municipal e regional;</w:t>
      </w:r>
    </w:p>
    <w:p w14:paraId="25DF9A53" w14:textId="77777777" w:rsidR="002039AC" w:rsidRPr="00982229" w:rsidRDefault="002039AC" w:rsidP="002039AC">
      <w:pPr>
        <w:pStyle w:val="SemEspaamento"/>
        <w:ind w:left="851"/>
        <w:jc w:val="both"/>
        <w:rPr>
          <w:rFonts w:ascii="Arial Narrow" w:hAnsi="Arial Narrow" w:cs="Helvetica"/>
          <w:bCs/>
          <w:sz w:val="24"/>
          <w:szCs w:val="24"/>
        </w:rPr>
      </w:pPr>
      <w:r w:rsidRPr="00982229">
        <w:rPr>
          <w:rFonts w:ascii="Arial Narrow" w:hAnsi="Arial Narrow" w:cs="Helvetica"/>
          <w:bCs/>
          <w:sz w:val="24"/>
          <w:szCs w:val="24"/>
        </w:rPr>
        <w:t>II - a ampliação da eficiência das políticas públicas; e,</w:t>
      </w:r>
    </w:p>
    <w:p w14:paraId="0E301D6D" w14:textId="77777777" w:rsidR="002039AC" w:rsidRDefault="002039AC" w:rsidP="002039AC">
      <w:pPr>
        <w:pStyle w:val="SemEspaamento"/>
        <w:ind w:left="851"/>
        <w:jc w:val="both"/>
        <w:rPr>
          <w:rFonts w:ascii="Arial Narrow" w:hAnsi="Arial Narrow" w:cs="Helvetica"/>
          <w:bCs/>
          <w:sz w:val="24"/>
          <w:szCs w:val="24"/>
        </w:rPr>
      </w:pPr>
      <w:r w:rsidRPr="00982229">
        <w:rPr>
          <w:rFonts w:ascii="Arial Narrow" w:hAnsi="Arial Narrow" w:cs="Helvetica"/>
          <w:bCs/>
          <w:sz w:val="24"/>
          <w:szCs w:val="24"/>
        </w:rPr>
        <w:t>III - o incentivo à inovação tecnológica.</w:t>
      </w:r>
    </w:p>
    <w:p w14:paraId="66E585B5" w14:textId="77777777" w:rsidR="002039AC" w:rsidRDefault="002039AC" w:rsidP="002039AC">
      <w:pPr>
        <w:pStyle w:val="SemEspaamento"/>
        <w:ind w:left="851"/>
        <w:jc w:val="both"/>
        <w:rPr>
          <w:rFonts w:ascii="Arial Narrow" w:hAnsi="Arial Narrow" w:cs="Helvetica"/>
          <w:bCs/>
          <w:sz w:val="24"/>
          <w:szCs w:val="24"/>
        </w:rPr>
      </w:pPr>
    </w:p>
    <w:p w14:paraId="0E4769EB" w14:textId="77777777" w:rsidR="002039AC" w:rsidRDefault="002039AC" w:rsidP="002039AC">
      <w:pPr>
        <w:pStyle w:val="SemEspaamento"/>
        <w:jc w:val="both"/>
        <w:rPr>
          <w:rFonts w:ascii="Arial Narrow" w:hAnsi="Arial Narrow"/>
          <w:sz w:val="24"/>
          <w:szCs w:val="24"/>
        </w:rPr>
      </w:pPr>
      <w:r w:rsidRPr="00982229">
        <w:rPr>
          <w:rFonts w:ascii="Arial Narrow" w:hAnsi="Arial Narrow"/>
          <w:sz w:val="24"/>
          <w:szCs w:val="24"/>
        </w:rPr>
        <w:t>Art. 2° - Para o cumprimento do disposto nesta lei a administração pública municipal adotará as regras previstas na Lei Complementar nº 123, de 14/12/2006, e alterações, em especial àquelas constantes dos artigos 42 a 49, bem como, em normas regulamentares que prevejam tratamento diferenciado e simplificado para as microempresas, empresas de pequeno porte, e microempreendedores individuais, especialmente:</w:t>
      </w:r>
    </w:p>
    <w:p w14:paraId="64B704D5" w14:textId="77777777" w:rsidR="002039AC" w:rsidRDefault="002039AC" w:rsidP="002039AC">
      <w:pPr>
        <w:pStyle w:val="SemEspaamento"/>
        <w:jc w:val="both"/>
        <w:rPr>
          <w:rFonts w:ascii="Arial Narrow" w:hAnsi="Arial Narrow"/>
          <w:sz w:val="24"/>
          <w:szCs w:val="24"/>
        </w:rPr>
      </w:pPr>
    </w:p>
    <w:p w14:paraId="5C413C83" w14:textId="77777777" w:rsidR="002039AC" w:rsidRPr="00982229" w:rsidRDefault="002039AC" w:rsidP="002039AC">
      <w:pPr>
        <w:pStyle w:val="SemEspaamento"/>
        <w:ind w:left="851"/>
        <w:jc w:val="both"/>
        <w:rPr>
          <w:rFonts w:ascii="Arial Narrow" w:hAnsi="Arial Narrow" w:cs="Helvetica"/>
          <w:bCs/>
          <w:sz w:val="24"/>
          <w:szCs w:val="24"/>
        </w:rPr>
      </w:pPr>
      <w:r w:rsidRPr="00982229">
        <w:rPr>
          <w:rFonts w:ascii="Arial Narrow" w:hAnsi="Arial Narrow" w:cs="Helvetica"/>
          <w:bCs/>
          <w:sz w:val="24"/>
          <w:szCs w:val="24"/>
        </w:rPr>
        <w:t>I - comprovação da regularidade fiscal somente para efeito de</w:t>
      </w:r>
    </w:p>
    <w:p w14:paraId="4DBB6553" w14:textId="77777777" w:rsidR="002039AC" w:rsidRPr="00982229" w:rsidRDefault="002039AC" w:rsidP="002039AC">
      <w:pPr>
        <w:pStyle w:val="SemEspaamento"/>
        <w:ind w:left="851"/>
        <w:jc w:val="both"/>
        <w:rPr>
          <w:rFonts w:ascii="Arial Narrow" w:hAnsi="Arial Narrow" w:cs="Helvetica"/>
          <w:bCs/>
          <w:sz w:val="24"/>
          <w:szCs w:val="24"/>
        </w:rPr>
      </w:pPr>
      <w:r w:rsidRPr="00982229">
        <w:rPr>
          <w:rFonts w:ascii="Arial Narrow" w:hAnsi="Arial Narrow" w:cs="Helvetica"/>
          <w:bCs/>
          <w:sz w:val="24"/>
          <w:szCs w:val="24"/>
        </w:rPr>
        <w:t>assinatura do contrato;</w:t>
      </w:r>
    </w:p>
    <w:p w14:paraId="292B0509" w14:textId="77777777" w:rsidR="002039AC" w:rsidRPr="00982229" w:rsidRDefault="002039AC" w:rsidP="002039AC">
      <w:pPr>
        <w:pStyle w:val="SemEspaamento"/>
        <w:ind w:left="851"/>
        <w:jc w:val="both"/>
        <w:rPr>
          <w:rFonts w:ascii="Arial Narrow" w:hAnsi="Arial Narrow" w:cs="Helvetica"/>
          <w:bCs/>
          <w:sz w:val="24"/>
          <w:szCs w:val="24"/>
        </w:rPr>
      </w:pPr>
      <w:r w:rsidRPr="00982229">
        <w:rPr>
          <w:rFonts w:ascii="Arial Narrow" w:hAnsi="Arial Narrow" w:cs="Helvetica"/>
          <w:bCs/>
          <w:sz w:val="24"/>
          <w:szCs w:val="24"/>
        </w:rPr>
        <w:t xml:space="preserve">II - </w:t>
      </w:r>
      <w:proofErr w:type="gramStart"/>
      <w:r w:rsidRPr="00982229">
        <w:rPr>
          <w:rFonts w:ascii="Arial Narrow" w:hAnsi="Arial Narrow" w:cs="Helvetica"/>
          <w:bCs/>
          <w:sz w:val="24"/>
          <w:szCs w:val="24"/>
        </w:rPr>
        <w:t>preferência</w:t>
      </w:r>
      <w:proofErr w:type="gramEnd"/>
      <w:r w:rsidRPr="00982229">
        <w:rPr>
          <w:rFonts w:ascii="Arial Narrow" w:hAnsi="Arial Narrow" w:cs="Helvetica"/>
          <w:bCs/>
          <w:sz w:val="24"/>
          <w:szCs w:val="24"/>
        </w:rPr>
        <w:t xml:space="preserve"> de contratação em caso de empate, como disciplinado</w:t>
      </w:r>
    </w:p>
    <w:p w14:paraId="726CE29D" w14:textId="77777777" w:rsidR="002039AC" w:rsidRPr="00982229" w:rsidRDefault="002039AC" w:rsidP="002039AC">
      <w:pPr>
        <w:pStyle w:val="SemEspaamento"/>
        <w:ind w:left="851"/>
        <w:jc w:val="both"/>
        <w:rPr>
          <w:rFonts w:ascii="Arial Narrow" w:hAnsi="Arial Narrow" w:cs="Helvetica"/>
          <w:bCs/>
          <w:sz w:val="24"/>
          <w:szCs w:val="24"/>
        </w:rPr>
      </w:pPr>
      <w:r w:rsidRPr="00982229">
        <w:rPr>
          <w:rFonts w:ascii="Arial Narrow" w:hAnsi="Arial Narrow" w:cs="Helvetica"/>
          <w:bCs/>
          <w:sz w:val="24"/>
          <w:szCs w:val="24"/>
        </w:rPr>
        <w:t>no artigo 44 da Lei Complementar nº 123 de 14/12/2006;</w:t>
      </w:r>
    </w:p>
    <w:p w14:paraId="563E91A7" w14:textId="77777777" w:rsidR="002039AC" w:rsidRPr="00982229" w:rsidRDefault="002039AC" w:rsidP="002039AC">
      <w:pPr>
        <w:pStyle w:val="SemEspaamento"/>
        <w:ind w:left="851"/>
        <w:jc w:val="both"/>
        <w:rPr>
          <w:rFonts w:ascii="Arial Narrow" w:hAnsi="Arial Narrow" w:cs="Helvetica"/>
          <w:bCs/>
          <w:sz w:val="24"/>
          <w:szCs w:val="24"/>
        </w:rPr>
      </w:pPr>
      <w:r w:rsidRPr="00982229">
        <w:rPr>
          <w:rFonts w:ascii="Arial Narrow" w:hAnsi="Arial Narrow" w:cs="Helvetica"/>
          <w:bCs/>
          <w:sz w:val="24"/>
          <w:szCs w:val="24"/>
        </w:rPr>
        <w:t>III - deverá realizar processo licitatório destinado exclusivamente à</w:t>
      </w:r>
    </w:p>
    <w:p w14:paraId="39668DCF" w14:textId="77777777" w:rsidR="002039AC" w:rsidRPr="00982229" w:rsidRDefault="002039AC" w:rsidP="002039AC">
      <w:pPr>
        <w:pStyle w:val="SemEspaamento"/>
        <w:ind w:left="851"/>
        <w:jc w:val="both"/>
        <w:rPr>
          <w:rFonts w:ascii="Arial Narrow" w:hAnsi="Arial Narrow" w:cs="Helvetica"/>
          <w:bCs/>
          <w:sz w:val="24"/>
          <w:szCs w:val="24"/>
        </w:rPr>
      </w:pPr>
      <w:r w:rsidRPr="00982229">
        <w:rPr>
          <w:rFonts w:ascii="Arial Narrow" w:hAnsi="Arial Narrow" w:cs="Helvetica"/>
          <w:bCs/>
          <w:sz w:val="24"/>
          <w:szCs w:val="24"/>
        </w:rPr>
        <w:t>participação de microempresas, empresas de pequeno porte e</w:t>
      </w:r>
    </w:p>
    <w:p w14:paraId="2E5B0562" w14:textId="77777777" w:rsidR="002039AC" w:rsidRPr="00982229" w:rsidRDefault="002039AC" w:rsidP="002039AC">
      <w:pPr>
        <w:pStyle w:val="SemEspaamento"/>
        <w:ind w:left="851"/>
        <w:jc w:val="both"/>
        <w:rPr>
          <w:rFonts w:ascii="Arial Narrow" w:hAnsi="Arial Narrow" w:cs="Helvetica"/>
          <w:bCs/>
          <w:sz w:val="24"/>
          <w:szCs w:val="24"/>
        </w:rPr>
      </w:pPr>
      <w:r w:rsidRPr="00982229">
        <w:rPr>
          <w:rFonts w:ascii="Arial Narrow" w:hAnsi="Arial Narrow" w:cs="Helvetica"/>
          <w:bCs/>
          <w:sz w:val="24"/>
          <w:szCs w:val="24"/>
        </w:rPr>
        <w:t>microempreendedores individuais, nos itens de contratação cujo valor</w:t>
      </w:r>
    </w:p>
    <w:p w14:paraId="74EA4981" w14:textId="77777777" w:rsidR="002039AC" w:rsidRPr="00982229" w:rsidRDefault="002039AC" w:rsidP="002039AC">
      <w:pPr>
        <w:pStyle w:val="SemEspaamento"/>
        <w:ind w:left="851"/>
        <w:jc w:val="both"/>
        <w:rPr>
          <w:rFonts w:ascii="Arial Narrow" w:hAnsi="Arial Narrow" w:cs="Helvetica"/>
          <w:bCs/>
          <w:sz w:val="24"/>
          <w:szCs w:val="24"/>
        </w:rPr>
      </w:pPr>
      <w:r w:rsidRPr="00982229">
        <w:rPr>
          <w:rFonts w:ascii="Arial Narrow" w:hAnsi="Arial Narrow" w:cs="Helvetica"/>
          <w:bCs/>
          <w:sz w:val="24"/>
          <w:szCs w:val="24"/>
        </w:rPr>
        <w:t>seja de até R$ 80.000,00 (oitenta mil reais);</w:t>
      </w:r>
    </w:p>
    <w:p w14:paraId="5B12CFF3" w14:textId="77777777" w:rsidR="002039AC" w:rsidRPr="00982229" w:rsidRDefault="002039AC" w:rsidP="002039AC">
      <w:pPr>
        <w:pStyle w:val="SemEspaamento"/>
        <w:ind w:left="851"/>
        <w:jc w:val="both"/>
        <w:rPr>
          <w:rFonts w:ascii="Arial Narrow" w:hAnsi="Arial Narrow" w:cs="Helvetica"/>
          <w:bCs/>
          <w:sz w:val="24"/>
          <w:szCs w:val="24"/>
        </w:rPr>
      </w:pPr>
      <w:r w:rsidRPr="00982229">
        <w:rPr>
          <w:rFonts w:ascii="Arial Narrow" w:hAnsi="Arial Narrow" w:cs="Helvetica"/>
          <w:bCs/>
          <w:sz w:val="24"/>
          <w:szCs w:val="24"/>
        </w:rPr>
        <w:t>IV - em relação aos processos licitatórios destinados à aquisição de</w:t>
      </w:r>
    </w:p>
    <w:p w14:paraId="7BC0814E" w14:textId="77777777" w:rsidR="002039AC" w:rsidRPr="00982229" w:rsidRDefault="002039AC" w:rsidP="002039AC">
      <w:pPr>
        <w:pStyle w:val="SemEspaamento"/>
        <w:ind w:left="851"/>
        <w:jc w:val="both"/>
        <w:rPr>
          <w:rFonts w:ascii="Arial Narrow" w:hAnsi="Arial Narrow" w:cs="Helvetica"/>
          <w:bCs/>
          <w:sz w:val="24"/>
          <w:szCs w:val="24"/>
        </w:rPr>
      </w:pPr>
      <w:r w:rsidRPr="00982229">
        <w:rPr>
          <w:rFonts w:ascii="Arial Narrow" w:hAnsi="Arial Narrow" w:cs="Helvetica"/>
          <w:bCs/>
          <w:sz w:val="24"/>
          <w:szCs w:val="24"/>
        </w:rPr>
        <w:t>obras e serviços, poderá exigir dos licitantes a subcontratação de</w:t>
      </w:r>
    </w:p>
    <w:p w14:paraId="232D79FC" w14:textId="77777777" w:rsidR="002039AC" w:rsidRPr="00982229" w:rsidRDefault="002039AC" w:rsidP="002039AC">
      <w:pPr>
        <w:pStyle w:val="SemEspaamento"/>
        <w:ind w:left="851"/>
        <w:jc w:val="both"/>
        <w:rPr>
          <w:rFonts w:ascii="Arial Narrow" w:hAnsi="Arial Narrow" w:cs="Helvetica"/>
          <w:bCs/>
          <w:sz w:val="24"/>
          <w:szCs w:val="24"/>
        </w:rPr>
      </w:pPr>
      <w:r w:rsidRPr="00982229">
        <w:rPr>
          <w:rFonts w:ascii="Arial Narrow" w:hAnsi="Arial Narrow" w:cs="Helvetica"/>
          <w:bCs/>
          <w:sz w:val="24"/>
          <w:szCs w:val="24"/>
        </w:rPr>
        <w:t>microempresa, empresa de pequeno porte ou microempresário</w:t>
      </w:r>
    </w:p>
    <w:p w14:paraId="22AD7AB6" w14:textId="77777777" w:rsidR="002039AC" w:rsidRDefault="002039AC" w:rsidP="002039AC">
      <w:pPr>
        <w:pStyle w:val="SemEspaamento"/>
        <w:ind w:left="851"/>
        <w:jc w:val="both"/>
        <w:rPr>
          <w:rFonts w:ascii="Arial Narrow" w:hAnsi="Arial Narrow" w:cs="Helvetica"/>
          <w:bCs/>
          <w:sz w:val="24"/>
          <w:szCs w:val="24"/>
        </w:rPr>
      </w:pPr>
      <w:r w:rsidRPr="00982229">
        <w:rPr>
          <w:rFonts w:ascii="Arial Narrow" w:hAnsi="Arial Narrow" w:cs="Helvetica"/>
          <w:bCs/>
          <w:sz w:val="24"/>
          <w:szCs w:val="24"/>
        </w:rPr>
        <w:t>individual;</w:t>
      </w:r>
    </w:p>
    <w:p w14:paraId="0381A014" w14:textId="77777777" w:rsidR="004D7D4E" w:rsidRPr="00982229" w:rsidRDefault="004D7D4E" w:rsidP="002039AC">
      <w:pPr>
        <w:pStyle w:val="SemEspaamento"/>
        <w:ind w:left="851"/>
        <w:jc w:val="both"/>
        <w:rPr>
          <w:rFonts w:ascii="Arial Narrow" w:hAnsi="Arial Narrow" w:cs="Helvetica"/>
          <w:bCs/>
          <w:sz w:val="24"/>
          <w:szCs w:val="24"/>
        </w:rPr>
      </w:pPr>
    </w:p>
    <w:p w14:paraId="26A6CC7C" w14:textId="77777777" w:rsidR="001803D3" w:rsidRPr="00C50523" w:rsidRDefault="001803D3" w:rsidP="001803D3">
      <w:pPr>
        <w:pStyle w:val="SemEspaamento"/>
        <w:numPr>
          <w:ilvl w:val="1"/>
          <w:numId w:val="9"/>
        </w:numPr>
        <w:jc w:val="both"/>
        <w:rPr>
          <w:rFonts w:ascii="Arial Narrow" w:hAnsi="Arial Narrow" w:cs="Arial"/>
          <w:b/>
          <w:color w:val="000000"/>
          <w:sz w:val="24"/>
          <w:szCs w:val="24"/>
        </w:rPr>
      </w:pPr>
      <w:r w:rsidRPr="00C50523">
        <w:rPr>
          <w:rFonts w:ascii="Arial Narrow" w:hAnsi="Arial Narrow" w:cs="Arial"/>
          <w:b/>
          <w:color w:val="000000"/>
          <w:sz w:val="24"/>
          <w:szCs w:val="24"/>
        </w:rPr>
        <w:t>Não poderão participar da presente licitação, as empresas que:</w:t>
      </w:r>
    </w:p>
    <w:p w14:paraId="67FF729B" w14:textId="77777777" w:rsidR="001803D3" w:rsidRPr="00C50523" w:rsidRDefault="001803D3">
      <w:pPr>
        <w:numPr>
          <w:ilvl w:val="0"/>
          <w:numId w:val="15"/>
        </w:numPr>
        <w:tabs>
          <w:tab w:val="left" w:pos="142"/>
        </w:tabs>
        <w:autoSpaceDE w:val="0"/>
        <w:autoSpaceDN w:val="0"/>
        <w:adjustRightInd w:val="0"/>
        <w:spacing w:after="0" w:line="240" w:lineRule="auto"/>
        <w:ind w:left="567" w:right="-1"/>
        <w:jc w:val="both"/>
        <w:rPr>
          <w:rFonts w:ascii="Arial Narrow" w:hAnsi="Arial Narrow" w:cs="Arial Narrow"/>
          <w:color w:val="000000"/>
          <w:sz w:val="24"/>
          <w:szCs w:val="24"/>
        </w:rPr>
      </w:pPr>
      <w:r w:rsidRPr="00C50523">
        <w:rPr>
          <w:rFonts w:ascii="Arial Narrow" w:hAnsi="Arial Narrow" w:cs="Arial Narrow"/>
          <w:color w:val="000000"/>
          <w:sz w:val="24"/>
          <w:szCs w:val="24"/>
        </w:rPr>
        <w:t>Estejam cumprindo suspensão temporária de participação em licitações e impedimento de contratar com a Prefeitura Municipal de Coronel Sapucaia (MS);</w:t>
      </w:r>
    </w:p>
    <w:p w14:paraId="4DDCA20A" w14:textId="77777777" w:rsidR="001803D3" w:rsidRPr="00C50523" w:rsidRDefault="001803D3">
      <w:pPr>
        <w:numPr>
          <w:ilvl w:val="0"/>
          <w:numId w:val="16"/>
        </w:numPr>
        <w:tabs>
          <w:tab w:val="left" w:pos="142"/>
        </w:tabs>
        <w:autoSpaceDE w:val="0"/>
        <w:autoSpaceDN w:val="0"/>
        <w:adjustRightInd w:val="0"/>
        <w:spacing w:after="0" w:line="240" w:lineRule="auto"/>
        <w:ind w:left="567" w:right="-1"/>
        <w:jc w:val="both"/>
        <w:rPr>
          <w:rFonts w:ascii="Arial Narrow" w:hAnsi="Arial Narrow" w:cs="Arial Narrow"/>
          <w:color w:val="000000"/>
          <w:sz w:val="24"/>
          <w:szCs w:val="24"/>
        </w:rPr>
      </w:pPr>
      <w:r w:rsidRPr="00C50523">
        <w:rPr>
          <w:rFonts w:ascii="Arial Narrow" w:hAnsi="Arial Narrow" w:cs="Arial Narrow"/>
          <w:color w:val="000000"/>
          <w:sz w:val="24"/>
          <w:szCs w:val="24"/>
        </w:rPr>
        <w:t>Tenham sido declaradas inidôneas para licitar ou contratar com a Administração Pública;</w:t>
      </w:r>
    </w:p>
    <w:p w14:paraId="24412B88" w14:textId="77777777" w:rsidR="001803D3" w:rsidRPr="00C50523" w:rsidRDefault="001803D3">
      <w:pPr>
        <w:numPr>
          <w:ilvl w:val="0"/>
          <w:numId w:val="17"/>
        </w:numPr>
        <w:tabs>
          <w:tab w:val="left" w:pos="142"/>
        </w:tabs>
        <w:autoSpaceDE w:val="0"/>
        <w:autoSpaceDN w:val="0"/>
        <w:adjustRightInd w:val="0"/>
        <w:spacing w:after="0" w:line="240" w:lineRule="auto"/>
        <w:ind w:left="1428" w:right="-1" w:hanging="720"/>
        <w:jc w:val="both"/>
        <w:rPr>
          <w:rFonts w:ascii="Arial Narrow" w:hAnsi="Arial Narrow" w:cs="Arial Narrow"/>
          <w:color w:val="000000"/>
          <w:sz w:val="24"/>
          <w:szCs w:val="24"/>
        </w:rPr>
      </w:pPr>
      <w:r w:rsidRPr="00C50523">
        <w:rPr>
          <w:rFonts w:ascii="Arial Narrow" w:hAnsi="Arial Narrow" w:cs="Arial Narrow"/>
          <w:color w:val="000000"/>
          <w:sz w:val="24"/>
          <w:szCs w:val="24"/>
        </w:rPr>
        <w:t>Encontram-se sob falência ou concordata, concurso de credores, dissolução ou liquidação;</w:t>
      </w:r>
    </w:p>
    <w:p w14:paraId="732FC856" w14:textId="77777777" w:rsidR="001803D3" w:rsidRPr="00C50523" w:rsidRDefault="001803D3">
      <w:pPr>
        <w:numPr>
          <w:ilvl w:val="0"/>
          <w:numId w:val="18"/>
        </w:numPr>
        <w:tabs>
          <w:tab w:val="left" w:pos="142"/>
        </w:tabs>
        <w:autoSpaceDE w:val="0"/>
        <w:autoSpaceDN w:val="0"/>
        <w:adjustRightInd w:val="0"/>
        <w:spacing w:after="0" w:line="240" w:lineRule="auto"/>
        <w:ind w:left="1996" w:right="-1" w:hanging="360"/>
        <w:jc w:val="both"/>
        <w:rPr>
          <w:rFonts w:ascii="Arial Narrow" w:hAnsi="Arial Narrow" w:cs="Arial Narrow"/>
          <w:color w:val="000000"/>
          <w:sz w:val="24"/>
          <w:szCs w:val="24"/>
        </w:rPr>
      </w:pPr>
      <w:r w:rsidRPr="00C50523">
        <w:rPr>
          <w:rFonts w:ascii="Arial Narrow" w:hAnsi="Arial Narrow" w:cs="Arial Narrow"/>
          <w:color w:val="000000"/>
          <w:sz w:val="24"/>
          <w:szCs w:val="24"/>
        </w:rPr>
        <w:t>Licitantes que se apresentem constituídas na forma de empresa em consórcio;</w:t>
      </w:r>
    </w:p>
    <w:p w14:paraId="0B257379" w14:textId="77777777" w:rsidR="001803D3" w:rsidRPr="00C50523" w:rsidRDefault="001803D3">
      <w:pPr>
        <w:numPr>
          <w:ilvl w:val="0"/>
          <w:numId w:val="18"/>
        </w:numPr>
        <w:tabs>
          <w:tab w:val="left" w:pos="142"/>
        </w:tabs>
        <w:autoSpaceDE w:val="0"/>
        <w:autoSpaceDN w:val="0"/>
        <w:adjustRightInd w:val="0"/>
        <w:spacing w:after="0" w:line="240" w:lineRule="auto"/>
        <w:ind w:left="1996" w:right="-1" w:hanging="360"/>
        <w:jc w:val="both"/>
        <w:rPr>
          <w:rFonts w:ascii="Arial Narrow" w:hAnsi="Arial Narrow" w:cs="Arial Narrow"/>
          <w:color w:val="000000"/>
          <w:sz w:val="24"/>
          <w:szCs w:val="24"/>
        </w:rPr>
      </w:pPr>
      <w:r w:rsidRPr="00C50523">
        <w:rPr>
          <w:rFonts w:ascii="Arial Narrow" w:hAnsi="Arial Narrow" w:cs="Arial Narrow"/>
          <w:color w:val="000000"/>
          <w:sz w:val="24"/>
          <w:szCs w:val="24"/>
        </w:rPr>
        <w:t>Empresas que tenham sócios ou empregados que façam parte do quadro de funcionários da Prefeitura Municipal de Coronel Sapucaia (MS).</w:t>
      </w:r>
    </w:p>
    <w:p w14:paraId="36CB8F8C" w14:textId="77777777" w:rsidR="001803D3" w:rsidRPr="00C50523" w:rsidRDefault="001803D3">
      <w:pPr>
        <w:numPr>
          <w:ilvl w:val="0"/>
          <w:numId w:val="18"/>
        </w:numPr>
        <w:tabs>
          <w:tab w:val="left" w:pos="142"/>
        </w:tabs>
        <w:autoSpaceDE w:val="0"/>
        <w:autoSpaceDN w:val="0"/>
        <w:adjustRightInd w:val="0"/>
        <w:spacing w:after="0" w:line="240" w:lineRule="auto"/>
        <w:ind w:left="1996" w:right="-1" w:hanging="360"/>
        <w:jc w:val="both"/>
        <w:rPr>
          <w:rFonts w:ascii="Arial Narrow" w:hAnsi="Arial Narrow" w:cs="Arial Narrow"/>
          <w:color w:val="000000"/>
          <w:sz w:val="24"/>
          <w:szCs w:val="24"/>
        </w:rPr>
      </w:pPr>
      <w:r w:rsidRPr="00C50523">
        <w:rPr>
          <w:rFonts w:ascii="Arial Narrow" w:hAnsi="Arial Narrow" w:cs="Arial Narrow"/>
          <w:color w:val="000000"/>
          <w:sz w:val="24"/>
          <w:szCs w:val="24"/>
        </w:rPr>
        <w:t>Que sejam estrangeiras e que não funcionem no Brasil.</w:t>
      </w:r>
    </w:p>
    <w:p w14:paraId="53AE59DD" w14:textId="77777777" w:rsidR="001803D3" w:rsidRPr="00C50523" w:rsidRDefault="001803D3" w:rsidP="001803D3">
      <w:pPr>
        <w:tabs>
          <w:tab w:val="left" w:pos="142"/>
        </w:tabs>
        <w:autoSpaceDE w:val="0"/>
        <w:autoSpaceDN w:val="0"/>
        <w:adjustRightInd w:val="0"/>
        <w:spacing w:after="0" w:line="240" w:lineRule="auto"/>
        <w:ind w:left="1996" w:right="-1"/>
        <w:jc w:val="both"/>
        <w:rPr>
          <w:rFonts w:ascii="Arial Narrow" w:hAnsi="Arial Narrow" w:cs="Arial Narrow"/>
          <w:color w:val="000000"/>
          <w:sz w:val="24"/>
          <w:szCs w:val="24"/>
        </w:rPr>
      </w:pPr>
    </w:p>
    <w:p w14:paraId="5E469A30" w14:textId="77777777" w:rsidR="00180990" w:rsidRPr="009946AE" w:rsidRDefault="00180990" w:rsidP="002C7F93">
      <w:pPr>
        <w:pStyle w:val="SemEspaamento"/>
        <w:spacing w:after="100" w:afterAutospacing="1"/>
        <w:jc w:val="both"/>
        <w:rPr>
          <w:rFonts w:ascii="Arial Narrow" w:hAnsi="Arial Narrow" w:cs="Arial Narrow"/>
          <w:b/>
          <w:bCs/>
          <w:sz w:val="24"/>
          <w:szCs w:val="24"/>
          <w:lang w:eastAsia="pt-BR"/>
        </w:rPr>
      </w:pPr>
      <w:r w:rsidRPr="009946AE">
        <w:rPr>
          <w:rFonts w:ascii="Arial Narrow" w:hAnsi="Arial Narrow" w:cs="Arial Narrow"/>
          <w:b/>
          <w:bCs/>
          <w:sz w:val="24"/>
          <w:szCs w:val="24"/>
          <w:lang w:eastAsia="pt-BR"/>
        </w:rPr>
        <w:t>4. DA REPRESENTAÇÃO E DO CREDENCIAMENTO</w:t>
      </w:r>
    </w:p>
    <w:p w14:paraId="55960BBD" w14:textId="7777777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cs="Arial Narrow"/>
          <w:bCs/>
          <w:sz w:val="24"/>
          <w:szCs w:val="24"/>
          <w:lang w:eastAsia="pt-BR"/>
        </w:rPr>
        <w:t xml:space="preserve">4.1. </w:t>
      </w:r>
      <w:r w:rsidRPr="009946AE">
        <w:rPr>
          <w:rFonts w:ascii="Arial Narrow" w:hAnsi="Arial Narrow"/>
          <w:sz w:val="24"/>
          <w:szCs w:val="24"/>
        </w:rPr>
        <w:t xml:space="preserve">No local, data e horário indicado neste edital e na presença da Pregoeira, serão realizados o credenciamento dos interessados ou de seus representantes mediante a apresentação dos seguintes documentos: </w:t>
      </w:r>
    </w:p>
    <w:p w14:paraId="784D2580" w14:textId="77777777"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lastRenderedPageBreak/>
        <w:t xml:space="preserve">a) Documento de credenciamento que o autorize a participar do certame, juntamente com a Cédula de Identidade ou equivalente; </w:t>
      </w:r>
    </w:p>
    <w:p w14:paraId="42A4A985" w14:textId="77777777" w:rsidR="00180990" w:rsidRPr="009946AE" w:rsidRDefault="00180990" w:rsidP="007256D9">
      <w:pPr>
        <w:pStyle w:val="SemEspaamento"/>
        <w:spacing w:after="100" w:afterAutospacing="1"/>
        <w:ind w:left="709"/>
        <w:jc w:val="both"/>
        <w:rPr>
          <w:rFonts w:ascii="Arial Narrow" w:hAnsi="Arial Narrow" w:cs="Arial Narrow"/>
          <w:bCs/>
          <w:sz w:val="24"/>
          <w:szCs w:val="24"/>
          <w:lang w:eastAsia="pt-BR"/>
        </w:rPr>
      </w:pPr>
      <w:r w:rsidRPr="009946AE">
        <w:rPr>
          <w:rFonts w:ascii="Arial Narrow" w:hAnsi="Arial Narrow"/>
          <w:sz w:val="24"/>
          <w:szCs w:val="24"/>
        </w:rPr>
        <w:t xml:space="preserve">b) Certidão da Junta Comercial (ME’S e </w:t>
      </w:r>
      <w:proofErr w:type="spellStart"/>
      <w:r w:rsidRPr="009946AE">
        <w:rPr>
          <w:rFonts w:ascii="Arial Narrow" w:hAnsi="Arial Narrow"/>
          <w:sz w:val="24"/>
          <w:szCs w:val="24"/>
        </w:rPr>
        <w:t>EPP’s</w:t>
      </w:r>
      <w:proofErr w:type="spellEnd"/>
      <w:r w:rsidRPr="009946AE">
        <w:rPr>
          <w:rFonts w:ascii="Arial Narrow" w:hAnsi="Arial Narrow"/>
          <w:sz w:val="24"/>
          <w:szCs w:val="24"/>
        </w:rPr>
        <w:t>), com data de expedição não superior a sessenta dias, se for o caso;</w:t>
      </w:r>
    </w:p>
    <w:p w14:paraId="42081D45" w14:textId="0B0C7464" w:rsidR="00180990"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 xml:space="preserve">c) Declaração de que atende todos os requisitos de habilitação - </w:t>
      </w:r>
      <w:r w:rsidRPr="007256D9">
        <w:rPr>
          <w:rFonts w:ascii="Arial Narrow" w:hAnsi="Arial Narrow"/>
          <w:b/>
          <w:bCs/>
          <w:sz w:val="24"/>
          <w:szCs w:val="24"/>
        </w:rPr>
        <w:t>Anexo II</w:t>
      </w:r>
      <w:r w:rsidRPr="009946AE">
        <w:rPr>
          <w:rFonts w:ascii="Arial Narrow" w:hAnsi="Arial Narrow"/>
          <w:sz w:val="24"/>
          <w:szCs w:val="24"/>
        </w:rPr>
        <w:t>, em separado dos envelopes “Proposta de Preços” e “Documentos de Habilitação”.</w:t>
      </w:r>
    </w:p>
    <w:p w14:paraId="13F21349" w14:textId="29888A73" w:rsidR="0027057E" w:rsidRPr="009946AE" w:rsidRDefault="0027057E" w:rsidP="007256D9">
      <w:pPr>
        <w:pStyle w:val="SemEspaamento"/>
        <w:spacing w:after="100" w:afterAutospacing="1"/>
        <w:ind w:left="709"/>
        <w:jc w:val="both"/>
        <w:rPr>
          <w:rFonts w:ascii="Arial Narrow" w:hAnsi="Arial Narrow"/>
          <w:sz w:val="24"/>
          <w:szCs w:val="24"/>
        </w:rPr>
      </w:pPr>
      <w:r>
        <w:rPr>
          <w:rFonts w:ascii="Arial Narrow" w:hAnsi="Arial Narrow"/>
          <w:sz w:val="24"/>
          <w:szCs w:val="24"/>
        </w:rPr>
        <w:t>d) Declaração de enquadramento como microempresa (ME) ou empresa de pequeno porte (EPP) assinada pelo responsável legal ou procurador e pelo contador com registro no Conselho</w:t>
      </w:r>
      <w:r w:rsidR="009521A5">
        <w:rPr>
          <w:rFonts w:ascii="Arial Narrow" w:hAnsi="Arial Narrow"/>
          <w:sz w:val="24"/>
          <w:szCs w:val="24"/>
        </w:rPr>
        <w:t xml:space="preserve"> Regional de Contabilidade (CRC), conforme modelo constante no </w:t>
      </w:r>
      <w:r w:rsidR="009521A5" w:rsidRPr="007256D9">
        <w:rPr>
          <w:rFonts w:ascii="Arial Narrow" w:hAnsi="Arial Narrow"/>
          <w:b/>
          <w:bCs/>
          <w:sz w:val="24"/>
          <w:szCs w:val="24"/>
        </w:rPr>
        <w:t>Anexo VIII</w:t>
      </w:r>
      <w:r w:rsidR="009521A5">
        <w:rPr>
          <w:rFonts w:ascii="Arial Narrow" w:hAnsi="Arial Narrow"/>
          <w:sz w:val="24"/>
          <w:szCs w:val="24"/>
        </w:rPr>
        <w:t xml:space="preserve"> deste Edital.</w:t>
      </w:r>
    </w:p>
    <w:p w14:paraId="4C57C49F" w14:textId="77777777" w:rsidR="00180990" w:rsidRPr="009946AE" w:rsidRDefault="00180990" w:rsidP="007256D9">
      <w:pPr>
        <w:pStyle w:val="SemEspaamento"/>
        <w:spacing w:after="100" w:afterAutospacing="1"/>
        <w:ind w:left="709"/>
        <w:jc w:val="both"/>
        <w:rPr>
          <w:rFonts w:ascii="Arial Narrow" w:hAnsi="Arial Narrow" w:cs="Arial"/>
          <w:sz w:val="24"/>
          <w:szCs w:val="24"/>
          <w:lang w:eastAsia="pt-BR"/>
        </w:rPr>
      </w:pPr>
      <w:r w:rsidRPr="009946AE">
        <w:rPr>
          <w:rFonts w:ascii="Arial Narrow" w:hAnsi="Arial Narrow" w:cs="Arial"/>
          <w:sz w:val="24"/>
          <w:szCs w:val="24"/>
          <w:lang w:eastAsia="pt-BR"/>
        </w:rPr>
        <w:t xml:space="preserve">4.1.1. É recomendável a presença com 15 (quinze) minutos de antecedência em relação ao horário previsto para a sua abertura. </w:t>
      </w:r>
    </w:p>
    <w:p w14:paraId="5E1ED875" w14:textId="77777777" w:rsidR="00180990" w:rsidRPr="009946AE" w:rsidRDefault="00180990" w:rsidP="002C7F93">
      <w:pPr>
        <w:pStyle w:val="SemEspaamento"/>
        <w:spacing w:after="100" w:afterAutospacing="1"/>
        <w:jc w:val="both"/>
        <w:rPr>
          <w:rFonts w:ascii="Arial Narrow" w:hAnsi="Arial Narrow" w:cs="Arial"/>
          <w:sz w:val="24"/>
          <w:szCs w:val="24"/>
          <w:lang w:eastAsia="pt-BR"/>
        </w:rPr>
      </w:pPr>
      <w:r w:rsidRPr="009946AE">
        <w:rPr>
          <w:rFonts w:ascii="Arial Narrow" w:hAnsi="Arial Narrow" w:cs="Arial"/>
          <w:sz w:val="24"/>
          <w:szCs w:val="24"/>
          <w:lang w:eastAsia="pt-BR"/>
        </w:rPr>
        <w:t xml:space="preserve">4.2. </w:t>
      </w:r>
      <w:r w:rsidRPr="009946AE">
        <w:rPr>
          <w:rFonts w:ascii="Arial Narrow" w:hAnsi="Arial Narrow"/>
          <w:sz w:val="24"/>
          <w:szCs w:val="24"/>
        </w:rPr>
        <w:t xml:space="preserve">O credenciamento far-se-á através de instrumento público ou particular de procuração, com firma reconhecida, conforme sugestão contida no </w:t>
      </w:r>
      <w:r w:rsidRPr="00D86C39">
        <w:rPr>
          <w:rFonts w:ascii="Arial Narrow" w:hAnsi="Arial Narrow"/>
          <w:b/>
          <w:bCs/>
          <w:sz w:val="24"/>
          <w:szCs w:val="24"/>
        </w:rPr>
        <w:t>Anexo VII</w:t>
      </w:r>
      <w:r w:rsidRPr="009946AE">
        <w:rPr>
          <w:rFonts w:ascii="Arial Narrow" w:hAnsi="Arial Narrow"/>
          <w:sz w:val="24"/>
          <w:szCs w:val="24"/>
        </w:rPr>
        <w:t>, deste edital, ou documento que comprove os necessários poderes especiais para formular ofertas e lances de preços, e praticar todos os demais atos pertinentes ao certame, em nome do licitante.</w:t>
      </w:r>
    </w:p>
    <w:p w14:paraId="6062F265" w14:textId="77777777"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cs="Arial,Bold"/>
          <w:bCs/>
          <w:sz w:val="24"/>
          <w:szCs w:val="24"/>
          <w:lang w:eastAsia="pt-BR"/>
        </w:rPr>
        <w:t xml:space="preserve">4.2.1. </w:t>
      </w:r>
      <w:r w:rsidRPr="009946AE">
        <w:rPr>
          <w:rFonts w:ascii="Arial Narrow" w:hAnsi="Arial Narrow"/>
          <w:sz w:val="24"/>
          <w:szCs w:val="24"/>
        </w:rPr>
        <w:t xml:space="preserve">No caso de </w:t>
      </w:r>
      <w:r w:rsidRPr="00D86C39">
        <w:rPr>
          <w:rFonts w:ascii="Arial Narrow" w:hAnsi="Arial Narrow"/>
          <w:b/>
          <w:bCs/>
          <w:sz w:val="24"/>
          <w:szCs w:val="24"/>
        </w:rPr>
        <w:t>sócio, proprietário ou dirigente</w:t>
      </w:r>
      <w:r w:rsidRPr="009946AE">
        <w:rPr>
          <w:rFonts w:ascii="Arial Narrow" w:hAnsi="Arial Narrow"/>
          <w:sz w:val="24"/>
          <w:szCs w:val="24"/>
        </w:rPr>
        <w:t xml:space="preserve"> da empresa licitante, deverá ser apresentada cópia autenticada do </w:t>
      </w:r>
      <w:r w:rsidRPr="00D86C39">
        <w:rPr>
          <w:rFonts w:ascii="Arial Narrow" w:hAnsi="Arial Narrow"/>
          <w:b/>
          <w:bCs/>
          <w:sz w:val="24"/>
          <w:szCs w:val="24"/>
        </w:rPr>
        <w:t>Estatuto ou Contrato Social juntamente com suas alterações ou Contrato Social Consolidado</w:t>
      </w:r>
      <w:r w:rsidRPr="009946AE">
        <w:rPr>
          <w:rFonts w:ascii="Arial Narrow" w:hAnsi="Arial Narrow"/>
          <w:sz w:val="24"/>
          <w:szCs w:val="24"/>
        </w:rPr>
        <w:t xml:space="preserve"> que comprovem sua capacidade de representação, com poderes para exercício de direitos e assunção de obrigações. Em caso de administrador eleito em ato apartado, deverá ser apresentada cópia da ata de reunião ou assembleia em que se deu a eleição.</w:t>
      </w:r>
    </w:p>
    <w:p w14:paraId="4EF9EA20" w14:textId="77777777"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cs="Arial,Bold"/>
          <w:bCs/>
          <w:sz w:val="24"/>
          <w:szCs w:val="24"/>
          <w:lang w:eastAsia="pt-BR"/>
        </w:rPr>
        <w:t xml:space="preserve">4.2.2. </w:t>
      </w:r>
      <w:r w:rsidRPr="009946AE">
        <w:rPr>
          <w:rFonts w:ascii="Arial Narrow" w:hAnsi="Arial Narrow"/>
          <w:sz w:val="24"/>
          <w:szCs w:val="24"/>
        </w:rPr>
        <w:t xml:space="preserve">No caso de credenciamento por </w:t>
      </w:r>
      <w:r w:rsidRPr="00D86C39">
        <w:rPr>
          <w:rFonts w:ascii="Arial Narrow" w:hAnsi="Arial Narrow"/>
          <w:b/>
          <w:bCs/>
          <w:sz w:val="24"/>
          <w:szCs w:val="24"/>
        </w:rPr>
        <w:t>instrumento particular de procuração</w:t>
      </w:r>
      <w:r w:rsidRPr="009946AE">
        <w:rPr>
          <w:rFonts w:ascii="Arial Narrow" w:hAnsi="Arial Narrow"/>
          <w:sz w:val="24"/>
          <w:szCs w:val="24"/>
        </w:rPr>
        <w:t>, com firma reconhecida do dirigente, sócio ou proprietário da empresa licitante, deverá ser apresentada no momento do credenciamento, cópia autenticada do respectivo Estatuto ou Contrato Social acompanhado da última alteração estatutária ou contratual e ata de eleição da Diretoria em exercício, na qual estejam expressos os poderes do signatário para exercerem direitos e assumir obrigações em decorrência de tal investidura.</w:t>
      </w:r>
    </w:p>
    <w:p w14:paraId="6497BADE" w14:textId="50B63228"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cs="Arial,Bold"/>
          <w:bCs/>
          <w:sz w:val="24"/>
          <w:szCs w:val="24"/>
          <w:lang w:eastAsia="pt-BR"/>
        </w:rPr>
        <w:t xml:space="preserve">4.2.3. </w:t>
      </w:r>
      <w:r w:rsidRPr="009946AE">
        <w:rPr>
          <w:rFonts w:ascii="Arial Narrow" w:hAnsi="Arial Narrow"/>
          <w:sz w:val="24"/>
          <w:szCs w:val="24"/>
        </w:rPr>
        <w:t xml:space="preserve">A licitante </w:t>
      </w:r>
      <w:r w:rsidR="009521A5">
        <w:rPr>
          <w:rFonts w:ascii="Arial Narrow" w:hAnsi="Arial Narrow"/>
          <w:sz w:val="24"/>
          <w:szCs w:val="24"/>
        </w:rPr>
        <w:t>credenciada como M</w:t>
      </w:r>
      <w:r w:rsidRPr="009946AE">
        <w:rPr>
          <w:rFonts w:ascii="Arial Narrow" w:hAnsi="Arial Narrow"/>
          <w:sz w:val="24"/>
          <w:szCs w:val="24"/>
        </w:rPr>
        <w:t xml:space="preserve">icroempresa (ME) </w:t>
      </w:r>
      <w:r w:rsidR="009521A5">
        <w:rPr>
          <w:rFonts w:ascii="Arial Narrow" w:hAnsi="Arial Narrow"/>
          <w:sz w:val="24"/>
          <w:szCs w:val="24"/>
        </w:rPr>
        <w:t>ou</w:t>
      </w:r>
      <w:r w:rsidRPr="009946AE">
        <w:rPr>
          <w:rFonts w:ascii="Arial Narrow" w:hAnsi="Arial Narrow"/>
          <w:sz w:val="24"/>
          <w:szCs w:val="24"/>
        </w:rPr>
        <w:t xml:space="preserve"> Empresa de Pequeno Porte (EPP) que apresentar restrições na documentação relativa à comprovação de regularidade fiscal deverá apresentar Declaração, assumindo o compromisso de promover sua regularização, se vencedora do certame, informando se há restrições em sua regularidade fiscal, se comprometendo a regularizar no prazo máximo de cinco (5) dias úteis (art. 43, § 1º LC 123/2006). Neste caso, não deverá apresentar a Declaração prevista no subitem 4.1, letra “c”.</w:t>
      </w:r>
    </w:p>
    <w:p w14:paraId="2BE8D069" w14:textId="77777777" w:rsidR="00180990" w:rsidRPr="009946AE" w:rsidRDefault="00180990" w:rsidP="002C7F93">
      <w:pPr>
        <w:pStyle w:val="SemEspaamento"/>
        <w:spacing w:after="100" w:afterAutospacing="1"/>
        <w:jc w:val="both"/>
        <w:rPr>
          <w:rFonts w:ascii="Arial Narrow" w:hAnsi="Arial Narrow" w:cs="Arial,Bold"/>
          <w:bCs/>
          <w:sz w:val="24"/>
          <w:szCs w:val="24"/>
          <w:lang w:eastAsia="pt-BR"/>
        </w:rPr>
      </w:pPr>
      <w:r w:rsidRPr="009946AE">
        <w:rPr>
          <w:rFonts w:ascii="Arial Narrow" w:hAnsi="Arial Narrow" w:cs="Arial,Bold"/>
          <w:bCs/>
          <w:sz w:val="24"/>
          <w:szCs w:val="24"/>
          <w:lang w:eastAsia="pt-BR"/>
        </w:rPr>
        <w:t xml:space="preserve">4.3. </w:t>
      </w:r>
      <w:r w:rsidRPr="009946AE">
        <w:rPr>
          <w:rFonts w:ascii="Arial Narrow" w:hAnsi="Arial Narrow"/>
          <w:sz w:val="24"/>
          <w:szCs w:val="24"/>
        </w:rPr>
        <w:t>O Licitante que desejar obter os benefícios previstos no Capítulo V da Lei Complementar Federal nº. 123/06 e suas alterações deverão comprovar a condição de Microempresa ou de Empresa de Pequeno Porte, no momento do seu credenciamento conforme subitem 4.1. com a apresentação de:</w:t>
      </w:r>
    </w:p>
    <w:p w14:paraId="1D9005FE" w14:textId="3225FCC4" w:rsidR="00180990" w:rsidRPr="009946AE" w:rsidRDefault="00180990" w:rsidP="007256D9">
      <w:pPr>
        <w:pStyle w:val="SemEspaamento"/>
        <w:spacing w:after="100" w:afterAutospacing="1"/>
        <w:ind w:left="851"/>
        <w:jc w:val="both"/>
        <w:rPr>
          <w:rFonts w:ascii="Arial Narrow" w:hAnsi="Arial Narrow" w:cs="Arial,Bold"/>
          <w:bCs/>
          <w:sz w:val="24"/>
          <w:szCs w:val="24"/>
          <w:lang w:eastAsia="pt-BR"/>
        </w:rPr>
      </w:pPr>
      <w:r w:rsidRPr="009946AE">
        <w:rPr>
          <w:rFonts w:ascii="Arial Narrow" w:hAnsi="Arial Narrow" w:cs="Arial,Bold"/>
          <w:bCs/>
          <w:sz w:val="24"/>
          <w:szCs w:val="24"/>
          <w:lang w:eastAsia="pt-BR"/>
        </w:rPr>
        <w:t xml:space="preserve">4.3.1. </w:t>
      </w:r>
      <w:r w:rsidRPr="009946AE">
        <w:rPr>
          <w:rFonts w:ascii="Arial Narrow" w:hAnsi="Arial Narrow"/>
          <w:sz w:val="24"/>
          <w:szCs w:val="24"/>
        </w:rPr>
        <w:t>Se inscrito no Registro Público de Empresas Mercantis, a declaração de enquadramento arquivada ou a certidão simplificada expedida pela Junta Comercial, ou equivalente, da sede da Microempresa ou da Empresa de Pequeno Porte</w:t>
      </w:r>
      <w:r w:rsidR="002E621E">
        <w:rPr>
          <w:rFonts w:ascii="Arial Narrow" w:hAnsi="Arial Narrow"/>
          <w:sz w:val="24"/>
          <w:szCs w:val="24"/>
        </w:rPr>
        <w:t>.</w:t>
      </w:r>
    </w:p>
    <w:p w14:paraId="39429D71" w14:textId="77777777" w:rsidR="00180990" w:rsidRPr="009946AE" w:rsidRDefault="00180990" w:rsidP="007256D9">
      <w:pPr>
        <w:pStyle w:val="SemEspaamento"/>
        <w:spacing w:after="100" w:afterAutospacing="1"/>
        <w:ind w:left="851"/>
        <w:jc w:val="both"/>
        <w:rPr>
          <w:rFonts w:ascii="Arial Narrow" w:hAnsi="Arial Narrow" w:cs="Arial,Bold"/>
          <w:bCs/>
          <w:sz w:val="24"/>
          <w:szCs w:val="24"/>
          <w:lang w:eastAsia="pt-BR"/>
        </w:rPr>
      </w:pPr>
      <w:r w:rsidRPr="009946AE">
        <w:rPr>
          <w:rFonts w:ascii="Arial Narrow" w:hAnsi="Arial Narrow" w:cs="Arial,Bold"/>
          <w:bCs/>
          <w:sz w:val="24"/>
          <w:szCs w:val="24"/>
          <w:lang w:eastAsia="pt-BR"/>
        </w:rPr>
        <w:lastRenderedPageBreak/>
        <w:t xml:space="preserve">4.3.2. </w:t>
      </w:r>
      <w:r w:rsidRPr="009946AE">
        <w:rPr>
          <w:rFonts w:ascii="Arial Narrow" w:hAnsi="Arial Narrow"/>
          <w:sz w:val="24"/>
          <w:szCs w:val="24"/>
        </w:rPr>
        <w:t>Se inscrito no Cartório Registro Civil de Pessoas Jurídicas, a declaração de enquadramento arquivada ou a Certidão de Breve Relato do Cartório de Registro Civil de Pessoas Jurídicas, ou da Junta Comercial da sede da Microempresa ou da Empresa de Pequeno Porte.</w:t>
      </w:r>
    </w:p>
    <w:p w14:paraId="4B9ECC6B" w14:textId="77777777" w:rsidR="00180990" w:rsidRPr="009946AE" w:rsidRDefault="00180990" w:rsidP="007256D9">
      <w:pPr>
        <w:pStyle w:val="SemEspaamento"/>
        <w:spacing w:after="100" w:afterAutospacing="1"/>
        <w:ind w:left="1134"/>
        <w:jc w:val="both"/>
        <w:rPr>
          <w:rFonts w:ascii="Arial Narrow" w:hAnsi="Arial Narrow"/>
          <w:sz w:val="24"/>
          <w:szCs w:val="24"/>
        </w:rPr>
      </w:pPr>
      <w:r w:rsidRPr="009946AE">
        <w:rPr>
          <w:rFonts w:ascii="Arial Narrow" w:hAnsi="Arial Narrow" w:cs="Arial,Bold"/>
          <w:bCs/>
          <w:sz w:val="24"/>
          <w:szCs w:val="24"/>
          <w:lang w:eastAsia="pt-BR"/>
        </w:rPr>
        <w:t xml:space="preserve">4.3.2.1. </w:t>
      </w:r>
      <w:r w:rsidRPr="009946AE">
        <w:rPr>
          <w:rFonts w:ascii="Arial Narrow" w:hAnsi="Arial Narrow"/>
          <w:sz w:val="24"/>
          <w:szCs w:val="24"/>
        </w:rPr>
        <w:t>Na impossibilidade de apresentação de Certidão do Cartório de Registro Civil de Pessoas Jurídicas acima, o licitante deverá comprovar mediante apresentação de cópia do ato constitutivo com a respectiva anotação do registro em Cartório, ou seja, o carimbo contendo a anotação do registro.</w:t>
      </w:r>
    </w:p>
    <w:p w14:paraId="261512F1" w14:textId="66F941A9" w:rsidR="00180990" w:rsidRPr="009946AE" w:rsidRDefault="00180990" w:rsidP="007256D9">
      <w:pPr>
        <w:pStyle w:val="SemEspaamento"/>
        <w:spacing w:after="100" w:afterAutospacing="1"/>
        <w:ind w:left="851"/>
        <w:jc w:val="both"/>
        <w:rPr>
          <w:rFonts w:ascii="Arial Narrow" w:hAnsi="Arial Narrow" w:cs="Arial Narrow"/>
          <w:color w:val="000000"/>
          <w:sz w:val="24"/>
          <w:szCs w:val="24"/>
          <w:lang w:eastAsia="pt-BR"/>
        </w:rPr>
      </w:pPr>
      <w:r w:rsidRPr="009946AE">
        <w:rPr>
          <w:rFonts w:ascii="Arial Narrow" w:hAnsi="Arial Narrow"/>
          <w:sz w:val="24"/>
          <w:szCs w:val="24"/>
        </w:rPr>
        <w:t xml:space="preserve">4.3.3. </w:t>
      </w:r>
      <w:r w:rsidRPr="009946AE">
        <w:rPr>
          <w:rFonts w:ascii="Arial Narrow" w:hAnsi="Arial Narrow" w:cs="Arial Narrow"/>
          <w:color w:val="000000"/>
          <w:sz w:val="24"/>
          <w:szCs w:val="24"/>
          <w:lang w:eastAsia="pt-BR"/>
        </w:rPr>
        <w:t xml:space="preserve">Declaração elaborada em papel timbrado e subscrito pelo representante legal da licitante, de enquadramento como microempresa (ME) ou empresa de pequeno porte (EPP) assinada pelo representante da empresa e pelo </w:t>
      </w:r>
      <w:r w:rsidRPr="00AA41F3">
        <w:rPr>
          <w:rFonts w:ascii="Arial Narrow" w:hAnsi="Arial Narrow" w:cs="Arial Narrow"/>
          <w:color w:val="000000"/>
          <w:sz w:val="24"/>
          <w:szCs w:val="24"/>
          <w:u w:val="single"/>
          <w:lang w:eastAsia="pt-BR"/>
        </w:rPr>
        <w:t xml:space="preserve">contador da empresa </w:t>
      </w:r>
      <w:r w:rsidRPr="009946AE">
        <w:rPr>
          <w:rFonts w:ascii="Arial Narrow" w:hAnsi="Arial Narrow" w:cs="Arial Narrow"/>
          <w:color w:val="000000"/>
          <w:sz w:val="24"/>
          <w:szCs w:val="24"/>
          <w:u w:val="single"/>
          <w:lang w:eastAsia="pt-BR"/>
        </w:rPr>
        <w:t>devidamente cadastrado e identificado o CRC</w:t>
      </w:r>
      <w:r w:rsidR="00AA41F3">
        <w:rPr>
          <w:rFonts w:ascii="Arial Narrow" w:hAnsi="Arial Narrow" w:cs="Arial Narrow"/>
          <w:color w:val="000000"/>
          <w:sz w:val="24"/>
          <w:szCs w:val="24"/>
          <w:u w:val="single"/>
          <w:lang w:eastAsia="pt-BR"/>
        </w:rPr>
        <w:t>,</w:t>
      </w:r>
      <w:r w:rsidR="00AA41F3" w:rsidRPr="00AA41F3">
        <w:rPr>
          <w:rFonts w:ascii="Arial Narrow" w:hAnsi="Arial Narrow" w:cs="Arial Narrow"/>
          <w:color w:val="000000"/>
          <w:sz w:val="24"/>
          <w:szCs w:val="24"/>
          <w:lang w:eastAsia="pt-BR"/>
        </w:rPr>
        <w:t xml:space="preserve"> conforme modelo constante no Anexo VIII deste Edital</w:t>
      </w:r>
      <w:r w:rsidRPr="00AA41F3">
        <w:rPr>
          <w:rFonts w:ascii="Arial Narrow" w:hAnsi="Arial Narrow" w:cs="Arial Narrow"/>
          <w:color w:val="000000"/>
          <w:sz w:val="24"/>
          <w:szCs w:val="24"/>
          <w:lang w:eastAsia="pt-BR"/>
        </w:rPr>
        <w:t>.</w:t>
      </w:r>
    </w:p>
    <w:p w14:paraId="11847AE0" w14:textId="77777777" w:rsidR="00180990" w:rsidRPr="009946AE" w:rsidRDefault="00180990" w:rsidP="007256D9">
      <w:pPr>
        <w:pStyle w:val="SemEspaamento"/>
        <w:spacing w:after="100" w:afterAutospacing="1"/>
        <w:ind w:left="851"/>
        <w:jc w:val="both"/>
        <w:rPr>
          <w:rFonts w:ascii="Arial Narrow" w:hAnsi="Arial Narrow" w:cs="Arial Narrow"/>
          <w:sz w:val="24"/>
          <w:szCs w:val="24"/>
          <w:lang w:eastAsia="pt-BR"/>
        </w:rPr>
      </w:pPr>
      <w:r w:rsidRPr="009946AE">
        <w:rPr>
          <w:rFonts w:ascii="Arial Narrow" w:hAnsi="Arial Narrow" w:cs="Arial Narrow"/>
          <w:color w:val="000000"/>
          <w:sz w:val="24"/>
          <w:szCs w:val="24"/>
          <w:lang w:eastAsia="pt-BR"/>
        </w:rPr>
        <w:t xml:space="preserve">4.3.4. </w:t>
      </w:r>
      <w:r w:rsidRPr="009946AE">
        <w:rPr>
          <w:rFonts w:ascii="Arial Narrow" w:hAnsi="Arial Narrow" w:cs="Arial Narrow"/>
          <w:sz w:val="24"/>
          <w:szCs w:val="24"/>
          <w:lang w:eastAsia="pt-BR"/>
        </w:rPr>
        <w:t xml:space="preserve">O credenciamento do licitante como microempresa (ME) ou empresa de pequeno porte (EPP) somente será procedida pela Pregoeira se o interessado comprovar tal situação jurídica através da declaração supracitada. </w:t>
      </w:r>
    </w:p>
    <w:p w14:paraId="226A9641" w14:textId="77777777" w:rsidR="00180990" w:rsidRPr="009946AE" w:rsidRDefault="00180990" w:rsidP="007256D9">
      <w:pPr>
        <w:pStyle w:val="SemEspaamento"/>
        <w:spacing w:after="100" w:afterAutospacing="1"/>
        <w:ind w:left="851"/>
        <w:jc w:val="both"/>
        <w:rPr>
          <w:rFonts w:ascii="Arial Narrow" w:hAnsi="Arial Narrow" w:cs="Arial Narrow"/>
          <w:sz w:val="24"/>
          <w:szCs w:val="24"/>
          <w:lang w:eastAsia="pt-BR"/>
        </w:rPr>
      </w:pPr>
      <w:r w:rsidRPr="009946AE">
        <w:rPr>
          <w:rFonts w:ascii="Arial Narrow" w:hAnsi="Arial Narrow" w:cs="Arial Narrow"/>
          <w:sz w:val="24"/>
          <w:szCs w:val="24"/>
          <w:lang w:eastAsia="pt-BR"/>
        </w:rPr>
        <w:t>4.3.5. A responsabilidade pela comprovação de enquadramento como</w:t>
      </w:r>
      <w:r w:rsidR="00CC78C6">
        <w:rPr>
          <w:rFonts w:ascii="Arial Narrow" w:hAnsi="Arial Narrow" w:cs="Arial Narrow"/>
          <w:sz w:val="24"/>
          <w:szCs w:val="24"/>
          <w:lang w:eastAsia="pt-BR"/>
        </w:rPr>
        <w:t xml:space="preserve"> “</w:t>
      </w:r>
      <w:r w:rsidRPr="009946AE">
        <w:rPr>
          <w:rFonts w:ascii="Arial Narrow" w:hAnsi="Arial Narrow" w:cs="Arial Narrow"/>
          <w:sz w:val="24"/>
          <w:szCs w:val="24"/>
          <w:lang w:eastAsia="pt-BR"/>
        </w:rPr>
        <w:t>ME” e “EPP” competem às empresas licitantes, representadas por seu proprietário ou sócios e pelo contador que, inclusive, se sujeitam as todas as consequências legais que possam advir de um enquadramento falso ou errôneo.</w:t>
      </w:r>
    </w:p>
    <w:p w14:paraId="6E12FBE6" w14:textId="77777777" w:rsidR="00180990" w:rsidRPr="009946AE" w:rsidRDefault="00180990" w:rsidP="007256D9">
      <w:pPr>
        <w:pStyle w:val="SemEspaamento"/>
        <w:spacing w:after="100" w:afterAutospacing="1"/>
        <w:ind w:left="851"/>
        <w:jc w:val="both"/>
        <w:rPr>
          <w:rFonts w:ascii="Arial Narrow" w:hAnsi="Arial Narrow" w:cs="Arial Narrow"/>
          <w:sz w:val="24"/>
          <w:szCs w:val="24"/>
          <w:lang w:eastAsia="pt-BR"/>
        </w:rPr>
      </w:pPr>
      <w:r w:rsidRPr="009946AE">
        <w:rPr>
          <w:rFonts w:ascii="Arial Narrow" w:hAnsi="Arial Narrow" w:cs="Arial Narrow"/>
          <w:sz w:val="24"/>
          <w:szCs w:val="24"/>
          <w:lang w:eastAsia="pt-BR"/>
        </w:rPr>
        <w:t>4.3.6. A falsidade da declaração prestada objetivando os benefícios da Lei Complementar nº 123/06 caracteriza o crime de que trata o art. 299 do Código Penal, sem prejuízo do enquadramento em outras figuras penais e da sanção prevista no edital.</w:t>
      </w:r>
    </w:p>
    <w:p w14:paraId="6956A0E9"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Narrow"/>
          <w:sz w:val="24"/>
          <w:szCs w:val="24"/>
          <w:lang w:eastAsia="pt-BR"/>
        </w:rPr>
        <w:t xml:space="preserve">4.4. </w:t>
      </w:r>
      <w:r w:rsidRPr="009946AE">
        <w:rPr>
          <w:rFonts w:ascii="Arial Narrow" w:hAnsi="Arial Narrow" w:cs="Helvetica"/>
          <w:sz w:val="24"/>
          <w:szCs w:val="24"/>
          <w:lang w:eastAsia="pt-BR"/>
        </w:rPr>
        <w:t>A ausência da licitante antes do término da sessão será considerada como renúncia ao direito de oferecer lances e recorrer dos atos da Pregoeira, ressalvada a saída autorizada pela Pregoeira e devidamente justificada.</w:t>
      </w:r>
    </w:p>
    <w:p w14:paraId="3B67FC50" w14:textId="7777777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cs="Arial,Bold"/>
          <w:bCs/>
          <w:sz w:val="24"/>
          <w:szCs w:val="24"/>
          <w:lang w:eastAsia="pt-BR"/>
        </w:rPr>
        <w:t xml:space="preserve">4.5. </w:t>
      </w:r>
      <w:r w:rsidRPr="009946AE">
        <w:rPr>
          <w:rFonts w:ascii="Arial Narrow" w:hAnsi="Arial Narrow"/>
          <w:sz w:val="24"/>
          <w:szCs w:val="24"/>
        </w:rPr>
        <w:t xml:space="preserve">As declarações, contratos sociais ou certidões de que tratam os subitens do “credenciamento” deverão ser apresentadas FORA DE QUALQUER ENVELOPE, juntamente com os documentos exigidos para credenciamento. </w:t>
      </w:r>
    </w:p>
    <w:p w14:paraId="1F475198" w14:textId="7777777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4.6. Cada credenciado poderá representar somente uma licitante.</w:t>
      </w:r>
    </w:p>
    <w:p w14:paraId="0E120778" w14:textId="77777777"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4.6.1. O representante legal ou procurador da licitante poderá, a qualquer tempo, ser substituído por outro, desde que devidamente credenciado, nos termos do subitem 3.2 deste edital, devendo ser observada a restrição constante do subitem 4.6.</w:t>
      </w:r>
    </w:p>
    <w:p w14:paraId="64B53280" w14:textId="7777777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4.7. Em não havendo o credenciamento de representante da empresa licitante e, para que esta possa participar com a proposta escrita, é condição indispensável à apresentação de declaração de habilitação acompanhada da documentação que comprove os poderes de quem firmou a declaração e que o mesmo está investido dos legítimos poderes para representar a licitante.</w:t>
      </w:r>
    </w:p>
    <w:p w14:paraId="165F4347" w14:textId="77777777" w:rsidR="00180990" w:rsidRPr="009946AE" w:rsidRDefault="00180990" w:rsidP="007256D9">
      <w:pPr>
        <w:pStyle w:val="SemEspaamento"/>
        <w:spacing w:after="100" w:afterAutospacing="1"/>
        <w:ind w:left="709"/>
        <w:jc w:val="both"/>
        <w:rPr>
          <w:rFonts w:ascii="Arial Narrow" w:hAnsi="Arial Narrow" w:cs="Arial"/>
          <w:snapToGrid w:val="0"/>
          <w:sz w:val="24"/>
          <w:szCs w:val="24"/>
          <w:lang w:eastAsia="pt-BR"/>
        </w:rPr>
      </w:pPr>
      <w:r w:rsidRPr="009946AE">
        <w:rPr>
          <w:rFonts w:ascii="Arial Narrow" w:hAnsi="Arial Narrow"/>
          <w:snapToGrid w:val="0"/>
          <w:sz w:val="24"/>
          <w:szCs w:val="24"/>
          <w:lang w:eastAsia="pt-BR"/>
        </w:rPr>
        <w:t xml:space="preserve">4.7.1. </w:t>
      </w:r>
      <w:r w:rsidRPr="009946AE">
        <w:rPr>
          <w:rFonts w:ascii="Arial Narrow" w:hAnsi="Arial Narrow" w:cs="Arial"/>
          <w:snapToGrid w:val="0"/>
          <w:sz w:val="24"/>
          <w:szCs w:val="24"/>
          <w:lang w:eastAsia="pt-BR"/>
        </w:rPr>
        <w:t>A ausência do credenciamento implicará de imediato, na impossibilidade da formulação de lances após a classificação preliminar, bem como na perda do direito de interpor recurso das decisões da Pregoeira, ficando a licitante impedida de se manifestar durante os trabalhos.</w:t>
      </w:r>
    </w:p>
    <w:p w14:paraId="5FA4A80C" w14:textId="77777777" w:rsidR="00180990" w:rsidRPr="009946AE" w:rsidRDefault="00180990" w:rsidP="002C7F93">
      <w:pPr>
        <w:pStyle w:val="SemEspaamento"/>
        <w:spacing w:after="100" w:afterAutospacing="1"/>
        <w:jc w:val="both"/>
        <w:rPr>
          <w:rFonts w:ascii="Arial Narrow" w:hAnsi="Arial Narrow" w:cs="Arial"/>
          <w:snapToGrid w:val="0"/>
          <w:sz w:val="24"/>
          <w:szCs w:val="24"/>
          <w:lang w:eastAsia="pt-BR"/>
        </w:rPr>
      </w:pPr>
      <w:r w:rsidRPr="009946AE">
        <w:rPr>
          <w:rFonts w:ascii="Arial Narrow" w:hAnsi="Arial Narrow"/>
          <w:snapToGrid w:val="0"/>
          <w:sz w:val="24"/>
          <w:szCs w:val="24"/>
          <w:lang w:eastAsia="pt-BR"/>
        </w:rPr>
        <w:lastRenderedPageBreak/>
        <w:t>4.</w:t>
      </w:r>
      <w:r w:rsidRPr="009946AE">
        <w:rPr>
          <w:rFonts w:ascii="Arial Narrow" w:hAnsi="Arial Narrow" w:cs="Arial"/>
          <w:snapToGrid w:val="0"/>
          <w:sz w:val="24"/>
          <w:szCs w:val="24"/>
          <w:lang w:eastAsia="pt-BR"/>
        </w:rPr>
        <w:t xml:space="preserve">8. </w:t>
      </w:r>
      <w:r w:rsidRPr="009946AE">
        <w:rPr>
          <w:rFonts w:ascii="Arial Narrow" w:hAnsi="Arial Narrow" w:cs="Arial,Bold"/>
          <w:bCs/>
          <w:snapToGrid w:val="0"/>
          <w:sz w:val="24"/>
          <w:szCs w:val="24"/>
          <w:lang w:eastAsia="pt-BR"/>
        </w:rPr>
        <w:t>Somente as Licitantes que atenderem aos requisitos de credenciamento terão poderes para formular verbalmente na sessão novas propostas e lances de preços, manifestar-se após a declaração do vencedor, imediata e motivadamente, a intenção de recorrer contra decisões da Pregoeira, assinar a ata onde estará registrado o valor final decorrente dos lances e praticar todos os demais atos inerentes ao certame em nome da Proponente</w:t>
      </w:r>
      <w:r w:rsidRPr="009946AE">
        <w:rPr>
          <w:rFonts w:ascii="Arial Narrow" w:hAnsi="Arial Narrow" w:cs="Arial"/>
          <w:snapToGrid w:val="0"/>
          <w:sz w:val="24"/>
          <w:szCs w:val="24"/>
          <w:lang w:eastAsia="pt-BR"/>
        </w:rPr>
        <w:t>. A Licitante que se retirar antes do término da sessão considerar-se-á que tenha renunciado ao direito de oferecer lances e recorrer dos atos da Pregoeira.</w:t>
      </w:r>
    </w:p>
    <w:p w14:paraId="4ACFC979" w14:textId="77777777" w:rsidR="00180990" w:rsidRPr="009946AE" w:rsidRDefault="00180990" w:rsidP="002C7F93">
      <w:pPr>
        <w:pStyle w:val="SemEspaamento"/>
        <w:spacing w:after="100" w:afterAutospacing="1"/>
        <w:jc w:val="both"/>
        <w:rPr>
          <w:rFonts w:ascii="Arial Narrow" w:hAnsi="Arial Narrow" w:cs="Arial"/>
          <w:sz w:val="24"/>
          <w:szCs w:val="24"/>
          <w:lang w:val="pt-PT"/>
        </w:rPr>
      </w:pPr>
      <w:r w:rsidRPr="009946AE">
        <w:rPr>
          <w:rFonts w:ascii="Arial Narrow" w:hAnsi="Arial Narrow" w:cs="Arial"/>
          <w:sz w:val="24"/>
          <w:szCs w:val="24"/>
        </w:rPr>
        <w:t>4.9. O não atendimento dos requisitos de credenciamento implicará em não recebimento, por parte da Pregoeira, dos envelopes contendo Proposta de Preços e de Habilitação e, portanto, a não aceitação da licitante no certame licitatório.</w:t>
      </w:r>
    </w:p>
    <w:p w14:paraId="2070FD20" w14:textId="77777777" w:rsidR="00180990" w:rsidRPr="009946AE" w:rsidRDefault="00180990" w:rsidP="002C7F93">
      <w:pPr>
        <w:pStyle w:val="SemEspaamento"/>
        <w:spacing w:after="100" w:afterAutospacing="1"/>
        <w:jc w:val="both"/>
        <w:rPr>
          <w:rFonts w:ascii="Arial Narrow" w:hAnsi="Arial Narrow"/>
          <w:b/>
          <w:sz w:val="24"/>
          <w:szCs w:val="24"/>
        </w:rPr>
      </w:pPr>
      <w:r w:rsidRPr="009946AE">
        <w:rPr>
          <w:rFonts w:ascii="Arial Narrow" w:hAnsi="Arial Narrow" w:cs="Arial"/>
          <w:b/>
          <w:sz w:val="24"/>
          <w:szCs w:val="24"/>
        </w:rPr>
        <w:t xml:space="preserve">5. </w:t>
      </w:r>
      <w:r w:rsidRPr="009946AE">
        <w:rPr>
          <w:rFonts w:ascii="Arial Narrow" w:hAnsi="Arial Narrow"/>
          <w:b/>
          <w:sz w:val="24"/>
          <w:szCs w:val="24"/>
        </w:rPr>
        <w:t>DA FORMA DE APRESENTAÇÃO DOS ENVELOPES</w:t>
      </w:r>
    </w:p>
    <w:p w14:paraId="29AB8A1F" w14:textId="7777777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5.1.</w:t>
      </w:r>
      <w:r w:rsidR="002C7F93" w:rsidRPr="009946AE">
        <w:rPr>
          <w:rFonts w:ascii="Arial Narrow" w:hAnsi="Arial Narrow"/>
          <w:sz w:val="24"/>
          <w:szCs w:val="24"/>
        </w:rPr>
        <w:t xml:space="preserve"> </w:t>
      </w:r>
      <w:r w:rsidRPr="009946AE">
        <w:rPr>
          <w:rFonts w:ascii="Arial Narrow" w:hAnsi="Arial Narrow"/>
          <w:sz w:val="24"/>
          <w:szCs w:val="24"/>
        </w:rPr>
        <w:t>Declarada aberta à sessão pela Pregoeira, o representante da licitante entregará os dois envelopes não transparentes e lacrados, um contendo a proposta de preços e outro os documentos de habilitação, independentemente de credenciamento, não sendo aceita, a partir desse momento, a participação de novos licitantes.</w:t>
      </w:r>
    </w:p>
    <w:p w14:paraId="34DE8467" w14:textId="1B009E45" w:rsidR="00180990"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5.2. A licitante deverá apresentar e protocolizar, na sala da Comissão Permanente de Licitação, até a data e horário estabelecidos neste edital, 2 (dois) envelopes não transparentes, lacrados e distintos, identificados como Envelope nº 1 – PROPOSTA, e Envelope nº 2 – DOCUMENTAÇÃO, contendo externamente, além da Razão Social, os seguintes dizeres:</w:t>
      </w:r>
    </w:p>
    <w:p w14:paraId="578A45A6" w14:textId="77777777" w:rsidR="00180990" w:rsidRPr="00D0378A"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D0378A">
        <w:rPr>
          <w:rFonts w:ascii="Arial Narrow" w:hAnsi="Arial Narrow"/>
          <w:b/>
          <w:sz w:val="24"/>
          <w:szCs w:val="24"/>
        </w:rPr>
        <w:t>ENVELOPE Nº 1 – PROPOSTA DE PREÇOS</w:t>
      </w:r>
    </w:p>
    <w:p w14:paraId="6E9ED029" w14:textId="77777777" w:rsidR="00180990" w:rsidRPr="00D0378A"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D0378A">
        <w:rPr>
          <w:rFonts w:ascii="Arial Narrow" w:hAnsi="Arial Narrow"/>
          <w:b/>
          <w:sz w:val="24"/>
          <w:szCs w:val="24"/>
        </w:rPr>
        <w:t>MUNICÍPIO DE CORONEL SAPUCAIA</w:t>
      </w:r>
    </w:p>
    <w:p w14:paraId="5DA4B372" w14:textId="27FD115D" w:rsidR="00180990" w:rsidRPr="00D0378A"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D0378A">
        <w:rPr>
          <w:rFonts w:ascii="Arial Narrow" w:hAnsi="Arial Narrow"/>
          <w:b/>
          <w:sz w:val="24"/>
          <w:szCs w:val="24"/>
        </w:rPr>
        <w:t xml:space="preserve">PREGÃO PRESENCIAL (SRP) Nº </w:t>
      </w:r>
      <w:r w:rsidR="00D86C39" w:rsidRPr="00D0378A">
        <w:rPr>
          <w:rFonts w:ascii="Arial Narrow" w:hAnsi="Arial Narrow" w:cs="Arial"/>
          <w:b/>
          <w:bCs/>
          <w:sz w:val="24"/>
          <w:szCs w:val="24"/>
        </w:rPr>
        <w:t>0</w:t>
      </w:r>
      <w:r w:rsidR="00BD3A2E">
        <w:rPr>
          <w:rFonts w:ascii="Arial Narrow" w:hAnsi="Arial Narrow" w:cs="Arial"/>
          <w:b/>
          <w:bCs/>
          <w:sz w:val="24"/>
          <w:szCs w:val="24"/>
        </w:rPr>
        <w:t>29</w:t>
      </w:r>
      <w:r w:rsidR="00CB3559" w:rsidRPr="00D0378A">
        <w:rPr>
          <w:rFonts w:ascii="Arial Narrow" w:hAnsi="Arial Narrow" w:cs="Arial"/>
          <w:b/>
          <w:bCs/>
          <w:sz w:val="24"/>
          <w:szCs w:val="24"/>
        </w:rPr>
        <w:t>/202</w:t>
      </w:r>
      <w:r w:rsidR="00817172">
        <w:rPr>
          <w:rFonts w:ascii="Arial Narrow" w:hAnsi="Arial Narrow" w:cs="Arial"/>
          <w:b/>
          <w:bCs/>
          <w:sz w:val="24"/>
          <w:szCs w:val="24"/>
        </w:rPr>
        <w:t>3</w:t>
      </w:r>
    </w:p>
    <w:p w14:paraId="128514AD" w14:textId="6EB00C54" w:rsidR="00180990" w:rsidRPr="00C16740"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C16740">
        <w:rPr>
          <w:rFonts w:ascii="Arial Narrow" w:hAnsi="Arial Narrow"/>
          <w:b/>
          <w:sz w:val="24"/>
          <w:szCs w:val="24"/>
        </w:rPr>
        <w:t>SESSÃO DE ABERTURA:</w:t>
      </w:r>
      <w:r w:rsidR="00C16740" w:rsidRPr="00C16740">
        <w:rPr>
          <w:rFonts w:ascii="Arial Narrow" w:hAnsi="Arial Narrow"/>
          <w:b/>
          <w:sz w:val="24"/>
          <w:szCs w:val="24"/>
        </w:rPr>
        <w:t xml:space="preserve"> 26</w:t>
      </w:r>
      <w:r w:rsidR="006E3F98" w:rsidRPr="00C16740">
        <w:rPr>
          <w:rFonts w:ascii="Arial Narrow" w:hAnsi="Arial Narrow"/>
          <w:b/>
          <w:sz w:val="24"/>
          <w:szCs w:val="24"/>
        </w:rPr>
        <w:t>/</w:t>
      </w:r>
      <w:r w:rsidR="00D0378A" w:rsidRPr="00C16740">
        <w:rPr>
          <w:rFonts w:ascii="Arial Narrow" w:hAnsi="Arial Narrow"/>
          <w:b/>
          <w:sz w:val="24"/>
          <w:szCs w:val="24"/>
        </w:rPr>
        <w:t>0</w:t>
      </w:r>
      <w:r w:rsidR="00C16740" w:rsidRPr="00C16740">
        <w:rPr>
          <w:rFonts w:ascii="Arial Narrow" w:hAnsi="Arial Narrow"/>
          <w:b/>
          <w:sz w:val="24"/>
          <w:szCs w:val="24"/>
        </w:rPr>
        <w:t>9</w:t>
      </w:r>
      <w:r w:rsidR="00D0378A" w:rsidRPr="00C16740">
        <w:rPr>
          <w:rFonts w:ascii="Arial Narrow" w:hAnsi="Arial Narrow"/>
          <w:b/>
          <w:sz w:val="24"/>
          <w:szCs w:val="24"/>
        </w:rPr>
        <w:t>/202</w:t>
      </w:r>
      <w:r w:rsidR="00817172" w:rsidRPr="00C16740">
        <w:rPr>
          <w:rFonts w:ascii="Arial Narrow" w:hAnsi="Arial Narrow"/>
          <w:b/>
          <w:sz w:val="24"/>
          <w:szCs w:val="24"/>
        </w:rPr>
        <w:t>3</w:t>
      </w:r>
    </w:p>
    <w:p w14:paraId="1676F8C8" w14:textId="5CAFDC06" w:rsidR="00180990" w:rsidRPr="00D0378A"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C16740">
        <w:rPr>
          <w:rFonts w:ascii="Arial Narrow" w:hAnsi="Arial Narrow"/>
          <w:b/>
          <w:sz w:val="24"/>
          <w:szCs w:val="24"/>
        </w:rPr>
        <w:t xml:space="preserve">HORÁRIO: </w:t>
      </w:r>
      <w:r w:rsidR="00C16740" w:rsidRPr="00C16740">
        <w:rPr>
          <w:rFonts w:ascii="Arial Narrow" w:hAnsi="Arial Narrow"/>
          <w:b/>
          <w:sz w:val="24"/>
          <w:szCs w:val="24"/>
        </w:rPr>
        <w:t>10</w:t>
      </w:r>
      <w:r w:rsidR="00D0378A" w:rsidRPr="00C16740">
        <w:rPr>
          <w:rFonts w:ascii="Arial Narrow" w:hAnsi="Arial Narrow"/>
          <w:b/>
          <w:sz w:val="24"/>
          <w:szCs w:val="24"/>
        </w:rPr>
        <w:t>h:</w:t>
      </w:r>
      <w:r w:rsidR="00686F3F" w:rsidRPr="00C16740">
        <w:rPr>
          <w:rFonts w:ascii="Arial Narrow" w:hAnsi="Arial Narrow"/>
          <w:b/>
          <w:sz w:val="24"/>
          <w:szCs w:val="24"/>
        </w:rPr>
        <w:t>0</w:t>
      </w:r>
      <w:r w:rsidR="00D0378A" w:rsidRPr="00C16740">
        <w:rPr>
          <w:rFonts w:ascii="Arial Narrow" w:hAnsi="Arial Narrow"/>
          <w:b/>
          <w:sz w:val="24"/>
          <w:szCs w:val="24"/>
        </w:rPr>
        <w:t>0</w:t>
      </w:r>
      <w:r w:rsidR="009E68E3" w:rsidRPr="00C16740">
        <w:rPr>
          <w:rFonts w:ascii="Arial Narrow" w:hAnsi="Arial Narrow"/>
          <w:b/>
          <w:sz w:val="24"/>
          <w:szCs w:val="24"/>
        </w:rPr>
        <w:t>min</w:t>
      </w:r>
    </w:p>
    <w:p w14:paraId="6D32D284" w14:textId="77777777" w:rsidR="00180990" w:rsidRPr="00D0378A"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D0378A">
        <w:rPr>
          <w:rFonts w:ascii="Arial Narrow" w:hAnsi="Arial Narrow"/>
          <w:b/>
          <w:sz w:val="24"/>
          <w:szCs w:val="24"/>
        </w:rPr>
        <w:t>DENOMINAÇÃO DA EMPRESA (Caso o envelope não seja identificado)</w:t>
      </w:r>
    </w:p>
    <w:p w14:paraId="51C30531" w14:textId="77777777" w:rsidR="00180990" w:rsidRPr="00D0378A" w:rsidRDefault="00180990" w:rsidP="00EF6EE6">
      <w:pPr>
        <w:pStyle w:val="SemEspaamento"/>
        <w:jc w:val="both"/>
        <w:rPr>
          <w:rFonts w:ascii="Arial Narrow" w:hAnsi="Arial Narrow" w:cs="Arial,Bold"/>
          <w:b/>
          <w:bCs/>
          <w:sz w:val="24"/>
          <w:szCs w:val="24"/>
          <w:lang w:eastAsia="pt-BR"/>
        </w:rPr>
      </w:pPr>
    </w:p>
    <w:p w14:paraId="41AB10BA" w14:textId="77777777" w:rsidR="00180990" w:rsidRPr="00D0378A"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D0378A">
        <w:rPr>
          <w:rFonts w:ascii="Arial Narrow" w:hAnsi="Arial Narrow"/>
          <w:b/>
          <w:sz w:val="24"/>
          <w:szCs w:val="24"/>
        </w:rPr>
        <w:t>ENVELOPE Nº 2 – DOCUMENTAÇÃO DE HABILITAÇAO</w:t>
      </w:r>
    </w:p>
    <w:p w14:paraId="5AAD86EF" w14:textId="77777777" w:rsidR="00180990" w:rsidRPr="00D0378A"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D0378A">
        <w:rPr>
          <w:rFonts w:ascii="Arial Narrow" w:hAnsi="Arial Narrow"/>
          <w:b/>
          <w:sz w:val="24"/>
          <w:szCs w:val="24"/>
        </w:rPr>
        <w:t>MUNICÍPIO DE CORONEL SAPUCAIA</w:t>
      </w:r>
    </w:p>
    <w:p w14:paraId="67F85A78" w14:textId="56F7D9A5" w:rsidR="00D0378A" w:rsidRPr="00D0378A" w:rsidRDefault="00D0378A" w:rsidP="00D0378A">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D0378A">
        <w:rPr>
          <w:rFonts w:ascii="Arial Narrow" w:hAnsi="Arial Narrow"/>
          <w:b/>
          <w:sz w:val="24"/>
          <w:szCs w:val="24"/>
        </w:rPr>
        <w:t xml:space="preserve">PREGÃO PRESENCIAL (SRP) Nº </w:t>
      </w:r>
      <w:r w:rsidRPr="00D0378A">
        <w:rPr>
          <w:rFonts w:ascii="Arial Narrow" w:hAnsi="Arial Narrow" w:cs="Arial"/>
          <w:b/>
          <w:bCs/>
          <w:sz w:val="24"/>
          <w:szCs w:val="24"/>
        </w:rPr>
        <w:t>0</w:t>
      </w:r>
      <w:r w:rsidR="00BD3A2E">
        <w:rPr>
          <w:rFonts w:ascii="Arial Narrow" w:hAnsi="Arial Narrow" w:cs="Arial"/>
          <w:b/>
          <w:bCs/>
          <w:sz w:val="24"/>
          <w:szCs w:val="24"/>
        </w:rPr>
        <w:t>29</w:t>
      </w:r>
      <w:r w:rsidRPr="00D0378A">
        <w:rPr>
          <w:rFonts w:ascii="Arial Narrow" w:hAnsi="Arial Narrow" w:cs="Arial"/>
          <w:b/>
          <w:bCs/>
          <w:sz w:val="24"/>
          <w:szCs w:val="24"/>
        </w:rPr>
        <w:t>/202</w:t>
      </w:r>
      <w:r w:rsidR="00817172">
        <w:rPr>
          <w:rFonts w:ascii="Arial Narrow" w:hAnsi="Arial Narrow" w:cs="Arial"/>
          <w:b/>
          <w:bCs/>
          <w:sz w:val="24"/>
          <w:szCs w:val="24"/>
        </w:rPr>
        <w:t>3</w:t>
      </w:r>
    </w:p>
    <w:p w14:paraId="3DB396A5" w14:textId="4A95453A" w:rsidR="00D0378A" w:rsidRPr="00C16740" w:rsidRDefault="00D0378A" w:rsidP="00D0378A">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C16740">
        <w:rPr>
          <w:rFonts w:ascii="Arial Narrow" w:hAnsi="Arial Narrow"/>
          <w:b/>
          <w:sz w:val="24"/>
          <w:szCs w:val="24"/>
        </w:rPr>
        <w:t>SESSÃO DE ABERTURA:</w:t>
      </w:r>
      <w:r w:rsidR="00C16740" w:rsidRPr="00C16740">
        <w:rPr>
          <w:rFonts w:ascii="Arial Narrow" w:hAnsi="Arial Narrow"/>
          <w:b/>
          <w:sz w:val="24"/>
          <w:szCs w:val="24"/>
        </w:rPr>
        <w:t>26</w:t>
      </w:r>
      <w:r w:rsidRPr="00C16740">
        <w:rPr>
          <w:rFonts w:ascii="Arial Narrow" w:hAnsi="Arial Narrow"/>
          <w:b/>
          <w:sz w:val="24"/>
          <w:szCs w:val="24"/>
        </w:rPr>
        <w:t>/0</w:t>
      </w:r>
      <w:r w:rsidR="00C16740" w:rsidRPr="00C16740">
        <w:rPr>
          <w:rFonts w:ascii="Arial Narrow" w:hAnsi="Arial Narrow"/>
          <w:b/>
          <w:sz w:val="24"/>
          <w:szCs w:val="24"/>
        </w:rPr>
        <w:t>9</w:t>
      </w:r>
      <w:r w:rsidRPr="00C16740">
        <w:rPr>
          <w:rFonts w:ascii="Arial Narrow" w:hAnsi="Arial Narrow"/>
          <w:b/>
          <w:sz w:val="24"/>
          <w:szCs w:val="24"/>
        </w:rPr>
        <w:t>/202</w:t>
      </w:r>
      <w:r w:rsidR="00817172" w:rsidRPr="00C16740">
        <w:rPr>
          <w:rFonts w:ascii="Arial Narrow" w:hAnsi="Arial Narrow"/>
          <w:b/>
          <w:sz w:val="24"/>
          <w:szCs w:val="24"/>
        </w:rPr>
        <w:t>3</w:t>
      </w:r>
    </w:p>
    <w:p w14:paraId="2DA704BF" w14:textId="380F07DA" w:rsidR="00D0378A" w:rsidRPr="00D0378A" w:rsidRDefault="00D0378A" w:rsidP="00D0378A">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C16740">
        <w:rPr>
          <w:rFonts w:ascii="Arial Narrow" w:hAnsi="Arial Narrow"/>
          <w:b/>
          <w:sz w:val="24"/>
          <w:szCs w:val="24"/>
        </w:rPr>
        <w:t xml:space="preserve">HORÁRIO: </w:t>
      </w:r>
      <w:r w:rsidR="00C16740" w:rsidRPr="00C16740">
        <w:rPr>
          <w:rFonts w:ascii="Arial Narrow" w:hAnsi="Arial Narrow"/>
          <w:b/>
          <w:sz w:val="24"/>
          <w:szCs w:val="24"/>
        </w:rPr>
        <w:t>10</w:t>
      </w:r>
      <w:r w:rsidRPr="00C16740">
        <w:rPr>
          <w:rFonts w:ascii="Arial Narrow" w:hAnsi="Arial Narrow"/>
          <w:b/>
          <w:sz w:val="24"/>
          <w:szCs w:val="24"/>
        </w:rPr>
        <w:t>h:</w:t>
      </w:r>
      <w:r w:rsidR="00686F3F" w:rsidRPr="00C16740">
        <w:rPr>
          <w:rFonts w:ascii="Arial Narrow" w:hAnsi="Arial Narrow"/>
          <w:b/>
          <w:sz w:val="24"/>
          <w:szCs w:val="24"/>
        </w:rPr>
        <w:t>0</w:t>
      </w:r>
      <w:r w:rsidRPr="00C16740">
        <w:rPr>
          <w:rFonts w:ascii="Arial Narrow" w:hAnsi="Arial Narrow"/>
          <w:b/>
          <w:sz w:val="24"/>
          <w:szCs w:val="24"/>
        </w:rPr>
        <w:t>0min</w:t>
      </w:r>
    </w:p>
    <w:p w14:paraId="592EF93F" w14:textId="77777777" w:rsidR="00180990" w:rsidRPr="00D0378A"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D0378A">
        <w:rPr>
          <w:rFonts w:ascii="Arial Narrow" w:hAnsi="Arial Narrow"/>
          <w:b/>
          <w:sz w:val="24"/>
          <w:szCs w:val="24"/>
        </w:rPr>
        <w:t>DENOMINAÇÃO DA EMPRESA (Caso o envelope não seja identificado)</w:t>
      </w:r>
    </w:p>
    <w:p w14:paraId="7A1CBE60" w14:textId="77777777" w:rsidR="00180990" w:rsidRPr="009946AE" w:rsidRDefault="00180990" w:rsidP="00EF6EE6">
      <w:pPr>
        <w:pStyle w:val="SemEspaamento"/>
        <w:jc w:val="both"/>
        <w:rPr>
          <w:rFonts w:ascii="Arial Narrow" w:hAnsi="Arial Narrow"/>
          <w:sz w:val="24"/>
          <w:szCs w:val="24"/>
        </w:rPr>
      </w:pPr>
    </w:p>
    <w:p w14:paraId="3BC05692" w14:textId="2AD43E8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5.</w:t>
      </w:r>
      <w:r w:rsidR="00FC61A1">
        <w:rPr>
          <w:rFonts w:ascii="Arial Narrow" w:hAnsi="Arial Narrow"/>
          <w:sz w:val="24"/>
          <w:szCs w:val="24"/>
        </w:rPr>
        <w:t>3</w:t>
      </w:r>
      <w:r w:rsidRPr="009946AE">
        <w:rPr>
          <w:rFonts w:ascii="Arial Narrow" w:hAnsi="Arial Narrow"/>
          <w:sz w:val="24"/>
          <w:szCs w:val="24"/>
        </w:rPr>
        <w:t>. Qualquer envelope que for apresentado fora do prazo estipulado não será aceito, nem apreciado, sendo que recusado um dos envelopes (de proposta ou de habilitação), a empresa estará automaticamente excluída do procedimento licitatório</w:t>
      </w:r>
      <w:r w:rsidR="002E621E">
        <w:rPr>
          <w:rFonts w:ascii="Arial Narrow" w:hAnsi="Arial Narrow"/>
          <w:sz w:val="24"/>
          <w:szCs w:val="24"/>
        </w:rPr>
        <w:t>.</w:t>
      </w:r>
    </w:p>
    <w:p w14:paraId="5CC5F5E1" w14:textId="6EAA9A6A"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5.</w:t>
      </w:r>
      <w:r w:rsidR="00FC61A1">
        <w:rPr>
          <w:rFonts w:ascii="Arial Narrow" w:hAnsi="Arial Narrow"/>
          <w:sz w:val="24"/>
          <w:szCs w:val="24"/>
        </w:rPr>
        <w:t>3</w:t>
      </w:r>
      <w:r w:rsidRPr="009946AE">
        <w:rPr>
          <w:rFonts w:ascii="Arial Narrow" w:hAnsi="Arial Narrow"/>
          <w:sz w:val="24"/>
          <w:szCs w:val="24"/>
        </w:rPr>
        <w:t>.1. Os envelopes contendo os documentos das empresas desclassificadas ficarão à disposição das mesmas pelo período de 10 (dez) dias úteis, contados da entrega do objeto licitado</w:t>
      </w:r>
      <w:r w:rsidR="002E621E">
        <w:rPr>
          <w:rFonts w:ascii="Arial Narrow" w:hAnsi="Arial Narrow"/>
          <w:sz w:val="24"/>
          <w:szCs w:val="24"/>
        </w:rPr>
        <w:t>.</w:t>
      </w:r>
    </w:p>
    <w:p w14:paraId="3176A696" w14:textId="7C109946"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5.</w:t>
      </w:r>
      <w:r w:rsidR="00FC61A1">
        <w:rPr>
          <w:rFonts w:ascii="Arial Narrow" w:hAnsi="Arial Narrow"/>
          <w:sz w:val="24"/>
          <w:szCs w:val="24"/>
        </w:rPr>
        <w:t>4</w:t>
      </w:r>
      <w:r w:rsidRPr="009946AE">
        <w:rPr>
          <w:rFonts w:ascii="Arial Narrow" w:hAnsi="Arial Narrow"/>
          <w:sz w:val="24"/>
          <w:szCs w:val="24"/>
        </w:rPr>
        <w:t>. Não será motivo para exclusão do procedimento licitatório, envelopes que apresentarem identificação incompleta ou com algum erro de transcrição, desde que não cause dúvida ou não atrapalhe o andamento do processo</w:t>
      </w:r>
      <w:r w:rsidR="002E621E">
        <w:rPr>
          <w:rFonts w:ascii="Arial Narrow" w:hAnsi="Arial Narrow"/>
          <w:sz w:val="24"/>
          <w:szCs w:val="24"/>
        </w:rPr>
        <w:t>.</w:t>
      </w:r>
    </w:p>
    <w:p w14:paraId="2FE186E9" w14:textId="40584140"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5.</w:t>
      </w:r>
      <w:r w:rsidR="00FC61A1">
        <w:rPr>
          <w:rFonts w:ascii="Arial Narrow" w:hAnsi="Arial Narrow"/>
          <w:sz w:val="24"/>
          <w:szCs w:val="24"/>
        </w:rPr>
        <w:t>5</w:t>
      </w:r>
      <w:r w:rsidRPr="009946AE">
        <w:rPr>
          <w:rFonts w:ascii="Arial Narrow" w:hAnsi="Arial Narrow"/>
          <w:sz w:val="24"/>
          <w:szCs w:val="24"/>
        </w:rPr>
        <w:t>. A Pregoeira procederá à identificação de cada preposto no início dos trabalhos, sendo aceito apenas um preposto para cada empresa</w:t>
      </w:r>
      <w:r w:rsidR="002E621E">
        <w:rPr>
          <w:rFonts w:ascii="Arial Narrow" w:hAnsi="Arial Narrow"/>
          <w:sz w:val="24"/>
          <w:szCs w:val="24"/>
        </w:rPr>
        <w:t>.</w:t>
      </w:r>
    </w:p>
    <w:p w14:paraId="7A0157E1" w14:textId="1DE785B0"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lastRenderedPageBreak/>
        <w:t>5.</w:t>
      </w:r>
      <w:r w:rsidR="00FC61A1">
        <w:rPr>
          <w:rFonts w:ascii="Arial Narrow" w:hAnsi="Arial Narrow"/>
          <w:sz w:val="24"/>
          <w:szCs w:val="24"/>
        </w:rPr>
        <w:t>6</w:t>
      </w:r>
      <w:r w:rsidRPr="009946AE">
        <w:rPr>
          <w:rFonts w:ascii="Arial Narrow" w:hAnsi="Arial Narrow"/>
          <w:sz w:val="24"/>
          <w:szCs w:val="24"/>
        </w:rPr>
        <w:t>. Não será aceita, em qualquer hipótese, a participação de empresa que tenha seu (s) envelope(s) recusado(s) na forma do subitem 5.</w:t>
      </w:r>
      <w:r w:rsidR="00FC61A1">
        <w:rPr>
          <w:rFonts w:ascii="Arial Narrow" w:hAnsi="Arial Narrow"/>
          <w:sz w:val="24"/>
          <w:szCs w:val="24"/>
        </w:rPr>
        <w:t>3</w:t>
      </w:r>
      <w:r w:rsidRPr="009946AE">
        <w:rPr>
          <w:rFonts w:ascii="Arial Narrow" w:hAnsi="Arial Narrow"/>
          <w:sz w:val="24"/>
          <w:szCs w:val="24"/>
        </w:rPr>
        <w:t>, salvo como ouvinte.</w:t>
      </w:r>
    </w:p>
    <w:p w14:paraId="20955EA2" w14:textId="2C9FE035" w:rsidR="00180990" w:rsidRPr="009946AE" w:rsidRDefault="00180990" w:rsidP="002C7F93">
      <w:pPr>
        <w:pStyle w:val="SemEspaamento"/>
        <w:spacing w:after="100" w:afterAutospacing="1"/>
        <w:jc w:val="both"/>
        <w:rPr>
          <w:rFonts w:ascii="Arial Narrow" w:hAnsi="Arial Narrow" w:cs="Arial,Bold"/>
          <w:b/>
          <w:bCs/>
          <w:sz w:val="24"/>
          <w:szCs w:val="24"/>
          <w:lang w:eastAsia="pt-BR"/>
        </w:rPr>
      </w:pPr>
      <w:r w:rsidRPr="009946AE">
        <w:rPr>
          <w:rFonts w:ascii="Arial Narrow" w:hAnsi="Arial Narrow" w:cs="Arial"/>
          <w:b/>
          <w:sz w:val="24"/>
          <w:szCs w:val="24"/>
        </w:rPr>
        <w:t>6</w:t>
      </w:r>
      <w:r w:rsidR="00FC61A1">
        <w:rPr>
          <w:rFonts w:ascii="Arial Narrow" w:hAnsi="Arial Narrow" w:cs="Arial"/>
          <w:b/>
          <w:sz w:val="24"/>
          <w:szCs w:val="24"/>
        </w:rPr>
        <w:t>.</w:t>
      </w:r>
      <w:r w:rsidRPr="009946AE">
        <w:rPr>
          <w:rFonts w:ascii="Arial Narrow" w:hAnsi="Arial Narrow" w:cs="Arial"/>
          <w:b/>
          <w:sz w:val="24"/>
          <w:szCs w:val="24"/>
        </w:rPr>
        <w:t xml:space="preserve"> </w:t>
      </w:r>
      <w:r w:rsidRPr="009946AE">
        <w:rPr>
          <w:rFonts w:ascii="Arial Narrow" w:hAnsi="Arial Narrow" w:cs="Arial,Bold"/>
          <w:b/>
          <w:bCs/>
          <w:sz w:val="24"/>
          <w:szCs w:val="24"/>
          <w:lang w:eastAsia="pt-BR"/>
        </w:rPr>
        <w:t xml:space="preserve">DA PROPOSTA DE PREÇOS </w:t>
      </w:r>
    </w:p>
    <w:p w14:paraId="1D5C2520"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6.1. A proposta de Preço deverá ser preenchida em (01) uma via, com suas páginas numeradas e rubricadas e a última assinada pelo representante legal da empresa, sem emendas, acréscimos, borrões, rasuras, ressalvas, entrelinhas ou omissões, salvo se, equivocadamente, tais falhas não acarretarem lesões ao direito dos demais licitantes, prejuízo à administração ou não impedirem a exata compreensão de seu conteúdo, devendo obedecer ao modelo constante do ANEXO I deste Edital e, ainda, conter:</w:t>
      </w:r>
    </w:p>
    <w:p w14:paraId="7308FFE8" w14:textId="77777777" w:rsidR="00180990" w:rsidRPr="009946AE" w:rsidRDefault="00C2144C" w:rsidP="007256D9">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 xml:space="preserve">6.1.1. </w:t>
      </w:r>
      <w:r w:rsidR="00180990" w:rsidRPr="009946AE">
        <w:rPr>
          <w:rFonts w:ascii="Arial Narrow" w:hAnsi="Arial Narrow" w:cs="Arial"/>
          <w:sz w:val="24"/>
          <w:szCs w:val="24"/>
        </w:rPr>
        <w:t>Indicação da empresa: razão social, endereço completo;</w:t>
      </w:r>
    </w:p>
    <w:p w14:paraId="3B4E6BD4" w14:textId="77777777" w:rsidR="00180990" w:rsidRPr="009946AE" w:rsidRDefault="00C2144C" w:rsidP="007256D9">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 xml:space="preserve">6.1.2. </w:t>
      </w:r>
      <w:r w:rsidR="00180990" w:rsidRPr="009946AE">
        <w:rPr>
          <w:rFonts w:ascii="Arial Narrow" w:hAnsi="Arial Narrow" w:cs="Arial"/>
          <w:sz w:val="24"/>
          <w:szCs w:val="24"/>
        </w:rPr>
        <w:t>Data, assinatura e nome completo do representante legal da empresa;</w:t>
      </w:r>
    </w:p>
    <w:p w14:paraId="4A8B8A4B" w14:textId="77777777" w:rsidR="00180990" w:rsidRPr="009946AE" w:rsidRDefault="00C2144C" w:rsidP="007256D9">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 xml:space="preserve">6.1.3. </w:t>
      </w:r>
      <w:r w:rsidR="00180990" w:rsidRPr="009946AE">
        <w:rPr>
          <w:rFonts w:ascii="Arial Narrow" w:hAnsi="Arial Narrow" w:cs="Arial"/>
          <w:sz w:val="24"/>
          <w:szCs w:val="24"/>
        </w:rPr>
        <w:t>Descrição dos itens cotados na presente Licitação, devendo estar em conformidade com as especificações do objeto ora licitado, obedecidas as regras deste Edital;</w:t>
      </w:r>
    </w:p>
    <w:p w14:paraId="664536C3" w14:textId="252C52F0" w:rsidR="00180990" w:rsidRPr="009946AE" w:rsidRDefault="00281E8B" w:rsidP="007256D9">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 xml:space="preserve">6.1.4. </w:t>
      </w:r>
      <w:r w:rsidR="00180990" w:rsidRPr="009946AE">
        <w:rPr>
          <w:rFonts w:ascii="Arial Narrow" w:hAnsi="Arial Narrow" w:cs="Arial"/>
          <w:sz w:val="24"/>
          <w:szCs w:val="24"/>
        </w:rPr>
        <w:t xml:space="preserve">Preço unitário e total, em moeda corrente nacional, em algarismos, com no máximo </w:t>
      </w:r>
      <w:r w:rsidR="00625565">
        <w:rPr>
          <w:rFonts w:ascii="Arial Narrow" w:hAnsi="Arial Narrow" w:cs="Arial"/>
          <w:sz w:val="24"/>
          <w:szCs w:val="24"/>
        </w:rPr>
        <w:t>2</w:t>
      </w:r>
      <w:r w:rsidR="00180990" w:rsidRPr="009946AE">
        <w:rPr>
          <w:rFonts w:ascii="Arial Narrow" w:hAnsi="Arial Narrow" w:cs="Arial"/>
          <w:sz w:val="24"/>
          <w:szCs w:val="24"/>
        </w:rPr>
        <w:t xml:space="preserve"> (</w:t>
      </w:r>
      <w:r w:rsidR="00625565">
        <w:rPr>
          <w:rFonts w:ascii="Arial Narrow" w:hAnsi="Arial Narrow" w:cs="Arial"/>
          <w:sz w:val="24"/>
          <w:szCs w:val="24"/>
        </w:rPr>
        <w:t>duas</w:t>
      </w:r>
      <w:r w:rsidR="00180990" w:rsidRPr="009946AE">
        <w:rPr>
          <w:rFonts w:ascii="Arial Narrow" w:hAnsi="Arial Narrow" w:cs="Arial"/>
          <w:sz w:val="24"/>
          <w:szCs w:val="24"/>
        </w:rPr>
        <w:t>) casas decimais,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0852B6AD" w14:textId="77777777" w:rsidR="00180990" w:rsidRPr="009946AE" w:rsidRDefault="00281E8B" w:rsidP="007256D9">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 xml:space="preserve">6.1.5. </w:t>
      </w:r>
      <w:r w:rsidR="00180990" w:rsidRPr="009946AE">
        <w:rPr>
          <w:rFonts w:ascii="Arial Narrow" w:hAnsi="Arial Narrow" w:cs="Arial"/>
          <w:sz w:val="24"/>
          <w:szCs w:val="24"/>
        </w:rPr>
        <w:t>Indicação da marca e/ou nome do fabricante e/ou produtor;</w:t>
      </w:r>
    </w:p>
    <w:p w14:paraId="6836CA89" w14:textId="2069E655" w:rsidR="00180990" w:rsidRPr="009946AE" w:rsidRDefault="00281E8B" w:rsidP="007256D9">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 xml:space="preserve">6.1.6. </w:t>
      </w:r>
      <w:r w:rsidR="00180990" w:rsidRPr="009946AE">
        <w:rPr>
          <w:rFonts w:ascii="Arial Narrow" w:hAnsi="Arial Narrow" w:cs="Arial"/>
          <w:sz w:val="24"/>
          <w:szCs w:val="24"/>
        </w:rPr>
        <w:t xml:space="preserve">O prazo de validade da proposta: não poderá ser inferior a </w:t>
      </w:r>
      <w:r w:rsidR="00180990" w:rsidRPr="009946AE">
        <w:rPr>
          <w:rFonts w:ascii="Arial Narrow" w:hAnsi="Arial Narrow" w:cs="Arial"/>
          <w:sz w:val="24"/>
          <w:szCs w:val="24"/>
          <w:u w:val="single"/>
        </w:rPr>
        <w:t>60 (sessenta) dias</w:t>
      </w:r>
      <w:r w:rsidR="00180990" w:rsidRPr="009946AE">
        <w:rPr>
          <w:rFonts w:ascii="Arial Narrow" w:hAnsi="Arial Narrow" w:cs="Arial"/>
          <w:sz w:val="24"/>
          <w:szCs w:val="24"/>
        </w:rPr>
        <w:t xml:space="preserve"> contados da abertura da proposta. Não havendo indicação expressa, esse prazo será considerado como tal</w:t>
      </w:r>
      <w:r w:rsidR="009F7DFF">
        <w:rPr>
          <w:rFonts w:ascii="Arial Narrow" w:hAnsi="Arial Narrow" w:cs="Arial"/>
          <w:sz w:val="24"/>
          <w:szCs w:val="24"/>
        </w:rPr>
        <w:t>.</w:t>
      </w:r>
    </w:p>
    <w:p w14:paraId="1904D2BF"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bCs/>
          <w:sz w:val="24"/>
          <w:szCs w:val="24"/>
        </w:rPr>
        <w:t>6.2.</w:t>
      </w:r>
      <w:r w:rsidR="00281E8B" w:rsidRPr="009946AE">
        <w:rPr>
          <w:rFonts w:ascii="Arial Narrow" w:hAnsi="Arial Narrow" w:cs="Arial"/>
          <w:bCs/>
          <w:sz w:val="24"/>
          <w:szCs w:val="24"/>
        </w:rPr>
        <w:t xml:space="preserve"> </w:t>
      </w:r>
      <w:r w:rsidRPr="009946AE">
        <w:rPr>
          <w:rFonts w:ascii="Arial Narrow" w:hAnsi="Arial Narrow" w:cs="Arial"/>
          <w:sz w:val="24"/>
          <w:szCs w:val="24"/>
        </w:rPr>
        <w:t>Independentemente de declaração expressa, a simples apresentação das propostas, implica em submissão a todas as condições estipuladas neste edital e seus anexos, sem prejuízo da estrita observância das normas contidas na legislação federal mencionada no preâmbulo deste edital.</w:t>
      </w:r>
    </w:p>
    <w:p w14:paraId="6915AF38" w14:textId="43B3DD6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6.3. A Proposta que não atender as exigências deste instrumento, bem como alterar a especificação d</w:t>
      </w:r>
      <w:r w:rsidR="003A2A4A">
        <w:rPr>
          <w:rFonts w:ascii="Arial Narrow" w:hAnsi="Arial Narrow" w:cs="Arial"/>
          <w:sz w:val="24"/>
          <w:szCs w:val="24"/>
        </w:rPr>
        <w:t>ela</w:t>
      </w:r>
      <w:r w:rsidRPr="009946AE">
        <w:rPr>
          <w:rFonts w:ascii="Arial Narrow" w:hAnsi="Arial Narrow" w:cs="Arial"/>
          <w:sz w:val="24"/>
          <w:szCs w:val="24"/>
        </w:rPr>
        <w:t>, ou que apresentar preço excessivo ou manifestamente inexequível com os preços de mercado, ou aquelas que ofertarem alternativas, será desclassificad</w:t>
      </w:r>
      <w:r w:rsidR="00FC61A1">
        <w:rPr>
          <w:rFonts w:ascii="Arial Narrow" w:hAnsi="Arial Narrow" w:cs="Arial"/>
          <w:sz w:val="24"/>
          <w:szCs w:val="24"/>
        </w:rPr>
        <w:t>a</w:t>
      </w:r>
      <w:r w:rsidRPr="009946AE">
        <w:rPr>
          <w:rFonts w:ascii="Arial Narrow" w:hAnsi="Arial Narrow" w:cs="Arial"/>
          <w:sz w:val="24"/>
          <w:szCs w:val="24"/>
        </w:rPr>
        <w:t>.</w:t>
      </w:r>
    </w:p>
    <w:p w14:paraId="7FEFDC45" w14:textId="7BDCC7EC" w:rsidR="00180990" w:rsidRPr="009946AE" w:rsidRDefault="00180990" w:rsidP="002C7F93">
      <w:pPr>
        <w:pStyle w:val="SemEspaamento"/>
        <w:spacing w:after="100" w:afterAutospacing="1"/>
        <w:jc w:val="both"/>
        <w:rPr>
          <w:rFonts w:ascii="Arial Narrow" w:hAnsi="Arial Narrow" w:cs="Arial Narrow"/>
          <w:sz w:val="24"/>
          <w:szCs w:val="24"/>
          <w:u w:val="thick"/>
        </w:rPr>
      </w:pPr>
      <w:r w:rsidRPr="009946AE">
        <w:rPr>
          <w:rFonts w:ascii="Arial Narrow" w:hAnsi="Arial Narrow" w:cs="Arial Narrow"/>
          <w:sz w:val="24"/>
          <w:szCs w:val="24"/>
          <w:u w:val="thick"/>
        </w:rPr>
        <w:t>6.4. Será disponibilizado um arquivo de proposta no formato Excel anexo ao edital, visando à agilidade do certame por facilitar o preenchimento das proposta, as licitantes poderão preencher a proposta e salv</w:t>
      </w:r>
      <w:r w:rsidR="003A2A4A">
        <w:rPr>
          <w:rFonts w:ascii="Arial Narrow" w:hAnsi="Arial Narrow" w:cs="Arial Narrow"/>
          <w:sz w:val="24"/>
          <w:szCs w:val="24"/>
          <w:u w:val="thick"/>
        </w:rPr>
        <w:t>á</w:t>
      </w:r>
      <w:r w:rsidRPr="009946AE">
        <w:rPr>
          <w:rFonts w:ascii="Arial Narrow" w:hAnsi="Arial Narrow" w:cs="Arial Narrow"/>
          <w:sz w:val="24"/>
          <w:szCs w:val="24"/>
          <w:u w:val="thick"/>
        </w:rPr>
        <w:t>-la em CD ou pen-drive, a proposta digital deverá ser entregue dentro do envelope de proposta, após isso o sistema irá importar todas as informações da proposta digital que serão conferidas com a proposta impressa, após a importação das informações, o CD ou Pen-drive será devolvido ao representante da licitante.</w:t>
      </w:r>
    </w:p>
    <w:p w14:paraId="2FE2369B" w14:textId="77777777" w:rsidR="00180990" w:rsidRPr="009946AE" w:rsidRDefault="00180990" w:rsidP="007256D9">
      <w:pPr>
        <w:pStyle w:val="SemEspaamento"/>
        <w:spacing w:after="100" w:afterAutospacing="1"/>
        <w:ind w:left="709"/>
        <w:jc w:val="both"/>
        <w:rPr>
          <w:rFonts w:ascii="Arial Narrow" w:hAnsi="Arial Narrow" w:cs="Arial Narrow"/>
          <w:sz w:val="24"/>
          <w:szCs w:val="24"/>
          <w:u w:val="thick"/>
        </w:rPr>
      </w:pPr>
      <w:r w:rsidRPr="009946AE">
        <w:rPr>
          <w:rFonts w:ascii="Arial Narrow" w:hAnsi="Arial Narrow" w:cs="Arial Narrow"/>
          <w:sz w:val="24"/>
          <w:szCs w:val="24"/>
          <w:u w:val="thick"/>
        </w:rPr>
        <w:t>6.4.1. Caso haja alguma divergência entre os valores da proposta impressa e a digital, será considerada correta a impressa.</w:t>
      </w:r>
    </w:p>
    <w:p w14:paraId="1455B5BF" w14:textId="41763715" w:rsidR="00180990" w:rsidRPr="009946AE" w:rsidRDefault="00180990" w:rsidP="002C7F93">
      <w:pPr>
        <w:pStyle w:val="SemEspaamento"/>
        <w:spacing w:after="100" w:afterAutospacing="1"/>
        <w:jc w:val="both"/>
        <w:rPr>
          <w:rFonts w:ascii="Arial Narrow" w:hAnsi="Arial Narrow" w:cs="Arial-BoldMT"/>
          <w:b/>
          <w:bCs/>
          <w:sz w:val="24"/>
          <w:szCs w:val="24"/>
          <w:lang w:eastAsia="pt-BR"/>
        </w:rPr>
      </w:pPr>
      <w:r w:rsidRPr="009946AE">
        <w:rPr>
          <w:rFonts w:ascii="Arial Narrow" w:hAnsi="Arial Narrow" w:cs="ArialMT"/>
          <w:b/>
          <w:sz w:val="24"/>
          <w:szCs w:val="24"/>
          <w:lang w:eastAsia="pt-BR"/>
        </w:rPr>
        <w:t>7</w:t>
      </w:r>
      <w:r w:rsidR="003A2A4A">
        <w:rPr>
          <w:rFonts w:ascii="Arial Narrow" w:hAnsi="Arial Narrow" w:cs="ArialMT"/>
          <w:b/>
          <w:sz w:val="24"/>
          <w:szCs w:val="24"/>
          <w:lang w:eastAsia="pt-BR"/>
        </w:rPr>
        <w:t xml:space="preserve">. </w:t>
      </w:r>
      <w:r w:rsidRPr="009946AE">
        <w:rPr>
          <w:rFonts w:ascii="Arial Narrow" w:hAnsi="Arial Narrow" w:cs="Arial-BoldMT"/>
          <w:b/>
          <w:bCs/>
          <w:sz w:val="24"/>
          <w:szCs w:val="24"/>
          <w:lang w:eastAsia="pt-BR"/>
        </w:rPr>
        <w:t>ANÁLISE DAS PROPOSTAS DE PREÇOS E DISPUTA DE LANCES VERBAIS</w:t>
      </w:r>
    </w:p>
    <w:p w14:paraId="372A2745" w14:textId="77777777" w:rsidR="00180990" w:rsidRPr="009946AE" w:rsidRDefault="00180990" w:rsidP="002C7F93">
      <w:pPr>
        <w:pStyle w:val="SemEspaamento"/>
        <w:spacing w:after="100" w:afterAutospacing="1"/>
        <w:jc w:val="both"/>
        <w:rPr>
          <w:rFonts w:ascii="Arial Narrow" w:hAnsi="Arial Narrow" w:cs="ArialMT"/>
          <w:sz w:val="24"/>
          <w:szCs w:val="24"/>
          <w:lang w:eastAsia="pt-BR"/>
        </w:rPr>
      </w:pPr>
      <w:r w:rsidRPr="009946AE">
        <w:rPr>
          <w:rFonts w:ascii="Arial Narrow" w:hAnsi="Arial Narrow" w:cs="Arial-BoldMT"/>
          <w:bCs/>
          <w:sz w:val="24"/>
          <w:szCs w:val="24"/>
          <w:lang w:eastAsia="pt-BR"/>
        </w:rPr>
        <w:lastRenderedPageBreak/>
        <w:t xml:space="preserve">7.1. </w:t>
      </w:r>
      <w:r w:rsidRPr="009946AE">
        <w:rPr>
          <w:rFonts w:ascii="Arial Narrow" w:hAnsi="Arial Narrow"/>
          <w:sz w:val="24"/>
          <w:szCs w:val="24"/>
        </w:rPr>
        <w:t xml:space="preserve">O critério de julgamento das propostas será o de </w:t>
      </w:r>
      <w:r w:rsidRPr="003A2A4A">
        <w:rPr>
          <w:rFonts w:ascii="Arial Narrow" w:hAnsi="Arial Narrow"/>
          <w:b/>
          <w:bCs/>
          <w:sz w:val="24"/>
          <w:szCs w:val="24"/>
        </w:rPr>
        <w:t>MENOR PREÇO POR ITEM</w:t>
      </w:r>
      <w:r w:rsidRPr="009946AE">
        <w:rPr>
          <w:rFonts w:ascii="Arial Narrow" w:hAnsi="Arial Narrow"/>
          <w:sz w:val="24"/>
          <w:szCs w:val="24"/>
        </w:rPr>
        <w:t>, onde será verificado o menor valor das propostas apresentadas.</w:t>
      </w:r>
    </w:p>
    <w:p w14:paraId="67315576" w14:textId="77E5A3F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 xml:space="preserve">7.2. Após a abertura dos envelopes contendo as propostas, a equipe de apoio </w:t>
      </w:r>
      <w:r w:rsidR="003A2A4A">
        <w:rPr>
          <w:rFonts w:ascii="Arial Narrow" w:hAnsi="Arial Narrow"/>
          <w:sz w:val="24"/>
          <w:szCs w:val="24"/>
        </w:rPr>
        <w:t xml:space="preserve">as </w:t>
      </w:r>
      <w:r w:rsidRPr="009946AE">
        <w:rPr>
          <w:rFonts w:ascii="Arial Narrow" w:hAnsi="Arial Narrow"/>
          <w:sz w:val="24"/>
          <w:szCs w:val="24"/>
        </w:rPr>
        <w:t>orden</w:t>
      </w:r>
      <w:r w:rsidR="003A2A4A">
        <w:rPr>
          <w:rFonts w:ascii="Arial Narrow" w:hAnsi="Arial Narrow"/>
          <w:sz w:val="24"/>
          <w:szCs w:val="24"/>
        </w:rPr>
        <w:t>ara</w:t>
      </w:r>
      <w:r w:rsidRPr="009946AE">
        <w:rPr>
          <w:rFonts w:ascii="Arial Narrow" w:hAnsi="Arial Narrow"/>
          <w:sz w:val="24"/>
          <w:szCs w:val="24"/>
        </w:rPr>
        <w:t xml:space="preserve">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r w:rsidR="009F7DFF">
        <w:rPr>
          <w:rFonts w:ascii="Arial Narrow" w:hAnsi="Arial Narrow"/>
          <w:sz w:val="24"/>
          <w:szCs w:val="24"/>
        </w:rPr>
        <w:t>.</w:t>
      </w:r>
      <w:r w:rsidRPr="009946AE">
        <w:rPr>
          <w:rFonts w:ascii="Arial Narrow" w:hAnsi="Arial Narrow"/>
          <w:sz w:val="24"/>
          <w:szCs w:val="24"/>
        </w:rPr>
        <w:t xml:space="preserve"> </w:t>
      </w:r>
    </w:p>
    <w:p w14:paraId="581A3A85" w14:textId="5CF7DF93" w:rsidR="009F7DFF"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7.3. O conteúdo das propostas do subitem anterior será analisado, desclassificando aquelas cujo objeto não atenda às especificações, prazos e condições fixados no edital</w:t>
      </w:r>
      <w:r w:rsidR="009F7DFF">
        <w:rPr>
          <w:rFonts w:ascii="Arial Narrow" w:hAnsi="Arial Narrow"/>
          <w:sz w:val="24"/>
          <w:szCs w:val="24"/>
        </w:rPr>
        <w:t>.</w:t>
      </w:r>
    </w:p>
    <w:p w14:paraId="5AE06B6F" w14:textId="0506DD94"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7.4. Não havendo, no mínimo, 03 (três) propostas válidas nos termos do subitem 7.2. serão selecionadas até três melhores propostas e os seus autores convidados a participar dos lances verbais, quaisquer que sejam os preços oferecidos nas propostas escritas</w:t>
      </w:r>
      <w:r w:rsidR="009F7DFF">
        <w:rPr>
          <w:rFonts w:ascii="Arial Narrow" w:hAnsi="Arial Narrow"/>
          <w:sz w:val="24"/>
          <w:szCs w:val="24"/>
        </w:rPr>
        <w:t>.</w:t>
      </w:r>
      <w:r w:rsidRPr="009946AE">
        <w:rPr>
          <w:rFonts w:ascii="Arial Narrow" w:hAnsi="Arial Narrow"/>
          <w:sz w:val="24"/>
          <w:szCs w:val="24"/>
        </w:rPr>
        <w:t xml:space="preserve"> </w:t>
      </w:r>
    </w:p>
    <w:p w14:paraId="6E8655B1" w14:textId="07F13E03"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7.4.1. Em caso de empate das melhores propostas, todos os proponentes</w:t>
      </w:r>
      <w:r w:rsidR="007D119F" w:rsidRPr="009946AE">
        <w:rPr>
          <w:rFonts w:ascii="Arial Narrow" w:hAnsi="Arial Narrow"/>
          <w:sz w:val="24"/>
          <w:szCs w:val="24"/>
        </w:rPr>
        <w:t xml:space="preserve"> </w:t>
      </w:r>
      <w:r w:rsidRPr="009946AE">
        <w:rPr>
          <w:rFonts w:ascii="Arial Narrow" w:hAnsi="Arial Narrow"/>
          <w:sz w:val="24"/>
          <w:szCs w:val="24"/>
        </w:rPr>
        <w:t>com o mesmo preço serão convidados a participar dos lances verbais</w:t>
      </w:r>
      <w:r w:rsidR="009F7DFF">
        <w:rPr>
          <w:rFonts w:ascii="Arial Narrow" w:hAnsi="Arial Narrow"/>
          <w:sz w:val="24"/>
          <w:szCs w:val="24"/>
        </w:rPr>
        <w:t>.</w:t>
      </w:r>
      <w:r w:rsidRPr="009946AE">
        <w:rPr>
          <w:rFonts w:ascii="Arial Narrow" w:hAnsi="Arial Narrow"/>
          <w:sz w:val="24"/>
          <w:szCs w:val="24"/>
        </w:rPr>
        <w:t xml:space="preserve"> </w:t>
      </w:r>
    </w:p>
    <w:p w14:paraId="3292555F" w14:textId="77777777" w:rsidR="00180990" w:rsidRPr="009946AE" w:rsidRDefault="00180990" w:rsidP="002C7F93">
      <w:pPr>
        <w:pStyle w:val="SemEspaamento"/>
        <w:spacing w:after="100" w:afterAutospacing="1"/>
        <w:jc w:val="both"/>
        <w:rPr>
          <w:rFonts w:ascii="Arial Narrow" w:hAnsi="Arial Narrow"/>
          <w:sz w:val="24"/>
          <w:szCs w:val="24"/>
          <w:highlight w:val="red"/>
        </w:rPr>
      </w:pPr>
      <w:r w:rsidRPr="009946AE">
        <w:rPr>
          <w:rFonts w:ascii="Arial Narrow" w:hAnsi="Arial Narrow"/>
          <w:sz w:val="24"/>
          <w:szCs w:val="24"/>
        </w:rPr>
        <w:t xml:space="preserve">7.5. A Pregoeira convidará individualmente as licitantes classificadas, de forma sequencial, a apresentar lances verbais, que deverão ser formulados de forma sucessiva, em valores distintos e decrescentes, </w:t>
      </w:r>
      <w:r w:rsidRPr="009946AE">
        <w:rPr>
          <w:rFonts w:ascii="Arial Narrow" w:hAnsi="Arial Narrow" w:cs="Arial"/>
          <w:sz w:val="24"/>
          <w:szCs w:val="24"/>
          <w:lang w:eastAsia="pt-BR"/>
        </w:rPr>
        <w:t>ficando esclarecido que o valor do primeiro lance verbal deverá ser inferior ao valor da menor proposta escrita ofertada.</w:t>
      </w:r>
    </w:p>
    <w:p w14:paraId="32E1F0E8" w14:textId="77777777"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 xml:space="preserve">7.5.1. Será vedado, portanto, a oferta de lance com vista ao empate. </w:t>
      </w:r>
    </w:p>
    <w:p w14:paraId="20E3D47E" w14:textId="7045C88A"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7.6. Os lances deverão ficar adstritos à redução dos preços, não se admitindo ofertas destinadas a alterar outros elementos da proposta escrita</w:t>
      </w:r>
      <w:r w:rsidR="009F7DFF">
        <w:rPr>
          <w:rFonts w:ascii="Arial Narrow" w:hAnsi="Arial Narrow"/>
          <w:sz w:val="24"/>
          <w:szCs w:val="24"/>
        </w:rPr>
        <w:t>.</w:t>
      </w:r>
    </w:p>
    <w:p w14:paraId="5F5BA1F0" w14:textId="77777777" w:rsidR="00180990" w:rsidRPr="009946AE" w:rsidRDefault="00180990" w:rsidP="002C7F93">
      <w:pPr>
        <w:pStyle w:val="SemEspaamento"/>
        <w:spacing w:after="100" w:afterAutospacing="1"/>
        <w:jc w:val="both"/>
        <w:rPr>
          <w:rFonts w:ascii="Arial Narrow" w:hAnsi="Arial Narrow" w:cs="Arial"/>
          <w:sz w:val="24"/>
          <w:szCs w:val="24"/>
          <w:lang w:eastAsia="pt-BR"/>
        </w:rPr>
      </w:pPr>
      <w:r w:rsidRPr="009946AE">
        <w:rPr>
          <w:rFonts w:ascii="Arial Narrow" w:hAnsi="Arial Narrow"/>
          <w:sz w:val="24"/>
          <w:szCs w:val="24"/>
        </w:rPr>
        <w:t xml:space="preserve">7.7. </w:t>
      </w:r>
      <w:r w:rsidRPr="009946AE">
        <w:rPr>
          <w:rFonts w:ascii="Arial Narrow" w:hAnsi="Arial Narrow" w:cs="Arial"/>
          <w:sz w:val="24"/>
          <w:szCs w:val="24"/>
          <w:lang w:eastAsia="pt-BR"/>
        </w:rPr>
        <w:t>A Pregoeira poderá estabelecer lances mínimos a serem ofertados de acordo com o item a ser adquirido.</w:t>
      </w:r>
    </w:p>
    <w:p w14:paraId="59606EEB" w14:textId="7A50E52B"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7.8. A ausência de representante credenciado ou a desistência em apresentar lance verbal, quando convocado pela Pregoeira, implicará a exclusão da licitante da etapa de lances verbais e na manutenção do preço apresentado por ele, para efeito de ordenação das propostas</w:t>
      </w:r>
      <w:r w:rsidR="009F7DFF">
        <w:rPr>
          <w:rFonts w:ascii="Arial Narrow" w:hAnsi="Arial Narrow"/>
          <w:sz w:val="24"/>
          <w:szCs w:val="24"/>
        </w:rPr>
        <w:t>.</w:t>
      </w:r>
    </w:p>
    <w:p w14:paraId="638C1B70" w14:textId="6E5B6FA4"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7.9. O encerramento da fase competitiva dar-se-á quando, indagados pela Pregoeira, as licitantes manifestarem seu desinteresse em apresentar novos lances</w:t>
      </w:r>
      <w:r w:rsidR="009F7DFF">
        <w:rPr>
          <w:rFonts w:ascii="Arial Narrow" w:hAnsi="Arial Narrow"/>
          <w:sz w:val="24"/>
          <w:szCs w:val="24"/>
        </w:rPr>
        <w:t>.</w:t>
      </w:r>
    </w:p>
    <w:p w14:paraId="11059160" w14:textId="534FE7A2"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7.10. Caso não se realizem lances verbais, será verificada a conformidade entre a proposta escrita de menor preço e o valor estimado para a contratação</w:t>
      </w:r>
      <w:r w:rsidR="009F7DFF">
        <w:rPr>
          <w:rFonts w:ascii="Arial Narrow" w:hAnsi="Arial Narrow"/>
          <w:sz w:val="24"/>
          <w:szCs w:val="24"/>
        </w:rPr>
        <w:t>.</w:t>
      </w:r>
    </w:p>
    <w:p w14:paraId="1DA6C2C1" w14:textId="28F48AC1"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7.10.1. Ocorrendo a hipótese acima e havendo empate na proposta escrita, a classificação será efetuada por sorteio, na mesma sessão</w:t>
      </w:r>
      <w:r w:rsidR="009F7DFF">
        <w:rPr>
          <w:rFonts w:ascii="Arial Narrow" w:hAnsi="Arial Narrow"/>
          <w:sz w:val="24"/>
          <w:szCs w:val="24"/>
        </w:rPr>
        <w:t>.</w:t>
      </w:r>
    </w:p>
    <w:p w14:paraId="218A2667" w14:textId="518760EE"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7.11. Encerrada a etapa de lances serão classificadas as ofertas na ordem decrescente de valor, consubstanciado nos preços oferecidos</w:t>
      </w:r>
      <w:r w:rsidR="009F7DFF">
        <w:rPr>
          <w:rFonts w:ascii="Arial Narrow" w:hAnsi="Arial Narrow"/>
          <w:sz w:val="24"/>
          <w:szCs w:val="24"/>
        </w:rPr>
        <w:t>.</w:t>
      </w:r>
    </w:p>
    <w:p w14:paraId="4BF0116A" w14:textId="48578328"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7.12. Declarada encerrada a etapa de lances, as microempresas e as empresas de pequeno porte, cujas propostas forem iguais ou superiores em até 5% (cinco por cento) da melhor oferta apresentada, serão consideradas empatadas</w:t>
      </w:r>
      <w:r w:rsidR="009F7DFF">
        <w:rPr>
          <w:rFonts w:ascii="Arial Narrow" w:hAnsi="Arial Narrow"/>
          <w:sz w:val="24"/>
          <w:szCs w:val="24"/>
        </w:rPr>
        <w:t>.</w:t>
      </w:r>
    </w:p>
    <w:p w14:paraId="53D8DABC" w14:textId="62A41EDB"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lastRenderedPageBreak/>
        <w:t>7.12.1. O disposto no subitem anterior não se aplicará caso a detentora da proposta classificada em primeiro lugar já seja microempresa ou empresa de pequeno porte, nos termos da Lei Complementar n.º 123/2006</w:t>
      </w:r>
      <w:r w:rsidR="009F7DFF">
        <w:rPr>
          <w:rFonts w:ascii="Arial Narrow" w:hAnsi="Arial Narrow"/>
          <w:sz w:val="24"/>
          <w:szCs w:val="24"/>
        </w:rPr>
        <w:t>.</w:t>
      </w:r>
    </w:p>
    <w:p w14:paraId="414C4639" w14:textId="4167441B"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7.12.2. Ocorrendo o empate na forma prevista no subitem 7.12.1, a microempresa ou a empresa de pequeno porte melhor classificada poderá apresentar, no prazo de até 5 (cinco) minutos, sob pena de preclusão desse direito, proposta inferior àquela considerada vencedora do certame, caso em que lhe será adjudicado o objeto licitado</w:t>
      </w:r>
      <w:r w:rsidR="009F7DFF">
        <w:rPr>
          <w:rFonts w:ascii="Arial Narrow" w:hAnsi="Arial Narrow"/>
          <w:sz w:val="24"/>
          <w:szCs w:val="24"/>
        </w:rPr>
        <w:t>.</w:t>
      </w:r>
    </w:p>
    <w:p w14:paraId="262ED013" w14:textId="45728845"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 xml:space="preserve">7.12.3. Não ocorrendo à adjudicação na forma prevista no subitem 7.12.2, serão convocadas as microempresas e empresas de pequeno porte remanescentes que porventura se encontrem empatadas, de acordo com o critério estabelecido no subitem </w:t>
      </w:r>
      <w:r w:rsidR="002E621E">
        <w:rPr>
          <w:rFonts w:ascii="Arial Narrow" w:hAnsi="Arial Narrow"/>
          <w:sz w:val="24"/>
          <w:szCs w:val="24"/>
        </w:rPr>
        <w:t>7</w:t>
      </w:r>
      <w:r w:rsidRPr="009946AE">
        <w:rPr>
          <w:rFonts w:ascii="Arial Narrow" w:hAnsi="Arial Narrow"/>
          <w:sz w:val="24"/>
          <w:szCs w:val="24"/>
        </w:rPr>
        <w:t>.</w:t>
      </w:r>
      <w:r w:rsidR="002E621E">
        <w:rPr>
          <w:rFonts w:ascii="Arial Narrow" w:hAnsi="Arial Narrow"/>
          <w:sz w:val="24"/>
          <w:szCs w:val="24"/>
        </w:rPr>
        <w:t>12</w:t>
      </w:r>
      <w:r w:rsidRPr="009946AE">
        <w:rPr>
          <w:rFonts w:ascii="Arial Narrow" w:hAnsi="Arial Narrow"/>
          <w:sz w:val="24"/>
          <w:szCs w:val="24"/>
        </w:rPr>
        <w:t xml:space="preserve"> deste edital, obedecendo à ordem classificatória, para exercerem o mesmo direito</w:t>
      </w:r>
      <w:r w:rsidR="009F7DFF">
        <w:rPr>
          <w:rFonts w:ascii="Arial Narrow" w:hAnsi="Arial Narrow"/>
          <w:sz w:val="24"/>
          <w:szCs w:val="24"/>
        </w:rPr>
        <w:t>.</w:t>
      </w:r>
    </w:p>
    <w:p w14:paraId="6CF13ACC" w14:textId="716CC9D0"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7.12.4. Esgotada essa etapa e não havendo manifestação, o objeto será adjudicado à licitante detentora da proposta originalmente vencedora do certame</w:t>
      </w:r>
      <w:r w:rsidR="009F7DFF">
        <w:rPr>
          <w:rFonts w:ascii="Arial Narrow" w:hAnsi="Arial Narrow"/>
          <w:sz w:val="24"/>
          <w:szCs w:val="24"/>
        </w:rPr>
        <w:t>.</w:t>
      </w:r>
    </w:p>
    <w:p w14:paraId="7D699267" w14:textId="5BD17EB2"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7.12.5. No caso de equivalência de valores apresentados pelas microempresas e pelas empresas de pequeno porte, será realizado sorteio entre elas para que se identifique aquela que primeiro poderá apresentar a melhor oferta</w:t>
      </w:r>
      <w:r w:rsidR="009F7DFF">
        <w:rPr>
          <w:rFonts w:ascii="Arial Narrow" w:hAnsi="Arial Narrow"/>
          <w:sz w:val="24"/>
          <w:szCs w:val="24"/>
        </w:rPr>
        <w:t>.</w:t>
      </w:r>
    </w:p>
    <w:p w14:paraId="562261A4" w14:textId="4FE335F0"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7.13. A Pregoeira examinará a aceitabilidade da proposta vencedora, quanto ao valor apresentado pela primeira classificada, decidindo motivadamente a respeito</w:t>
      </w:r>
      <w:r w:rsidR="009F7DFF">
        <w:rPr>
          <w:rFonts w:ascii="Arial Narrow" w:hAnsi="Arial Narrow"/>
          <w:sz w:val="24"/>
          <w:szCs w:val="24"/>
        </w:rPr>
        <w:t>.</w:t>
      </w:r>
    </w:p>
    <w:p w14:paraId="7A7AAC5C" w14:textId="3DDC8223" w:rsidR="002E621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 xml:space="preserve">7.14. Sendo aceitável a oferta, será verificado o atendimento das condições </w:t>
      </w:r>
      <w:proofErr w:type="spellStart"/>
      <w:r w:rsidRPr="009946AE">
        <w:rPr>
          <w:rFonts w:ascii="Arial Narrow" w:hAnsi="Arial Narrow"/>
          <w:sz w:val="24"/>
          <w:szCs w:val="24"/>
        </w:rPr>
        <w:t>habilitatórias</w:t>
      </w:r>
      <w:proofErr w:type="spellEnd"/>
      <w:r w:rsidRPr="009946AE">
        <w:rPr>
          <w:rFonts w:ascii="Arial Narrow" w:hAnsi="Arial Narrow"/>
          <w:sz w:val="24"/>
          <w:szCs w:val="24"/>
        </w:rPr>
        <w:t xml:space="preserve"> da licitante que a tiver formulado</w:t>
      </w:r>
      <w:r w:rsidR="009F7DFF">
        <w:rPr>
          <w:rFonts w:ascii="Arial Narrow" w:hAnsi="Arial Narrow"/>
          <w:sz w:val="24"/>
          <w:szCs w:val="24"/>
        </w:rPr>
        <w:t>.</w:t>
      </w:r>
      <w:r w:rsidRPr="009946AE">
        <w:rPr>
          <w:rFonts w:ascii="Arial Narrow" w:hAnsi="Arial Narrow"/>
          <w:sz w:val="24"/>
          <w:szCs w:val="24"/>
        </w:rPr>
        <w:t xml:space="preserve"> </w:t>
      </w:r>
    </w:p>
    <w:p w14:paraId="6B4FF092" w14:textId="517461C1"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7.15. Se a oferta não for aceitável, a Pregoeira examinará as ofertas subsequentes, na ordem de classificação, até a apuração de uma proposta que atenda todas as exigências</w:t>
      </w:r>
      <w:r w:rsidR="009F7DFF">
        <w:rPr>
          <w:rFonts w:ascii="Arial Narrow" w:hAnsi="Arial Narrow"/>
          <w:sz w:val="24"/>
          <w:szCs w:val="24"/>
        </w:rPr>
        <w:t>.</w:t>
      </w:r>
    </w:p>
    <w:p w14:paraId="74CCFCB6" w14:textId="6DE381ED"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7.16. Verificando-se, no curso da análise, o descumprimento aos requisitos estabelecidos neste Edital e seus Anexos, a licitante será declarada desclassificada pela Pregoeira</w:t>
      </w:r>
      <w:r w:rsidR="009F7DFF">
        <w:rPr>
          <w:rFonts w:ascii="Arial Narrow" w:hAnsi="Arial Narrow"/>
          <w:sz w:val="24"/>
          <w:szCs w:val="24"/>
        </w:rPr>
        <w:t>.</w:t>
      </w:r>
      <w:r w:rsidRPr="009946AE">
        <w:rPr>
          <w:rFonts w:ascii="Arial Narrow" w:hAnsi="Arial Narrow"/>
          <w:sz w:val="24"/>
          <w:szCs w:val="24"/>
        </w:rPr>
        <w:t xml:space="preserve"> </w:t>
      </w:r>
    </w:p>
    <w:p w14:paraId="7707BA57" w14:textId="7777777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7.17. Não será considerada qualquer oferta de vantagem não prevista no objeto deste Edital e seus Anexos.</w:t>
      </w:r>
    </w:p>
    <w:p w14:paraId="7E848EEB" w14:textId="2CA0938C"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7.18. Não poderá haver desistência dos lances ofertados</w:t>
      </w:r>
      <w:r w:rsidR="009F7DFF">
        <w:rPr>
          <w:rFonts w:ascii="Arial Narrow" w:hAnsi="Arial Narrow"/>
          <w:sz w:val="24"/>
          <w:szCs w:val="24"/>
        </w:rPr>
        <w:t>.</w:t>
      </w:r>
      <w:r w:rsidRPr="009946AE">
        <w:rPr>
          <w:rFonts w:ascii="Arial Narrow" w:hAnsi="Arial Narrow"/>
          <w:sz w:val="24"/>
          <w:szCs w:val="24"/>
        </w:rPr>
        <w:t xml:space="preserve"> </w:t>
      </w:r>
    </w:p>
    <w:p w14:paraId="3E6BBC31" w14:textId="7E0EAD98"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cs="ArialMT"/>
          <w:sz w:val="24"/>
          <w:szCs w:val="24"/>
          <w:lang w:eastAsia="pt-BR"/>
        </w:rPr>
        <w:t xml:space="preserve">7.19. </w:t>
      </w:r>
      <w:r w:rsidRPr="009946AE">
        <w:rPr>
          <w:rFonts w:ascii="Arial Narrow" w:hAnsi="Arial Narrow"/>
          <w:sz w:val="24"/>
          <w:szCs w:val="24"/>
        </w:rPr>
        <w:t xml:space="preserve">Não será motivo para desclassificação o fato </w:t>
      </w:r>
      <w:r w:rsidR="009F7DFF" w:rsidRPr="009946AE">
        <w:rPr>
          <w:rFonts w:ascii="Arial Narrow" w:hAnsi="Arial Narrow"/>
          <w:sz w:val="24"/>
          <w:szCs w:val="24"/>
        </w:rPr>
        <w:t>de a</w:t>
      </w:r>
      <w:r w:rsidRPr="009946AE">
        <w:rPr>
          <w:rFonts w:ascii="Arial Narrow" w:hAnsi="Arial Narrow"/>
          <w:sz w:val="24"/>
          <w:szCs w:val="24"/>
        </w:rPr>
        <w:t xml:space="preserve"> licitante não informar em sua proposta número de telefone/fax, </w:t>
      </w:r>
      <w:r w:rsidRPr="009946AE">
        <w:rPr>
          <w:rFonts w:ascii="Arial Narrow" w:hAnsi="Arial Narrow"/>
          <w:i/>
          <w:sz w:val="24"/>
          <w:szCs w:val="24"/>
        </w:rPr>
        <w:t>e-mail</w:t>
      </w:r>
      <w:r w:rsidRPr="009946AE">
        <w:rPr>
          <w:rFonts w:ascii="Arial Narrow" w:hAnsi="Arial Narrow"/>
          <w:sz w:val="24"/>
          <w:szCs w:val="24"/>
        </w:rPr>
        <w:t>, dados bancários ou dados do representante legal. Nesses casos, a Pregoeira poderá solicitar da licitante a complementação das informações</w:t>
      </w:r>
      <w:r w:rsidR="009F7DFF">
        <w:rPr>
          <w:rFonts w:ascii="Arial Narrow" w:hAnsi="Arial Narrow"/>
          <w:sz w:val="24"/>
          <w:szCs w:val="24"/>
        </w:rPr>
        <w:t xml:space="preserve"> imediatamente ou</w:t>
      </w:r>
      <w:r w:rsidRPr="009946AE">
        <w:rPr>
          <w:rFonts w:ascii="Arial Narrow" w:hAnsi="Arial Narrow"/>
          <w:sz w:val="24"/>
          <w:szCs w:val="24"/>
        </w:rPr>
        <w:t xml:space="preserve"> no prazo de 2 (dois) dias;</w:t>
      </w:r>
    </w:p>
    <w:p w14:paraId="461F7027" w14:textId="59C7F3AA" w:rsidR="00180990" w:rsidRPr="009946AE" w:rsidRDefault="00180990" w:rsidP="002C7F93">
      <w:pPr>
        <w:pStyle w:val="SemEspaamento"/>
        <w:spacing w:after="100" w:afterAutospacing="1"/>
        <w:jc w:val="both"/>
        <w:rPr>
          <w:rFonts w:ascii="Arial Narrow" w:hAnsi="Arial Narrow" w:cs="ArialMT"/>
          <w:b/>
          <w:sz w:val="24"/>
          <w:szCs w:val="24"/>
          <w:lang w:eastAsia="pt-BR"/>
        </w:rPr>
      </w:pPr>
      <w:r w:rsidRPr="009946AE">
        <w:rPr>
          <w:rFonts w:ascii="Arial Narrow" w:hAnsi="Arial Narrow" w:cs="ArialMT"/>
          <w:b/>
          <w:sz w:val="24"/>
          <w:szCs w:val="24"/>
          <w:lang w:eastAsia="pt-BR"/>
        </w:rPr>
        <w:t>8</w:t>
      </w:r>
      <w:r w:rsidR="009F7DFF">
        <w:rPr>
          <w:rFonts w:ascii="Arial Narrow" w:hAnsi="Arial Narrow" w:cs="ArialMT"/>
          <w:b/>
          <w:sz w:val="24"/>
          <w:szCs w:val="24"/>
          <w:lang w:eastAsia="pt-BR"/>
        </w:rPr>
        <w:t>.</w:t>
      </w:r>
      <w:r w:rsidRPr="009946AE">
        <w:rPr>
          <w:rFonts w:ascii="Arial Narrow" w:hAnsi="Arial Narrow" w:cs="ArialMT"/>
          <w:b/>
          <w:sz w:val="24"/>
          <w:szCs w:val="24"/>
          <w:lang w:eastAsia="pt-BR"/>
        </w:rPr>
        <w:t xml:space="preserve"> </w:t>
      </w:r>
      <w:r w:rsidRPr="009946AE">
        <w:rPr>
          <w:rFonts w:ascii="Arial Narrow" w:hAnsi="Arial Narrow" w:cs="Arial-BoldMT"/>
          <w:b/>
          <w:bCs/>
          <w:sz w:val="24"/>
          <w:szCs w:val="24"/>
          <w:lang w:eastAsia="pt-BR"/>
        </w:rPr>
        <w:t>DOCUMENTOS DE HABILITAÇÃO</w:t>
      </w:r>
    </w:p>
    <w:p w14:paraId="3F1E6587" w14:textId="77777777" w:rsidR="00180990" w:rsidRPr="009946AE" w:rsidRDefault="00180990" w:rsidP="002C7F93">
      <w:pPr>
        <w:pStyle w:val="SemEspaamento"/>
        <w:spacing w:after="100" w:afterAutospacing="1"/>
        <w:jc w:val="both"/>
        <w:rPr>
          <w:rFonts w:ascii="Arial Narrow" w:hAnsi="Arial Narrow" w:cs="ArialMT"/>
          <w:sz w:val="24"/>
          <w:szCs w:val="24"/>
          <w:lang w:eastAsia="pt-BR"/>
        </w:rPr>
      </w:pPr>
      <w:r w:rsidRPr="009946AE">
        <w:rPr>
          <w:rFonts w:ascii="Arial Narrow" w:hAnsi="Arial Narrow" w:cs="ArialMT"/>
          <w:sz w:val="24"/>
          <w:szCs w:val="24"/>
          <w:lang w:eastAsia="pt-BR"/>
        </w:rPr>
        <w:t>8.1. Será considerada habilitada a licitante que apresentar os documentos a seguir listados, observando que:</w:t>
      </w:r>
    </w:p>
    <w:p w14:paraId="0C29D253" w14:textId="1205EE69"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8.1.1. </w:t>
      </w:r>
      <w:r w:rsidRPr="009946AE">
        <w:rPr>
          <w:rFonts w:ascii="Arial Narrow" w:hAnsi="Arial Narrow" w:cs="ArialMT"/>
          <w:sz w:val="24"/>
          <w:szCs w:val="24"/>
          <w:lang w:eastAsia="pt-BR"/>
        </w:rPr>
        <w:t>A licitante que declarar que cumpre os requisitos de habilitação e não os cumprir será inabilitada e sujeita às penalidades legais</w:t>
      </w:r>
      <w:r w:rsidR="009F7DFF">
        <w:rPr>
          <w:rFonts w:ascii="Arial Narrow" w:hAnsi="Arial Narrow" w:cs="ArialMT"/>
          <w:sz w:val="24"/>
          <w:szCs w:val="24"/>
          <w:lang w:eastAsia="pt-BR"/>
        </w:rPr>
        <w:t>.</w:t>
      </w:r>
    </w:p>
    <w:p w14:paraId="3B766B4E" w14:textId="77777777"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lastRenderedPageBreak/>
        <w:t xml:space="preserve">8.1.2. </w:t>
      </w:r>
      <w:r w:rsidRPr="009946AE">
        <w:rPr>
          <w:rFonts w:ascii="Arial Narrow" w:hAnsi="Arial Narrow" w:cs="ArialMT"/>
          <w:sz w:val="24"/>
          <w:szCs w:val="24"/>
          <w:lang w:eastAsia="pt-BR"/>
        </w:rPr>
        <w:t>Constituem motivos para inabilitação da licitante:</w:t>
      </w:r>
    </w:p>
    <w:p w14:paraId="48FF6F2B" w14:textId="0897FD9A" w:rsidR="00180990" w:rsidRPr="009946AE" w:rsidRDefault="00180990" w:rsidP="007256D9">
      <w:pPr>
        <w:pStyle w:val="SemEspaamento"/>
        <w:spacing w:after="100" w:afterAutospacing="1"/>
        <w:ind w:left="1134"/>
        <w:jc w:val="both"/>
        <w:rPr>
          <w:rFonts w:ascii="Arial Narrow" w:hAnsi="Arial Narrow" w:cs="ArialMT"/>
          <w:sz w:val="24"/>
          <w:szCs w:val="24"/>
          <w:lang w:eastAsia="pt-BR"/>
        </w:rPr>
      </w:pPr>
      <w:r w:rsidRPr="009946AE">
        <w:rPr>
          <w:rFonts w:ascii="Arial Narrow" w:hAnsi="Arial Narrow" w:cs="Arial-BoldMT"/>
          <w:bCs/>
          <w:sz w:val="24"/>
          <w:szCs w:val="24"/>
          <w:lang w:eastAsia="pt-BR"/>
        </w:rPr>
        <w:t>8.1.2.1</w:t>
      </w:r>
      <w:r w:rsidR="009F7DFF">
        <w:rPr>
          <w:rFonts w:ascii="Arial Narrow" w:hAnsi="Arial Narrow" w:cs="Arial-BoldMT"/>
          <w:bCs/>
          <w:sz w:val="24"/>
          <w:szCs w:val="24"/>
          <w:lang w:eastAsia="pt-BR"/>
        </w:rPr>
        <w:t>.</w:t>
      </w:r>
      <w:r w:rsidRPr="009946AE">
        <w:rPr>
          <w:rFonts w:ascii="Arial Narrow" w:hAnsi="Arial Narrow" w:cs="Arial-BoldMT"/>
          <w:bCs/>
          <w:sz w:val="24"/>
          <w:szCs w:val="24"/>
          <w:lang w:eastAsia="pt-BR"/>
        </w:rPr>
        <w:t xml:space="preserve"> </w:t>
      </w:r>
      <w:r w:rsidRPr="009946AE">
        <w:rPr>
          <w:rFonts w:ascii="Arial Narrow" w:hAnsi="Arial Narrow" w:cs="ArialMT"/>
          <w:sz w:val="24"/>
          <w:szCs w:val="24"/>
          <w:lang w:eastAsia="pt-BR"/>
        </w:rPr>
        <w:t>A não apresentação da documentação exigida para habilitação;</w:t>
      </w:r>
    </w:p>
    <w:p w14:paraId="0A58AAAD" w14:textId="77777777" w:rsidR="00180990" w:rsidRPr="009946AE" w:rsidRDefault="00180990" w:rsidP="007256D9">
      <w:pPr>
        <w:pStyle w:val="SemEspaamento"/>
        <w:spacing w:after="100" w:afterAutospacing="1"/>
        <w:ind w:left="1134"/>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8.1.2.2. </w:t>
      </w:r>
      <w:r w:rsidRPr="009946AE">
        <w:rPr>
          <w:rFonts w:ascii="Arial Narrow" w:hAnsi="Arial Narrow" w:cs="ArialMT"/>
          <w:sz w:val="24"/>
          <w:szCs w:val="24"/>
          <w:lang w:eastAsia="pt-BR"/>
        </w:rPr>
        <w:t>A substituição dos documentos exigidos para habilitação por protocolos de requerimento;</w:t>
      </w:r>
    </w:p>
    <w:p w14:paraId="06987176" w14:textId="77777777" w:rsidR="00180990" w:rsidRPr="009946AE" w:rsidRDefault="00180990" w:rsidP="007256D9">
      <w:pPr>
        <w:pStyle w:val="SemEspaamento"/>
        <w:spacing w:after="100" w:afterAutospacing="1"/>
        <w:ind w:left="1134"/>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8.1.2.3. </w:t>
      </w:r>
      <w:r w:rsidRPr="009946AE">
        <w:rPr>
          <w:rFonts w:ascii="Arial Narrow" w:hAnsi="Arial Narrow" w:cs="ArialMT"/>
          <w:sz w:val="24"/>
          <w:szCs w:val="24"/>
          <w:lang w:eastAsia="pt-BR"/>
        </w:rPr>
        <w:t>A apresentação de documentação de habilitação que contrariar qualquer dispositivo contido em Lei vigente e deste Edital ou um de seus Anexos;</w:t>
      </w:r>
    </w:p>
    <w:p w14:paraId="214581B4" w14:textId="77777777" w:rsidR="00180990" w:rsidRPr="009946AE" w:rsidRDefault="00180990" w:rsidP="007256D9">
      <w:pPr>
        <w:pStyle w:val="SemEspaamento"/>
        <w:spacing w:after="100" w:afterAutospacing="1"/>
        <w:ind w:left="1134"/>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8.1.2.4. </w:t>
      </w:r>
      <w:r w:rsidRPr="009946AE">
        <w:rPr>
          <w:rFonts w:ascii="Arial Narrow" w:hAnsi="Arial Narrow" w:cs="ArialMT"/>
          <w:sz w:val="24"/>
          <w:szCs w:val="24"/>
          <w:lang w:eastAsia="pt-BR"/>
        </w:rPr>
        <w:t>Os documentos necessários à Habilitação que puderem ser extraídos via internet comprovando sua validade, serão impressos, excepcionalmente, pela Pregoeira ou um dos membros da equipe de apoio, apenas para efeitos de comprovação de autenticidade daqueles apresentados;</w:t>
      </w:r>
    </w:p>
    <w:p w14:paraId="028D94F6" w14:textId="77777777" w:rsidR="00180990" w:rsidRPr="009946AE" w:rsidRDefault="00180990" w:rsidP="007256D9">
      <w:pPr>
        <w:pStyle w:val="SemEspaamento"/>
        <w:spacing w:after="100" w:afterAutospacing="1"/>
        <w:ind w:left="1134"/>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8.1.2.5. </w:t>
      </w:r>
      <w:r w:rsidRPr="009946AE">
        <w:rPr>
          <w:rFonts w:ascii="Arial Narrow" w:hAnsi="Arial Narrow" w:cs="ArialMT"/>
          <w:sz w:val="24"/>
          <w:szCs w:val="24"/>
          <w:lang w:eastAsia="pt-BR"/>
        </w:rPr>
        <w:t>O envelope referente aos documentos de habilitação deverá conter os documentos em originais atualizados, ou cópia de cada documento individualmente autenticada, ou ainda, cópias simples que poderão ser autenticadas pela Pregoeira ou sua Equipe de Apoio no ato de abertura da documentação de habilitação, devendo estar acompanhadas dos respectivos originais, não se aplicando aos documentos que puderem ser extraídos via internet.</w:t>
      </w:r>
    </w:p>
    <w:p w14:paraId="0C98482F" w14:textId="77777777" w:rsidR="00180990" w:rsidRPr="009946AE" w:rsidRDefault="00180990" w:rsidP="002C7F93">
      <w:pPr>
        <w:pStyle w:val="SemEspaamento"/>
        <w:spacing w:after="100" w:afterAutospacing="1"/>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8.2. </w:t>
      </w:r>
      <w:r w:rsidRPr="009946AE">
        <w:rPr>
          <w:rFonts w:ascii="Arial Narrow" w:hAnsi="Arial Narrow" w:cs="ArialMT"/>
          <w:sz w:val="24"/>
          <w:szCs w:val="24"/>
          <w:lang w:eastAsia="pt-BR"/>
        </w:rPr>
        <w:t>Os documentos de habilitação, que deverão ser apresentados na sessão pública, de forma numerada, sequencial e inseridos no envelope nº 02, são os seguintes:</w:t>
      </w:r>
    </w:p>
    <w:p w14:paraId="4915EA00" w14:textId="128D5F42"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8.2.1. </w:t>
      </w:r>
      <w:r w:rsidRPr="009946AE">
        <w:rPr>
          <w:rFonts w:ascii="Arial Narrow" w:hAnsi="Arial Narrow" w:cs="ArialMT"/>
          <w:sz w:val="24"/>
          <w:szCs w:val="24"/>
          <w:lang w:eastAsia="pt-BR"/>
        </w:rPr>
        <w:t>Declaração de inexistência de fato superveniente impeditivo de habilitação, na forma do</w:t>
      </w:r>
      <w:r w:rsidR="00281E8B" w:rsidRPr="009946AE">
        <w:rPr>
          <w:rFonts w:ascii="Arial Narrow" w:hAnsi="Arial Narrow" w:cs="ArialMT"/>
          <w:sz w:val="24"/>
          <w:szCs w:val="24"/>
          <w:lang w:eastAsia="pt-BR"/>
        </w:rPr>
        <w:t xml:space="preserve"> </w:t>
      </w:r>
      <w:r w:rsidRPr="009946AE">
        <w:rPr>
          <w:rFonts w:ascii="Arial Narrow" w:hAnsi="Arial Narrow" w:cs="ArialMT"/>
          <w:sz w:val="24"/>
          <w:szCs w:val="24"/>
          <w:lang w:eastAsia="pt-BR"/>
        </w:rPr>
        <w:t>artigo 32, §2º, da lei federal nº 8.666/93</w:t>
      </w:r>
      <w:r w:rsidR="009F7DFF">
        <w:rPr>
          <w:rFonts w:ascii="Arial Narrow" w:hAnsi="Arial Narrow" w:cs="ArialMT"/>
          <w:sz w:val="24"/>
          <w:szCs w:val="24"/>
          <w:lang w:eastAsia="pt-BR"/>
        </w:rPr>
        <w:t xml:space="preserve">, conforme modelo constante no </w:t>
      </w:r>
      <w:r w:rsidR="009F7DFF" w:rsidRPr="00E23378">
        <w:rPr>
          <w:rFonts w:ascii="Arial Narrow" w:hAnsi="Arial Narrow" w:cs="ArialMT"/>
          <w:b/>
          <w:bCs/>
          <w:sz w:val="24"/>
          <w:szCs w:val="24"/>
          <w:lang w:eastAsia="pt-BR"/>
        </w:rPr>
        <w:t xml:space="preserve">Anexo </w:t>
      </w:r>
      <w:r w:rsidR="00E92B4A" w:rsidRPr="00E23378">
        <w:rPr>
          <w:rFonts w:ascii="Arial Narrow" w:hAnsi="Arial Narrow" w:cs="ArialMT"/>
          <w:b/>
          <w:bCs/>
          <w:sz w:val="24"/>
          <w:szCs w:val="24"/>
          <w:lang w:eastAsia="pt-BR"/>
        </w:rPr>
        <w:t>III</w:t>
      </w:r>
      <w:r w:rsidR="00E92B4A">
        <w:rPr>
          <w:rFonts w:ascii="Arial Narrow" w:hAnsi="Arial Narrow" w:cs="ArialMT"/>
          <w:sz w:val="24"/>
          <w:szCs w:val="24"/>
          <w:lang w:eastAsia="pt-BR"/>
        </w:rPr>
        <w:t>.</w:t>
      </w:r>
    </w:p>
    <w:p w14:paraId="68BED1F0" w14:textId="77777777" w:rsidR="00180990" w:rsidRPr="009946AE" w:rsidRDefault="00180990" w:rsidP="007256D9">
      <w:pPr>
        <w:pStyle w:val="SemEspaamento"/>
        <w:spacing w:after="100" w:afterAutospacing="1"/>
        <w:ind w:left="1134"/>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8.2.1.1. </w:t>
      </w:r>
      <w:r w:rsidRPr="009946AE">
        <w:rPr>
          <w:rFonts w:ascii="Arial Narrow" w:hAnsi="Arial Narrow" w:cs="ArialMT"/>
          <w:sz w:val="24"/>
          <w:szCs w:val="24"/>
          <w:lang w:eastAsia="pt-BR"/>
        </w:rPr>
        <w:t>No caso de microempresa ou empresa de pequeno porte que, nos termos da Lei Complementar nº 123/2006, possuir alguma restrição na documentação referente à regularidade fiscal, esta deverá ser mencionada, como ressalva, na supracitada declaração.</w:t>
      </w:r>
    </w:p>
    <w:p w14:paraId="7B88CDD5" w14:textId="5113F84D"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8.2.2. </w:t>
      </w:r>
      <w:r w:rsidRPr="009946AE">
        <w:rPr>
          <w:rFonts w:ascii="Arial Narrow" w:hAnsi="Arial Narrow" w:cs="ArialMT"/>
          <w:sz w:val="24"/>
          <w:szCs w:val="24"/>
          <w:lang w:eastAsia="pt-BR"/>
        </w:rPr>
        <w:t>Declaração que não possui em seu quadro de pessoal, empregado(s) com menos de 18 (dezoito) anos em trabalho noturno, perigoso ou insalubre e menores de 16 (dezesseis) anos em</w:t>
      </w:r>
      <w:r w:rsidR="00281E8B" w:rsidRPr="009946AE">
        <w:rPr>
          <w:rFonts w:ascii="Arial Narrow" w:hAnsi="Arial Narrow" w:cs="ArialMT"/>
          <w:sz w:val="24"/>
          <w:szCs w:val="24"/>
          <w:lang w:eastAsia="pt-BR"/>
        </w:rPr>
        <w:t xml:space="preserve"> </w:t>
      </w:r>
      <w:r w:rsidRPr="009946AE">
        <w:rPr>
          <w:rFonts w:ascii="Arial Narrow" w:hAnsi="Arial Narrow" w:cs="ArialMT"/>
          <w:sz w:val="24"/>
          <w:szCs w:val="24"/>
          <w:lang w:eastAsia="pt-BR"/>
        </w:rPr>
        <w:t>qualquer trabalho, salvo na condição de aprendiz a partir de 14 (quatorze) anos, nos termos do</w:t>
      </w:r>
      <w:r w:rsidR="00281E8B" w:rsidRPr="009946AE">
        <w:rPr>
          <w:rFonts w:ascii="Arial Narrow" w:hAnsi="Arial Narrow" w:cs="ArialMT"/>
          <w:sz w:val="24"/>
          <w:szCs w:val="24"/>
          <w:lang w:eastAsia="pt-BR"/>
        </w:rPr>
        <w:t xml:space="preserve"> </w:t>
      </w:r>
      <w:r w:rsidRPr="009946AE">
        <w:rPr>
          <w:rFonts w:ascii="Arial Narrow" w:hAnsi="Arial Narrow" w:cs="ArialMT"/>
          <w:sz w:val="24"/>
          <w:szCs w:val="24"/>
          <w:lang w:eastAsia="pt-BR"/>
        </w:rPr>
        <w:t>inciso XXXIII, do artigo 7° da Constituição da República, inciso V, artigo 27 da lei federal n.º 8.666/93</w:t>
      </w:r>
      <w:r w:rsidR="00E92B4A">
        <w:rPr>
          <w:rFonts w:ascii="Arial Narrow" w:hAnsi="Arial Narrow" w:cs="ArialMT"/>
          <w:sz w:val="24"/>
          <w:szCs w:val="24"/>
          <w:lang w:eastAsia="pt-BR"/>
        </w:rPr>
        <w:t xml:space="preserve">, conforme modelo constante no </w:t>
      </w:r>
      <w:r w:rsidR="00E92B4A" w:rsidRPr="00E23378">
        <w:rPr>
          <w:rFonts w:ascii="Arial Narrow" w:hAnsi="Arial Narrow" w:cs="ArialMT"/>
          <w:b/>
          <w:bCs/>
          <w:sz w:val="24"/>
          <w:szCs w:val="24"/>
          <w:lang w:eastAsia="pt-BR"/>
        </w:rPr>
        <w:t>Anexo IV</w:t>
      </w:r>
      <w:r w:rsidRPr="009946AE">
        <w:rPr>
          <w:rFonts w:ascii="Arial Narrow" w:hAnsi="Arial Narrow" w:cs="ArialMT"/>
          <w:sz w:val="24"/>
          <w:szCs w:val="24"/>
          <w:lang w:eastAsia="pt-BR"/>
        </w:rPr>
        <w:t>;</w:t>
      </w:r>
    </w:p>
    <w:p w14:paraId="16BF3261" w14:textId="0029701E" w:rsidR="00180990" w:rsidRPr="009946AE" w:rsidRDefault="00180990" w:rsidP="007256D9">
      <w:pPr>
        <w:pStyle w:val="SemEspaamento"/>
        <w:spacing w:after="100" w:afterAutospacing="1"/>
        <w:ind w:left="709"/>
        <w:jc w:val="both"/>
        <w:rPr>
          <w:rFonts w:ascii="Arial Narrow" w:hAnsi="Arial Narrow" w:cs="Arial Narrow"/>
          <w:sz w:val="24"/>
          <w:szCs w:val="24"/>
        </w:rPr>
      </w:pPr>
      <w:r w:rsidRPr="009946AE">
        <w:rPr>
          <w:rFonts w:ascii="Arial Narrow" w:hAnsi="Arial Narrow" w:cs="ArialMT"/>
          <w:sz w:val="24"/>
          <w:szCs w:val="24"/>
          <w:lang w:eastAsia="pt-BR"/>
        </w:rPr>
        <w:t xml:space="preserve">8.2.4. </w:t>
      </w:r>
      <w:r w:rsidRPr="009946AE">
        <w:rPr>
          <w:rFonts w:ascii="Arial Narrow" w:hAnsi="Arial Narrow" w:cs="Arial"/>
          <w:sz w:val="24"/>
          <w:szCs w:val="24"/>
        </w:rPr>
        <w:t xml:space="preserve">Declaração da licitante, em papel timbrado da empresa, que conhece e aceita o inteiro teor do edital deste Pregão, ressalvado o direito recursal, bem como de que recebeu todos os documentos e informações necessárias para o cumprimento integral das obrigações desta licitação, </w:t>
      </w:r>
      <w:r w:rsidRPr="009946AE">
        <w:rPr>
          <w:rFonts w:ascii="Arial Narrow" w:hAnsi="Arial Narrow" w:cs="Arial Narrow"/>
          <w:sz w:val="24"/>
          <w:szCs w:val="24"/>
        </w:rPr>
        <w:t xml:space="preserve">conforme modelo do </w:t>
      </w:r>
      <w:r w:rsidRPr="00E23378">
        <w:rPr>
          <w:rFonts w:ascii="Arial Narrow" w:hAnsi="Arial Narrow" w:cs="Arial Narrow"/>
          <w:b/>
          <w:bCs/>
          <w:sz w:val="24"/>
          <w:szCs w:val="24"/>
        </w:rPr>
        <w:t>Anexo</w:t>
      </w:r>
      <w:r w:rsidR="00E92B4A" w:rsidRPr="00E23378">
        <w:rPr>
          <w:rFonts w:ascii="Arial Narrow" w:hAnsi="Arial Narrow" w:cs="Arial Narrow"/>
          <w:b/>
          <w:bCs/>
          <w:sz w:val="24"/>
          <w:szCs w:val="24"/>
        </w:rPr>
        <w:t xml:space="preserve"> V</w:t>
      </w:r>
      <w:r w:rsidRPr="009946AE">
        <w:rPr>
          <w:rFonts w:ascii="Arial Narrow" w:hAnsi="Arial Narrow" w:cs="Arial Narrow"/>
          <w:sz w:val="24"/>
          <w:szCs w:val="24"/>
        </w:rPr>
        <w:t xml:space="preserve"> deste edital</w:t>
      </w:r>
      <w:r w:rsidRPr="009946AE">
        <w:rPr>
          <w:rFonts w:ascii="Arial Narrow" w:hAnsi="Arial Narrow" w:cs="Arial"/>
          <w:sz w:val="24"/>
          <w:szCs w:val="24"/>
        </w:rPr>
        <w:t>.</w:t>
      </w:r>
    </w:p>
    <w:p w14:paraId="3FFC6464" w14:textId="77777777" w:rsidR="00180990" w:rsidRPr="009946AE" w:rsidRDefault="00180990" w:rsidP="002C7F93">
      <w:pPr>
        <w:pStyle w:val="SemEspaamento"/>
        <w:spacing w:after="100" w:afterAutospacing="1"/>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8.3. Documentos relativos à </w:t>
      </w:r>
      <w:r w:rsidRPr="00E92B4A">
        <w:rPr>
          <w:rFonts w:ascii="Arial Narrow" w:hAnsi="Arial Narrow" w:cs="Arial-BoldMT"/>
          <w:b/>
          <w:sz w:val="24"/>
          <w:szCs w:val="24"/>
          <w:lang w:eastAsia="pt-BR"/>
        </w:rPr>
        <w:t>HABILITAÇÃO JURÍDICA</w:t>
      </w:r>
      <w:r w:rsidRPr="009946AE">
        <w:rPr>
          <w:rFonts w:ascii="Arial Narrow" w:hAnsi="Arial Narrow" w:cs="Arial-BoldMT"/>
          <w:bCs/>
          <w:sz w:val="24"/>
          <w:szCs w:val="24"/>
          <w:lang w:eastAsia="pt-BR"/>
        </w:rPr>
        <w:t xml:space="preserve">: </w:t>
      </w:r>
      <w:r w:rsidRPr="009946AE">
        <w:rPr>
          <w:rFonts w:ascii="Arial Narrow" w:hAnsi="Arial Narrow" w:cs="ArialMT"/>
          <w:sz w:val="24"/>
          <w:szCs w:val="24"/>
          <w:lang w:eastAsia="pt-BR"/>
        </w:rPr>
        <w:t>As empresas interessadas deverão apresentar a seguinte documentação:</w:t>
      </w:r>
    </w:p>
    <w:p w14:paraId="50A43029" w14:textId="77777777"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a) </w:t>
      </w:r>
      <w:r w:rsidRPr="009946AE">
        <w:rPr>
          <w:rFonts w:ascii="Arial Narrow" w:hAnsi="Arial Narrow" w:cs="ArialMT"/>
          <w:sz w:val="24"/>
          <w:szCs w:val="24"/>
          <w:lang w:eastAsia="pt-BR"/>
        </w:rPr>
        <w:t>cédula de Identidade, quando se tratar de empresa individual;</w:t>
      </w:r>
    </w:p>
    <w:p w14:paraId="45D87AF2" w14:textId="77777777"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b) </w:t>
      </w:r>
      <w:r w:rsidRPr="009946AE">
        <w:rPr>
          <w:rFonts w:ascii="Arial Narrow" w:hAnsi="Arial Narrow" w:cs="ArialMT"/>
          <w:sz w:val="24"/>
          <w:szCs w:val="24"/>
          <w:lang w:eastAsia="pt-BR"/>
        </w:rPr>
        <w:t>registro comercial, no caso de empresa individual;</w:t>
      </w:r>
    </w:p>
    <w:p w14:paraId="1CF17EE4" w14:textId="77777777"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lastRenderedPageBreak/>
        <w:t xml:space="preserve">c) </w:t>
      </w:r>
      <w:r w:rsidRPr="009946AE">
        <w:rPr>
          <w:rFonts w:ascii="Arial Narrow" w:hAnsi="Arial Narrow" w:cs="ArialMT"/>
          <w:sz w:val="24"/>
          <w:szCs w:val="24"/>
          <w:lang w:eastAsia="pt-BR"/>
        </w:rPr>
        <w:t>ato constitutivo, estatuto ou contrato social em vigor devidamente registrado, em se tratando de sociedades comerciais e, no caso de sociedades por ações, acompanhado de documentos de eleição de seus administradores;</w:t>
      </w:r>
    </w:p>
    <w:p w14:paraId="779DB6A9" w14:textId="77777777"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d) </w:t>
      </w:r>
      <w:r w:rsidRPr="009946AE">
        <w:rPr>
          <w:rFonts w:ascii="Arial Narrow" w:hAnsi="Arial Narrow" w:cs="ArialMT"/>
          <w:sz w:val="24"/>
          <w:szCs w:val="24"/>
          <w:lang w:eastAsia="pt-BR"/>
        </w:rPr>
        <w:t>inscrição do ato constitutivo, no caso de sociedades civis, acompanhada de prova de diretoria em exercício;</w:t>
      </w:r>
    </w:p>
    <w:p w14:paraId="78755652" w14:textId="77777777"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e) </w:t>
      </w:r>
      <w:r w:rsidRPr="009946AE">
        <w:rPr>
          <w:rFonts w:ascii="Arial Narrow" w:hAnsi="Arial Narrow" w:cs="ArialMT"/>
          <w:sz w:val="24"/>
          <w:szCs w:val="24"/>
          <w:lang w:eastAsia="pt-BR"/>
        </w:rPr>
        <w:t>decreto de autorização, em se tratando de empresa ou sociedade estrangeira em funcionamento no País, e ato de registro ou autorização para funcionamento expedido pelo Órgão competente, quando a atividade assim o exigir.</w:t>
      </w:r>
    </w:p>
    <w:p w14:paraId="487D7B67" w14:textId="77777777" w:rsidR="00180990" w:rsidRPr="00D86C39" w:rsidRDefault="00180990" w:rsidP="007256D9">
      <w:pPr>
        <w:pStyle w:val="SemEspaamento"/>
        <w:spacing w:after="100" w:afterAutospacing="1"/>
        <w:ind w:left="709"/>
        <w:jc w:val="both"/>
        <w:rPr>
          <w:rFonts w:ascii="Arial Narrow" w:hAnsi="Arial Narrow" w:cs="ArialMT"/>
          <w:b/>
          <w:bCs/>
          <w:sz w:val="24"/>
          <w:szCs w:val="24"/>
          <w:lang w:eastAsia="pt-BR"/>
        </w:rPr>
      </w:pPr>
      <w:r w:rsidRPr="00D86C39">
        <w:rPr>
          <w:rFonts w:ascii="Arial Narrow" w:hAnsi="Arial Narrow"/>
          <w:b/>
          <w:bCs/>
          <w:sz w:val="24"/>
          <w:szCs w:val="24"/>
        </w:rPr>
        <w:t>8.3.1. - Os documentos relacionados nas alíneas "a" a "e" deste subitem 8.3 não precisarão constar do Envelope “Documentos de Habilitação", se tiverem sido apresentados para o credenciamento neste Pregão.</w:t>
      </w:r>
    </w:p>
    <w:p w14:paraId="7C1A3B8A" w14:textId="5797FB68" w:rsidR="00180990" w:rsidRPr="00AD7D8C" w:rsidRDefault="00180990" w:rsidP="00AD7D8C">
      <w:pPr>
        <w:pStyle w:val="SemEspaamento"/>
        <w:spacing w:after="100" w:afterAutospacing="1"/>
        <w:jc w:val="both"/>
        <w:rPr>
          <w:rFonts w:ascii="Arial Narrow" w:hAnsi="Arial Narrow" w:cs="ArialMT"/>
          <w:color w:val="000000"/>
          <w:sz w:val="24"/>
          <w:szCs w:val="24"/>
          <w:lang w:eastAsia="pt-BR"/>
        </w:rPr>
      </w:pPr>
      <w:r w:rsidRPr="009946AE">
        <w:rPr>
          <w:rFonts w:ascii="Arial Narrow" w:hAnsi="Arial Narrow" w:cs="ArialMT"/>
          <w:sz w:val="24"/>
          <w:szCs w:val="24"/>
          <w:lang w:eastAsia="pt-BR"/>
        </w:rPr>
        <w:t xml:space="preserve">8.4. </w:t>
      </w:r>
      <w:r w:rsidRPr="009946AE">
        <w:rPr>
          <w:rFonts w:ascii="Arial Narrow" w:hAnsi="Arial Narrow" w:cs="ArialMT"/>
          <w:color w:val="000000"/>
          <w:sz w:val="24"/>
          <w:szCs w:val="24"/>
          <w:lang w:eastAsia="pt-BR"/>
        </w:rPr>
        <w:t xml:space="preserve">A documentação relativa à </w:t>
      </w:r>
      <w:r w:rsidR="00D86C39" w:rsidRPr="00A03AF6">
        <w:rPr>
          <w:rFonts w:ascii="Arial Narrow" w:hAnsi="Arial Narrow" w:cs="Arial-BoldMT"/>
          <w:b/>
          <w:color w:val="000000"/>
          <w:sz w:val="24"/>
          <w:szCs w:val="24"/>
          <w:lang w:eastAsia="pt-BR"/>
        </w:rPr>
        <w:t>REGULARIDADE FISCAL E TRABALHISTA</w:t>
      </w:r>
      <w:r w:rsidR="00D86C39" w:rsidRPr="009946AE">
        <w:rPr>
          <w:rFonts w:ascii="Arial Narrow" w:hAnsi="Arial Narrow" w:cs="Arial-BoldMT"/>
          <w:bCs/>
          <w:color w:val="000000"/>
          <w:sz w:val="24"/>
          <w:szCs w:val="24"/>
          <w:lang w:eastAsia="pt-BR"/>
        </w:rPr>
        <w:t xml:space="preserve"> </w:t>
      </w:r>
      <w:r w:rsidRPr="009946AE">
        <w:rPr>
          <w:rFonts w:ascii="Arial Narrow" w:hAnsi="Arial Narrow" w:cs="ArialMT"/>
          <w:color w:val="000000"/>
          <w:sz w:val="24"/>
          <w:szCs w:val="24"/>
          <w:lang w:eastAsia="pt-BR"/>
        </w:rPr>
        <w:t>consistirá na apresentação dos seguintes documentos:</w:t>
      </w:r>
    </w:p>
    <w:p w14:paraId="156B1B64" w14:textId="33FEDACA" w:rsidR="00180990" w:rsidRPr="009946AE" w:rsidRDefault="00180990" w:rsidP="007256D9">
      <w:pPr>
        <w:pStyle w:val="SemEspaamento"/>
        <w:spacing w:after="100" w:afterAutospacing="1"/>
        <w:ind w:left="709"/>
        <w:jc w:val="both"/>
        <w:rPr>
          <w:rFonts w:ascii="Arial Narrow" w:hAnsi="Arial Narrow" w:cs="ArialMT"/>
          <w:color w:val="000000"/>
          <w:sz w:val="24"/>
          <w:szCs w:val="24"/>
          <w:lang w:eastAsia="pt-BR"/>
        </w:rPr>
      </w:pPr>
      <w:r w:rsidRPr="009946AE">
        <w:rPr>
          <w:rFonts w:ascii="Arial Narrow" w:hAnsi="Arial Narrow" w:cs="Arial-BoldMT"/>
          <w:bCs/>
          <w:color w:val="000000"/>
          <w:sz w:val="24"/>
          <w:szCs w:val="24"/>
          <w:lang w:eastAsia="pt-BR"/>
        </w:rPr>
        <w:t>8.4.</w:t>
      </w:r>
      <w:r w:rsidR="00AD7D8C">
        <w:rPr>
          <w:rFonts w:ascii="Arial Narrow" w:hAnsi="Arial Narrow" w:cs="Arial-BoldMT"/>
          <w:bCs/>
          <w:color w:val="000000"/>
          <w:sz w:val="24"/>
          <w:szCs w:val="24"/>
          <w:lang w:eastAsia="pt-BR"/>
        </w:rPr>
        <w:t>1</w:t>
      </w:r>
      <w:r w:rsidRPr="009946AE">
        <w:rPr>
          <w:rFonts w:ascii="Arial Narrow" w:hAnsi="Arial Narrow" w:cs="Arial-BoldMT"/>
          <w:bCs/>
          <w:color w:val="000000"/>
          <w:sz w:val="24"/>
          <w:szCs w:val="24"/>
          <w:lang w:eastAsia="pt-BR"/>
        </w:rPr>
        <w:t xml:space="preserve">. </w:t>
      </w:r>
      <w:r w:rsidRPr="009946AE">
        <w:rPr>
          <w:rFonts w:ascii="Arial Narrow" w:hAnsi="Arial Narrow" w:cs="Arial Narrow"/>
          <w:sz w:val="24"/>
          <w:szCs w:val="24"/>
        </w:rPr>
        <w:t>Prova de inscrição no Cadastro Nacional de Pessoas Jurídicas do Ministério da Fazenda (</w:t>
      </w:r>
      <w:r w:rsidRPr="009946AE">
        <w:rPr>
          <w:rFonts w:ascii="Arial Narrow" w:hAnsi="Arial Narrow" w:cs="Arial Narrow"/>
          <w:bCs/>
          <w:sz w:val="24"/>
          <w:szCs w:val="24"/>
        </w:rPr>
        <w:t>CNPJ</w:t>
      </w:r>
      <w:r w:rsidRPr="009946AE">
        <w:rPr>
          <w:rFonts w:ascii="Arial Narrow" w:hAnsi="Arial Narrow" w:cs="Arial Narrow"/>
          <w:sz w:val="24"/>
          <w:szCs w:val="24"/>
        </w:rPr>
        <w:t>);</w:t>
      </w:r>
    </w:p>
    <w:p w14:paraId="4906815A" w14:textId="7E793F7D" w:rsidR="00180990" w:rsidRPr="009946AE" w:rsidRDefault="00180990" w:rsidP="007256D9">
      <w:pPr>
        <w:pStyle w:val="SemEspaamento"/>
        <w:spacing w:after="100" w:afterAutospacing="1"/>
        <w:ind w:left="709"/>
        <w:jc w:val="both"/>
        <w:rPr>
          <w:rFonts w:ascii="Arial Narrow" w:hAnsi="Arial Narrow" w:cs="ArialMT"/>
          <w:color w:val="000000"/>
          <w:sz w:val="24"/>
          <w:szCs w:val="24"/>
          <w:lang w:eastAsia="pt-BR"/>
        </w:rPr>
      </w:pPr>
      <w:r w:rsidRPr="009946AE">
        <w:rPr>
          <w:rFonts w:ascii="Arial Narrow" w:hAnsi="Arial Narrow" w:cs="Arial-BoldMT"/>
          <w:bCs/>
          <w:color w:val="000000"/>
          <w:sz w:val="24"/>
          <w:szCs w:val="24"/>
          <w:lang w:eastAsia="pt-BR"/>
        </w:rPr>
        <w:t>8.4.</w:t>
      </w:r>
      <w:r w:rsidR="00AD7D8C">
        <w:rPr>
          <w:rFonts w:ascii="Arial Narrow" w:hAnsi="Arial Narrow" w:cs="Arial-BoldMT"/>
          <w:bCs/>
          <w:color w:val="000000"/>
          <w:sz w:val="24"/>
          <w:szCs w:val="24"/>
          <w:lang w:eastAsia="pt-BR"/>
        </w:rPr>
        <w:t>2</w:t>
      </w:r>
      <w:r w:rsidRPr="009946AE">
        <w:rPr>
          <w:rFonts w:ascii="Arial Narrow" w:hAnsi="Arial Narrow" w:cs="Arial-BoldMT"/>
          <w:bCs/>
          <w:color w:val="000000"/>
          <w:sz w:val="24"/>
          <w:szCs w:val="24"/>
          <w:lang w:eastAsia="pt-BR"/>
        </w:rPr>
        <w:t xml:space="preserve">. </w:t>
      </w:r>
      <w:r w:rsidRPr="009946AE">
        <w:rPr>
          <w:rFonts w:ascii="Arial Narrow" w:hAnsi="Arial Narrow" w:cs="Arial Narrow"/>
          <w:sz w:val="24"/>
          <w:szCs w:val="24"/>
        </w:rPr>
        <w:t xml:space="preserve">Prova de regularidade para com a </w:t>
      </w:r>
      <w:r w:rsidRPr="00BE33F5">
        <w:rPr>
          <w:rFonts w:ascii="Arial Narrow" w:hAnsi="Arial Narrow" w:cs="Arial Narrow"/>
          <w:b/>
          <w:bCs/>
          <w:sz w:val="24"/>
          <w:szCs w:val="24"/>
        </w:rPr>
        <w:t>Fazenda Federal</w:t>
      </w:r>
      <w:r w:rsidRPr="009946AE">
        <w:rPr>
          <w:rFonts w:ascii="Arial Narrow" w:hAnsi="Arial Narrow" w:cs="Arial Narrow"/>
          <w:sz w:val="24"/>
          <w:szCs w:val="24"/>
        </w:rPr>
        <w:t xml:space="preserve">, através de </w:t>
      </w:r>
      <w:r w:rsidRPr="009946AE">
        <w:rPr>
          <w:rFonts w:ascii="Arial Narrow" w:hAnsi="Arial Narrow" w:cs="Arial Narrow"/>
          <w:bCs/>
          <w:sz w:val="24"/>
          <w:szCs w:val="24"/>
        </w:rPr>
        <w:t>Certidão Conjunta</w:t>
      </w:r>
      <w:r w:rsidRPr="009946AE">
        <w:rPr>
          <w:rFonts w:ascii="Arial Narrow" w:hAnsi="Arial Narrow" w:cs="Arial Narrow"/>
          <w:sz w:val="24"/>
          <w:szCs w:val="24"/>
        </w:rPr>
        <w:t xml:space="preserve"> de Débitos relativos à Tributos Federais e à Dívida Ativa da União nos termos da Portaria Conjunta PGFN/RFB nº 003 de 22/11/2005;</w:t>
      </w:r>
    </w:p>
    <w:p w14:paraId="199D321D" w14:textId="7F30C730" w:rsidR="00180990" w:rsidRPr="009946AE" w:rsidRDefault="00180990" w:rsidP="007256D9">
      <w:pPr>
        <w:pStyle w:val="SemEspaamento"/>
        <w:spacing w:after="100" w:afterAutospacing="1"/>
        <w:ind w:left="709"/>
        <w:jc w:val="both"/>
        <w:rPr>
          <w:rFonts w:ascii="Arial Narrow" w:hAnsi="Arial Narrow" w:cs="ArialMT"/>
          <w:color w:val="000000"/>
          <w:sz w:val="24"/>
          <w:szCs w:val="24"/>
          <w:lang w:eastAsia="pt-BR"/>
        </w:rPr>
      </w:pPr>
      <w:r w:rsidRPr="009946AE">
        <w:rPr>
          <w:rFonts w:ascii="Arial Narrow" w:hAnsi="Arial Narrow" w:cs="Arial-BoldMT"/>
          <w:bCs/>
          <w:color w:val="000000"/>
          <w:sz w:val="24"/>
          <w:szCs w:val="24"/>
          <w:lang w:eastAsia="pt-BR"/>
        </w:rPr>
        <w:t>8.4.</w:t>
      </w:r>
      <w:r w:rsidR="00AD7D8C">
        <w:rPr>
          <w:rFonts w:ascii="Arial Narrow" w:hAnsi="Arial Narrow" w:cs="Arial-BoldMT"/>
          <w:bCs/>
          <w:color w:val="000000"/>
          <w:sz w:val="24"/>
          <w:szCs w:val="24"/>
          <w:lang w:eastAsia="pt-BR"/>
        </w:rPr>
        <w:t>3</w:t>
      </w:r>
      <w:r w:rsidRPr="009946AE">
        <w:rPr>
          <w:rFonts w:ascii="Arial Narrow" w:hAnsi="Arial Narrow" w:cs="Arial-BoldMT"/>
          <w:bCs/>
          <w:color w:val="000000"/>
          <w:sz w:val="24"/>
          <w:szCs w:val="24"/>
          <w:lang w:eastAsia="pt-BR"/>
        </w:rPr>
        <w:t xml:space="preserve">. </w:t>
      </w:r>
      <w:r w:rsidRPr="009946AE">
        <w:rPr>
          <w:rFonts w:ascii="Arial Narrow" w:hAnsi="Arial Narrow" w:cs="Arial Narrow"/>
          <w:bCs/>
          <w:sz w:val="24"/>
          <w:szCs w:val="24"/>
        </w:rPr>
        <w:t>Certidão</w:t>
      </w:r>
      <w:r w:rsidRPr="009946AE">
        <w:rPr>
          <w:rFonts w:ascii="Arial Narrow" w:hAnsi="Arial Narrow" w:cs="Arial Narrow"/>
          <w:sz w:val="24"/>
          <w:szCs w:val="24"/>
        </w:rPr>
        <w:t xml:space="preserve"> de regularidade de débito com a </w:t>
      </w:r>
      <w:r w:rsidRPr="00BE33F5">
        <w:rPr>
          <w:rFonts w:ascii="Arial Narrow" w:hAnsi="Arial Narrow" w:cs="Arial Narrow"/>
          <w:b/>
          <w:bCs/>
          <w:sz w:val="24"/>
          <w:szCs w:val="24"/>
        </w:rPr>
        <w:t>Fazenda Estadual</w:t>
      </w:r>
      <w:r w:rsidRPr="009946AE">
        <w:rPr>
          <w:rFonts w:ascii="Arial Narrow" w:hAnsi="Arial Narrow" w:cs="Arial Narrow"/>
          <w:sz w:val="24"/>
          <w:szCs w:val="24"/>
        </w:rPr>
        <w:t xml:space="preserve"> da sede da empresa ou outra prova equivalente, na forma da lei;</w:t>
      </w:r>
    </w:p>
    <w:p w14:paraId="3E9842E6" w14:textId="483525B4" w:rsidR="00180990" w:rsidRPr="009946AE" w:rsidRDefault="00180990" w:rsidP="007256D9">
      <w:pPr>
        <w:pStyle w:val="SemEspaamento"/>
        <w:spacing w:after="100" w:afterAutospacing="1"/>
        <w:ind w:left="709"/>
        <w:jc w:val="both"/>
        <w:rPr>
          <w:rFonts w:ascii="Arial Narrow" w:hAnsi="Arial Narrow" w:cs="ArialMT"/>
          <w:color w:val="000000"/>
          <w:sz w:val="24"/>
          <w:szCs w:val="24"/>
          <w:lang w:eastAsia="pt-BR"/>
        </w:rPr>
      </w:pPr>
      <w:r w:rsidRPr="009946AE">
        <w:rPr>
          <w:rFonts w:ascii="Arial Narrow" w:hAnsi="Arial Narrow" w:cs="Arial-BoldMT"/>
          <w:bCs/>
          <w:color w:val="000000"/>
          <w:sz w:val="24"/>
          <w:szCs w:val="24"/>
          <w:lang w:eastAsia="pt-BR"/>
        </w:rPr>
        <w:t>8.4.</w:t>
      </w:r>
      <w:r w:rsidR="00AD7D8C">
        <w:rPr>
          <w:rFonts w:ascii="Arial Narrow" w:hAnsi="Arial Narrow" w:cs="Arial-BoldMT"/>
          <w:bCs/>
          <w:color w:val="000000"/>
          <w:sz w:val="24"/>
          <w:szCs w:val="24"/>
          <w:lang w:eastAsia="pt-BR"/>
        </w:rPr>
        <w:t>4</w:t>
      </w:r>
      <w:r w:rsidRPr="009946AE">
        <w:rPr>
          <w:rFonts w:ascii="Arial Narrow" w:hAnsi="Arial Narrow" w:cs="Arial-BoldMT"/>
          <w:bCs/>
          <w:color w:val="000000"/>
          <w:sz w:val="24"/>
          <w:szCs w:val="24"/>
          <w:lang w:eastAsia="pt-BR"/>
        </w:rPr>
        <w:t xml:space="preserve">. </w:t>
      </w:r>
      <w:r w:rsidRPr="009946AE">
        <w:rPr>
          <w:rFonts w:ascii="Arial Narrow" w:hAnsi="Arial Narrow" w:cs="Arial Narrow"/>
          <w:bCs/>
          <w:sz w:val="24"/>
          <w:szCs w:val="24"/>
        </w:rPr>
        <w:t>Certidão</w:t>
      </w:r>
      <w:r w:rsidRPr="009946AE">
        <w:rPr>
          <w:rFonts w:ascii="Arial Narrow" w:hAnsi="Arial Narrow" w:cs="Arial Narrow"/>
          <w:sz w:val="24"/>
          <w:szCs w:val="24"/>
        </w:rPr>
        <w:t xml:space="preserve"> Negativa de Débito junto ao </w:t>
      </w:r>
      <w:r w:rsidRPr="00BE33F5">
        <w:rPr>
          <w:rFonts w:ascii="Arial Narrow" w:hAnsi="Arial Narrow" w:cs="Arial Narrow"/>
          <w:b/>
          <w:bCs/>
          <w:sz w:val="24"/>
          <w:szCs w:val="24"/>
        </w:rPr>
        <w:t>Município</w:t>
      </w:r>
      <w:r w:rsidRPr="009946AE">
        <w:rPr>
          <w:rFonts w:ascii="Arial Narrow" w:hAnsi="Arial Narrow" w:cs="Arial Narrow"/>
          <w:sz w:val="24"/>
          <w:szCs w:val="24"/>
        </w:rPr>
        <w:t xml:space="preserve"> (sede do licitante);</w:t>
      </w:r>
    </w:p>
    <w:p w14:paraId="724B4C84" w14:textId="6C296EBF" w:rsidR="00180990" w:rsidRPr="009946AE" w:rsidRDefault="00180990" w:rsidP="007256D9">
      <w:pPr>
        <w:pStyle w:val="SemEspaamento"/>
        <w:spacing w:after="100" w:afterAutospacing="1"/>
        <w:ind w:left="709"/>
        <w:jc w:val="both"/>
        <w:rPr>
          <w:rFonts w:ascii="Arial Narrow" w:hAnsi="Arial Narrow" w:cs="ArialMT"/>
          <w:color w:val="000000"/>
          <w:sz w:val="24"/>
          <w:szCs w:val="24"/>
          <w:lang w:eastAsia="pt-BR"/>
        </w:rPr>
      </w:pPr>
      <w:r w:rsidRPr="009946AE">
        <w:rPr>
          <w:rFonts w:ascii="Arial Narrow" w:hAnsi="Arial Narrow" w:cs="Arial-BoldMT"/>
          <w:bCs/>
          <w:color w:val="000000"/>
          <w:sz w:val="24"/>
          <w:szCs w:val="24"/>
          <w:lang w:eastAsia="pt-BR"/>
        </w:rPr>
        <w:t>8.4.</w:t>
      </w:r>
      <w:r w:rsidR="00AD7D8C">
        <w:rPr>
          <w:rFonts w:ascii="Arial Narrow" w:hAnsi="Arial Narrow" w:cs="Arial-BoldMT"/>
          <w:bCs/>
          <w:color w:val="000000"/>
          <w:sz w:val="24"/>
          <w:szCs w:val="24"/>
          <w:lang w:eastAsia="pt-BR"/>
        </w:rPr>
        <w:t>5</w:t>
      </w:r>
      <w:r w:rsidRPr="009946AE">
        <w:rPr>
          <w:rFonts w:ascii="Arial Narrow" w:hAnsi="Arial Narrow" w:cs="Arial-BoldMT"/>
          <w:bCs/>
          <w:color w:val="000000"/>
          <w:sz w:val="24"/>
          <w:szCs w:val="24"/>
          <w:lang w:eastAsia="pt-BR"/>
        </w:rPr>
        <w:t xml:space="preserve">. </w:t>
      </w:r>
      <w:r w:rsidRPr="009946AE">
        <w:rPr>
          <w:rFonts w:ascii="Arial Narrow" w:hAnsi="Arial Narrow" w:cs="ArialMT"/>
          <w:color w:val="000000"/>
          <w:sz w:val="24"/>
          <w:szCs w:val="24"/>
          <w:lang w:eastAsia="pt-BR"/>
        </w:rPr>
        <w:t xml:space="preserve">Prova de Regularidade relativa ao </w:t>
      </w:r>
      <w:r w:rsidRPr="00BE33F5">
        <w:rPr>
          <w:rFonts w:ascii="Arial Narrow" w:hAnsi="Arial Narrow" w:cs="ArialMT"/>
          <w:b/>
          <w:bCs/>
          <w:color w:val="000000"/>
          <w:sz w:val="24"/>
          <w:szCs w:val="24"/>
          <w:lang w:eastAsia="pt-BR"/>
        </w:rPr>
        <w:t>Fundo de Garantia por Tempo de Serviço – FGTS</w:t>
      </w:r>
      <w:r w:rsidRPr="009946AE">
        <w:rPr>
          <w:rFonts w:ascii="Arial Narrow" w:hAnsi="Arial Narrow" w:cs="ArialMT"/>
          <w:color w:val="000000"/>
          <w:sz w:val="24"/>
          <w:szCs w:val="24"/>
          <w:lang w:eastAsia="pt-BR"/>
        </w:rPr>
        <w:t xml:space="preserve"> – CRF, emitido pela Caixa Econômica Federal;</w:t>
      </w:r>
    </w:p>
    <w:p w14:paraId="4DC3516C" w14:textId="3BF86F43" w:rsidR="00180990" w:rsidRPr="009946AE" w:rsidRDefault="00180990" w:rsidP="007256D9">
      <w:pPr>
        <w:pStyle w:val="SemEspaamento"/>
        <w:spacing w:after="100" w:afterAutospacing="1"/>
        <w:ind w:left="709"/>
        <w:jc w:val="both"/>
        <w:rPr>
          <w:rFonts w:ascii="Arial Narrow" w:hAnsi="Arial Narrow" w:cs="Arial"/>
          <w:sz w:val="24"/>
          <w:szCs w:val="24"/>
        </w:rPr>
      </w:pPr>
      <w:r w:rsidRPr="009946AE">
        <w:rPr>
          <w:rFonts w:ascii="Arial Narrow" w:hAnsi="Arial Narrow" w:cs="Arial-BoldMT"/>
          <w:bCs/>
          <w:color w:val="000000"/>
          <w:sz w:val="24"/>
          <w:szCs w:val="24"/>
          <w:lang w:eastAsia="pt-BR"/>
        </w:rPr>
        <w:t>8.4.</w:t>
      </w:r>
      <w:r w:rsidR="00AD7D8C">
        <w:rPr>
          <w:rFonts w:ascii="Arial Narrow" w:hAnsi="Arial Narrow" w:cs="Arial-BoldMT"/>
          <w:bCs/>
          <w:color w:val="000000"/>
          <w:sz w:val="24"/>
          <w:szCs w:val="24"/>
          <w:lang w:eastAsia="pt-BR"/>
        </w:rPr>
        <w:t>6</w:t>
      </w:r>
      <w:r w:rsidRPr="009946AE">
        <w:rPr>
          <w:rFonts w:ascii="Arial Narrow" w:hAnsi="Arial Narrow" w:cs="Arial-BoldMT"/>
          <w:bCs/>
          <w:color w:val="000000"/>
          <w:sz w:val="24"/>
          <w:szCs w:val="24"/>
          <w:lang w:eastAsia="pt-BR"/>
        </w:rPr>
        <w:t xml:space="preserve">. </w:t>
      </w:r>
      <w:r w:rsidRPr="00BE33F5">
        <w:rPr>
          <w:rFonts w:ascii="Arial Narrow" w:hAnsi="Arial Narrow" w:cs="Arial"/>
          <w:b/>
          <w:bCs/>
          <w:sz w:val="24"/>
          <w:szCs w:val="24"/>
        </w:rPr>
        <w:t>Certidão Negativa de Débitos Trabalhistas (CNDT</w:t>
      </w:r>
      <w:r w:rsidRPr="009946AE">
        <w:rPr>
          <w:rFonts w:ascii="Arial Narrow" w:hAnsi="Arial Narrow" w:cs="Arial"/>
          <w:sz w:val="24"/>
          <w:szCs w:val="24"/>
        </w:rPr>
        <w:t>), conforme Lei 12.440, de 07 de julho de 2011;</w:t>
      </w:r>
    </w:p>
    <w:p w14:paraId="5917849C" w14:textId="260B763E" w:rsidR="00180990" w:rsidRPr="009946AE" w:rsidRDefault="00180990" w:rsidP="007256D9">
      <w:pPr>
        <w:pStyle w:val="SemEspaamento"/>
        <w:spacing w:after="100" w:afterAutospacing="1"/>
        <w:ind w:left="709"/>
        <w:jc w:val="both"/>
        <w:rPr>
          <w:rFonts w:ascii="Arial Narrow" w:hAnsi="Arial Narrow" w:cs="ArialMT"/>
          <w:color w:val="000000"/>
          <w:sz w:val="24"/>
          <w:szCs w:val="24"/>
          <w:lang w:eastAsia="pt-BR"/>
        </w:rPr>
      </w:pPr>
      <w:r w:rsidRPr="009946AE">
        <w:rPr>
          <w:rFonts w:ascii="Arial Narrow" w:hAnsi="Arial Narrow" w:cs="Arial-BoldMT"/>
          <w:bCs/>
          <w:color w:val="000000"/>
          <w:sz w:val="24"/>
          <w:szCs w:val="24"/>
          <w:lang w:eastAsia="pt-BR"/>
        </w:rPr>
        <w:t>8.4.</w:t>
      </w:r>
      <w:r w:rsidR="00AD7D8C">
        <w:rPr>
          <w:rFonts w:ascii="Arial Narrow" w:hAnsi="Arial Narrow" w:cs="Arial-BoldMT"/>
          <w:bCs/>
          <w:color w:val="000000"/>
          <w:sz w:val="24"/>
          <w:szCs w:val="24"/>
          <w:lang w:eastAsia="pt-BR"/>
        </w:rPr>
        <w:t>7</w:t>
      </w:r>
      <w:r w:rsidRPr="009946AE">
        <w:rPr>
          <w:rFonts w:ascii="Arial Narrow" w:hAnsi="Arial Narrow" w:cs="Arial-BoldMT"/>
          <w:bCs/>
          <w:color w:val="000000"/>
          <w:sz w:val="24"/>
          <w:szCs w:val="24"/>
          <w:lang w:eastAsia="pt-BR"/>
        </w:rPr>
        <w:t xml:space="preserve">. </w:t>
      </w:r>
      <w:r w:rsidRPr="009946AE">
        <w:rPr>
          <w:rFonts w:ascii="Arial Narrow" w:hAnsi="Arial Narrow" w:cs="ArialMT"/>
          <w:color w:val="000000"/>
          <w:sz w:val="24"/>
          <w:szCs w:val="24"/>
          <w:lang w:eastAsia="pt-BR"/>
        </w:rPr>
        <w:t>A prova de regularidade deverá ser feita por Certidão Negativa ou Certidão Positiva com efeitos de Negativa.</w:t>
      </w:r>
    </w:p>
    <w:p w14:paraId="76472F7B" w14:textId="1853F5B7" w:rsidR="00180990" w:rsidRPr="009946AE" w:rsidRDefault="00180990" w:rsidP="007256D9">
      <w:pPr>
        <w:pStyle w:val="SemEspaamento"/>
        <w:spacing w:after="100" w:afterAutospacing="1"/>
        <w:ind w:left="709"/>
        <w:jc w:val="both"/>
        <w:rPr>
          <w:rFonts w:ascii="Arial Narrow" w:hAnsi="Arial Narrow"/>
          <w:sz w:val="24"/>
          <w:szCs w:val="24"/>
        </w:rPr>
      </w:pPr>
      <w:r w:rsidRPr="00E23378">
        <w:rPr>
          <w:rFonts w:ascii="Arial Narrow" w:hAnsi="Arial Narrow" w:cs="ArialMT"/>
          <w:b/>
          <w:bCs/>
          <w:color w:val="000000"/>
          <w:sz w:val="24"/>
          <w:szCs w:val="24"/>
          <w:lang w:eastAsia="pt-BR"/>
        </w:rPr>
        <w:t>8.4.</w:t>
      </w:r>
      <w:r w:rsidR="00AD7D8C" w:rsidRPr="00E23378">
        <w:rPr>
          <w:rFonts w:ascii="Arial Narrow" w:hAnsi="Arial Narrow" w:cs="ArialMT"/>
          <w:b/>
          <w:bCs/>
          <w:color w:val="000000"/>
          <w:sz w:val="24"/>
          <w:szCs w:val="24"/>
          <w:lang w:eastAsia="pt-BR"/>
        </w:rPr>
        <w:t>8</w:t>
      </w:r>
      <w:r w:rsidRPr="00E23378">
        <w:rPr>
          <w:rFonts w:ascii="Arial Narrow" w:hAnsi="Arial Narrow" w:cs="ArialMT"/>
          <w:b/>
          <w:bCs/>
          <w:color w:val="000000"/>
          <w:sz w:val="24"/>
          <w:szCs w:val="24"/>
          <w:lang w:eastAsia="pt-BR"/>
        </w:rPr>
        <w:t>.</w:t>
      </w:r>
      <w:r w:rsidRPr="009946AE">
        <w:rPr>
          <w:rFonts w:ascii="Arial Narrow" w:hAnsi="Arial Narrow" w:cs="ArialMT"/>
          <w:color w:val="000000"/>
          <w:sz w:val="24"/>
          <w:szCs w:val="24"/>
          <w:lang w:eastAsia="pt-BR"/>
        </w:rPr>
        <w:t xml:space="preserve"> </w:t>
      </w:r>
      <w:r w:rsidRPr="00E23378">
        <w:rPr>
          <w:rFonts w:ascii="Arial Narrow" w:hAnsi="Arial Narrow"/>
          <w:b/>
          <w:bCs/>
          <w:sz w:val="24"/>
          <w:szCs w:val="24"/>
        </w:rPr>
        <w:t>As microempresas e as empresas de pequeno porte deverão apresentar toda a documentação exigida para efeito de comprovação de regularidade fiscal, mesmo que esta apresente alguma restrição.</w:t>
      </w:r>
    </w:p>
    <w:p w14:paraId="23F58795" w14:textId="4CFD5641" w:rsidR="00180990" w:rsidRPr="009946AE" w:rsidRDefault="00180990" w:rsidP="007256D9">
      <w:pPr>
        <w:pStyle w:val="SemEspaamento"/>
        <w:spacing w:after="100" w:afterAutospacing="1"/>
        <w:ind w:left="1134"/>
        <w:jc w:val="both"/>
        <w:rPr>
          <w:rFonts w:ascii="Arial Narrow" w:hAnsi="Arial Narrow" w:cs="Arial"/>
          <w:sz w:val="24"/>
          <w:szCs w:val="24"/>
        </w:rPr>
      </w:pPr>
      <w:r w:rsidRPr="009946AE">
        <w:rPr>
          <w:rFonts w:ascii="Arial Narrow" w:hAnsi="Arial Narrow" w:cs="Arial"/>
          <w:sz w:val="24"/>
          <w:szCs w:val="24"/>
        </w:rPr>
        <w:t>8.4.</w:t>
      </w:r>
      <w:r w:rsidR="00AD7D8C">
        <w:rPr>
          <w:rFonts w:ascii="Arial Narrow" w:hAnsi="Arial Narrow" w:cs="Arial"/>
          <w:sz w:val="24"/>
          <w:szCs w:val="24"/>
        </w:rPr>
        <w:t>8</w:t>
      </w:r>
      <w:r w:rsidRPr="009946AE">
        <w:rPr>
          <w:rFonts w:ascii="Arial Narrow" w:hAnsi="Arial Narrow" w:cs="Arial"/>
          <w:sz w:val="24"/>
          <w:szCs w:val="24"/>
        </w:rPr>
        <w:t xml:space="preserve">.1. Havendo alguma restrição na comprovação da regularidade fiscal, será assegurado o prazo de </w:t>
      </w:r>
      <w:r w:rsidR="007D119F" w:rsidRPr="009946AE">
        <w:rPr>
          <w:rFonts w:ascii="Arial Narrow" w:hAnsi="Arial Narrow" w:cs="Arial"/>
          <w:sz w:val="24"/>
          <w:szCs w:val="24"/>
        </w:rPr>
        <w:t>05 (</w:t>
      </w:r>
      <w:r w:rsidRPr="009946AE">
        <w:rPr>
          <w:rFonts w:ascii="Arial Narrow" w:hAnsi="Arial Narrow" w:cs="Arial"/>
          <w:sz w:val="24"/>
          <w:szCs w:val="24"/>
        </w:rPr>
        <w:t>cinco</w:t>
      </w:r>
      <w:r w:rsidR="007D119F" w:rsidRPr="009946AE">
        <w:rPr>
          <w:rFonts w:ascii="Arial Narrow" w:hAnsi="Arial Narrow" w:cs="Arial"/>
          <w:sz w:val="24"/>
          <w:szCs w:val="24"/>
        </w:rPr>
        <w:t>)</w:t>
      </w:r>
      <w:r w:rsidRPr="009946AE">
        <w:rPr>
          <w:rFonts w:ascii="Arial Narrow" w:hAnsi="Arial Narrow" w:cs="Arial"/>
          <w:sz w:val="24"/>
          <w:szCs w:val="24"/>
        </w:rPr>
        <w:t xml:space="preserve">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1D5F2963" w14:textId="73AD6318" w:rsidR="00180990" w:rsidRPr="009946AE" w:rsidRDefault="00180990" w:rsidP="007256D9">
      <w:pPr>
        <w:pStyle w:val="SemEspaamento"/>
        <w:spacing w:after="100" w:afterAutospacing="1"/>
        <w:ind w:left="1134"/>
        <w:jc w:val="both"/>
        <w:rPr>
          <w:rFonts w:ascii="Arial Narrow" w:hAnsi="Arial Narrow" w:cs="Arial"/>
          <w:sz w:val="24"/>
          <w:szCs w:val="24"/>
        </w:rPr>
      </w:pPr>
      <w:r w:rsidRPr="009946AE">
        <w:rPr>
          <w:rFonts w:ascii="Arial Narrow" w:hAnsi="Arial Narrow" w:cs="Arial"/>
          <w:sz w:val="24"/>
          <w:szCs w:val="24"/>
        </w:rPr>
        <w:lastRenderedPageBreak/>
        <w:t>8.4.</w:t>
      </w:r>
      <w:r w:rsidR="00AD7D8C">
        <w:rPr>
          <w:rFonts w:ascii="Arial Narrow" w:hAnsi="Arial Narrow" w:cs="Arial"/>
          <w:sz w:val="24"/>
          <w:szCs w:val="24"/>
        </w:rPr>
        <w:t>8</w:t>
      </w:r>
      <w:r w:rsidRPr="009946AE">
        <w:rPr>
          <w:rFonts w:ascii="Arial Narrow" w:hAnsi="Arial Narrow" w:cs="Arial"/>
          <w:sz w:val="24"/>
          <w:szCs w:val="24"/>
        </w:rPr>
        <w:t>.2. A prorrogação do prazo previsto no subitem 8.4.9.1. deverá ser concedida pela administração quando requerida pelo licitante, a não ser que exista urgência na contratação ou prazo insuficiente para o empenho, devidamente justificado.</w:t>
      </w:r>
    </w:p>
    <w:p w14:paraId="66C36EAA" w14:textId="14D0F2CC" w:rsidR="00180990" w:rsidRPr="009946AE" w:rsidRDefault="00180990" w:rsidP="007256D9">
      <w:pPr>
        <w:pStyle w:val="SemEspaamento"/>
        <w:spacing w:after="100" w:afterAutospacing="1"/>
        <w:ind w:left="1134"/>
        <w:jc w:val="both"/>
        <w:rPr>
          <w:rFonts w:ascii="Arial Narrow" w:hAnsi="Arial Narrow" w:cs="Arial"/>
          <w:sz w:val="24"/>
          <w:szCs w:val="24"/>
        </w:rPr>
      </w:pPr>
      <w:r w:rsidRPr="009946AE">
        <w:rPr>
          <w:rFonts w:ascii="Arial Narrow" w:hAnsi="Arial Narrow" w:cs="Arial"/>
          <w:sz w:val="24"/>
          <w:szCs w:val="24"/>
        </w:rPr>
        <w:t>8.4.</w:t>
      </w:r>
      <w:r w:rsidR="00AD7D8C">
        <w:rPr>
          <w:rFonts w:ascii="Arial Narrow" w:hAnsi="Arial Narrow" w:cs="Arial"/>
          <w:sz w:val="24"/>
          <w:szCs w:val="24"/>
        </w:rPr>
        <w:t>8</w:t>
      </w:r>
      <w:r w:rsidRPr="009946AE">
        <w:rPr>
          <w:rFonts w:ascii="Arial Narrow" w:hAnsi="Arial Narrow" w:cs="Arial"/>
          <w:sz w:val="24"/>
          <w:szCs w:val="24"/>
        </w:rPr>
        <w:t>.3. A não regularização da documentação no prazo previsto implicará decadência do direito à contratação, sem prejuízo das sanções previstas no art. 81 da Lei Federal nº. 8.666/1993, sendo facultado à administração convocar os licitantes remanescentes, na ordem de classificação, ou revogar a licitação.</w:t>
      </w:r>
    </w:p>
    <w:p w14:paraId="72795655" w14:textId="47F22521" w:rsidR="00180990" w:rsidRPr="009946AE" w:rsidRDefault="00180990" w:rsidP="002C7F93">
      <w:pPr>
        <w:pStyle w:val="SemEspaamento"/>
        <w:spacing w:after="100" w:afterAutospacing="1"/>
        <w:jc w:val="both"/>
        <w:rPr>
          <w:rFonts w:ascii="Arial Narrow" w:hAnsi="Arial Narrow" w:cs="ArialMT"/>
          <w:sz w:val="24"/>
          <w:szCs w:val="24"/>
          <w:lang w:eastAsia="pt-BR"/>
        </w:rPr>
      </w:pPr>
      <w:r w:rsidRPr="009946AE">
        <w:rPr>
          <w:rFonts w:ascii="Arial Narrow" w:hAnsi="Arial Narrow" w:cs="ArialMT"/>
          <w:sz w:val="24"/>
          <w:szCs w:val="24"/>
          <w:lang w:eastAsia="pt-BR"/>
        </w:rPr>
        <w:t xml:space="preserve">8.5. A documentação relativa à </w:t>
      </w:r>
      <w:r w:rsidR="00BE33F5" w:rsidRPr="00A03AF6">
        <w:rPr>
          <w:rFonts w:ascii="Arial Narrow" w:hAnsi="Arial Narrow" w:cs="Arial-BoldMT"/>
          <w:b/>
          <w:sz w:val="24"/>
          <w:szCs w:val="24"/>
          <w:lang w:eastAsia="pt-BR"/>
        </w:rPr>
        <w:t>QUALIFICAÇÃO ECONÔMICO-FINANCEIRA</w:t>
      </w:r>
      <w:r w:rsidRPr="009946AE">
        <w:rPr>
          <w:rFonts w:ascii="Arial Narrow" w:hAnsi="Arial Narrow" w:cs="ArialMT"/>
          <w:sz w:val="24"/>
          <w:szCs w:val="24"/>
          <w:lang w:eastAsia="pt-BR"/>
        </w:rPr>
        <w:t>, consistirá na apresentação dos seguintes documentos:</w:t>
      </w:r>
    </w:p>
    <w:p w14:paraId="33F1EE45" w14:textId="1E17A613" w:rsidR="00180990" w:rsidRDefault="00180990" w:rsidP="007256D9">
      <w:pPr>
        <w:pStyle w:val="SemEspaamento"/>
        <w:spacing w:after="100" w:afterAutospacing="1"/>
        <w:ind w:left="709"/>
        <w:jc w:val="both"/>
        <w:rPr>
          <w:rFonts w:ascii="Arial Narrow" w:hAnsi="Arial Narrow" w:cs="Arial Narrow"/>
          <w:sz w:val="24"/>
          <w:szCs w:val="24"/>
        </w:rPr>
      </w:pPr>
      <w:r w:rsidRPr="009946AE">
        <w:rPr>
          <w:rFonts w:ascii="Arial Narrow" w:hAnsi="Arial Narrow" w:cs="Arial-BoldMT"/>
          <w:bCs/>
          <w:sz w:val="24"/>
          <w:szCs w:val="24"/>
          <w:lang w:eastAsia="pt-BR"/>
        </w:rPr>
        <w:t xml:space="preserve">8.5.1. </w:t>
      </w:r>
      <w:r w:rsidRPr="009946AE">
        <w:rPr>
          <w:rFonts w:ascii="Arial Narrow" w:hAnsi="Arial Narrow" w:cs="Arial"/>
          <w:sz w:val="24"/>
          <w:szCs w:val="24"/>
        </w:rPr>
        <w:t>C</w:t>
      </w:r>
      <w:r w:rsidRPr="009946AE">
        <w:rPr>
          <w:rFonts w:ascii="Arial Narrow" w:hAnsi="Arial Narrow"/>
          <w:sz w:val="24"/>
          <w:szCs w:val="24"/>
        </w:rPr>
        <w:t xml:space="preserve">ertidão negativa de falência, recuperação judicial ou extrajudicial, expedida pelo distribuidor ou pelos cartórios de registro da falência, recuperação judicial ou recuperação extrajudicial da sede da pessoa jurídica, </w:t>
      </w:r>
      <w:r w:rsidRPr="009946AE">
        <w:rPr>
          <w:rFonts w:ascii="Arial Narrow" w:hAnsi="Arial Narrow" w:cs="Arial Narrow"/>
          <w:bCs/>
          <w:sz w:val="24"/>
          <w:szCs w:val="24"/>
        </w:rPr>
        <w:t>com data não anterior a 60 (sessenta)</w:t>
      </w:r>
      <w:r w:rsidRPr="009946AE">
        <w:rPr>
          <w:rFonts w:ascii="Arial Narrow" w:hAnsi="Arial Narrow" w:cs="Arial Narrow"/>
          <w:sz w:val="24"/>
          <w:szCs w:val="24"/>
        </w:rPr>
        <w:t xml:space="preserve"> dias da realização da licitação</w:t>
      </w:r>
      <w:r w:rsidRPr="009946AE">
        <w:rPr>
          <w:rFonts w:ascii="Arial Narrow" w:hAnsi="Arial Narrow" w:cs="Arial"/>
          <w:sz w:val="24"/>
          <w:szCs w:val="24"/>
        </w:rPr>
        <w:t xml:space="preserve"> ou se extraída por meio da internet com sua respectiva validade</w:t>
      </w:r>
      <w:r w:rsidRPr="009946AE">
        <w:rPr>
          <w:rFonts w:ascii="Arial Narrow" w:hAnsi="Arial Narrow" w:cs="Arial Narrow"/>
          <w:sz w:val="24"/>
          <w:szCs w:val="24"/>
        </w:rPr>
        <w:t>;</w:t>
      </w:r>
    </w:p>
    <w:p w14:paraId="0C4AE087" w14:textId="7AC4187F" w:rsidR="005028F1" w:rsidRPr="009946AE" w:rsidRDefault="005028F1" w:rsidP="007256D9">
      <w:pPr>
        <w:pStyle w:val="SemEspaamento"/>
        <w:spacing w:after="100" w:afterAutospacing="1"/>
        <w:ind w:left="709"/>
        <w:jc w:val="both"/>
        <w:rPr>
          <w:rFonts w:ascii="Arial Narrow" w:hAnsi="Arial Narrow" w:cs="Arial Narrow"/>
          <w:sz w:val="24"/>
          <w:szCs w:val="24"/>
        </w:rPr>
      </w:pPr>
      <w:r w:rsidRPr="005028F1">
        <w:rPr>
          <w:rFonts w:ascii="Arial Narrow" w:hAnsi="Arial Narrow" w:cs="Arial Narrow"/>
          <w:sz w:val="24"/>
          <w:szCs w:val="24"/>
        </w:rPr>
        <w:t>a)    As empresas que, eventualmente, estejam em processo de Recuperação judicial, deverão apresentar certidão emitida pela instância judicial competente, certificando que se encontram aptas econômica e financeiramente a participar de certames licitatórios, nos termos da Lei nº 8.666/93.</w:t>
      </w:r>
    </w:p>
    <w:p w14:paraId="59D3760F" w14:textId="780B944C" w:rsidR="00180990" w:rsidRPr="009946AE" w:rsidRDefault="00180990" w:rsidP="004F69EA">
      <w:pPr>
        <w:pStyle w:val="SemEspaamento"/>
        <w:spacing w:after="100" w:afterAutospacing="1"/>
        <w:jc w:val="both"/>
        <w:rPr>
          <w:rFonts w:ascii="Arial Narrow" w:hAnsi="Arial Narrow"/>
          <w:sz w:val="24"/>
          <w:szCs w:val="24"/>
        </w:rPr>
      </w:pPr>
      <w:r w:rsidRPr="009946AE">
        <w:rPr>
          <w:rFonts w:ascii="Arial Narrow" w:hAnsi="Arial Narrow" w:cs="ArialMT"/>
          <w:sz w:val="24"/>
          <w:szCs w:val="24"/>
          <w:lang w:eastAsia="pt-BR"/>
        </w:rPr>
        <w:t xml:space="preserve">8.6. </w:t>
      </w:r>
      <w:r w:rsidRPr="009946AE">
        <w:rPr>
          <w:rFonts w:ascii="Arial Narrow" w:hAnsi="Arial Narrow"/>
          <w:sz w:val="24"/>
          <w:szCs w:val="24"/>
        </w:rPr>
        <w:t>Eventuais falhas, omissões ou outras irregularidades nos documentos de habilitação poderão ser saneadas na sessão pública de processamento do Pregão, até a decisão sobre a habilitação, inclusive mediante substituição e apresentação de documentos, ou verificação efetuada por meio eletrônico hábil de informações.</w:t>
      </w:r>
    </w:p>
    <w:p w14:paraId="2064F857" w14:textId="085F3726" w:rsidR="00180990" w:rsidRPr="009946AE" w:rsidRDefault="00180990" w:rsidP="004F69EA">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8.</w:t>
      </w:r>
      <w:r w:rsidR="004F69EA">
        <w:rPr>
          <w:rFonts w:ascii="Arial Narrow" w:hAnsi="Arial Narrow" w:cs="Arial"/>
          <w:sz w:val="24"/>
          <w:szCs w:val="24"/>
        </w:rPr>
        <w:t>7</w:t>
      </w:r>
      <w:r w:rsidRPr="009946AE">
        <w:rPr>
          <w:rFonts w:ascii="Arial Narrow" w:hAnsi="Arial Narrow" w:cs="Arial"/>
          <w:sz w:val="24"/>
          <w:szCs w:val="24"/>
        </w:rPr>
        <w:t>. A verificação será certificada pela Pregoeira e deverão ser anexados aos autos os documentos passíveis de obtenção por meio eletrônico, salvo impossibilidade devidamente justificada.</w:t>
      </w:r>
    </w:p>
    <w:p w14:paraId="5C97E1BE" w14:textId="1E8A754E" w:rsidR="00180990" w:rsidRPr="009946AE" w:rsidRDefault="00180990" w:rsidP="004F69EA">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8.</w:t>
      </w:r>
      <w:r w:rsidR="004F69EA">
        <w:rPr>
          <w:rFonts w:ascii="Arial Narrow" w:hAnsi="Arial Narrow" w:cs="Arial"/>
          <w:sz w:val="24"/>
          <w:szCs w:val="24"/>
        </w:rPr>
        <w:t>8</w:t>
      </w:r>
      <w:r w:rsidRPr="009946AE">
        <w:rPr>
          <w:rFonts w:ascii="Arial Narrow" w:hAnsi="Arial Narrow" w:cs="Arial"/>
          <w:sz w:val="24"/>
          <w:szCs w:val="24"/>
        </w:rPr>
        <w:t>.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0D4CBF48" w14:textId="54D0D042" w:rsidR="00180990" w:rsidRPr="009946AE" w:rsidRDefault="00180990" w:rsidP="002C7F93">
      <w:pPr>
        <w:pStyle w:val="SemEspaamento"/>
        <w:spacing w:after="100" w:afterAutospacing="1"/>
        <w:jc w:val="both"/>
        <w:rPr>
          <w:rFonts w:ascii="Arial Narrow" w:hAnsi="Arial Narrow" w:cs="Arial-BoldMT"/>
          <w:b/>
          <w:bCs/>
          <w:sz w:val="24"/>
          <w:szCs w:val="24"/>
          <w:lang w:eastAsia="pt-BR"/>
        </w:rPr>
      </w:pPr>
      <w:r w:rsidRPr="009946AE">
        <w:rPr>
          <w:rFonts w:ascii="Arial Narrow" w:hAnsi="Arial Narrow"/>
          <w:b/>
          <w:sz w:val="24"/>
          <w:szCs w:val="24"/>
        </w:rPr>
        <w:t>10</w:t>
      </w:r>
      <w:r w:rsidR="004F69EA">
        <w:rPr>
          <w:rFonts w:ascii="Arial Narrow" w:hAnsi="Arial Narrow"/>
          <w:b/>
          <w:sz w:val="24"/>
          <w:szCs w:val="24"/>
        </w:rPr>
        <w:t>.</w:t>
      </w:r>
      <w:r w:rsidRPr="009946AE">
        <w:rPr>
          <w:rFonts w:ascii="Arial Narrow" w:hAnsi="Arial Narrow"/>
          <w:b/>
          <w:sz w:val="24"/>
          <w:szCs w:val="24"/>
        </w:rPr>
        <w:t xml:space="preserve"> DA </w:t>
      </w:r>
      <w:r w:rsidRPr="009946AE">
        <w:rPr>
          <w:rFonts w:ascii="Arial Narrow" w:hAnsi="Arial Narrow" w:cs="Arial-BoldMT"/>
          <w:b/>
          <w:bCs/>
          <w:sz w:val="24"/>
          <w:szCs w:val="24"/>
          <w:lang w:eastAsia="pt-BR"/>
        </w:rPr>
        <w:t>ANÁLISE DOS DOCUMENTOS DE HABILITAÇÃO</w:t>
      </w:r>
    </w:p>
    <w:p w14:paraId="5452E534" w14:textId="330909A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10.1. Encerrada a etapa competitiva e ordenadas as ofertas, a Pregoeira procederá à abertura do invólucro contendo os documentos de habilitação da licitante que apresentou a melhor proposta, para verificação do atendimento das condições fixadas neste edital</w:t>
      </w:r>
      <w:r w:rsidR="000161C0">
        <w:rPr>
          <w:rFonts w:ascii="Arial Narrow" w:hAnsi="Arial Narrow"/>
          <w:sz w:val="24"/>
          <w:szCs w:val="24"/>
        </w:rPr>
        <w:t>.</w:t>
      </w:r>
    </w:p>
    <w:p w14:paraId="0B2FD0A3" w14:textId="620BC9D1"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10.2. A abertura do envelope de “Documentação” será realizada em sessão pública, da qual se lavrará ata circunstanciada, assinada pela Pregoeira, Equipe de Apoio e representantes das licitantes presentes</w:t>
      </w:r>
      <w:r w:rsidR="000161C0">
        <w:rPr>
          <w:rFonts w:ascii="Arial Narrow" w:hAnsi="Arial Narrow"/>
          <w:sz w:val="24"/>
          <w:szCs w:val="24"/>
        </w:rPr>
        <w:t>.</w:t>
      </w:r>
    </w:p>
    <w:p w14:paraId="4463C166" w14:textId="2C1794B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10.3. A documentação será analisada e rubricada pela Pregoeira, Equipe de Apoio, bem como pelos representantes das licitantes presentes</w:t>
      </w:r>
      <w:r w:rsidR="000161C0">
        <w:rPr>
          <w:rFonts w:ascii="Arial Narrow" w:hAnsi="Arial Narrow"/>
          <w:sz w:val="24"/>
          <w:szCs w:val="24"/>
        </w:rPr>
        <w:t>.</w:t>
      </w:r>
    </w:p>
    <w:p w14:paraId="41FF4B22" w14:textId="14A305CB"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10.4. Em nenhuma hipótese será concedido prazo para apresentação de documento de habilitação exigido no edital e não apresentado dentro do respectivo envelope lacrado</w:t>
      </w:r>
      <w:r w:rsidR="000161C0">
        <w:rPr>
          <w:rFonts w:ascii="Arial Narrow" w:hAnsi="Arial Narrow"/>
          <w:sz w:val="24"/>
          <w:szCs w:val="24"/>
        </w:rPr>
        <w:t>.</w:t>
      </w:r>
    </w:p>
    <w:p w14:paraId="79F23276" w14:textId="6843A4B5"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lastRenderedPageBreak/>
        <w:t>10.5. Serão inabilitadas as empresas que deixarem de apresentar qualquer documento exigido neste edital; apresentarem documento incompleto, fora do prazo de validade; apresentarem documento assinado por representante ou procurador, sem a devida comprovação da qualidade e extensão de seus poderes de representação; ou descumprirem preceitos normativos</w:t>
      </w:r>
      <w:r w:rsidR="000161C0">
        <w:rPr>
          <w:rFonts w:ascii="Arial Narrow" w:hAnsi="Arial Narrow"/>
          <w:sz w:val="24"/>
          <w:szCs w:val="24"/>
        </w:rPr>
        <w:t>.</w:t>
      </w:r>
    </w:p>
    <w:p w14:paraId="5B86D446" w14:textId="5FFEB4C2"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color w:val="000000"/>
          <w:sz w:val="24"/>
          <w:szCs w:val="24"/>
        </w:rPr>
        <w:t>10.6. Na hipótese de licitante enquadrada como microempresa (ME) ou empresa de pequeno porte (EPP), havendo alguma restrição na comprovação da regularidade fiscal, será assegurado o prazo de 5 (cinco) dias úteis, cujo termo inicial corresponderá ao momento em que a proponente for declarada</w:t>
      </w:r>
      <w:r w:rsidRPr="009946AE">
        <w:rPr>
          <w:rFonts w:ascii="Arial Narrow" w:hAnsi="Arial Narrow"/>
          <w:sz w:val="24"/>
          <w:szCs w:val="24"/>
        </w:rPr>
        <w:t xml:space="preserve"> a vencedora do certame, prorrogáveis por igual período, a critério da Administração Pública, para a regularização da documentação, pagamento ou parcelamento do débito e emissão de eventuais certidões negativas ou positivas com efeito de certidão negativa</w:t>
      </w:r>
      <w:r w:rsidR="000161C0">
        <w:rPr>
          <w:rFonts w:ascii="Arial Narrow" w:hAnsi="Arial Narrow"/>
          <w:sz w:val="24"/>
          <w:szCs w:val="24"/>
        </w:rPr>
        <w:t>.</w:t>
      </w:r>
    </w:p>
    <w:p w14:paraId="5E8A6190" w14:textId="731680CA"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10.6.1. Caso a licitante não atenda as exigências de habilitação, a Pregoeira examinará a documentação das licitantes na ordem de classificação, sucessivamente, até a apuração de uma que atenda ao edital, sendo o respectivo objeto adjudicado à vencedora</w:t>
      </w:r>
      <w:r w:rsidR="000161C0">
        <w:rPr>
          <w:rFonts w:ascii="Arial Narrow" w:hAnsi="Arial Narrow"/>
          <w:sz w:val="24"/>
          <w:szCs w:val="24"/>
        </w:rPr>
        <w:t>.</w:t>
      </w:r>
    </w:p>
    <w:p w14:paraId="7DCDACDF" w14:textId="09747FB0"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10.7. Os envelopes de documentação das licitantes não classificadas ficarão à disposição das mesmas pelo período de 10 (dez) dias úteis após a homologação do certame</w:t>
      </w:r>
      <w:r w:rsidR="000161C0">
        <w:rPr>
          <w:rFonts w:ascii="Arial Narrow" w:hAnsi="Arial Narrow"/>
          <w:sz w:val="24"/>
          <w:szCs w:val="24"/>
        </w:rPr>
        <w:t>.</w:t>
      </w:r>
    </w:p>
    <w:p w14:paraId="566DE5DD" w14:textId="6CCBCD3C"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10.8. Se ocorrer a suspensão da reunião para julgamento da habilitação, a Pregoeira marcará nova data e horário para o prosseguimento da licitação</w:t>
      </w:r>
      <w:r w:rsidR="000161C0">
        <w:rPr>
          <w:rFonts w:ascii="Arial Narrow" w:hAnsi="Arial Narrow"/>
          <w:sz w:val="24"/>
          <w:szCs w:val="24"/>
        </w:rPr>
        <w:t>.</w:t>
      </w:r>
    </w:p>
    <w:p w14:paraId="51183D0E" w14:textId="5AD403AD" w:rsidR="00180990" w:rsidRPr="009946AE" w:rsidRDefault="00180990" w:rsidP="002C7F93">
      <w:pPr>
        <w:pStyle w:val="SemEspaamento"/>
        <w:spacing w:after="100" w:afterAutospacing="1"/>
        <w:jc w:val="both"/>
        <w:rPr>
          <w:rFonts w:ascii="Arial Narrow" w:hAnsi="Arial Narrow" w:cs="Arial"/>
          <w:b/>
          <w:sz w:val="24"/>
          <w:szCs w:val="24"/>
        </w:rPr>
      </w:pPr>
      <w:r w:rsidRPr="009946AE">
        <w:rPr>
          <w:rFonts w:ascii="Arial Narrow" w:hAnsi="Arial Narrow" w:cs="Arial"/>
          <w:b/>
          <w:sz w:val="24"/>
          <w:szCs w:val="24"/>
        </w:rPr>
        <w:t>11. DO RECURSO, DA ADJUDICAÇÃO E DA HOMOLOGAÇÃO</w:t>
      </w:r>
    </w:p>
    <w:p w14:paraId="29EB1FE6" w14:textId="001ADD55"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 xml:space="preserve">11.1. No final da sessão, a licitante que quiser recorrer deverá manifestar imediata e motivadamente a sua intenção, abrindo-se então o prazo de 03 (três) dias para apresentação </w:t>
      </w:r>
      <w:r w:rsidR="000161C0">
        <w:rPr>
          <w:rFonts w:ascii="Arial Narrow" w:hAnsi="Arial Narrow" w:cs="Arial"/>
          <w:sz w:val="24"/>
          <w:szCs w:val="24"/>
        </w:rPr>
        <w:t>das razões recursais</w:t>
      </w:r>
      <w:r w:rsidRPr="009946AE">
        <w:rPr>
          <w:rFonts w:ascii="Arial Narrow" w:hAnsi="Arial Narrow" w:cs="Arial"/>
          <w:sz w:val="24"/>
          <w:szCs w:val="24"/>
        </w:rPr>
        <w:t>, ficando as demais licitantes desde logo intimadas para apresentar contra</w:t>
      </w:r>
      <w:r w:rsidR="000161C0">
        <w:rPr>
          <w:rFonts w:ascii="Arial Narrow" w:hAnsi="Arial Narrow" w:cs="Arial"/>
          <w:sz w:val="24"/>
          <w:szCs w:val="24"/>
        </w:rPr>
        <w:t>r</w:t>
      </w:r>
      <w:r w:rsidRPr="009946AE">
        <w:rPr>
          <w:rFonts w:ascii="Arial Narrow" w:hAnsi="Arial Narrow" w:cs="Arial"/>
          <w:sz w:val="24"/>
          <w:szCs w:val="24"/>
        </w:rPr>
        <w:t>razões em igual número de dias, que começarão a correr no término do prazo do recorrente, sendo-lhes assegurada vista imediata dos autos na repetição.</w:t>
      </w:r>
    </w:p>
    <w:p w14:paraId="3C337DEA"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11.2. A ausência de manifestação imediata e motivada da licitante importará a decadência do direito de recurso, a adjudicação do objeto do certame pela Pregoeira à licitante vencedora e o encaminhamento do processo à autoridade competente para a homologação.</w:t>
      </w:r>
    </w:p>
    <w:p w14:paraId="1E725F2A"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11.3. Interposto o recurso, a Pregoeira poderá reconsiderar a sua decisão ou encaminha-lo devidamente informado à autoridade competente.</w:t>
      </w:r>
    </w:p>
    <w:p w14:paraId="24B989FA"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11.4. Decididos os recursos e constatada a regularidade dos atos praticados, a autoridade competente adjudicará o objeto do certame à licitante vencedora e homologará o procedimento.</w:t>
      </w:r>
    </w:p>
    <w:p w14:paraId="7CEF0CBD"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11.5. O recurso terá efeito suspensivo e o seu acolhimento importará a invalidação dos atos insuscetíveis de aproveitamento.</w:t>
      </w:r>
    </w:p>
    <w:p w14:paraId="79C8B574"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11.6. A adjudicação será feita pelo valor UNITÁRIO.</w:t>
      </w:r>
    </w:p>
    <w:p w14:paraId="23E61AA7"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11.7. A homologação da licitação, caso não haja pedido de recurso, poderá ser feito no mesmo dia da sessão de abertura do pregão.</w:t>
      </w:r>
    </w:p>
    <w:p w14:paraId="4D9947B8" w14:textId="56501F77" w:rsidR="00180990" w:rsidRPr="009946AE" w:rsidRDefault="00180990" w:rsidP="002C7F93">
      <w:pPr>
        <w:pStyle w:val="SemEspaamento"/>
        <w:spacing w:after="100" w:afterAutospacing="1"/>
        <w:jc w:val="both"/>
        <w:rPr>
          <w:rFonts w:ascii="Arial Narrow" w:hAnsi="Arial Narrow" w:cs="Arial"/>
          <w:b/>
          <w:sz w:val="24"/>
          <w:szCs w:val="24"/>
        </w:rPr>
      </w:pPr>
      <w:r w:rsidRPr="009946AE">
        <w:rPr>
          <w:rFonts w:ascii="Arial Narrow" w:hAnsi="Arial Narrow" w:cs="Arial"/>
          <w:b/>
          <w:sz w:val="24"/>
          <w:szCs w:val="24"/>
        </w:rPr>
        <w:t>12. DOS PRAZOS E CONDIÇÕES DE PAGAMENTO</w:t>
      </w:r>
    </w:p>
    <w:p w14:paraId="37C8ED24" w14:textId="6098F7C5" w:rsidR="00723F70" w:rsidRDefault="00180990" w:rsidP="00723F70">
      <w:pPr>
        <w:pStyle w:val="PargrafodaLista"/>
        <w:tabs>
          <w:tab w:val="left" w:pos="1276"/>
          <w:tab w:val="left" w:pos="2340"/>
        </w:tabs>
        <w:ind w:left="0"/>
        <w:contextualSpacing/>
        <w:jc w:val="both"/>
        <w:rPr>
          <w:rFonts w:ascii="Arial Narrow" w:hAnsi="Arial Narrow"/>
          <w:b/>
          <w:bCs/>
          <w:lang w:eastAsia="en-US"/>
        </w:rPr>
      </w:pPr>
      <w:r w:rsidRPr="00BE33F5">
        <w:rPr>
          <w:rFonts w:ascii="Arial Narrow" w:hAnsi="Arial Narrow" w:cs="Arial"/>
          <w:b/>
          <w:bCs/>
          <w:i/>
          <w:iCs/>
        </w:rPr>
        <w:lastRenderedPageBreak/>
        <w:t>12.1</w:t>
      </w:r>
      <w:r w:rsidR="008A1C78" w:rsidRPr="00BE33F5">
        <w:rPr>
          <w:rFonts w:ascii="Arial Narrow" w:hAnsi="Arial Narrow" w:cs="Arial"/>
          <w:b/>
          <w:bCs/>
          <w:i/>
          <w:iCs/>
        </w:rPr>
        <w:t>.</w:t>
      </w:r>
      <w:r w:rsidRPr="00BE33F5">
        <w:rPr>
          <w:rFonts w:ascii="Arial Narrow" w:hAnsi="Arial Narrow" w:cs="Arial"/>
          <w:b/>
          <w:bCs/>
          <w:i/>
          <w:iCs/>
        </w:rPr>
        <w:t xml:space="preserve"> </w:t>
      </w:r>
      <w:r w:rsidR="00817172" w:rsidRPr="00817172">
        <w:rPr>
          <w:rFonts w:ascii="Arial Narrow" w:hAnsi="Arial Narrow" w:cstheme="minorHAnsi"/>
          <w:b/>
          <w:bCs/>
          <w:lang w:eastAsia="en-US"/>
        </w:rPr>
        <w:t>Os pedidos dos produtos a serem adquiridos pelas Secretarias Requisitantes serão realizados ao longo da vigência do contrato. A cada solicitação será formalizada a emissão da ordem de serviço onde serão detalhados os serviços e quantidades para a entrega, devidamente acompanhada da respectiva Nota de Empenho, a ser encaminhada à Empresa contratada por meio de e-mail ou outro meio eficaz</w:t>
      </w:r>
      <w:r w:rsidR="00723F70" w:rsidRPr="00723F70">
        <w:rPr>
          <w:rFonts w:ascii="Arial Narrow" w:hAnsi="Arial Narrow"/>
          <w:b/>
          <w:bCs/>
          <w:lang w:eastAsia="en-US"/>
        </w:rPr>
        <w:t>.</w:t>
      </w:r>
    </w:p>
    <w:p w14:paraId="676631A2" w14:textId="29DA9AFE" w:rsidR="00817172" w:rsidRDefault="00817172" w:rsidP="00723F70">
      <w:pPr>
        <w:pStyle w:val="PargrafodaLista"/>
        <w:tabs>
          <w:tab w:val="left" w:pos="1276"/>
          <w:tab w:val="left" w:pos="2340"/>
        </w:tabs>
        <w:ind w:left="0"/>
        <w:contextualSpacing/>
        <w:jc w:val="both"/>
        <w:rPr>
          <w:rFonts w:ascii="Arial Narrow" w:hAnsi="Arial Narrow" w:cstheme="minorHAnsi"/>
        </w:rPr>
      </w:pPr>
      <w:r w:rsidRPr="00817172">
        <w:rPr>
          <w:rFonts w:ascii="Arial Narrow" w:hAnsi="Arial Narrow" w:cstheme="minorHAnsi"/>
        </w:rPr>
        <w:t xml:space="preserve">12.2. Os serviços serão prestados de forma parcelada, devendo ser efetuado no prazo máximo de </w:t>
      </w:r>
      <w:r w:rsidR="00BD3A2E">
        <w:rPr>
          <w:rFonts w:ascii="Arial Narrow" w:hAnsi="Arial Narrow" w:cstheme="minorHAnsi"/>
        </w:rPr>
        <w:t>0</w:t>
      </w:r>
      <w:r w:rsidRPr="00817172">
        <w:rPr>
          <w:rFonts w:ascii="Arial Narrow" w:hAnsi="Arial Narrow" w:cstheme="minorHAnsi"/>
        </w:rPr>
        <w:t>5 (</w:t>
      </w:r>
      <w:r w:rsidR="00BD3A2E">
        <w:rPr>
          <w:rFonts w:ascii="Arial Narrow" w:hAnsi="Arial Narrow" w:cstheme="minorHAnsi"/>
        </w:rPr>
        <w:t>cinco</w:t>
      </w:r>
      <w:r w:rsidRPr="00817172">
        <w:rPr>
          <w:rFonts w:ascii="Arial Narrow" w:hAnsi="Arial Narrow" w:cstheme="minorHAnsi"/>
        </w:rPr>
        <w:t>) dias úteis, contados da data de recebimento da ordem de serviço, nos endereços que serão informados pelas Secretarias Requisitantes, tudo por conta do fornecedor.</w:t>
      </w:r>
    </w:p>
    <w:p w14:paraId="2623BB4C" w14:textId="77777777" w:rsidR="00817172" w:rsidRPr="00817172" w:rsidRDefault="00817172" w:rsidP="00723F70">
      <w:pPr>
        <w:pStyle w:val="PargrafodaLista"/>
        <w:tabs>
          <w:tab w:val="left" w:pos="1276"/>
          <w:tab w:val="left" w:pos="2340"/>
        </w:tabs>
        <w:ind w:left="0"/>
        <w:contextualSpacing/>
        <w:jc w:val="both"/>
        <w:rPr>
          <w:rFonts w:ascii="Arial Narrow" w:hAnsi="Arial Narrow"/>
        </w:rPr>
      </w:pPr>
    </w:p>
    <w:p w14:paraId="0682BEB1" w14:textId="633113CB"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sz w:val="24"/>
          <w:szCs w:val="24"/>
        </w:rPr>
        <w:t>12.</w:t>
      </w:r>
      <w:r w:rsidR="00817172">
        <w:rPr>
          <w:rFonts w:ascii="Arial Narrow" w:hAnsi="Arial Narrow"/>
          <w:sz w:val="24"/>
          <w:szCs w:val="24"/>
        </w:rPr>
        <w:t>3</w:t>
      </w:r>
      <w:r w:rsidR="008A1C78">
        <w:rPr>
          <w:rFonts w:ascii="Arial Narrow" w:hAnsi="Arial Narrow"/>
          <w:sz w:val="24"/>
          <w:szCs w:val="24"/>
        </w:rPr>
        <w:t>.</w:t>
      </w:r>
      <w:r w:rsidRPr="009946AE">
        <w:rPr>
          <w:rFonts w:ascii="Arial Narrow" w:hAnsi="Arial Narrow"/>
          <w:sz w:val="24"/>
          <w:szCs w:val="24"/>
        </w:rPr>
        <w:t xml:space="preserve"> </w:t>
      </w:r>
      <w:r w:rsidRPr="009946AE">
        <w:rPr>
          <w:rFonts w:ascii="Arial Narrow" w:hAnsi="Arial Narrow" w:cs="Arial"/>
          <w:sz w:val="24"/>
          <w:szCs w:val="24"/>
        </w:rPr>
        <w:t>Nos preços propostos presume-se inclusos todos os tributos e, ou encargos sociais, resultantes da operação adjudicatária concluída.</w:t>
      </w:r>
    </w:p>
    <w:p w14:paraId="60DA4AF0" w14:textId="3300E1A0"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12.</w:t>
      </w:r>
      <w:r w:rsidR="00817172">
        <w:rPr>
          <w:rFonts w:ascii="Arial Narrow" w:hAnsi="Arial Narrow" w:cs="Arial"/>
          <w:sz w:val="24"/>
          <w:szCs w:val="24"/>
        </w:rPr>
        <w:t>4</w:t>
      </w:r>
      <w:r w:rsidR="008A1C78">
        <w:rPr>
          <w:rFonts w:ascii="Arial Narrow" w:hAnsi="Arial Narrow" w:cs="Arial"/>
          <w:sz w:val="24"/>
          <w:szCs w:val="24"/>
        </w:rPr>
        <w:t>.</w:t>
      </w:r>
      <w:r w:rsidRPr="009946AE">
        <w:rPr>
          <w:rFonts w:ascii="Arial Narrow" w:hAnsi="Arial Narrow" w:cs="Arial"/>
          <w:sz w:val="24"/>
          <w:szCs w:val="24"/>
        </w:rPr>
        <w:t xml:space="preserve"> Fica ressalvada a possibilidade de alteração dos preços caso ocorra o desequilíbrio econômico-financeiro do contrato, conforme disposto no Art. 65, alínea “d” da Lei Federal nº. 8.666/93. </w:t>
      </w:r>
    </w:p>
    <w:p w14:paraId="375FB31A" w14:textId="7F8FA6F3" w:rsidR="00DB0573" w:rsidRPr="00DB0573" w:rsidRDefault="00180990" w:rsidP="00DB0573">
      <w:pPr>
        <w:pStyle w:val="SemEspaamento"/>
        <w:spacing w:after="100" w:afterAutospacing="1"/>
        <w:jc w:val="both"/>
        <w:rPr>
          <w:rFonts w:ascii="Arial Narrow" w:hAnsi="Arial Narrow" w:cs="Arial"/>
          <w:sz w:val="24"/>
          <w:szCs w:val="24"/>
        </w:rPr>
      </w:pPr>
      <w:r w:rsidRPr="00DB0573">
        <w:rPr>
          <w:rFonts w:ascii="Arial Narrow" w:hAnsi="Arial Narrow" w:cs="Arial"/>
          <w:sz w:val="24"/>
          <w:szCs w:val="24"/>
        </w:rPr>
        <w:t>12.</w:t>
      </w:r>
      <w:r w:rsidR="00817172">
        <w:rPr>
          <w:rFonts w:ascii="Arial Narrow" w:hAnsi="Arial Narrow" w:cs="Arial"/>
          <w:sz w:val="24"/>
          <w:szCs w:val="24"/>
        </w:rPr>
        <w:t>5</w:t>
      </w:r>
      <w:r w:rsidR="008A1C78" w:rsidRPr="00DB0573">
        <w:rPr>
          <w:rFonts w:ascii="Arial Narrow" w:hAnsi="Arial Narrow" w:cs="Arial"/>
          <w:sz w:val="24"/>
          <w:szCs w:val="24"/>
        </w:rPr>
        <w:t>.</w:t>
      </w:r>
      <w:r w:rsidR="00DB0573">
        <w:rPr>
          <w:rFonts w:ascii="Arial Narrow" w:hAnsi="Arial Narrow" w:cs="Arial"/>
          <w:sz w:val="24"/>
          <w:szCs w:val="24"/>
        </w:rPr>
        <w:t xml:space="preserve"> </w:t>
      </w:r>
      <w:r w:rsidR="00DB0573" w:rsidRPr="00DB0573">
        <w:rPr>
          <w:rFonts w:ascii="Arial Narrow" w:hAnsi="Arial Narrow" w:cs="Arial"/>
          <w:sz w:val="24"/>
          <w:szCs w:val="24"/>
        </w:rPr>
        <w:t>O pagamento será efetuado em até 30 (trinta) dias contados a partir da data da entrega da respectiva Nota Fiscal e com o aceite dos Setores Competentes deste Município de Coronel Sapucaia/MS, através de seus titulares.</w:t>
      </w:r>
    </w:p>
    <w:p w14:paraId="6D66B8B8" w14:textId="62BE4610" w:rsidR="00DB0573" w:rsidRPr="00DB0573" w:rsidRDefault="00DB0573" w:rsidP="00DB0573">
      <w:pPr>
        <w:pStyle w:val="SemEspaamento"/>
        <w:spacing w:after="100" w:afterAutospacing="1"/>
        <w:jc w:val="both"/>
        <w:rPr>
          <w:rFonts w:ascii="Arial Narrow" w:hAnsi="Arial Narrow" w:cs="Arial"/>
          <w:sz w:val="24"/>
          <w:szCs w:val="24"/>
        </w:rPr>
      </w:pPr>
      <w:r w:rsidRPr="00DB0573">
        <w:rPr>
          <w:rFonts w:ascii="Arial Narrow" w:hAnsi="Arial Narrow" w:cs="Arial"/>
          <w:sz w:val="24"/>
          <w:szCs w:val="24"/>
        </w:rPr>
        <w:t>1</w:t>
      </w:r>
      <w:r>
        <w:rPr>
          <w:rFonts w:ascii="Arial Narrow" w:hAnsi="Arial Narrow" w:cs="Arial"/>
          <w:sz w:val="24"/>
          <w:szCs w:val="24"/>
        </w:rPr>
        <w:t>2</w:t>
      </w:r>
      <w:r w:rsidRPr="00DB0573">
        <w:rPr>
          <w:rFonts w:ascii="Arial Narrow" w:hAnsi="Arial Narrow" w:cs="Arial"/>
          <w:sz w:val="24"/>
          <w:szCs w:val="24"/>
        </w:rPr>
        <w:t>.</w:t>
      </w:r>
      <w:r w:rsidR="00817172">
        <w:rPr>
          <w:rFonts w:ascii="Arial Narrow" w:hAnsi="Arial Narrow" w:cs="Arial"/>
          <w:sz w:val="24"/>
          <w:szCs w:val="24"/>
        </w:rPr>
        <w:t>6</w:t>
      </w:r>
      <w:r w:rsidRPr="00DB0573">
        <w:rPr>
          <w:rFonts w:ascii="Arial Narrow" w:hAnsi="Arial Narrow" w:cs="Arial"/>
          <w:sz w:val="24"/>
          <w:szCs w:val="24"/>
        </w:rPr>
        <w:t>. Juntamente com cada Nota Fiscal, deverão ser apresentadas as certidões negativas de débitos perante a Receita Federal, Estadual e Municipal, além da certidão negativa de débitos perante a Justiça Trabalhista e o FGTS.</w:t>
      </w:r>
    </w:p>
    <w:p w14:paraId="18C9679A" w14:textId="7360D4AF" w:rsidR="00DB0573" w:rsidRPr="00DB0573" w:rsidRDefault="00DB0573" w:rsidP="00DB0573">
      <w:pPr>
        <w:pStyle w:val="SemEspaamento"/>
        <w:spacing w:after="100" w:afterAutospacing="1"/>
        <w:jc w:val="both"/>
        <w:rPr>
          <w:rFonts w:ascii="Arial Narrow" w:hAnsi="Arial Narrow" w:cs="Arial"/>
          <w:sz w:val="24"/>
          <w:szCs w:val="24"/>
        </w:rPr>
      </w:pPr>
      <w:bookmarkStart w:id="1" w:name="_Hlk83224678"/>
      <w:r w:rsidRPr="00DB0573">
        <w:rPr>
          <w:rFonts w:ascii="Arial Narrow" w:hAnsi="Arial Narrow" w:cs="Arial"/>
          <w:sz w:val="24"/>
          <w:szCs w:val="24"/>
        </w:rPr>
        <w:t>1</w:t>
      </w:r>
      <w:r>
        <w:rPr>
          <w:rFonts w:ascii="Arial Narrow" w:hAnsi="Arial Narrow" w:cs="Arial"/>
          <w:sz w:val="24"/>
          <w:szCs w:val="24"/>
        </w:rPr>
        <w:t>2</w:t>
      </w:r>
      <w:r w:rsidRPr="00DB0573">
        <w:rPr>
          <w:rFonts w:ascii="Arial Narrow" w:hAnsi="Arial Narrow" w:cs="Arial"/>
          <w:sz w:val="24"/>
          <w:szCs w:val="24"/>
        </w:rPr>
        <w:t>.</w:t>
      </w:r>
      <w:r w:rsidR="00817172">
        <w:rPr>
          <w:rFonts w:ascii="Arial Narrow" w:hAnsi="Arial Narrow" w:cs="Arial"/>
          <w:sz w:val="24"/>
          <w:szCs w:val="24"/>
        </w:rPr>
        <w:t>7</w:t>
      </w:r>
      <w:r w:rsidRPr="00DB0573">
        <w:rPr>
          <w:rFonts w:ascii="Arial Narrow" w:hAnsi="Arial Narrow" w:cs="Arial"/>
          <w:sz w:val="24"/>
          <w:szCs w:val="24"/>
        </w:rPr>
        <w:t>. Caso a Contratada não cumpra as condições estabelecidas no subitem anterior, a nota fiscal será passível de devolução, obrigando-se a mesma, a emitir nova(s) nota(s), que somente será(</w:t>
      </w:r>
      <w:proofErr w:type="spellStart"/>
      <w:r w:rsidRPr="00DB0573">
        <w:rPr>
          <w:rFonts w:ascii="Arial Narrow" w:hAnsi="Arial Narrow" w:cs="Arial"/>
          <w:sz w:val="24"/>
          <w:szCs w:val="24"/>
        </w:rPr>
        <w:t>ão</w:t>
      </w:r>
      <w:proofErr w:type="spellEnd"/>
      <w:r w:rsidRPr="00DB0573">
        <w:rPr>
          <w:rFonts w:ascii="Arial Narrow" w:hAnsi="Arial Narrow" w:cs="Arial"/>
          <w:sz w:val="24"/>
          <w:szCs w:val="24"/>
        </w:rPr>
        <w:t>) recebida(as) pelo Contratante com a anexação das certidões válidas.</w:t>
      </w:r>
    </w:p>
    <w:p w14:paraId="0198430F" w14:textId="0829071D" w:rsidR="00DB0573" w:rsidRPr="00DB0573" w:rsidRDefault="00DB0573" w:rsidP="00DB0573">
      <w:pPr>
        <w:pStyle w:val="SemEspaamento"/>
        <w:spacing w:after="100" w:afterAutospacing="1"/>
        <w:jc w:val="both"/>
        <w:rPr>
          <w:rFonts w:ascii="Arial Narrow" w:hAnsi="Arial Narrow" w:cs="Arial"/>
          <w:sz w:val="24"/>
          <w:szCs w:val="24"/>
        </w:rPr>
      </w:pPr>
      <w:r w:rsidRPr="00DB0573">
        <w:rPr>
          <w:rFonts w:ascii="Arial Narrow" w:hAnsi="Arial Narrow" w:cs="Arial"/>
          <w:sz w:val="24"/>
          <w:szCs w:val="24"/>
        </w:rPr>
        <w:t>1</w:t>
      </w:r>
      <w:r>
        <w:rPr>
          <w:rFonts w:ascii="Arial Narrow" w:hAnsi="Arial Narrow" w:cs="Arial"/>
          <w:sz w:val="24"/>
          <w:szCs w:val="24"/>
        </w:rPr>
        <w:t>2</w:t>
      </w:r>
      <w:r w:rsidRPr="00DB0573">
        <w:rPr>
          <w:rFonts w:ascii="Arial Narrow" w:hAnsi="Arial Narrow" w:cs="Arial"/>
          <w:sz w:val="24"/>
          <w:szCs w:val="24"/>
        </w:rPr>
        <w:t>.</w:t>
      </w:r>
      <w:r w:rsidR="00817172">
        <w:rPr>
          <w:rFonts w:ascii="Arial Narrow" w:hAnsi="Arial Narrow" w:cs="Arial"/>
          <w:sz w:val="24"/>
          <w:szCs w:val="24"/>
        </w:rPr>
        <w:t>8</w:t>
      </w:r>
      <w:r w:rsidRPr="00DB0573">
        <w:rPr>
          <w:rFonts w:ascii="Arial Narrow" w:hAnsi="Arial Narrow" w:cs="Arial"/>
          <w:sz w:val="24"/>
          <w:szCs w:val="24"/>
        </w:rPr>
        <w:t>. As Notas Fiscais e/ou Faturas correspondentes serão discriminativas, constando o número do processo, da modalidade da licitação, da ata de registro de preços e do contrato ou nota de empenho.</w:t>
      </w:r>
    </w:p>
    <w:p w14:paraId="49514E32" w14:textId="6314C383" w:rsidR="00DB0573" w:rsidRPr="00DB0573" w:rsidRDefault="00DB0573" w:rsidP="00DB0573">
      <w:pPr>
        <w:pStyle w:val="SemEspaamento"/>
        <w:spacing w:after="100" w:afterAutospacing="1"/>
        <w:jc w:val="both"/>
        <w:rPr>
          <w:rFonts w:ascii="Arial Narrow" w:hAnsi="Arial Narrow" w:cs="Arial"/>
          <w:sz w:val="24"/>
          <w:szCs w:val="24"/>
        </w:rPr>
      </w:pPr>
      <w:r w:rsidRPr="00DB0573">
        <w:rPr>
          <w:rFonts w:ascii="Arial Narrow" w:hAnsi="Arial Narrow" w:cs="Arial"/>
          <w:sz w:val="24"/>
          <w:szCs w:val="24"/>
        </w:rPr>
        <w:t>1</w:t>
      </w:r>
      <w:r>
        <w:rPr>
          <w:rFonts w:ascii="Arial Narrow" w:hAnsi="Arial Narrow" w:cs="Arial"/>
          <w:sz w:val="24"/>
          <w:szCs w:val="24"/>
        </w:rPr>
        <w:t>2</w:t>
      </w:r>
      <w:r w:rsidRPr="00DB0573">
        <w:rPr>
          <w:rFonts w:ascii="Arial Narrow" w:hAnsi="Arial Narrow" w:cs="Arial"/>
          <w:sz w:val="24"/>
          <w:szCs w:val="24"/>
        </w:rPr>
        <w:t>.</w:t>
      </w:r>
      <w:r w:rsidR="00817172">
        <w:rPr>
          <w:rFonts w:ascii="Arial Narrow" w:hAnsi="Arial Narrow" w:cs="Arial"/>
          <w:sz w:val="24"/>
          <w:szCs w:val="24"/>
        </w:rPr>
        <w:t>9</w:t>
      </w:r>
      <w:r w:rsidRPr="00DB0573">
        <w:rPr>
          <w:rFonts w:ascii="Arial Narrow" w:hAnsi="Arial Narrow" w:cs="Arial"/>
          <w:sz w:val="24"/>
          <w:szCs w:val="24"/>
        </w:rPr>
        <w:t>. Caso se constate erro ou irregularidade na Nota Fiscal e/ou Faturas, o Contratante, a seu critério, poderá devolvê-la para as devidas correções, ou aceitá-la, com a glosa da parte que considerar indevida. Na hipótese de devolução, a Nota Fiscal e/ou Fatura será considerada como não apresentada, para fins de atendimento das condições contratuais.</w:t>
      </w:r>
    </w:p>
    <w:p w14:paraId="4F31B366" w14:textId="0FDB6773" w:rsidR="00DB0573" w:rsidRPr="00DB0573" w:rsidRDefault="00DB0573" w:rsidP="00DB0573">
      <w:pPr>
        <w:pStyle w:val="SemEspaamento"/>
        <w:spacing w:after="100" w:afterAutospacing="1"/>
        <w:jc w:val="both"/>
        <w:rPr>
          <w:rFonts w:ascii="Arial Narrow" w:hAnsi="Arial Narrow" w:cs="Arial"/>
          <w:sz w:val="24"/>
          <w:szCs w:val="24"/>
        </w:rPr>
      </w:pPr>
      <w:r w:rsidRPr="00DB0573">
        <w:rPr>
          <w:rFonts w:ascii="Arial Narrow" w:hAnsi="Arial Narrow" w:cs="Arial"/>
          <w:sz w:val="24"/>
          <w:szCs w:val="24"/>
        </w:rPr>
        <w:t>1</w:t>
      </w:r>
      <w:r>
        <w:rPr>
          <w:rFonts w:ascii="Arial Narrow" w:hAnsi="Arial Narrow" w:cs="Arial"/>
          <w:sz w:val="24"/>
          <w:szCs w:val="24"/>
        </w:rPr>
        <w:t>2</w:t>
      </w:r>
      <w:r w:rsidRPr="00DB0573">
        <w:rPr>
          <w:rFonts w:ascii="Arial Narrow" w:hAnsi="Arial Narrow" w:cs="Arial"/>
          <w:sz w:val="24"/>
          <w:szCs w:val="24"/>
        </w:rPr>
        <w:t>.</w:t>
      </w:r>
      <w:r w:rsidR="00817172">
        <w:rPr>
          <w:rFonts w:ascii="Arial Narrow" w:hAnsi="Arial Narrow" w:cs="Arial"/>
          <w:sz w:val="24"/>
          <w:szCs w:val="24"/>
        </w:rPr>
        <w:t>10</w:t>
      </w:r>
      <w:r w:rsidRPr="00DB0573">
        <w:rPr>
          <w:rFonts w:ascii="Arial Narrow" w:hAnsi="Arial Narrow" w:cs="Arial"/>
          <w:sz w:val="24"/>
          <w:szCs w:val="24"/>
        </w:rPr>
        <w:t>. Os eventuais encargos financeiros, processuais e outros, decorrentes da inobservância, pela Contratada, de prazo de pagamento, serão de sua exclusiva responsabilidade.</w:t>
      </w:r>
    </w:p>
    <w:p w14:paraId="40BC3030" w14:textId="2EFB7310" w:rsidR="00DB0573" w:rsidRPr="00DB0573" w:rsidRDefault="00DB0573" w:rsidP="00DB0573">
      <w:pPr>
        <w:pStyle w:val="SemEspaamento"/>
        <w:spacing w:after="100" w:afterAutospacing="1"/>
        <w:jc w:val="both"/>
        <w:rPr>
          <w:rFonts w:ascii="Arial Narrow" w:hAnsi="Arial Narrow" w:cs="Arial"/>
          <w:sz w:val="24"/>
          <w:szCs w:val="24"/>
        </w:rPr>
      </w:pPr>
      <w:r w:rsidRPr="00DB0573">
        <w:rPr>
          <w:rFonts w:ascii="Arial Narrow" w:hAnsi="Arial Narrow" w:cs="Arial"/>
          <w:sz w:val="24"/>
          <w:szCs w:val="24"/>
        </w:rPr>
        <w:t>1</w:t>
      </w:r>
      <w:r>
        <w:rPr>
          <w:rFonts w:ascii="Arial Narrow" w:hAnsi="Arial Narrow" w:cs="Arial"/>
          <w:sz w:val="24"/>
          <w:szCs w:val="24"/>
        </w:rPr>
        <w:t>2</w:t>
      </w:r>
      <w:r w:rsidRPr="00DB0573">
        <w:rPr>
          <w:rFonts w:ascii="Arial Narrow" w:hAnsi="Arial Narrow" w:cs="Arial"/>
          <w:sz w:val="24"/>
          <w:szCs w:val="24"/>
        </w:rPr>
        <w:t>.</w:t>
      </w:r>
      <w:r>
        <w:rPr>
          <w:rFonts w:ascii="Arial Narrow" w:hAnsi="Arial Narrow" w:cs="Arial"/>
          <w:sz w:val="24"/>
          <w:szCs w:val="24"/>
        </w:rPr>
        <w:t>1</w:t>
      </w:r>
      <w:r w:rsidR="00817172">
        <w:rPr>
          <w:rFonts w:ascii="Arial Narrow" w:hAnsi="Arial Narrow" w:cs="Arial"/>
          <w:sz w:val="24"/>
          <w:szCs w:val="24"/>
        </w:rPr>
        <w:t>1</w:t>
      </w:r>
      <w:r w:rsidRPr="00DB0573">
        <w:rPr>
          <w:rFonts w:ascii="Arial Narrow" w:hAnsi="Arial Narrow" w:cs="Arial"/>
          <w:sz w:val="24"/>
          <w:szCs w:val="24"/>
        </w:rPr>
        <w:t>. O Contratante efetuará retenção, na fonte, dos tributos e contribuições sobre todos os pagamentos devidos à Contratada.</w:t>
      </w:r>
    </w:p>
    <w:p w14:paraId="0E917D01" w14:textId="029B3D2E" w:rsidR="00DB0573" w:rsidRPr="00DB0573" w:rsidRDefault="00DB0573" w:rsidP="00DB0573">
      <w:pPr>
        <w:pStyle w:val="SemEspaamento"/>
        <w:spacing w:after="100" w:afterAutospacing="1"/>
        <w:jc w:val="both"/>
        <w:rPr>
          <w:rFonts w:ascii="Arial Narrow" w:hAnsi="Arial Narrow" w:cs="Arial"/>
          <w:sz w:val="24"/>
          <w:szCs w:val="24"/>
        </w:rPr>
      </w:pPr>
      <w:r w:rsidRPr="00DB0573">
        <w:rPr>
          <w:rFonts w:ascii="Arial Narrow" w:hAnsi="Arial Narrow" w:cs="Arial"/>
          <w:sz w:val="24"/>
          <w:szCs w:val="24"/>
        </w:rPr>
        <w:t>1</w:t>
      </w:r>
      <w:r w:rsidR="005272FC">
        <w:rPr>
          <w:rFonts w:ascii="Arial Narrow" w:hAnsi="Arial Narrow" w:cs="Arial"/>
          <w:sz w:val="24"/>
          <w:szCs w:val="24"/>
        </w:rPr>
        <w:t>2.1</w:t>
      </w:r>
      <w:r w:rsidR="00817172">
        <w:rPr>
          <w:rFonts w:ascii="Arial Narrow" w:hAnsi="Arial Narrow" w:cs="Arial"/>
          <w:sz w:val="24"/>
          <w:szCs w:val="24"/>
        </w:rPr>
        <w:t>2</w:t>
      </w:r>
      <w:r w:rsidRPr="00DB0573">
        <w:rPr>
          <w:rFonts w:ascii="Arial Narrow" w:hAnsi="Arial Narrow" w:cs="Arial"/>
          <w:sz w:val="24"/>
          <w:szCs w:val="24"/>
        </w:rPr>
        <w:t>. Não será efetuado qualquer pagamento a Contratada enquanto houver pendência de liquidação da obrigação financeira em virtude de penalidade ou inadimplência contratual.</w:t>
      </w:r>
    </w:p>
    <w:bookmarkEnd w:id="1"/>
    <w:p w14:paraId="6228CB24" w14:textId="654205F6" w:rsidR="00180990" w:rsidRPr="009946AE" w:rsidRDefault="00180990" w:rsidP="002C7F93">
      <w:pPr>
        <w:pStyle w:val="SemEspaamento"/>
        <w:spacing w:after="100" w:afterAutospacing="1"/>
        <w:jc w:val="both"/>
        <w:rPr>
          <w:rFonts w:ascii="Arial Narrow" w:hAnsi="Arial Narrow"/>
          <w:b/>
          <w:bCs/>
          <w:color w:val="000000"/>
          <w:sz w:val="24"/>
          <w:szCs w:val="24"/>
          <w:lang w:eastAsia="pt-BR"/>
        </w:rPr>
      </w:pPr>
      <w:r w:rsidRPr="009946AE">
        <w:rPr>
          <w:rFonts w:ascii="Arial Narrow" w:hAnsi="Arial Narrow"/>
          <w:b/>
          <w:bCs/>
          <w:color w:val="000000"/>
          <w:sz w:val="24"/>
          <w:szCs w:val="24"/>
          <w:lang w:eastAsia="pt-BR"/>
        </w:rPr>
        <w:t xml:space="preserve">13. DA ATA DE REGISTRO DE PREÇOS </w:t>
      </w:r>
    </w:p>
    <w:p w14:paraId="5206154B"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13.1. Homologado o resultado da licitação, o órgão gerenciador convocará os fornecedores para, dentro do prazo máximo de 05 (cinco) dias, assinar a Ata de Registro de Preços, documento vinculativo obrigacional, na qual serão fixados os preços, os fornecedores, com observância da ordem de classificação, as quantidades, os critérios de fornecimento, de conformidade com o edital do pregão que a integrará. </w:t>
      </w:r>
    </w:p>
    <w:p w14:paraId="4E6BC9B1" w14:textId="77777777"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lastRenderedPageBreak/>
        <w:t xml:space="preserve">13.1.1. O prazo de convocação para assinatura da Ata de Registro de Preços poderá ser prorrogável, uma vez, por igual período, quando solicitado pela licitante durante o seu transcurso e desde que seja apresentado motivo devidamente justificado e aceito pela Administração. </w:t>
      </w:r>
    </w:p>
    <w:p w14:paraId="18257746"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13.2. Caso a licitante melhor classificada, após convocação, não comparecer ou recusar assinar a Ata de Registro de Preços, sem prejuízo das cominações a ele previstas neste edital, o Município de Coronel Sapucaia (MS) convocará as demais licitantes, na ordem de classificação, mantido o preço da primeira classificada na licitação. </w:t>
      </w:r>
    </w:p>
    <w:p w14:paraId="4F48A3AE"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13.3. Decorridos 60 (sessenta) dias da data da entrega das propostas, sem que haja convocação para a assinatura da Ata de Registro de Preços e Fornecimento, as licitantes estarão liberadas dos compromissos assumidos. </w:t>
      </w:r>
    </w:p>
    <w:p w14:paraId="30BC2673"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13.4. As empresas com preços registrados passarão a ser denominadas DETENTORAS DA ATA DE REGISTRO DE PREÇOS, após a assinatura da mesma. </w:t>
      </w:r>
    </w:p>
    <w:p w14:paraId="3D1BD442" w14:textId="70A955B1"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olor w:val="000000"/>
          <w:sz w:val="24"/>
          <w:szCs w:val="24"/>
          <w:lang w:eastAsia="pt-BR"/>
        </w:rPr>
        <w:t>13.5. A existência de preços registrados em ata não obriga o Município de Coronel Sapucaia</w:t>
      </w:r>
      <w:r w:rsidR="008A1C78">
        <w:rPr>
          <w:rFonts w:ascii="Arial Narrow" w:hAnsi="Arial Narrow"/>
          <w:color w:val="000000"/>
          <w:sz w:val="24"/>
          <w:szCs w:val="24"/>
          <w:lang w:eastAsia="pt-BR"/>
        </w:rPr>
        <w:t>/</w:t>
      </w:r>
      <w:r w:rsidRPr="009946AE">
        <w:rPr>
          <w:rFonts w:ascii="Arial Narrow" w:hAnsi="Arial Narrow"/>
          <w:color w:val="000000"/>
          <w:sz w:val="24"/>
          <w:szCs w:val="24"/>
          <w:lang w:eastAsia="pt-BR"/>
        </w:rPr>
        <w:t>MS a firmar as contratações que dela poderão advir, ficando-lhe facultada a utilização de outros meios, respeitada a legislação relativa às licitações, sendo assegurada ao detentor da ata, preferência em igualdade de condições.</w:t>
      </w:r>
    </w:p>
    <w:p w14:paraId="6FAAB094" w14:textId="132A2C32"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13.6. O preço registrado e a indicação dos respectivos fornecedores serão divulgados na imprensa oficial do Município de Coronel Sapucaia (MS) e ficarão disponibilizados durante a vigência da Ata de Registro de Preços</w:t>
      </w:r>
      <w:r w:rsidR="008A1C78">
        <w:rPr>
          <w:rFonts w:ascii="Arial Narrow" w:hAnsi="Arial Narrow"/>
          <w:color w:val="000000"/>
          <w:sz w:val="24"/>
          <w:szCs w:val="24"/>
          <w:lang w:eastAsia="pt-BR"/>
        </w:rPr>
        <w:t>.</w:t>
      </w:r>
    </w:p>
    <w:p w14:paraId="02451E59" w14:textId="5CBE411B"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13.7. Quando das contratações decorrentes do registro de preços deverá ser respeitada a ordem de classificação das empresas constantes da Ata</w:t>
      </w:r>
      <w:r w:rsidR="008A1C78">
        <w:rPr>
          <w:rFonts w:ascii="Arial Narrow" w:hAnsi="Arial Narrow"/>
          <w:color w:val="000000"/>
          <w:sz w:val="24"/>
          <w:szCs w:val="24"/>
          <w:lang w:eastAsia="pt-BR"/>
        </w:rPr>
        <w:t>.</w:t>
      </w:r>
    </w:p>
    <w:p w14:paraId="30A9E41F" w14:textId="07B6B86B"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13.8. Os órgãos participantes do registro de preços deverão, quando da necessidade de contratação, recorrerem ao órgão gerenciador da Ata de Registro de Preços, para que este proceda à indicação do fornecedor e respectivos preços a serem praticados</w:t>
      </w:r>
      <w:r w:rsidR="008A1C78">
        <w:rPr>
          <w:rFonts w:ascii="Arial Narrow" w:hAnsi="Arial Narrow"/>
          <w:color w:val="000000"/>
          <w:sz w:val="24"/>
          <w:szCs w:val="24"/>
          <w:lang w:eastAsia="pt-BR"/>
        </w:rPr>
        <w:t>.</w:t>
      </w:r>
    </w:p>
    <w:p w14:paraId="00A13E0D" w14:textId="04D6ACA5"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13.9. A Ata de Registro de Preços poderá sofrer alterações, obedecidas às disposições contidas no art. 65 da Lei n° 8.666, de 1993</w:t>
      </w:r>
      <w:r w:rsidR="008A1C78">
        <w:rPr>
          <w:rFonts w:ascii="Arial Narrow" w:hAnsi="Arial Narrow"/>
          <w:color w:val="000000"/>
          <w:sz w:val="24"/>
          <w:szCs w:val="24"/>
          <w:lang w:eastAsia="pt-BR"/>
        </w:rPr>
        <w:t>.</w:t>
      </w:r>
    </w:p>
    <w:p w14:paraId="44D63976" w14:textId="73B2894D"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olor w:val="000000"/>
          <w:sz w:val="24"/>
          <w:szCs w:val="24"/>
          <w:lang w:eastAsia="pt-BR"/>
        </w:rPr>
        <w:t>13.10. As detentoras serão obrigadas a fornecer a quantidade prevista na ata, acrescida de até 25% (vinte e cinco por cento)</w:t>
      </w:r>
      <w:r w:rsidR="008F50E4">
        <w:rPr>
          <w:rFonts w:ascii="Arial Narrow" w:hAnsi="Arial Narrow"/>
          <w:color w:val="000000"/>
          <w:sz w:val="24"/>
          <w:szCs w:val="24"/>
          <w:lang w:eastAsia="pt-BR"/>
        </w:rPr>
        <w:t xml:space="preserve">, </w:t>
      </w:r>
      <w:r w:rsidRPr="009946AE">
        <w:rPr>
          <w:rFonts w:ascii="Arial Narrow" w:hAnsi="Arial Narrow"/>
          <w:color w:val="000000"/>
          <w:sz w:val="24"/>
          <w:szCs w:val="24"/>
          <w:lang w:eastAsia="pt-BR"/>
        </w:rPr>
        <w:t>se solicitado pelo Município de Coronel Sapucaia</w:t>
      </w:r>
      <w:r w:rsidR="008A1C78">
        <w:rPr>
          <w:rFonts w:ascii="Arial Narrow" w:hAnsi="Arial Narrow"/>
          <w:color w:val="000000"/>
          <w:sz w:val="24"/>
          <w:szCs w:val="24"/>
          <w:lang w:eastAsia="pt-BR"/>
        </w:rPr>
        <w:t>/</w:t>
      </w:r>
      <w:r w:rsidRPr="009946AE">
        <w:rPr>
          <w:rFonts w:ascii="Arial Narrow" w:hAnsi="Arial Narrow"/>
          <w:color w:val="000000"/>
          <w:sz w:val="24"/>
          <w:szCs w:val="24"/>
          <w:lang w:eastAsia="pt-BR"/>
        </w:rPr>
        <w:t>MS, e o não cumprimento desta imposição durante o prazo de vigência do registro de preços acarretará sanções administrativas.</w:t>
      </w:r>
    </w:p>
    <w:p w14:paraId="69673B4F"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13.11. Quando das contratações decorrentes do registro de preços deverá ser respeitada a ordem de classificação das empresas constantes na Ata.</w:t>
      </w:r>
    </w:p>
    <w:p w14:paraId="385B2A07" w14:textId="5267AFF4" w:rsidR="00180990" w:rsidRPr="009946AE" w:rsidRDefault="00180990" w:rsidP="007256D9">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 xml:space="preserve">13.11.1. A contratação será formalizada mediante assinatura de termo de contrato ou instrumento equivalente, nos termos do art. 62 da Lei Federal nº. 8.666/1993, cuja respectiva minuta </w:t>
      </w:r>
      <w:r w:rsidR="008F50E4">
        <w:rPr>
          <w:rFonts w:ascii="Arial Narrow" w:hAnsi="Arial Narrow" w:cs="Arial"/>
          <w:sz w:val="24"/>
          <w:szCs w:val="24"/>
        </w:rPr>
        <w:t xml:space="preserve">consta no </w:t>
      </w:r>
      <w:r w:rsidR="008F50E4" w:rsidRPr="007256D9">
        <w:rPr>
          <w:rFonts w:ascii="Arial Narrow" w:hAnsi="Arial Narrow" w:cs="Arial"/>
          <w:b/>
          <w:bCs/>
          <w:sz w:val="24"/>
          <w:szCs w:val="24"/>
        </w:rPr>
        <w:t xml:space="preserve">Anexo VI </w:t>
      </w:r>
      <w:r w:rsidR="008F50E4">
        <w:rPr>
          <w:rFonts w:ascii="Arial Narrow" w:hAnsi="Arial Narrow" w:cs="Arial"/>
          <w:sz w:val="24"/>
          <w:szCs w:val="24"/>
        </w:rPr>
        <w:t>do</w:t>
      </w:r>
      <w:r w:rsidRPr="009946AE">
        <w:rPr>
          <w:rFonts w:ascii="Arial Narrow" w:hAnsi="Arial Narrow" w:cs="Arial"/>
          <w:sz w:val="24"/>
          <w:szCs w:val="24"/>
        </w:rPr>
        <w:t xml:space="preserve"> presente Edital.</w:t>
      </w:r>
    </w:p>
    <w:p w14:paraId="1C6830B4" w14:textId="77777777" w:rsidR="00180990" w:rsidRPr="009946AE" w:rsidRDefault="00180990" w:rsidP="002C7F93">
      <w:pPr>
        <w:pStyle w:val="SemEspaamento"/>
        <w:spacing w:after="100" w:afterAutospacing="1"/>
        <w:jc w:val="both"/>
        <w:rPr>
          <w:rFonts w:ascii="Arial Narrow" w:hAnsi="Arial Narrow"/>
          <w:b/>
          <w:bCs/>
          <w:color w:val="000000"/>
          <w:sz w:val="24"/>
          <w:szCs w:val="24"/>
          <w:lang w:eastAsia="pt-BR"/>
        </w:rPr>
      </w:pPr>
      <w:r w:rsidRPr="009946AE">
        <w:rPr>
          <w:rFonts w:ascii="Arial Narrow" w:hAnsi="Arial Narrow"/>
          <w:b/>
          <w:bCs/>
          <w:color w:val="000000"/>
          <w:sz w:val="24"/>
          <w:szCs w:val="24"/>
          <w:lang w:eastAsia="pt-BR"/>
        </w:rPr>
        <w:t xml:space="preserve">14. DA VIGÊNCIA DA ATA DE REGISTRO DE PREÇOS </w:t>
      </w:r>
    </w:p>
    <w:p w14:paraId="64211AEB"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lastRenderedPageBreak/>
        <w:t xml:space="preserve">14.1. O prazo de validade da Ata de Registro de Preços será de </w:t>
      </w:r>
      <w:r w:rsidRPr="009E0408">
        <w:rPr>
          <w:rFonts w:ascii="Arial Narrow" w:hAnsi="Arial Narrow"/>
          <w:b/>
          <w:color w:val="000000"/>
          <w:sz w:val="24"/>
          <w:szCs w:val="24"/>
          <w:lang w:eastAsia="pt-BR"/>
        </w:rPr>
        <w:t>12 (doze) meses</w:t>
      </w:r>
      <w:r w:rsidRPr="009946AE">
        <w:rPr>
          <w:rFonts w:ascii="Arial Narrow" w:hAnsi="Arial Narrow"/>
          <w:color w:val="000000"/>
          <w:sz w:val="24"/>
          <w:szCs w:val="24"/>
          <w:lang w:eastAsia="pt-BR"/>
        </w:rPr>
        <w:t xml:space="preserve">, contados a partir da data de sua assinatura, </w:t>
      </w:r>
      <w:r w:rsidRPr="009946AE">
        <w:rPr>
          <w:rFonts w:ascii="Arial Narrow" w:hAnsi="Arial Narrow"/>
          <w:sz w:val="24"/>
          <w:szCs w:val="24"/>
        </w:rPr>
        <w:t xml:space="preserve">podendo ou não ser prorrogada, a critério da Administração, respeitado, contudo, o prazo total de </w:t>
      </w:r>
      <w:r w:rsidRPr="009946AE">
        <w:rPr>
          <w:rFonts w:ascii="Arial Narrow" w:hAnsi="Arial Narrow"/>
          <w:bCs/>
          <w:sz w:val="24"/>
          <w:szCs w:val="24"/>
        </w:rPr>
        <w:t>12 (doze</w:t>
      </w:r>
      <w:r w:rsidRPr="009946AE">
        <w:rPr>
          <w:rFonts w:ascii="Arial Narrow" w:hAnsi="Arial Narrow"/>
          <w:sz w:val="24"/>
          <w:szCs w:val="24"/>
        </w:rPr>
        <w:t xml:space="preserve">) meses. </w:t>
      </w:r>
    </w:p>
    <w:p w14:paraId="651285AE"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14.2. Os preços decorrentes do Sistema de Registro de Preços terão sua vigência conforme as disposições contidas nos instrumentos convocatórios e respectivos contratos, obedecida ao disposto no art. 57 da Lei Federal </w:t>
      </w:r>
      <w:proofErr w:type="spellStart"/>
      <w:r w:rsidRPr="009946AE">
        <w:rPr>
          <w:rFonts w:ascii="Arial Narrow" w:hAnsi="Arial Narrow"/>
          <w:color w:val="000000"/>
          <w:sz w:val="24"/>
          <w:szCs w:val="24"/>
          <w:lang w:eastAsia="pt-BR"/>
        </w:rPr>
        <w:t>n.°</w:t>
      </w:r>
      <w:proofErr w:type="spellEnd"/>
      <w:r w:rsidRPr="009946AE">
        <w:rPr>
          <w:rFonts w:ascii="Arial Narrow" w:hAnsi="Arial Narrow"/>
          <w:color w:val="000000"/>
          <w:sz w:val="24"/>
          <w:szCs w:val="24"/>
          <w:lang w:eastAsia="pt-BR"/>
        </w:rPr>
        <w:t xml:space="preserve"> 8.666/93. </w:t>
      </w:r>
    </w:p>
    <w:p w14:paraId="129F5C06" w14:textId="77777777" w:rsidR="00180990" w:rsidRPr="009946AE" w:rsidRDefault="00180990" w:rsidP="002C7F93">
      <w:pPr>
        <w:pStyle w:val="SemEspaamento"/>
        <w:spacing w:after="100" w:afterAutospacing="1"/>
        <w:jc w:val="both"/>
        <w:rPr>
          <w:rFonts w:ascii="Arial Narrow" w:hAnsi="Arial Narrow"/>
          <w:b/>
          <w:bCs/>
          <w:color w:val="000000"/>
          <w:sz w:val="24"/>
          <w:szCs w:val="24"/>
          <w:lang w:eastAsia="pt-BR"/>
        </w:rPr>
      </w:pPr>
      <w:r w:rsidRPr="009946AE">
        <w:rPr>
          <w:rFonts w:ascii="Arial Narrow" w:hAnsi="Arial Narrow"/>
          <w:b/>
          <w:bCs/>
          <w:color w:val="000000"/>
          <w:sz w:val="24"/>
          <w:szCs w:val="24"/>
          <w:lang w:eastAsia="pt-BR"/>
        </w:rPr>
        <w:t xml:space="preserve">15. DO GERENCIAMENTO DA ATA DE REGISTRO DE PREÇOS </w:t>
      </w:r>
    </w:p>
    <w:p w14:paraId="069A16AB" w14:textId="251C0A52"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15.1. A Administração e os atos de controle da Ata de Registro de Preços decorrente da presente licitação serão do Departamento de Gestão de Atas e Contratos, denominado como órgão gerenciador do Sistema de Registro de Preços</w:t>
      </w:r>
      <w:r w:rsidR="008F50E4">
        <w:rPr>
          <w:rFonts w:ascii="Arial Narrow" w:hAnsi="Arial Narrow"/>
          <w:color w:val="000000"/>
          <w:sz w:val="24"/>
          <w:szCs w:val="24"/>
          <w:lang w:eastAsia="pt-BR"/>
        </w:rPr>
        <w:t>.</w:t>
      </w:r>
    </w:p>
    <w:p w14:paraId="60645258" w14:textId="37B3DF1D"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15.2. O órgão gerenciador acompanhará, periodicamente, os preços praticados no mercado para os </w:t>
      </w:r>
      <w:r w:rsidR="00280704">
        <w:rPr>
          <w:rFonts w:ascii="Arial Narrow" w:hAnsi="Arial Narrow"/>
          <w:color w:val="000000"/>
          <w:sz w:val="24"/>
          <w:szCs w:val="24"/>
          <w:lang w:eastAsia="pt-BR"/>
        </w:rPr>
        <w:t>produtos</w:t>
      </w:r>
      <w:r w:rsidRPr="009946AE">
        <w:rPr>
          <w:rFonts w:ascii="Arial Narrow" w:hAnsi="Arial Narrow"/>
          <w:color w:val="000000"/>
          <w:sz w:val="24"/>
          <w:szCs w:val="24"/>
          <w:lang w:eastAsia="pt-BR"/>
        </w:rPr>
        <w:t xml:space="preserve"> registrados, para fins de controle e fixado do valor máximo a ser pago pela Administração. </w:t>
      </w:r>
    </w:p>
    <w:p w14:paraId="03B7EAF7" w14:textId="67868B54"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15.2.1 O órgão gerenciador, sempre que os órgãos e entidades usuários da ata de registro de preços necessitarem da entrega dos </w:t>
      </w:r>
      <w:r w:rsidR="00280704">
        <w:rPr>
          <w:rFonts w:ascii="Arial Narrow" w:hAnsi="Arial Narrow"/>
          <w:color w:val="000000"/>
          <w:sz w:val="24"/>
          <w:szCs w:val="24"/>
          <w:lang w:eastAsia="pt-BR"/>
        </w:rPr>
        <w:t>produtos</w:t>
      </w:r>
      <w:r w:rsidRPr="009946AE">
        <w:rPr>
          <w:rFonts w:ascii="Arial Narrow" w:hAnsi="Arial Narrow"/>
          <w:color w:val="000000"/>
          <w:sz w:val="24"/>
          <w:szCs w:val="24"/>
          <w:lang w:eastAsia="pt-BR"/>
        </w:rPr>
        <w:t xml:space="preserve">, indicará os fornecedores e seus respectivos saldos, visando subsidiar os pedidos, respeitada a ordem de registro e os quantitativos a serem fornecidos. </w:t>
      </w:r>
    </w:p>
    <w:p w14:paraId="41BDB5E9"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15.3. Os quantitativos dos contratos de fornecimento serão sempre fixos e os preços a serem pagos serão aqueles registrados em ata. </w:t>
      </w:r>
    </w:p>
    <w:p w14:paraId="25F87D9E"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olor w:val="000000"/>
          <w:sz w:val="24"/>
          <w:szCs w:val="24"/>
          <w:lang w:eastAsia="pt-BR"/>
        </w:rPr>
        <w:t>15.4. Aplicam-se aos contratos de fornecimento as disposições pertinentes da Lei Federal n.º 8.666, de 21 de junho de 1993, suas alterações posteriores e demais normas cabíveis.</w:t>
      </w:r>
    </w:p>
    <w:p w14:paraId="48F7E54C" w14:textId="7777777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15.5. Os órgãos e entidades participantes da Ata de Registro de Preços manterão o órgão gerenciador informado a respeito dos processos de aquisições por meio de registro de preços, devendo encaminhar cópia dos comprovantes das aquisições, para a anexação ao respectivo processo de registro.</w:t>
      </w:r>
    </w:p>
    <w:p w14:paraId="692478B6" w14:textId="77777777" w:rsidR="00180990" w:rsidRPr="009946AE" w:rsidRDefault="00180990" w:rsidP="002C7F93">
      <w:pPr>
        <w:pStyle w:val="SemEspaamento"/>
        <w:spacing w:after="100" w:afterAutospacing="1"/>
        <w:jc w:val="both"/>
        <w:rPr>
          <w:rFonts w:ascii="Arial Narrow" w:hAnsi="Arial Narrow"/>
          <w:b/>
          <w:bCs/>
          <w:color w:val="000000"/>
          <w:sz w:val="24"/>
          <w:szCs w:val="24"/>
          <w:lang w:eastAsia="pt-BR"/>
        </w:rPr>
      </w:pPr>
      <w:r w:rsidRPr="009946AE">
        <w:rPr>
          <w:rFonts w:ascii="Arial Narrow" w:hAnsi="Arial Narrow"/>
          <w:b/>
          <w:bCs/>
          <w:color w:val="000000"/>
          <w:sz w:val="24"/>
          <w:szCs w:val="24"/>
          <w:lang w:eastAsia="pt-BR"/>
        </w:rPr>
        <w:t xml:space="preserve">16. DOS USUÁRIOS DA ATA DE REGISTRO DE PREÇOS </w:t>
      </w:r>
    </w:p>
    <w:p w14:paraId="3737D1BB" w14:textId="0AAF4DE8"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16.1. </w:t>
      </w:r>
      <w:r w:rsidRPr="009946AE">
        <w:rPr>
          <w:rFonts w:ascii="Arial Narrow" w:hAnsi="Arial Narrow" w:cs="Arial"/>
          <w:sz w:val="24"/>
          <w:szCs w:val="24"/>
        </w:rPr>
        <w:t>São órgãos participantes todos os órgãos ou entidades que compõem a administração pública municipal de Coronel Sapucaia</w:t>
      </w:r>
      <w:r w:rsidR="008F50E4">
        <w:rPr>
          <w:rFonts w:ascii="Arial Narrow" w:hAnsi="Arial Narrow" w:cs="Arial"/>
          <w:sz w:val="24"/>
          <w:szCs w:val="24"/>
        </w:rPr>
        <w:t>/</w:t>
      </w:r>
      <w:r w:rsidRPr="009946AE">
        <w:rPr>
          <w:rFonts w:ascii="Arial Narrow" w:hAnsi="Arial Narrow" w:cs="Arial"/>
          <w:sz w:val="24"/>
          <w:szCs w:val="24"/>
        </w:rPr>
        <w:t>MS.</w:t>
      </w:r>
    </w:p>
    <w:p w14:paraId="7375D72F"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16.2. Os órgãos e entidades participantes da Ata de Registro de Preços deverão apresentar suas solicitações de aquisição ou contratação ao órgão gerenciador, que formalizará por intermédio de instrumental contratual ou emissão de nota de empenho de despesa ou autorização de compra ou outro instrumento equivalente, na forma estabelecida no §4° do art. 62 da Lei Federal </w:t>
      </w:r>
      <w:proofErr w:type="spellStart"/>
      <w:r w:rsidRPr="009946AE">
        <w:rPr>
          <w:rFonts w:ascii="Arial Narrow" w:hAnsi="Arial Narrow"/>
          <w:color w:val="000000"/>
          <w:sz w:val="24"/>
          <w:szCs w:val="24"/>
          <w:lang w:eastAsia="pt-BR"/>
        </w:rPr>
        <w:t>n.°</w:t>
      </w:r>
      <w:proofErr w:type="spellEnd"/>
      <w:r w:rsidRPr="009946AE">
        <w:rPr>
          <w:rFonts w:ascii="Arial Narrow" w:hAnsi="Arial Narrow"/>
          <w:color w:val="000000"/>
          <w:sz w:val="24"/>
          <w:szCs w:val="24"/>
          <w:lang w:eastAsia="pt-BR"/>
        </w:rPr>
        <w:t xml:space="preserve"> 8.666/93, e procederá diretamente a solicitação com o fornecedor, com os preços registrados obedecida à ordem de classificação. </w:t>
      </w:r>
    </w:p>
    <w:p w14:paraId="0ACD27A1"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16.3. Os quantitativos dos contratos de fornecimento serão sempre fixos e os preços a serem pagos serão aqueles registrados em ata. </w:t>
      </w:r>
    </w:p>
    <w:p w14:paraId="7B760135"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16.4. Aplicam-se aos contratos de fornecimento as disposições pertinentes da Lei Federal n.º 8.666, de 21 de junho de 1993, suas alterações posteriores e demais normas cabíveis. </w:t>
      </w:r>
    </w:p>
    <w:p w14:paraId="79195785"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lastRenderedPageBreak/>
        <w:t xml:space="preserve">16.5. Os órgãos e entidades participantes da Ata de Registro de Preços manterão o órgão gerenciador informado a respeito dos processos de aquisições por meio de registro de preços, devendo encaminhar cópia dos comprovantes das aquisições, para a anexação ao respectivo processo de registro. </w:t>
      </w:r>
    </w:p>
    <w:p w14:paraId="5C3F8087"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16.6. A Ata de Registro de Preços, durante sua vigência, poderá ser utilizada por qualquer órgão ou entidade da Administração Pública que não tenha participado do certame licitatório, sendo que serão denominadas “Órgão não-participante ou carona”. </w:t>
      </w:r>
    </w:p>
    <w:p w14:paraId="0B329496" w14:textId="48FBFABE"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16.7. Os órgãos ou entidades que não participaram do registro de preços, quando desejarem fazer uso da Ata de Registro de Preços, deverão manifestar seu interesse mediante consulta dirigida a </w:t>
      </w:r>
      <w:r w:rsidR="008F50E4" w:rsidRPr="009946AE">
        <w:rPr>
          <w:rFonts w:ascii="Arial Narrow" w:hAnsi="Arial Narrow"/>
          <w:color w:val="000000"/>
          <w:sz w:val="24"/>
          <w:szCs w:val="24"/>
          <w:lang w:eastAsia="pt-BR"/>
        </w:rPr>
        <w:t>Comissão Permanente De Licitação</w:t>
      </w:r>
      <w:r w:rsidRPr="009946AE">
        <w:rPr>
          <w:rFonts w:ascii="Arial Narrow" w:hAnsi="Arial Narrow"/>
          <w:color w:val="000000"/>
          <w:sz w:val="24"/>
          <w:szCs w:val="24"/>
          <w:lang w:eastAsia="pt-BR"/>
        </w:rPr>
        <w:t xml:space="preserve">, contendo a informação do item e a quantidade desejada, que posteriormente encaminhará ao órgão gerenciador da Ata, para que este verifique a possibilidade de utilização da Ata de Registro de Preços, com os possíveis fornecedores e respectivos preços a serem praticados obedecida a ordem de classificação. </w:t>
      </w:r>
    </w:p>
    <w:p w14:paraId="2E7AF44B"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16.8. Caberá ao fornecedor beneficiário da Ata de Registro de Preços, observadas as condições nela estabelecidas, optar pela aceitação ou não do fornecimento, independentemente dos quantitativos registrados em Ata, desde que este fornecimento não prejudique as obrigações anteriormente assumidas.</w:t>
      </w:r>
    </w:p>
    <w:p w14:paraId="3DFAA4C2"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16.9. Caso o fornecedor beneficiário da Ata de Registro de Preços não concorde, deverá encaminhar correspondência mencionando a impossibilidade de atender, sendo então comunicado ao órgão não-participante ou carona a impossibilidade de sua adesão à Ata de Registro de Preços. Caso ele concorde, deverá encaminhar correspondência mencionando, devendo ser anexado uma cópia da correspondência no processo. </w:t>
      </w:r>
    </w:p>
    <w:p w14:paraId="538F7334"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16.10. Caberá ao órgão gerenciador providenciar o Termo de Adesão do carona e o respectivo apostilamento em Ata de Registro de Preços dos órgãos não-participantes ou carona, para futuro acatamento dos pedidos. </w:t>
      </w:r>
    </w:p>
    <w:p w14:paraId="41436BBB" w14:textId="77777777"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16.10.1. Após assinatura do Termo de Adesão, deverá ser providenciada cópia do documento para ser anexado ao processo que originou o registro de preços. </w:t>
      </w:r>
    </w:p>
    <w:p w14:paraId="5288B69B"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16.11. As aquisições ou contratações adicionais que serão efetuadas pelo “carona” não poderão exceder, por órgão ou entidade, a 100% (cem por cento) dos quantitativos registrados na Ata de Registro de Preços. </w:t>
      </w:r>
    </w:p>
    <w:p w14:paraId="61D231B2"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16.12. A responsabilidade do órgão carona é restrita às informações que esse produzir, não respondendo pelas eventuais irregularidades do procedimento licitatório. </w:t>
      </w:r>
    </w:p>
    <w:p w14:paraId="57C96E40" w14:textId="20CF0269"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16.13. O Município de Coronel Sapucaia</w:t>
      </w:r>
      <w:r w:rsidR="0016010A">
        <w:rPr>
          <w:rFonts w:ascii="Arial Narrow" w:hAnsi="Arial Narrow"/>
          <w:color w:val="000000"/>
          <w:sz w:val="24"/>
          <w:szCs w:val="24"/>
          <w:lang w:eastAsia="pt-BR"/>
        </w:rPr>
        <w:t>/</w:t>
      </w:r>
      <w:r w:rsidRPr="009946AE">
        <w:rPr>
          <w:rFonts w:ascii="Arial Narrow" w:hAnsi="Arial Narrow"/>
          <w:color w:val="000000"/>
          <w:sz w:val="24"/>
          <w:szCs w:val="24"/>
          <w:lang w:eastAsia="pt-BR"/>
        </w:rPr>
        <w:t xml:space="preserve">MS, através do órgão gerenciador não responde pelos atos do órgão carona. </w:t>
      </w:r>
    </w:p>
    <w:p w14:paraId="65977F5D" w14:textId="77777777" w:rsidR="00180990" w:rsidRPr="009946AE" w:rsidRDefault="00180990" w:rsidP="002C7F93">
      <w:pPr>
        <w:pStyle w:val="SemEspaamento"/>
        <w:spacing w:after="100" w:afterAutospacing="1"/>
        <w:jc w:val="both"/>
        <w:rPr>
          <w:rFonts w:ascii="Arial Narrow" w:hAnsi="Arial Narrow"/>
          <w:b/>
          <w:bCs/>
          <w:color w:val="000000"/>
          <w:sz w:val="24"/>
          <w:szCs w:val="24"/>
          <w:lang w:eastAsia="pt-BR"/>
        </w:rPr>
      </w:pPr>
      <w:r w:rsidRPr="009946AE">
        <w:rPr>
          <w:rFonts w:ascii="Arial Narrow" w:hAnsi="Arial Narrow"/>
          <w:b/>
          <w:bCs/>
          <w:color w:val="000000"/>
          <w:sz w:val="24"/>
          <w:szCs w:val="24"/>
          <w:lang w:eastAsia="pt-BR"/>
        </w:rPr>
        <w:t xml:space="preserve">17. DAS OBRIGAÇÕES DA DETENTORA DA ATA </w:t>
      </w:r>
    </w:p>
    <w:p w14:paraId="7FFE051F" w14:textId="0F1D067F"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17.1. Assumir total responsabilidade por qualquer dano pessoal ou material que seus empregados venham causar ao patrimônio do Poder Executivo Municipal ou a terceiros, quando da entrega dos </w:t>
      </w:r>
      <w:r w:rsidR="00280704">
        <w:rPr>
          <w:rFonts w:ascii="Arial Narrow" w:hAnsi="Arial Narrow"/>
          <w:color w:val="000000"/>
          <w:sz w:val="24"/>
          <w:szCs w:val="24"/>
          <w:lang w:eastAsia="pt-BR"/>
        </w:rPr>
        <w:t>produtos</w:t>
      </w:r>
      <w:r w:rsidRPr="009946AE">
        <w:rPr>
          <w:rFonts w:ascii="Arial Narrow" w:hAnsi="Arial Narrow"/>
          <w:color w:val="000000"/>
          <w:sz w:val="24"/>
          <w:szCs w:val="24"/>
          <w:lang w:eastAsia="pt-BR"/>
        </w:rPr>
        <w:t xml:space="preserve"> objeto deste certame. </w:t>
      </w:r>
    </w:p>
    <w:p w14:paraId="4F177D82" w14:textId="324E4900"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lastRenderedPageBreak/>
        <w:t xml:space="preserve">17.2. Entregar os </w:t>
      </w:r>
      <w:r w:rsidR="00280704">
        <w:rPr>
          <w:rFonts w:ascii="Arial Narrow" w:hAnsi="Arial Narrow"/>
          <w:color w:val="000000"/>
          <w:sz w:val="24"/>
          <w:szCs w:val="24"/>
          <w:lang w:eastAsia="pt-BR"/>
        </w:rPr>
        <w:t>produtos</w:t>
      </w:r>
      <w:r w:rsidRPr="009946AE">
        <w:rPr>
          <w:rFonts w:ascii="Arial Narrow" w:hAnsi="Arial Narrow"/>
          <w:color w:val="000000"/>
          <w:sz w:val="24"/>
          <w:szCs w:val="24"/>
          <w:lang w:eastAsia="pt-BR"/>
        </w:rPr>
        <w:t xml:space="preserve"> nas condições estabelecidas no edital e seus anexos, de acordo com a </w:t>
      </w:r>
      <w:r w:rsidR="00F43D5E">
        <w:rPr>
          <w:rFonts w:ascii="Arial Narrow" w:hAnsi="Arial Narrow"/>
          <w:color w:val="000000"/>
          <w:sz w:val="24"/>
          <w:szCs w:val="24"/>
          <w:lang w:eastAsia="pt-BR"/>
        </w:rPr>
        <w:t>marca e especificação</w:t>
      </w:r>
      <w:r w:rsidRPr="009946AE">
        <w:rPr>
          <w:rFonts w:ascii="Arial Narrow" w:hAnsi="Arial Narrow"/>
          <w:color w:val="000000"/>
          <w:sz w:val="24"/>
          <w:szCs w:val="24"/>
          <w:lang w:eastAsia="pt-BR"/>
        </w:rPr>
        <w:t xml:space="preserve"> </w:t>
      </w:r>
      <w:r w:rsidR="00F43D5E">
        <w:rPr>
          <w:rFonts w:ascii="Arial Narrow" w:hAnsi="Arial Narrow"/>
          <w:color w:val="000000"/>
          <w:sz w:val="24"/>
          <w:szCs w:val="24"/>
          <w:lang w:eastAsia="pt-BR"/>
        </w:rPr>
        <w:t>ofertada na</w:t>
      </w:r>
      <w:r w:rsidRPr="009946AE">
        <w:rPr>
          <w:rFonts w:ascii="Arial Narrow" w:hAnsi="Arial Narrow"/>
          <w:color w:val="000000"/>
          <w:sz w:val="24"/>
          <w:szCs w:val="24"/>
          <w:lang w:eastAsia="pt-BR"/>
        </w:rPr>
        <w:t xml:space="preserve"> proposta de preço observando os prazos e locais estabelecidos neste edita</w:t>
      </w:r>
      <w:r w:rsidR="00F3459E">
        <w:rPr>
          <w:rFonts w:ascii="Arial Narrow" w:hAnsi="Arial Narrow"/>
          <w:color w:val="000000"/>
          <w:sz w:val="24"/>
          <w:szCs w:val="24"/>
          <w:lang w:eastAsia="pt-BR"/>
        </w:rPr>
        <w:t>l.</w:t>
      </w:r>
    </w:p>
    <w:p w14:paraId="5336B8D2" w14:textId="5B66FC40"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olor w:val="000000"/>
          <w:sz w:val="24"/>
          <w:szCs w:val="24"/>
          <w:lang w:eastAsia="pt-BR"/>
        </w:rPr>
        <w:t>17.3. Aceitar nas mesmas condições contratuais, os acréscimos ou supressões que se fizerem necessários até 25% (vinte e cinco por cento), em função do direito de acréscimo tratado no § 1º do art. 65, da Lei n. 8.666/93 e alterações, sob pena das sanções cabíveis e facultativas nas demais situações</w:t>
      </w:r>
      <w:r w:rsidR="00F3459E">
        <w:rPr>
          <w:rFonts w:ascii="Arial Narrow" w:hAnsi="Arial Narrow"/>
          <w:color w:val="000000"/>
          <w:sz w:val="24"/>
          <w:szCs w:val="24"/>
          <w:lang w:eastAsia="pt-BR"/>
        </w:rPr>
        <w:t>.</w:t>
      </w:r>
    </w:p>
    <w:p w14:paraId="755D2CE6" w14:textId="77777777" w:rsidR="00180990" w:rsidRPr="009946AE" w:rsidRDefault="00180990" w:rsidP="002C7F93">
      <w:pPr>
        <w:pStyle w:val="SemEspaamento"/>
        <w:spacing w:after="100" w:afterAutospacing="1"/>
        <w:jc w:val="both"/>
        <w:rPr>
          <w:rFonts w:ascii="Arial Narrow" w:hAnsi="Arial Narrow"/>
          <w:b/>
          <w:bCs/>
          <w:color w:val="000000"/>
          <w:sz w:val="24"/>
          <w:szCs w:val="24"/>
          <w:lang w:eastAsia="pt-BR"/>
        </w:rPr>
      </w:pPr>
      <w:r w:rsidRPr="009946AE">
        <w:rPr>
          <w:rFonts w:ascii="Arial Narrow" w:hAnsi="Arial Narrow"/>
          <w:b/>
          <w:bCs/>
          <w:color w:val="000000"/>
          <w:sz w:val="24"/>
          <w:szCs w:val="24"/>
          <w:lang w:eastAsia="pt-BR"/>
        </w:rPr>
        <w:t>18. DO FORNECIMENTO, DO LOCAL DE ENTREGA, ACEITE E RECEBIMENTO</w:t>
      </w:r>
    </w:p>
    <w:p w14:paraId="129060E1" w14:textId="72D5847C"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18.1. A Ata de Registro de Preços será utilizada para aquisição do</w:t>
      </w:r>
      <w:r w:rsidR="00F43D5E">
        <w:rPr>
          <w:rFonts w:ascii="Arial Narrow" w:hAnsi="Arial Narrow"/>
          <w:color w:val="000000"/>
          <w:sz w:val="24"/>
          <w:szCs w:val="24"/>
          <w:lang w:eastAsia="pt-BR"/>
        </w:rPr>
        <w:t>s</w:t>
      </w:r>
      <w:r w:rsidRPr="009946AE">
        <w:rPr>
          <w:rFonts w:ascii="Arial Narrow" w:hAnsi="Arial Narrow"/>
          <w:color w:val="000000"/>
          <w:sz w:val="24"/>
          <w:szCs w:val="24"/>
          <w:lang w:eastAsia="pt-BR"/>
        </w:rPr>
        <w:t xml:space="preserve"> respectivo</w:t>
      </w:r>
      <w:r w:rsidR="00F43D5E">
        <w:rPr>
          <w:rFonts w:ascii="Arial Narrow" w:hAnsi="Arial Narrow"/>
          <w:color w:val="000000"/>
          <w:sz w:val="24"/>
          <w:szCs w:val="24"/>
          <w:lang w:eastAsia="pt-BR"/>
        </w:rPr>
        <w:t>s</w:t>
      </w:r>
      <w:r w:rsidRPr="009946AE">
        <w:rPr>
          <w:rFonts w:ascii="Arial Narrow" w:hAnsi="Arial Narrow"/>
          <w:color w:val="000000"/>
          <w:sz w:val="24"/>
          <w:szCs w:val="24"/>
          <w:lang w:eastAsia="pt-BR"/>
        </w:rPr>
        <w:t xml:space="preserve"> </w:t>
      </w:r>
      <w:r w:rsidR="00280704">
        <w:rPr>
          <w:rFonts w:ascii="Arial Narrow" w:hAnsi="Arial Narrow"/>
          <w:color w:val="000000"/>
          <w:sz w:val="24"/>
          <w:szCs w:val="24"/>
          <w:lang w:eastAsia="pt-BR"/>
        </w:rPr>
        <w:t>produtos</w:t>
      </w:r>
      <w:r w:rsidRPr="009946AE">
        <w:rPr>
          <w:rFonts w:ascii="Arial Narrow" w:hAnsi="Arial Narrow"/>
          <w:color w:val="000000"/>
          <w:sz w:val="24"/>
          <w:szCs w:val="24"/>
          <w:lang w:eastAsia="pt-BR"/>
        </w:rPr>
        <w:t>, pelos órgãos e entidades da Administração Municipal de Coronel Sapucaia</w:t>
      </w:r>
      <w:r w:rsidR="00546AB7">
        <w:rPr>
          <w:rFonts w:ascii="Arial Narrow" w:hAnsi="Arial Narrow"/>
          <w:color w:val="000000"/>
          <w:sz w:val="24"/>
          <w:szCs w:val="24"/>
          <w:lang w:eastAsia="pt-BR"/>
        </w:rPr>
        <w:t>/</w:t>
      </w:r>
      <w:r w:rsidRPr="009946AE">
        <w:rPr>
          <w:rFonts w:ascii="Arial Narrow" w:hAnsi="Arial Narrow"/>
          <w:color w:val="000000"/>
          <w:sz w:val="24"/>
          <w:szCs w:val="24"/>
          <w:lang w:eastAsia="pt-BR"/>
        </w:rPr>
        <w:t xml:space="preserve">MS. </w:t>
      </w:r>
    </w:p>
    <w:p w14:paraId="47E14BD0" w14:textId="7206F064"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18.2. Cada fornecimento deverá ser efetuado mediante solicitação (requisição), formalizado pelo órgão ou entidade participante ao órgão gerenciador, dela devendo constar: a data, o valor unitário do fornecimento, a quantidade pretendida, o local para a entrega, o prazo, o carimbo e a assinatura do responsável. </w:t>
      </w:r>
    </w:p>
    <w:p w14:paraId="29264D9F" w14:textId="576158D6"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.2.1. </w:t>
      </w:r>
      <w:r w:rsidR="003D4643" w:rsidRPr="009946AE">
        <w:rPr>
          <w:rFonts w:ascii="Arial Narrow" w:hAnsi="Arial Narrow"/>
          <w:color w:val="000000"/>
          <w:sz w:val="24"/>
          <w:szCs w:val="24"/>
          <w:lang w:eastAsia="pt-BR"/>
        </w:rPr>
        <w:t xml:space="preserve">Os </w:t>
      </w:r>
      <w:r w:rsidR="00280704">
        <w:rPr>
          <w:rFonts w:ascii="Arial Narrow" w:hAnsi="Arial Narrow"/>
          <w:color w:val="000000"/>
          <w:sz w:val="24"/>
          <w:szCs w:val="24"/>
          <w:lang w:eastAsia="pt-BR"/>
        </w:rPr>
        <w:t>produtos</w:t>
      </w:r>
      <w:r w:rsidR="00723F70">
        <w:rPr>
          <w:rFonts w:ascii="Arial Narrow" w:hAnsi="Arial Narrow"/>
          <w:color w:val="000000"/>
          <w:sz w:val="24"/>
          <w:szCs w:val="24"/>
          <w:lang w:eastAsia="pt-BR"/>
        </w:rPr>
        <w:t xml:space="preserve"> </w:t>
      </w:r>
      <w:r w:rsidRPr="009946AE">
        <w:rPr>
          <w:rFonts w:ascii="Arial Narrow" w:hAnsi="Arial Narrow"/>
          <w:color w:val="000000"/>
          <w:sz w:val="24"/>
          <w:szCs w:val="24"/>
          <w:lang w:eastAsia="pt-BR"/>
        </w:rPr>
        <w:t xml:space="preserve">deverão ser </w:t>
      </w:r>
      <w:r w:rsidR="00F43D5E">
        <w:rPr>
          <w:rFonts w:ascii="Arial Narrow" w:hAnsi="Arial Narrow"/>
          <w:color w:val="000000"/>
          <w:sz w:val="24"/>
          <w:szCs w:val="24"/>
          <w:lang w:eastAsia="pt-BR"/>
        </w:rPr>
        <w:t>entregues na sede da Prefeitura Municipal de Coronel Sapucaia/MS ou em outro lugar que ela indicar</w:t>
      </w:r>
      <w:r w:rsidRPr="009946AE">
        <w:rPr>
          <w:rFonts w:ascii="Arial Narrow" w:hAnsi="Arial Narrow"/>
          <w:color w:val="000000"/>
          <w:sz w:val="24"/>
          <w:szCs w:val="24"/>
          <w:lang w:eastAsia="pt-BR"/>
        </w:rPr>
        <w:t>, respeitando obrigatoriamente a quantidade determinada</w:t>
      </w:r>
      <w:r w:rsidR="00800B35">
        <w:rPr>
          <w:rFonts w:ascii="Arial Narrow" w:hAnsi="Arial Narrow"/>
          <w:color w:val="000000"/>
          <w:sz w:val="24"/>
          <w:szCs w:val="24"/>
          <w:lang w:eastAsia="pt-BR"/>
        </w:rPr>
        <w:t xml:space="preserve"> e os prazos de entrega</w:t>
      </w:r>
      <w:r w:rsidRPr="009946AE">
        <w:rPr>
          <w:rFonts w:ascii="Arial Narrow" w:hAnsi="Arial Narrow"/>
          <w:color w:val="000000"/>
          <w:sz w:val="24"/>
          <w:szCs w:val="24"/>
          <w:lang w:eastAsia="pt-BR"/>
        </w:rPr>
        <w:t xml:space="preserve">, sendo que </w:t>
      </w:r>
      <w:r w:rsidR="00F43D5E">
        <w:rPr>
          <w:rFonts w:ascii="Arial Narrow" w:hAnsi="Arial Narrow"/>
          <w:color w:val="000000"/>
          <w:sz w:val="24"/>
          <w:szCs w:val="24"/>
          <w:lang w:eastAsia="pt-BR"/>
        </w:rPr>
        <w:t>as entregas</w:t>
      </w:r>
      <w:r w:rsidRPr="009946AE">
        <w:rPr>
          <w:rFonts w:ascii="Arial Narrow" w:hAnsi="Arial Narrow"/>
          <w:color w:val="000000"/>
          <w:sz w:val="24"/>
          <w:szCs w:val="24"/>
          <w:lang w:eastAsia="pt-BR"/>
        </w:rPr>
        <w:t xml:space="preserve"> deverão ser </w:t>
      </w:r>
      <w:r w:rsidR="009E0408">
        <w:rPr>
          <w:rFonts w:ascii="Arial Narrow" w:hAnsi="Arial Narrow"/>
          <w:color w:val="000000"/>
          <w:sz w:val="24"/>
          <w:szCs w:val="24"/>
          <w:lang w:eastAsia="pt-BR"/>
        </w:rPr>
        <w:t>acompanhadas</w:t>
      </w:r>
      <w:r w:rsidRPr="009946AE">
        <w:rPr>
          <w:rFonts w:ascii="Arial Narrow" w:hAnsi="Arial Narrow"/>
          <w:color w:val="000000"/>
          <w:sz w:val="24"/>
          <w:szCs w:val="24"/>
          <w:lang w:eastAsia="pt-BR"/>
        </w:rPr>
        <w:t xml:space="preserve"> por servidor designado no local. </w:t>
      </w:r>
    </w:p>
    <w:p w14:paraId="3D7C852F"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.3. O órgão gerenciador formalizará por intermédio de instrumento contratual ou autorização de compra ou outro instrumento equivalente, na forma estabelecida no §4° do art. 62 da Lei Federal </w:t>
      </w:r>
      <w:proofErr w:type="spellStart"/>
      <w:r w:rsidRPr="009946AE">
        <w:rPr>
          <w:rFonts w:ascii="Arial Narrow" w:hAnsi="Arial Narrow"/>
          <w:color w:val="000000"/>
          <w:sz w:val="24"/>
          <w:szCs w:val="24"/>
          <w:lang w:eastAsia="pt-BR"/>
        </w:rPr>
        <w:t>n.°</w:t>
      </w:r>
      <w:proofErr w:type="spellEnd"/>
      <w:r w:rsidRPr="009946AE">
        <w:rPr>
          <w:rFonts w:ascii="Arial Narrow" w:hAnsi="Arial Narrow"/>
          <w:color w:val="000000"/>
          <w:sz w:val="24"/>
          <w:szCs w:val="24"/>
          <w:lang w:eastAsia="pt-BR"/>
        </w:rPr>
        <w:t xml:space="preserve"> 8.666/93, acompanhada a respectiva nota de empenho, contendo o número de referência da Ata de Registro de Preços e procederá diretamente a solicitação com o fornecedor, com os preços registrados, obedecido a ordem de classificação. </w:t>
      </w:r>
    </w:p>
    <w:p w14:paraId="6D0E2D4B" w14:textId="77777777"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.3.1. As empresas contratadas obrigam-se a fornecer os objetos, </w:t>
      </w:r>
      <w:r w:rsidRPr="009946AE">
        <w:rPr>
          <w:rFonts w:ascii="Arial Narrow" w:hAnsi="Arial Narrow"/>
          <w:bCs/>
          <w:color w:val="000000"/>
          <w:sz w:val="24"/>
          <w:szCs w:val="24"/>
          <w:lang w:eastAsia="pt-BR"/>
        </w:rPr>
        <w:t>sem o estabelecimento de pedidos mínimos</w:t>
      </w:r>
      <w:r w:rsidRPr="009946AE">
        <w:rPr>
          <w:rFonts w:ascii="Arial Narrow" w:hAnsi="Arial Narrow"/>
          <w:color w:val="000000"/>
          <w:sz w:val="24"/>
          <w:szCs w:val="24"/>
          <w:lang w:eastAsia="pt-BR"/>
        </w:rPr>
        <w:t xml:space="preserve">. </w:t>
      </w:r>
    </w:p>
    <w:p w14:paraId="53EC928D"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.4. Caso a fornecedora classificada não puder fornecer o objeto solicitado, ou o quantitativo total requisitado ou parte dele, deverá comunicar o fato ao órgão gerenciador, por escrito, no prazo máximo de 24 (vinte e quatro) horas, a contar do recebimento da Ordem de Fornecimento. </w:t>
      </w:r>
    </w:p>
    <w:p w14:paraId="35BF1240" w14:textId="480E3E55"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.5. A(s) fornecedora(s) classificada(s) ficará(</w:t>
      </w:r>
      <w:proofErr w:type="spellStart"/>
      <w:r w:rsidRPr="009946AE">
        <w:rPr>
          <w:rFonts w:ascii="Arial Narrow" w:hAnsi="Arial Narrow"/>
          <w:color w:val="000000"/>
          <w:sz w:val="24"/>
          <w:szCs w:val="24"/>
          <w:lang w:eastAsia="pt-BR"/>
        </w:rPr>
        <w:t>ão</w:t>
      </w:r>
      <w:proofErr w:type="spellEnd"/>
      <w:r w:rsidRPr="009946AE">
        <w:rPr>
          <w:rFonts w:ascii="Arial Narrow" w:hAnsi="Arial Narrow"/>
          <w:color w:val="000000"/>
          <w:sz w:val="24"/>
          <w:szCs w:val="24"/>
          <w:lang w:eastAsia="pt-BR"/>
        </w:rPr>
        <w:t xml:space="preserve">) obrigada(s) a atender as ordens de fornecimento efetuadas dentro do prazo de validade do registro. </w:t>
      </w:r>
    </w:p>
    <w:p w14:paraId="7E2BF1B8" w14:textId="3DFBC589"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.5.2. O prazo de </w:t>
      </w:r>
      <w:r w:rsidR="00004584">
        <w:rPr>
          <w:rFonts w:ascii="Arial Narrow" w:hAnsi="Arial Narrow"/>
          <w:color w:val="000000"/>
          <w:sz w:val="24"/>
          <w:szCs w:val="24"/>
          <w:lang w:eastAsia="pt-BR"/>
        </w:rPr>
        <w:t>fornecimento</w:t>
      </w:r>
      <w:r w:rsidRPr="009946AE">
        <w:rPr>
          <w:rFonts w:ascii="Arial Narrow" w:hAnsi="Arial Narrow"/>
          <w:color w:val="000000"/>
          <w:sz w:val="24"/>
          <w:szCs w:val="24"/>
          <w:lang w:eastAsia="pt-BR"/>
        </w:rPr>
        <w:t xml:space="preserve"> será</w:t>
      </w:r>
      <w:r w:rsidR="00004584">
        <w:rPr>
          <w:rFonts w:ascii="Arial Narrow" w:hAnsi="Arial Narrow"/>
          <w:color w:val="000000"/>
          <w:sz w:val="24"/>
          <w:szCs w:val="24"/>
          <w:lang w:eastAsia="pt-BR"/>
        </w:rPr>
        <w:t xml:space="preserve"> </w:t>
      </w:r>
      <w:r w:rsidR="00800B35">
        <w:rPr>
          <w:rFonts w:ascii="Arial Narrow" w:hAnsi="Arial Narrow"/>
          <w:color w:val="000000"/>
          <w:sz w:val="24"/>
          <w:szCs w:val="24"/>
          <w:lang w:eastAsia="pt-BR"/>
        </w:rPr>
        <w:t xml:space="preserve">de </w:t>
      </w:r>
      <w:r w:rsidR="00015E1C">
        <w:rPr>
          <w:rFonts w:ascii="Arial Narrow" w:hAnsi="Arial Narrow"/>
          <w:color w:val="000000"/>
          <w:sz w:val="24"/>
          <w:szCs w:val="24"/>
          <w:lang w:eastAsia="pt-BR"/>
        </w:rPr>
        <w:t>5</w:t>
      </w:r>
      <w:r w:rsidR="00800B35" w:rsidRPr="00490942">
        <w:rPr>
          <w:rFonts w:ascii="Arial Narrow" w:hAnsi="Arial Narrow"/>
          <w:b/>
          <w:bCs/>
          <w:sz w:val="24"/>
          <w:szCs w:val="24"/>
          <w:lang w:eastAsia="pt-BR"/>
        </w:rPr>
        <w:t xml:space="preserve"> (</w:t>
      </w:r>
      <w:r w:rsidR="00015E1C">
        <w:rPr>
          <w:rFonts w:ascii="Arial Narrow" w:hAnsi="Arial Narrow"/>
          <w:b/>
          <w:bCs/>
          <w:sz w:val="24"/>
          <w:szCs w:val="24"/>
          <w:lang w:eastAsia="pt-BR"/>
        </w:rPr>
        <w:t>cinco</w:t>
      </w:r>
      <w:r w:rsidR="00800B35" w:rsidRPr="00490942">
        <w:rPr>
          <w:rFonts w:ascii="Arial Narrow" w:hAnsi="Arial Narrow"/>
          <w:b/>
          <w:bCs/>
          <w:sz w:val="24"/>
          <w:szCs w:val="24"/>
          <w:lang w:eastAsia="pt-BR"/>
        </w:rPr>
        <w:t>) dias</w:t>
      </w:r>
      <w:r w:rsidR="00800B35">
        <w:rPr>
          <w:rFonts w:ascii="Arial Narrow" w:hAnsi="Arial Narrow"/>
          <w:color w:val="000000"/>
          <w:sz w:val="24"/>
          <w:szCs w:val="24"/>
          <w:lang w:eastAsia="pt-BR"/>
        </w:rPr>
        <w:t xml:space="preserve">, contados da </w:t>
      </w:r>
      <w:r w:rsidRPr="009946AE">
        <w:rPr>
          <w:rFonts w:ascii="Arial Narrow" w:hAnsi="Arial Narrow"/>
          <w:color w:val="000000"/>
          <w:sz w:val="24"/>
          <w:szCs w:val="24"/>
          <w:lang w:eastAsia="pt-BR"/>
        </w:rPr>
        <w:t xml:space="preserve">solicitação do órgão ou entidade requisitante. </w:t>
      </w:r>
    </w:p>
    <w:p w14:paraId="76E52331" w14:textId="77777777"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.5.3. Serão aplicadas as sanções previstas na Lei Federal n.º 8.666, de 21 de junho de 1993 e suas alterações posteriores, além das determinações do item 14.2 deste edital, se a detentora da ata não atender as ordens de fornecimento. </w:t>
      </w:r>
    </w:p>
    <w:p w14:paraId="4F83F8AD"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.6. A segunda fornecedora classificada só poderá fornecer à Administração, quando estiver esgotada a capacidade de fornecimento da primeira, e assim sucessivamente, de acordo com o consumo anual previsto para cada item do Anexo I, ou quando da primeira classificada tiver seu registro junto a Ata cancelado.</w:t>
      </w:r>
    </w:p>
    <w:p w14:paraId="14E7D1A7" w14:textId="6E028B34"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lastRenderedPageBreak/>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.7. As despesas relativas à entrega dos </w:t>
      </w:r>
      <w:r w:rsidR="00280704">
        <w:rPr>
          <w:rFonts w:ascii="Arial Narrow" w:hAnsi="Arial Narrow"/>
          <w:color w:val="000000"/>
          <w:sz w:val="24"/>
          <w:szCs w:val="24"/>
          <w:lang w:eastAsia="pt-BR"/>
        </w:rPr>
        <w:t>produtos</w:t>
      </w:r>
      <w:r w:rsidRPr="009946AE">
        <w:rPr>
          <w:rFonts w:ascii="Arial Narrow" w:hAnsi="Arial Narrow"/>
          <w:color w:val="000000"/>
          <w:sz w:val="24"/>
          <w:szCs w:val="24"/>
          <w:lang w:eastAsia="pt-BR"/>
        </w:rPr>
        <w:t xml:space="preserve"> correrão por conta</w:t>
      </w:r>
      <w:r w:rsidR="007D119F" w:rsidRPr="009946AE">
        <w:rPr>
          <w:rFonts w:ascii="Arial Narrow" w:hAnsi="Arial Narrow"/>
          <w:color w:val="000000"/>
          <w:sz w:val="24"/>
          <w:szCs w:val="24"/>
          <w:lang w:eastAsia="pt-BR"/>
        </w:rPr>
        <w:t>,</w:t>
      </w:r>
      <w:r w:rsidRPr="009946AE">
        <w:rPr>
          <w:rFonts w:ascii="Arial Narrow" w:hAnsi="Arial Narrow"/>
          <w:color w:val="000000"/>
          <w:sz w:val="24"/>
          <w:szCs w:val="24"/>
          <w:lang w:eastAsia="pt-BR"/>
        </w:rPr>
        <w:t xml:space="preserve"> exclusiva</w:t>
      </w:r>
      <w:r w:rsidR="007D119F" w:rsidRPr="009946AE">
        <w:rPr>
          <w:rFonts w:ascii="Arial Narrow" w:hAnsi="Arial Narrow"/>
          <w:color w:val="000000"/>
          <w:sz w:val="24"/>
          <w:szCs w:val="24"/>
          <w:lang w:eastAsia="pt-BR"/>
        </w:rPr>
        <w:t>,</w:t>
      </w:r>
      <w:r w:rsidRPr="009946AE">
        <w:rPr>
          <w:rFonts w:ascii="Arial Narrow" w:hAnsi="Arial Narrow"/>
          <w:color w:val="000000"/>
          <w:sz w:val="24"/>
          <w:szCs w:val="24"/>
          <w:lang w:eastAsia="pt-BR"/>
        </w:rPr>
        <w:t xml:space="preserve"> da fornecedora detentora da Ata.</w:t>
      </w:r>
    </w:p>
    <w:p w14:paraId="1C62AE1D" w14:textId="7BD47E41"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.8. A detentora da Ata obriga-se a fornecer os </w:t>
      </w:r>
      <w:r w:rsidR="00280704">
        <w:rPr>
          <w:rFonts w:ascii="Arial Narrow" w:hAnsi="Arial Narrow"/>
          <w:color w:val="000000"/>
          <w:sz w:val="24"/>
          <w:szCs w:val="24"/>
          <w:lang w:eastAsia="pt-BR"/>
        </w:rPr>
        <w:t>produtos</w:t>
      </w:r>
      <w:r w:rsidRPr="009946AE">
        <w:rPr>
          <w:rFonts w:ascii="Arial Narrow" w:hAnsi="Arial Narrow"/>
          <w:color w:val="000000"/>
          <w:sz w:val="24"/>
          <w:szCs w:val="24"/>
          <w:lang w:eastAsia="pt-BR"/>
        </w:rPr>
        <w:t xml:space="preserve"> a que se refere ao Anexo I, em conformidade com as especificações descritas na proposta de Preços, sendo de sua inteira responsabilidade a substituição, caso não esteja em conformidade com as referidas especificações. </w:t>
      </w:r>
    </w:p>
    <w:p w14:paraId="10BE5C17" w14:textId="6FC13604"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.8.1. Serão recusados os </w:t>
      </w:r>
      <w:r w:rsidR="00280704">
        <w:rPr>
          <w:rFonts w:ascii="Arial Narrow" w:hAnsi="Arial Narrow"/>
          <w:color w:val="000000"/>
          <w:sz w:val="24"/>
          <w:szCs w:val="24"/>
          <w:lang w:eastAsia="pt-BR"/>
        </w:rPr>
        <w:t>produtos</w:t>
      </w:r>
      <w:r w:rsidRPr="009946AE">
        <w:rPr>
          <w:rFonts w:ascii="Arial Narrow" w:hAnsi="Arial Narrow"/>
          <w:color w:val="000000"/>
          <w:sz w:val="24"/>
          <w:szCs w:val="24"/>
          <w:lang w:eastAsia="pt-BR"/>
        </w:rPr>
        <w:t xml:space="preserve"> imprestáveis ou defeituosos, que não atendam as especificações constantes no edital e/ou que não estejam adequados para o uso. </w:t>
      </w:r>
    </w:p>
    <w:p w14:paraId="71DF91C1" w14:textId="77777777" w:rsidR="00180990" w:rsidRPr="009946AE" w:rsidRDefault="00180990" w:rsidP="002C7F93">
      <w:pPr>
        <w:pStyle w:val="SemEspaamento"/>
        <w:spacing w:after="100" w:afterAutospacing="1"/>
        <w:jc w:val="both"/>
        <w:rPr>
          <w:rFonts w:ascii="Arial Narrow" w:hAnsi="Arial Narrow" w:cs="Arial"/>
          <w:b/>
          <w:sz w:val="24"/>
          <w:szCs w:val="24"/>
        </w:rPr>
      </w:pPr>
      <w:r w:rsidRPr="009946AE">
        <w:rPr>
          <w:rFonts w:ascii="Arial Narrow" w:hAnsi="Arial Narrow" w:cs="Arial"/>
          <w:b/>
          <w:sz w:val="24"/>
          <w:szCs w:val="24"/>
        </w:rPr>
        <w:t>1</w:t>
      </w:r>
      <w:r w:rsidR="0062561F" w:rsidRPr="009946AE">
        <w:rPr>
          <w:rFonts w:ascii="Arial Narrow" w:hAnsi="Arial Narrow" w:cs="Arial"/>
          <w:b/>
          <w:sz w:val="24"/>
          <w:szCs w:val="24"/>
        </w:rPr>
        <w:t>9</w:t>
      </w:r>
      <w:r w:rsidRPr="009946AE">
        <w:rPr>
          <w:rFonts w:ascii="Arial Narrow" w:hAnsi="Arial Narrow" w:cs="Arial"/>
          <w:b/>
          <w:sz w:val="24"/>
          <w:szCs w:val="24"/>
        </w:rPr>
        <w:t xml:space="preserve"> – DO CANCELAMENTO DA ATA DE REGISTRO DE PREÇOS</w:t>
      </w:r>
    </w:p>
    <w:p w14:paraId="28E78A2F"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w:t>
      </w:r>
      <w:r w:rsidR="006146C5" w:rsidRPr="009946AE">
        <w:rPr>
          <w:rFonts w:ascii="Arial Narrow" w:hAnsi="Arial Narrow" w:cs="Arial"/>
          <w:sz w:val="24"/>
          <w:szCs w:val="24"/>
        </w:rPr>
        <w:t>9</w:t>
      </w:r>
      <w:r w:rsidRPr="009946AE">
        <w:rPr>
          <w:rFonts w:ascii="Arial Narrow" w:hAnsi="Arial Narrow" w:cs="Arial"/>
          <w:sz w:val="24"/>
          <w:szCs w:val="24"/>
        </w:rPr>
        <w:t>.1. O Detentor da Ata terá seu registro cancelado quando:</w:t>
      </w:r>
    </w:p>
    <w:p w14:paraId="55ACE44C" w14:textId="77777777" w:rsidR="00180990" w:rsidRPr="009946AE" w:rsidRDefault="00180990" w:rsidP="00AF27A0">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a) descumprir as condições da Ata de Registro de Preços;</w:t>
      </w:r>
    </w:p>
    <w:p w14:paraId="64BF0C6D" w14:textId="77777777" w:rsidR="00180990" w:rsidRPr="009946AE" w:rsidRDefault="00180990" w:rsidP="00AF27A0">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b)</w:t>
      </w:r>
      <w:r w:rsidR="006146C5" w:rsidRPr="009946AE">
        <w:rPr>
          <w:rFonts w:ascii="Arial Narrow" w:hAnsi="Arial Narrow" w:cs="Arial"/>
          <w:sz w:val="24"/>
          <w:szCs w:val="24"/>
        </w:rPr>
        <w:t xml:space="preserve"> </w:t>
      </w:r>
      <w:r w:rsidRPr="009946AE">
        <w:rPr>
          <w:rFonts w:ascii="Arial Narrow" w:hAnsi="Arial Narrow" w:cs="Arial"/>
          <w:sz w:val="24"/>
          <w:szCs w:val="24"/>
        </w:rPr>
        <w:t>não retirar a respectiva nota de empenho ou instrumento equivalente ou não assinar o contrato, no prazo estabelecido pela Administração sem justificativa aceitável;</w:t>
      </w:r>
    </w:p>
    <w:p w14:paraId="104CA31E" w14:textId="77777777" w:rsidR="00180990" w:rsidRPr="009946AE" w:rsidRDefault="00180990" w:rsidP="00AF27A0">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c) não aceitar reduzir o seu preço registrado, na hipótese de este se tornar superior àqueles praticados no mercado; e</w:t>
      </w:r>
    </w:p>
    <w:p w14:paraId="671A707E" w14:textId="77777777" w:rsidR="00180990" w:rsidRPr="009946AE" w:rsidRDefault="00180990" w:rsidP="00AF27A0">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d) tiver presentes razões de interesse público.</w:t>
      </w:r>
    </w:p>
    <w:p w14:paraId="7C5A6D42"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w:t>
      </w:r>
      <w:r w:rsidR="006146C5" w:rsidRPr="009946AE">
        <w:rPr>
          <w:rFonts w:ascii="Arial Narrow" w:hAnsi="Arial Narrow" w:cs="Arial"/>
          <w:sz w:val="24"/>
          <w:szCs w:val="24"/>
        </w:rPr>
        <w:t>9</w:t>
      </w:r>
      <w:r w:rsidRPr="009946AE">
        <w:rPr>
          <w:rFonts w:ascii="Arial Narrow" w:hAnsi="Arial Narrow" w:cs="Arial"/>
          <w:sz w:val="24"/>
          <w:szCs w:val="24"/>
        </w:rPr>
        <w:t>.2. O cancelamento do registro, nas hipóteses previstas, assegurado o contraditório e a ampla defesa, será formalizado por despacho da autoridade competente.</w:t>
      </w:r>
    </w:p>
    <w:p w14:paraId="341E74DD"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w:t>
      </w:r>
      <w:r w:rsidR="006146C5" w:rsidRPr="009946AE">
        <w:rPr>
          <w:rFonts w:ascii="Arial Narrow" w:hAnsi="Arial Narrow" w:cs="Arial"/>
          <w:sz w:val="24"/>
          <w:szCs w:val="24"/>
        </w:rPr>
        <w:t>9</w:t>
      </w:r>
      <w:r w:rsidRPr="009946AE">
        <w:rPr>
          <w:rFonts w:ascii="Arial Narrow" w:hAnsi="Arial Narrow" w:cs="Arial"/>
          <w:sz w:val="24"/>
          <w:szCs w:val="24"/>
        </w:rPr>
        <w:t>.3.</w:t>
      </w:r>
      <w:r w:rsidR="006146C5" w:rsidRPr="009946AE">
        <w:rPr>
          <w:rFonts w:ascii="Arial Narrow" w:hAnsi="Arial Narrow" w:cs="Arial"/>
          <w:sz w:val="24"/>
          <w:szCs w:val="24"/>
        </w:rPr>
        <w:t xml:space="preserve"> </w:t>
      </w:r>
      <w:r w:rsidRPr="009946AE">
        <w:rPr>
          <w:rFonts w:ascii="Arial Narrow" w:hAnsi="Arial Narrow" w:cs="Arial"/>
          <w:sz w:val="24"/>
          <w:szCs w:val="24"/>
        </w:rPr>
        <w:t xml:space="preserve">O Detentor da Ata poderá solicitar o cancelamento do seu Registro de Preços na ocorrência de fato superveniente que venha comprometer a perfeita execução contratual decorrentes de caso fortuito ou de força </w:t>
      </w:r>
      <w:r w:rsidR="003838DA" w:rsidRPr="009946AE">
        <w:rPr>
          <w:rFonts w:ascii="Arial Narrow" w:hAnsi="Arial Narrow" w:cs="Arial"/>
          <w:sz w:val="24"/>
          <w:szCs w:val="24"/>
        </w:rPr>
        <w:t>maior, devidamente comprovado</w:t>
      </w:r>
      <w:r w:rsidRPr="009946AE">
        <w:rPr>
          <w:rFonts w:ascii="Arial Narrow" w:hAnsi="Arial Narrow" w:cs="Arial"/>
          <w:sz w:val="24"/>
          <w:szCs w:val="24"/>
        </w:rPr>
        <w:t>.</w:t>
      </w:r>
    </w:p>
    <w:p w14:paraId="0F760DBE" w14:textId="77777777" w:rsidR="00180990" w:rsidRPr="009946AE" w:rsidRDefault="006146C5" w:rsidP="002C7F93">
      <w:pPr>
        <w:pStyle w:val="SemEspaamento"/>
        <w:spacing w:after="100" w:afterAutospacing="1"/>
        <w:jc w:val="both"/>
        <w:rPr>
          <w:rFonts w:ascii="Arial Narrow" w:hAnsi="Arial Narrow" w:cs="Arial"/>
          <w:b/>
          <w:sz w:val="24"/>
          <w:szCs w:val="24"/>
        </w:rPr>
      </w:pPr>
      <w:r w:rsidRPr="009946AE">
        <w:rPr>
          <w:rFonts w:ascii="Arial Narrow" w:hAnsi="Arial Narrow" w:cs="Arial"/>
          <w:b/>
          <w:sz w:val="24"/>
          <w:szCs w:val="24"/>
        </w:rPr>
        <w:t>20</w:t>
      </w:r>
      <w:r w:rsidR="00180990" w:rsidRPr="009946AE">
        <w:rPr>
          <w:rFonts w:ascii="Arial Narrow" w:hAnsi="Arial Narrow" w:cs="Arial"/>
          <w:b/>
          <w:sz w:val="24"/>
          <w:szCs w:val="24"/>
        </w:rPr>
        <w:t>. DAS PENALIDADES:</w:t>
      </w:r>
    </w:p>
    <w:p w14:paraId="3EF9E221" w14:textId="7217FF46" w:rsidR="00180990" w:rsidRPr="009946AE" w:rsidRDefault="006146C5" w:rsidP="002C7F93">
      <w:pPr>
        <w:pStyle w:val="SemEspaamento"/>
        <w:spacing w:after="100" w:afterAutospacing="1"/>
        <w:jc w:val="both"/>
        <w:rPr>
          <w:rFonts w:ascii="Arial Narrow" w:hAnsi="Arial Narrow" w:cs="Arial"/>
          <w:sz w:val="24"/>
          <w:szCs w:val="24"/>
        </w:rPr>
      </w:pPr>
      <w:r w:rsidRPr="009946AE">
        <w:rPr>
          <w:rFonts w:ascii="Arial Narrow" w:hAnsi="Arial Narrow" w:cs="Arial"/>
          <w:bCs/>
          <w:sz w:val="24"/>
          <w:szCs w:val="24"/>
        </w:rPr>
        <w:t>20</w:t>
      </w:r>
      <w:r w:rsidR="00180990" w:rsidRPr="009946AE">
        <w:rPr>
          <w:rFonts w:ascii="Arial Narrow" w:hAnsi="Arial Narrow" w:cs="Arial"/>
          <w:bCs/>
          <w:sz w:val="24"/>
          <w:szCs w:val="24"/>
        </w:rPr>
        <w:t>.1</w:t>
      </w:r>
      <w:r w:rsidR="003D4643">
        <w:rPr>
          <w:rFonts w:ascii="Arial Narrow" w:hAnsi="Arial Narrow" w:cs="Arial"/>
          <w:sz w:val="24"/>
          <w:szCs w:val="24"/>
        </w:rPr>
        <w:t>.</w:t>
      </w:r>
      <w:r w:rsidR="00180990" w:rsidRPr="009946AE">
        <w:rPr>
          <w:rFonts w:ascii="Arial Narrow" w:hAnsi="Arial Narrow" w:cs="Arial"/>
          <w:sz w:val="24"/>
          <w:szCs w:val="24"/>
        </w:rPr>
        <w:t xml:space="preserve"> Nos termos do art. 86 da Lei Federal n.º 8.666/93 fica estipulado o percentual de </w:t>
      </w:r>
      <w:r w:rsidR="00180990" w:rsidRPr="009946AE">
        <w:rPr>
          <w:rFonts w:ascii="Arial Narrow" w:hAnsi="Arial Narrow" w:cs="Arial"/>
          <w:bCs/>
          <w:sz w:val="24"/>
          <w:szCs w:val="24"/>
        </w:rPr>
        <w:t xml:space="preserve">0,5% (meio por cento) sobre o valor inadimplido, a título de multa de mora, por dia de atraso injustificado no fornecimento do objeto deste pregão, até o limite de 10% (dez </w:t>
      </w:r>
      <w:r w:rsidR="003838DA" w:rsidRPr="009946AE">
        <w:rPr>
          <w:rFonts w:ascii="Arial Narrow" w:hAnsi="Arial Narrow" w:cs="Arial"/>
          <w:bCs/>
          <w:sz w:val="24"/>
          <w:szCs w:val="24"/>
        </w:rPr>
        <w:t>por cento</w:t>
      </w:r>
      <w:r w:rsidR="00180990" w:rsidRPr="009946AE">
        <w:rPr>
          <w:rFonts w:ascii="Arial Narrow" w:hAnsi="Arial Narrow" w:cs="Arial"/>
          <w:bCs/>
          <w:sz w:val="24"/>
          <w:szCs w:val="24"/>
        </w:rPr>
        <w:t>)</w:t>
      </w:r>
      <w:r w:rsidR="00180990" w:rsidRPr="009946AE">
        <w:rPr>
          <w:rFonts w:ascii="Arial Narrow" w:hAnsi="Arial Narrow" w:cs="Arial"/>
          <w:sz w:val="24"/>
          <w:szCs w:val="24"/>
        </w:rPr>
        <w:t xml:space="preserve"> do valor empenhado. </w:t>
      </w:r>
    </w:p>
    <w:p w14:paraId="1364D6FF" w14:textId="13957770" w:rsidR="00180990" w:rsidRPr="009946AE" w:rsidRDefault="006146C5" w:rsidP="002C7F93">
      <w:pPr>
        <w:pStyle w:val="SemEspaamento"/>
        <w:spacing w:after="100" w:afterAutospacing="1"/>
        <w:jc w:val="both"/>
        <w:rPr>
          <w:rFonts w:ascii="Arial Narrow" w:hAnsi="Arial Narrow" w:cs="Arial"/>
          <w:bCs/>
          <w:snapToGrid w:val="0"/>
          <w:sz w:val="24"/>
          <w:szCs w:val="24"/>
          <w:lang w:eastAsia="pt-BR"/>
        </w:rPr>
      </w:pPr>
      <w:r w:rsidRPr="009946AE">
        <w:rPr>
          <w:rFonts w:ascii="Arial Narrow" w:hAnsi="Arial Narrow" w:cs="Arial"/>
          <w:bCs/>
          <w:snapToGrid w:val="0"/>
          <w:sz w:val="24"/>
          <w:szCs w:val="24"/>
          <w:lang w:eastAsia="pt-BR"/>
        </w:rPr>
        <w:t>20</w:t>
      </w:r>
      <w:r w:rsidR="00180990" w:rsidRPr="009946AE">
        <w:rPr>
          <w:rFonts w:ascii="Arial Narrow" w:hAnsi="Arial Narrow" w:cs="Arial"/>
          <w:bCs/>
          <w:snapToGrid w:val="0"/>
          <w:sz w:val="24"/>
          <w:szCs w:val="24"/>
          <w:lang w:eastAsia="pt-BR"/>
        </w:rPr>
        <w:t>.2</w:t>
      </w:r>
      <w:r w:rsidR="003D4643">
        <w:rPr>
          <w:rFonts w:ascii="Arial Narrow" w:hAnsi="Arial Narrow" w:cs="Arial"/>
          <w:bCs/>
          <w:snapToGrid w:val="0"/>
          <w:sz w:val="24"/>
          <w:szCs w:val="24"/>
          <w:lang w:eastAsia="pt-BR"/>
        </w:rPr>
        <w:t>.</w:t>
      </w:r>
      <w:r w:rsidR="00180990" w:rsidRPr="009946AE">
        <w:rPr>
          <w:rFonts w:ascii="Arial Narrow" w:hAnsi="Arial Narrow" w:cs="Arial"/>
          <w:bCs/>
          <w:snapToGrid w:val="0"/>
          <w:sz w:val="24"/>
          <w:szCs w:val="24"/>
          <w:lang w:eastAsia="pt-BR"/>
        </w:rPr>
        <w:t xml:space="preserve"> Em caso de inexecução total ou parcial do pactuado, em razão do descumprimento de qualquer das condições avençadas, a contratada ficará sujeita às seguintes penalidades nos termos do art. 87 da Lei Federal nº. 8.666/93:</w:t>
      </w:r>
    </w:p>
    <w:p w14:paraId="1E98A14C" w14:textId="11193F8F" w:rsidR="00180990" w:rsidRPr="009946AE" w:rsidRDefault="00180990" w:rsidP="00AF27A0">
      <w:pPr>
        <w:pStyle w:val="SemEspaamento"/>
        <w:spacing w:after="100" w:afterAutospacing="1"/>
        <w:ind w:left="709"/>
        <w:jc w:val="both"/>
        <w:rPr>
          <w:rFonts w:ascii="Arial Narrow" w:hAnsi="Arial Narrow" w:cs="Arial"/>
          <w:bCs/>
          <w:snapToGrid w:val="0"/>
          <w:sz w:val="24"/>
          <w:szCs w:val="24"/>
          <w:lang w:eastAsia="pt-BR"/>
        </w:rPr>
      </w:pPr>
      <w:r w:rsidRPr="009946AE">
        <w:rPr>
          <w:rFonts w:ascii="Arial Narrow" w:hAnsi="Arial Narrow" w:cs="Arial"/>
          <w:bCs/>
          <w:snapToGrid w:val="0"/>
          <w:sz w:val="24"/>
          <w:szCs w:val="24"/>
          <w:lang w:eastAsia="pt-BR"/>
        </w:rPr>
        <w:t>I – advertência</w:t>
      </w:r>
      <w:r w:rsidR="003D4643">
        <w:rPr>
          <w:rFonts w:ascii="Arial Narrow" w:hAnsi="Arial Narrow" w:cs="Arial"/>
          <w:bCs/>
          <w:snapToGrid w:val="0"/>
          <w:sz w:val="24"/>
          <w:szCs w:val="24"/>
          <w:lang w:eastAsia="pt-BR"/>
        </w:rPr>
        <w:t>;</w:t>
      </w:r>
    </w:p>
    <w:p w14:paraId="60709DF9" w14:textId="1C1CF479" w:rsidR="00180990" w:rsidRPr="009946AE" w:rsidRDefault="00180990" w:rsidP="00AF27A0">
      <w:pPr>
        <w:pStyle w:val="SemEspaamento"/>
        <w:spacing w:after="100" w:afterAutospacing="1"/>
        <w:ind w:left="709"/>
        <w:jc w:val="both"/>
        <w:rPr>
          <w:rFonts w:ascii="Arial Narrow" w:hAnsi="Arial Narrow" w:cs="Arial"/>
          <w:snapToGrid w:val="0"/>
          <w:sz w:val="24"/>
          <w:szCs w:val="24"/>
          <w:lang w:eastAsia="pt-BR"/>
        </w:rPr>
      </w:pPr>
      <w:r w:rsidRPr="009946AE">
        <w:rPr>
          <w:rFonts w:ascii="Arial Narrow" w:hAnsi="Arial Narrow" w:cs="Arial"/>
          <w:bCs/>
          <w:snapToGrid w:val="0"/>
          <w:sz w:val="24"/>
          <w:szCs w:val="24"/>
          <w:lang w:eastAsia="pt-BR"/>
        </w:rPr>
        <w:t xml:space="preserve">II – multa de </w:t>
      </w:r>
      <w:r w:rsidRPr="009946AE">
        <w:rPr>
          <w:rFonts w:ascii="Arial Narrow" w:hAnsi="Arial Narrow" w:cs="Arial"/>
          <w:snapToGrid w:val="0"/>
          <w:sz w:val="24"/>
          <w:szCs w:val="24"/>
          <w:lang w:eastAsia="pt-BR"/>
        </w:rPr>
        <w:t>10% (dez por cento</w:t>
      </w:r>
      <w:r w:rsidRPr="009946AE">
        <w:rPr>
          <w:rFonts w:ascii="Arial Narrow" w:hAnsi="Arial Narrow" w:cs="Arial"/>
          <w:bCs/>
          <w:snapToGrid w:val="0"/>
          <w:sz w:val="24"/>
          <w:szCs w:val="24"/>
          <w:lang w:eastAsia="pt-BR"/>
        </w:rPr>
        <w:t>) do valor do contrato</w:t>
      </w:r>
      <w:r w:rsidR="003D4643">
        <w:rPr>
          <w:rFonts w:ascii="Arial Narrow" w:hAnsi="Arial Narrow" w:cs="Arial"/>
          <w:snapToGrid w:val="0"/>
          <w:sz w:val="24"/>
          <w:szCs w:val="24"/>
          <w:lang w:eastAsia="pt-BR"/>
        </w:rPr>
        <w:t>;</w:t>
      </w:r>
    </w:p>
    <w:p w14:paraId="5B695097" w14:textId="0C2F7690" w:rsidR="00180990" w:rsidRPr="009946AE" w:rsidRDefault="00180990" w:rsidP="00AF27A0">
      <w:pPr>
        <w:pStyle w:val="SemEspaamento"/>
        <w:spacing w:after="100" w:afterAutospacing="1"/>
        <w:ind w:left="709"/>
        <w:jc w:val="both"/>
        <w:rPr>
          <w:rFonts w:ascii="Arial Narrow" w:hAnsi="Arial Narrow" w:cs="Arial"/>
          <w:bCs/>
          <w:snapToGrid w:val="0"/>
          <w:sz w:val="24"/>
          <w:szCs w:val="24"/>
          <w:lang w:eastAsia="pt-BR"/>
        </w:rPr>
      </w:pPr>
      <w:r w:rsidRPr="009946AE">
        <w:rPr>
          <w:rFonts w:ascii="Arial Narrow" w:hAnsi="Arial Narrow" w:cs="Arial"/>
          <w:bCs/>
          <w:snapToGrid w:val="0"/>
          <w:sz w:val="24"/>
          <w:szCs w:val="24"/>
          <w:lang w:eastAsia="pt-BR"/>
        </w:rPr>
        <w:t xml:space="preserve">III – suspensão temporária de participar de licitação e impedimento de contratar com a Administração por prazo não superior a </w:t>
      </w:r>
      <w:r w:rsidRPr="009946AE">
        <w:rPr>
          <w:rFonts w:ascii="Arial Narrow" w:hAnsi="Arial Narrow" w:cs="Arial"/>
          <w:snapToGrid w:val="0"/>
          <w:sz w:val="24"/>
          <w:szCs w:val="24"/>
          <w:lang w:eastAsia="pt-BR"/>
        </w:rPr>
        <w:t>2 (dois)</w:t>
      </w:r>
      <w:r w:rsidRPr="009946AE">
        <w:rPr>
          <w:rFonts w:ascii="Arial Narrow" w:hAnsi="Arial Narrow" w:cs="Arial"/>
          <w:bCs/>
          <w:snapToGrid w:val="0"/>
          <w:sz w:val="24"/>
          <w:szCs w:val="24"/>
          <w:lang w:eastAsia="pt-BR"/>
        </w:rPr>
        <w:t xml:space="preserve"> anos</w:t>
      </w:r>
      <w:r w:rsidR="003D4643">
        <w:rPr>
          <w:rFonts w:ascii="Arial Narrow" w:hAnsi="Arial Narrow" w:cs="Arial"/>
          <w:bCs/>
          <w:snapToGrid w:val="0"/>
          <w:sz w:val="24"/>
          <w:szCs w:val="24"/>
          <w:lang w:eastAsia="pt-BR"/>
        </w:rPr>
        <w:t>;</w:t>
      </w:r>
    </w:p>
    <w:p w14:paraId="7245A9B6" w14:textId="77777777" w:rsidR="00180990" w:rsidRPr="009946AE" w:rsidRDefault="00180990" w:rsidP="00AF27A0">
      <w:pPr>
        <w:pStyle w:val="SemEspaamento"/>
        <w:spacing w:after="100" w:afterAutospacing="1"/>
        <w:ind w:left="709"/>
        <w:jc w:val="both"/>
        <w:rPr>
          <w:rFonts w:ascii="Arial Narrow" w:hAnsi="Arial Narrow" w:cs="Arial"/>
          <w:bCs/>
          <w:snapToGrid w:val="0"/>
          <w:sz w:val="24"/>
          <w:szCs w:val="24"/>
          <w:lang w:eastAsia="pt-BR"/>
        </w:rPr>
      </w:pPr>
      <w:r w:rsidRPr="009946AE">
        <w:rPr>
          <w:rFonts w:ascii="Arial Narrow" w:hAnsi="Arial Narrow" w:cs="Arial"/>
          <w:bCs/>
          <w:snapToGrid w:val="0"/>
          <w:sz w:val="24"/>
          <w:szCs w:val="24"/>
          <w:lang w:eastAsia="pt-BR"/>
        </w:rPr>
        <w:t>IV – declaração de inidoneidade para licitar ou contratar com a Administração Pública.</w:t>
      </w:r>
    </w:p>
    <w:p w14:paraId="758CAACB" w14:textId="34C6353A" w:rsidR="00180990" w:rsidRPr="009946AE" w:rsidRDefault="006146C5" w:rsidP="002C7F93">
      <w:pPr>
        <w:pStyle w:val="SemEspaamento"/>
        <w:spacing w:after="100" w:afterAutospacing="1"/>
        <w:jc w:val="both"/>
        <w:rPr>
          <w:rFonts w:ascii="Arial Narrow" w:hAnsi="Arial Narrow" w:cs="Arial"/>
          <w:snapToGrid w:val="0"/>
          <w:sz w:val="24"/>
          <w:szCs w:val="24"/>
          <w:lang w:eastAsia="pt-BR"/>
        </w:rPr>
      </w:pPr>
      <w:r w:rsidRPr="009946AE">
        <w:rPr>
          <w:rFonts w:ascii="Arial Narrow" w:hAnsi="Arial Narrow" w:cs="Arial"/>
          <w:bCs/>
          <w:snapToGrid w:val="0"/>
          <w:sz w:val="24"/>
          <w:szCs w:val="24"/>
          <w:lang w:eastAsia="pt-BR"/>
        </w:rPr>
        <w:lastRenderedPageBreak/>
        <w:t>20</w:t>
      </w:r>
      <w:r w:rsidR="00180990" w:rsidRPr="009946AE">
        <w:rPr>
          <w:rFonts w:ascii="Arial Narrow" w:hAnsi="Arial Narrow" w:cs="Arial"/>
          <w:bCs/>
          <w:snapToGrid w:val="0"/>
          <w:sz w:val="24"/>
          <w:szCs w:val="24"/>
          <w:lang w:eastAsia="pt-BR"/>
        </w:rPr>
        <w:t>.3</w:t>
      </w:r>
      <w:r w:rsidR="003D4643">
        <w:rPr>
          <w:rFonts w:ascii="Arial Narrow" w:hAnsi="Arial Narrow" w:cs="Arial"/>
          <w:snapToGrid w:val="0"/>
          <w:sz w:val="24"/>
          <w:szCs w:val="24"/>
          <w:lang w:eastAsia="pt-BR"/>
        </w:rPr>
        <w:t>.</w:t>
      </w:r>
      <w:r w:rsidR="00180990" w:rsidRPr="009946AE">
        <w:rPr>
          <w:rFonts w:ascii="Arial Narrow" w:hAnsi="Arial Narrow" w:cs="Arial"/>
          <w:snapToGrid w:val="0"/>
          <w:sz w:val="24"/>
          <w:szCs w:val="24"/>
          <w:lang w:eastAsia="pt-BR"/>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00180990" w:rsidRPr="009946AE">
        <w:rPr>
          <w:rFonts w:ascii="Arial Narrow" w:hAnsi="Arial Narrow" w:cs="Arial"/>
          <w:bCs/>
          <w:snapToGrid w:val="0"/>
          <w:sz w:val="24"/>
          <w:szCs w:val="24"/>
          <w:lang w:eastAsia="pt-BR"/>
        </w:rPr>
        <w:t>5 (cinco) anos</w:t>
      </w:r>
      <w:r w:rsidR="00180990" w:rsidRPr="009946AE">
        <w:rPr>
          <w:rFonts w:ascii="Arial Narrow" w:hAnsi="Arial Narrow" w:cs="Arial"/>
          <w:snapToGrid w:val="0"/>
          <w:sz w:val="24"/>
          <w:szCs w:val="24"/>
          <w:lang w:eastAsia="pt-BR"/>
        </w:rPr>
        <w:t>, sem prejuízo das multas previstas em edital e no contrato e das demais cominações legais.</w:t>
      </w:r>
    </w:p>
    <w:p w14:paraId="30811B5E" w14:textId="29A4E08A" w:rsidR="00180990" w:rsidRPr="009946AE" w:rsidRDefault="006146C5"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20</w:t>
      </w:r>
      <w:r w:rsidR="00180990" w:rsidRPr="009946AE">
        <w:rPr>
          <w:rFonts w:ascii="Arial Narrow" w:hAnsi="Arial Narrow" w:cs="Arial"/>
          <w:sz w:val="24"/>
          <w:szCs w:val="24"/>
        </w:rPr>
        <w:t>.4</w:t>
      </w:r>
      <w:r w:rsidR="003D4643">
        <w:rPr>
          <w:rFonts w:ascii="Arial Narrow" w:hAnsi="Arial Narrow" w:cs="Arial"/>
          <w:sz w:val="24"/>
          <w:szCs w:val="24"/>
        </w:rPr>
        <w:t>.</w:t>
      </w:r>
      <w:r w:rsidR="00180990" w:rsidRPr="009946AE">
        <w:rPr>
          <w:rFonts w:ascii="Arial Narrow" w:hAnsi="Arial Narrow" w:cs="Arial"/>
          <w:sz w:val="24"/>
          <w:szCs w:val="24"/>
        </w:rPr>
        <w:t xml:space="preserve"> As penalidades somente poderão ser relevadas ou atenuadas pela autoridade competente</w:t>
      </w:r>
      <w:r w:rsidR="003D4643">
        <w:rPr>
          <w:rFonts w:ascii="Arial Narrow" w:hAnsi="Arial Narrow" w:cs="Arial"/>
          <w:sz w:val="24"/>
          <w:szCs w:val="24"/>
        </w:rPr>
        <w:t>,</w:t>
      </w:r>
      <w:r w:rsidR="00180990" w:rsidRPr="009946AE">
        <w:rPr>
          <w:rFonts w:ascii="Arial Narrow" w:hAnsi="Arial Narrow" w:cs="Arial"/>
          <w:sz w:val="24"/>
          <w:szCs w:val="24"/>
        </w:rPr>
        <w:t xml:space="preserve"> aplicando-se o </w:t>
      </w:r>
      <w:r w:rsidR="00180990" w:rsidRPr="009946AE">
        <w:rPr>
          <w:rFonts w:ascii="Arial Narrow" w:hAnsi="Arial Narrow" w:cs="Arial"/>
          <w:bCs/>
          <w:sz w:val="24"/>
          <w:szCs w:val="24"/>
        </w:rPr>
        <w:t>Princípio da Proporcionalidade</w:t>
      </w:r>
      <w:r w:rsidR="00180990" w:rsidRPr="009946AE">
        <w:rPr>
          <w:rFonts w:ascii="Arial Narrow" w:hAnsi="Arial Narrow" w:cs="Arial"/>
          <w:sz w:val="24"/>
          <w:szCs w:val="24"/>
        </w:rPr>
        <w:t xml:space="preserve">, em razão de circunstâncias fundamentados em fatos reais e comprovados, desde que formuladas </w:t>
      </w:r>
      <w:r w:rsidR="00180990" w:rsidRPr="009946AE">
        <w:rPr>
          <w:rFonts w:ascii="Arial Narrow" w:hAnsi="Arial Narrow" w:cs="Arial"/>
          <w:bCs/>
          <w:sz w:val="24"/>
          <w:szCs w:val="24"/>
        </w:rPr>
        <w:t xml:space="preserve">por escrito </w:t>
      </w:r>
      <w:r w:rsidR="00180990" w:rsidRPr="009946AE">
        <w:rPr>
          <w:rFonts w:ascii="Arial Narrow" w:hAnsi="Arial Narrow" w:cs="Arial"/>
          <w:sz w:val="24"/>
          <w:szCs w:val="24"/>
        </w:rPr>
        <w:t xml:space="preserve">e no prazo máximo de </w:t>
      </w:r>
      <w:r w:rsidR="00180990" w:rsidRPr="009946AE">
        <w:rPr>
          <w:rFonts w:ascii="Arial Narrow" w:hAnsi="Arial Narrow" w:cs="Arial"/>
          <w:bCs/>
          <w:sz w:val="24"/>
          <w:szCs w:val="24"/>
        </w:rPr>
        <w:t>5 (cinco) dias úteis da data em que for oficiada a pretensão da Administração no sentido da aplicação</w:t>
      </w:r>
      <w:r w:rsidR="00180990" w:rsidRPr="009946AE">
        <w:rPr>
          <w:rFonts w:ascii="Arial Narrow" w:hAnsi="Arial Narrow" w:cs="Arial"/>
          <w:sz w:val="24"/>
          <w:szCs w:val="24"/>
        </w:rPr>
        <w:t xml:space="preserve"> da pena. </w:t>
      </w:r>
    </w:p>
    <w:p w14:paraId="6403B518" w14:textId="0BF1AF8A" w:rsidR="00180990" w:rsidRPr="009946AE" w:rsidRDefault="006146C5" w:rsidP="002C7F93">
      <w:pPr>
        <w:pStyle w:val="SemEspaamento"/>
        <w:spacing w:after="100" w:afterAutospacing="1"/>
        <w:jc w:val="both"/>
        <w:rPr>
          <w:rFonts w:ascii="Arial Narrow" w:hAnsi="Arial Narrow" w:cs="Arial"/>
          <w:sz w:val="24"/>
          <w:szCs w:val="24"/>
        </w:rPr>
      </w:pPr>
      <w:r w:rsidRPr="009946AE">
        <w:rPr>
          <w:rFonts w:ascii="Arial Narrow" w:hAnsi="Arial Narrow" w:cs="Arial"/>
          <w:bCs/>
          <w:sz w:val="24"/>
          <w:szCs w:val="24"/>
        </w:rPr>
        <w:t>20</w:t>
      </w:r>
      <w:r w:rsidR="00180990" w:rsidRPr="009946AE">
        <w:rPr>
          <w:rFonts w:ascii="Arial Narrow" w:hAnsi="Arial Narrow" w:cs="Arial"/>
          <w:bCs/>
          <w:sz w:val="24"/>
          <w:szCs w:val="24"/>
        </w:rPr>
        <w:t>.5</w:t>
      </w:r>
      <w:r w:rsidR="003D4643">
        <w:rPr>
          <w:rFonts w:ascii="Arial Narrow" w:hAnsi="Arial Narrow" w:cs="Arial"/>
          <w:sz w:val="24"/>
          <w:szCs w:val="24"/>
        </w:rPr>
        <w:t>.</w:t>
      </w:r>
      <w:r w:rsidR="00180990" w:rsidRPr="009946AE">
        <w:rPr>
          <w:rFonts w:ascii="Arial Narrow" w:hAnsi="Arial Narrow" w:cs="Arial"/>
          <w:sz w:val="24"/>
          <w:szCs w:val="24"/>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7D4752A6" w14:textId="0C16FCC5" w:rsidR="00180990" w:rsidRPr="009946AE" w:rsidRDefault="006146C5"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20</w:t>
      </w:r>
      <w:r w:rsidR="00180990" w:rsidRPr="009946AE">
        <w:rPr>
          <w:rFonts w:ascii="Arial Narrow" w:hAnsi="Arial Narrow" w:cs="Arial"/>
          <w:sz w:val="24"/>
          <w:szCs w:val="24"/>
        </w:rPr>
        <w:t>.6</w:t>
      </w:r>
      <w:r w:rsidR="008C420E">
        <w:rPr>
          <w:rFonts w:ascii="Arial Narrow" w:hAnsi="Arial Narrow" w:cs="Arial"/>
          <w:sz w:val="24"/>
          <w:szCs w:val="24"/>
        </w:rPr>
        <w:t xml:space="preserve">. </w:t>
      </w:r>
      <w:r w:rsidR="00180990" w:rsidRPr="009946AE">
        <w:rPr>
          <w:rFonts w:ascii="Arial Narrow" w:hAnsi="Arial Narrow" w:cs="Arial"/>
          <w:sz w:val="24"/>
          <w:szCs w:val="24"/>
        </w:rPr>
        <w:t>O montante de multas aplicadas a CONTRATADA não poderá ultrapassar a 10% (dez por cento) do valor global do contrato. Caso ultrapasse, o MUNICÍPIO terá o direito de rescindir o contrato mediante notificação.</w:t>
      </w:r>
    </w:p>
    <w:p w14:paraId="343AB0F4" w14:textId="57903281" w:rsidR="00180990" w:rsidRPr="009946AE" w:rsidRDefault="006146C5" w:rsidP="002C7F93">
      <w:pPr>
        <w:pStyle w:val="SemEspaamento"/>
        <w:spacing w:after="100" w:afterAutospacing="1"/>
        <w:jc w:val="both"/>
        <w:rPr>
          <w:rFonts w:ascii="Arial Narrow" w:hAnsi="Arial Narrow" w:cs="Arial"/>
          <w:iCs/>
          <w:sz w:val="24"/>
          <w:szCs w:val="24"/>
        </w:rPr>
      </w:pPr>
      <w:r w:rsidRPr="009946AE">
        <w:rPr>
          <w:rFonts w:ascii="Arial Narrow" w:hAnsi="Arial Narrow" w:cs="Arial"/>
          <w:sz w:val="24"/>
          <w:szCs w:val="24"/>
        </w:rPr>
        <w:t>20</w:t>
      </w:r>
      <w:r w:rsidR="00180990" w:rsidRPr="009946AE">
        <w:rPr>
          <w:rFonts w:ascii="Arial Narrow" w:hAnsi="Arial Narrow" w:cs="Arial"/>
          <w:sz w:val="24"/>
          <w:szCs w:val="24"/>
        </w:rPr>
        <w:t>.7</w:t>
      </w:r>
      <w:r w:rsidR="008C420E">
        <w:rPr>
          <w:rFonts w:ascii="Arial Narrow" w:hAnsi="Arial Narrow" w:cs="Arial"/>
          <w:sz w:val="24"/>
          <w:szCs w:val="24"/>
        </w:rPr>
        <w:t>.</w:t>
      </w:r>
      <w:r w:rsidR="00180990" w:rsidRPr="009946AE">
        <w:rPr>
          <w:rFonts w:ascii="Arial Narrow" w:hAnsi="Arial Narrow" w:cs="Arial"/>
          <w:sz w:val="24"/>
          <w:szCs w:val="24"/>
        </w:rPr>
        <w:t xml:space="preserve"> O atraso injustificado no fornecimento do objeto deste pregão autoriza o Município de Coronel Sapucaia/MS, a seu critério, declarar rescindido o contrato e punir a CONTRATADA com a suspensão do seu direito e contratar com a Administração Pública, garantindo o contraditório e a ampla defesa.</w:t>
      </w:r>
    </w:p>
    <w:p w14:paraId="4AA343DA" w14:textId="77777777" w:rsidR="00180990" w:rsidRPr="009946AE" w:rsidRDefault="00180990" w:rsidP="002C7F93">
      <w:pPr>
        <w:pStyle w:val="SemEspaamento"/>
        <w:spacing w:after="100" w:afterAutospacing="1"/>
        <w:jc w:val="both"/>
        <w:rPr>
          <w:rFonts w:ascii="Arial Narrow" w:hAnsi="Arial Narrow" w:cs="Arial"/>
          <w:b/>
          <w:sz w:val="24"/>
          <w:szCs w:val="24"/>
        </w:rPr>
      </w:pPr>
      <w:r w:rsidRPr="009946AE">
        <w:rPr>
          <w:rFonts w:ascii="Arial Narrow" w:hAnsi="Arial Narrow" w:cs="Arial"/>
          <w:b/>
          <w:sz w:val="24"/>
          <w:szCs w:val="24"/>
        </w:rPr>
        <w:t>2</w:t>
      </w:r>
      <w:r w:rsidR="006146C5" w:rsidRPr="009946AE">
        <w:rPr>
          <w:rFonts w:ascii="Arial Narrow" w:hAnsi="Arial Narrow" w:cs="Arial"/>
          <w:b/>
          <w:sz w:val="24"/>
          <w:szCs w:val="24"/>
        </w:rPr>
        <w:t>1</w:t>
      </w:r>
      <w:r w:rsidRPr="009946AE">
        <w:rPr>
          <w:rFonts w:ascii="Arial Narrow" w:hAnsi="Arial Narrow" w:cs="Arial"/>
          <w:b/>
          <w:sz w:val="24"/>
          <w:szCs w:val="24"/>
        </w:rPr>
        <w:t>. DAS SANÇÕES PARA O CASO DE INADIMPLEMENTO</w:t>
      </w:r>
    </w:p>
    <w:p w14:paraId="746ED969"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2</w:t>
      </w:r>
      <w:r w:rsidR="006146C5" w:rsidRPr="009946AE">
        <w:rPr>
          <w:rFonts w:ascii="Arial Narrow" w:hAnsi="Arial Narrow" w:cs="Arial"/>
          <w:sz w:val="24"/>
          <w:szCs w:val="24"/>
        </w:rPr>
        <w:t>1</w:t>
      </w:r>
      <w:r w:rsidRPr="009946AE">
        <w:rPr>
          <w:rFonts w:ascii="Arial Narrow" w:hAnsi="Arial Narrow" w:cs="Arial"/>
          <w:sz w:val="24"/>
          <w:szCs w:val="24"/>
        </w:rPr>
        <w:t>.1. Ficará impedida de licitar e contratar com a Administração direta pelo prazo de até 05 (cinco) anos, ou enquanto perdurarem os motivos determinantes da punição, a pessoa, física ou jurídica, que praticar quaisquer atos previstos no artigo 7º da Lei Federal nº 10.520, de 17 de julho de 2002 e posteriores alterações.</w:t>
      </w:r>
    </w:p>
    <w:p w14:paraId="5B977B77" w14:textId="77777777" w:rsidR="00180990" w:rsidRPr="009946AE" w:rsidRDefault="00180990" w:rsidP="002C7F93">
      <w:pPr>
        <w:pStyle w:val="SemEspaamento"/>
        <w:spacing w:after="100" w:afterAutospacing="1"/>
        <w:jc w:val="both"/>
        <w:rPr>
          <w:rFonts w:ascii="Arial Narrow" w:hAnsi="Arial Narrow"/>
          <w:b/>
          <w:sz w:val="24"/>
          <w:szCs w:val="24"/>
        </w:rPr>
      </w:pPr>
      <w:r w:rsidRPr="009946AE">
        <w:rPr>
          <w:rFonts w:ascii="Arial Narrow" w:hAnsi="Arial Narrow"/>
          <w:b/>
          <w:sz w:val="24"/>
          <w:szCs w:val="24"/>
        </w:rPr>
        <w:t>2</w:t>
      </w:r>
      <w:r w:rsidR="006146C5" w:rsidRPr="009946AE">
        <w:rPr>
          <w:rFonts w:ascii="Arial Narrow" w:hAnsi="Arial Narrow"/>
          <w:b/>
          <w:sz w:val="24"/>
          <w:szCs w:val="24"/>
        </w:rPr>
        <w:t>2</w:t>
      </w:r>
      <w:r w:rsidRPr="009946AE">
        <w:rPr>
          <w:rFonts w:ascii="Arial Narrow" w:hAnsi="Arial Narrow"/>
          <w:b/>
          <w:sz w:val="24"/>
          <w:szCs w:val="24"/>
        </w:rPr>
        <w:t>. DA DOTAÇÃO ORÇAMENTÁRIA</w:t>
      </w:r>
    </w:p>
    <w:p w14:paraId="5D687AD7" w14:textId="77777777" w:rsidR="007D119F" w:rsidRPr="009946AE" w:rsidRDefault="00180990" w:rsidP="007D119F">
      <w:pPr>
        <w:jc w:val="both"/>
        <w:rPr>
          <w:rFonts w:ascii="Arial Narrow" w:hAnsi="Arial Narrow" w:cs="Arial"/>
          <w:color w:val="000000"/>
          <w:sz w:val="24"/>
          <w:szCs w:val="24"/>
        </w:rPr>
      </w:pPr>
      <w:r w:rsidRPr="009946AE">
        <w:rPr>
          <w:rFonts w:ascii="Arial Narrow" w:hAnsi="Arial Narrow"/>
          <w:sz w:val="24"/>
          <w:szCs w:val="24"/>
        </w:rPr>
        <w:t>2</w:t>
      </w:r>
      <w:r w:rsidR="009946AE" w:rsidRPr="009946AE">
        <w:rPr>
          <w:rFonts w:ascii="Arial Narrow" w:hAnsi="Arial Narrow"/>
          <w:sz w:val="24"/>
          <w:szCs w:val="24"/>
        </w:rPr>
        <w:t>2</w:t>
      </w:r>
      <w:r w:rsidRPr="009946AE">
        <w:rPr>
          <w:rFonts w:ascii="Arial Narrow" w:hAnsi="Arial Narrow"/>
          <w:sz w:val="24"/>
          <w:szCs w:val="24"/>
        </w:rPr>
        <w:t xml:space="preserve">.1. </w:t>
      </w:r>
      <w:r w:rsidR="007D119F" w:rsidRPr="009946AE">
        <w:rPr>
          <w:rFonts w:ascii="Arial Narrow" w:eastAsia="Calibri" w:hAnsi="Arial Narrow"/>
          <w:sz w:val="24"/>
          <w:szCs w:val="24"/>
        </w:rPr>
        <w:t>As despesas decorrentes da contratação da presente licitação correrão a cargo dos órgãos ou entidades usuários da Ata de Registro de Preços, cujos Programas de Trabalho e Elementos de Despesas constarão nas respectivas notas de empenho, contrato ou documento equivalente, observada as condições estabelecidas neste edital e ao que dispõe o artigo 62, Lei Federal n.º 8.666/93 e alterações.</w:t>
      </w:r>
    </w:p>
    <w:p w14:paraId="0C3D788E" w14:textId="77777777" w:rsidR="00180990" w:rsidRPr="009946AE" w:rsidRDefault="00180990" w:rsidP="002C7F93">
      <w:pPr>
        <w:pStyle w:val="SemEspaamento"/>
        <w:spacing w:after="100" w:afterAutospacing="1"/>
        <w:jc w:val="both"/>
        <w:rPr>
          <w:rFonts w:ascii="Arial Narrow" w:hAnsi="Arial Narrow" w:cs="Arial"/>
          <w:b/>
          <w:sz w:val="24"/>
          <w:szCs w:val="24"/>
        </w:rPr>
      </w:pPr>
      <w:r w:rsidRPr="009946AE">
        <w:rPr>
          <w:rFonts w:ascii="Arial Narrow" w:hAnsi="Arial Narrow"/>
          <w:b/>
          <w:sz w:val="24"/>
          <w:szCs w:val="24"/>
        </w:rPr>
        <w:t>2</w:t>
      </w:r>
      <w:r w:rsidR="006146C5" w:rsidRPr="009946AE">
        <w:rPr>
          <w:rFonts w:ascii="Arial Narrow" w:hAnsi="Arial Narrow"/>
          <w:b/>
          <w:sz w:val="24"/>
          <w:szCs w:val="24"/>
        </w:rPr>
        <w:t>3</w:t>
      </w:r>
      <w:r w:rsidRPr="009946AE">
        <w:rPr>
          <w:rFonts w:ascii="Arial Narrow" w:hAnsi="Arial Narrow"/>
          <w:b/>
          <w:sz w:val="24"/>
          <w:szCs w:val="24"/>
        </w:rPr>
        <w:t>. DO VALOR ESTIMADO</w:t>
      </w:r>
    </w:p>
    <w:p w14:paraId="26A5F6FE" w14:textId="47BA91B3" w:rsidR="00015E1C" w:rsidRDefault="00180990" w:rsidP="00046238">
      <w:pPr>
        <w:pStyle w:val="PargrafodaLista"/>
        <w:tabs>
          <w:tab w:val="left" w:pos="284"/>
          <w:tab w:val="left" w:pos="1276"/>
        </w:tabs>
        <w:ind w:left="0" w:right="-40"/>
        <w:contextualSpacing/>
        <w:jc w:val="both"/>
        <w:rPr>
          <w:rFonts w:ascii="Arial Narrow" w:hAnsi="Arial Narrow" w:cstheme="minorHAnsi"/>
          <w:b/>
          <w:sz w:val="22"/>
          <w:szCs w:val="22"/>
        </w:rPr>
      </w:pPr>
      <w:r w:rsidRPr="009946AE">
        <w:rPr>
          <w:rFonts w:ascii="Arial Narrow" w:hAnsi="Arial Narrow" w:cs="Arial"/>
        </w:rPr>
        <w:t>2</w:t>
      </w:r>
      <w:r w:rsidR="006146C5" w:rsidRPr="009946AE">
        <w:rPr>
          <w:rFonts w:ascii="Arial Narrow" w:hAnsi="Arial Narrow" w:cs="Arial"/>
        </w:rPr>
        <w:t>3</w:t>
      </w:r>
      <w:r w:rsidRPr="009946AE">
        <w:rPr>
          <w:rFonts w:ascii="Arial Narrow" w:hAnsi="Arial Narrow" w:cs="Arial"/>
        </w:rPr>
        <w:t xml:space="preserve">.1. O valor total estimado para a presente licitação é de </w:t>
      </w:r>
      <w:r w:rsidR="00015E1C" w:rsidRPr="00F855D5">
        <w:rPr>
          <w:rFonts w:ascii="Arial Narrow" w:hAnsi="Arial Narrow" w:cstheme="minorHAnsi"/>
          <w:b/>
          <w:sz w:val="22"/>
          <w:szCs w:val="22"/>
        </w:rPr>
        <w:t xml:space="preserve">R$ </w:t>
      </w:r>
      <w:r w:rsidR="00BD3A2E">
        <w:rPr>
          <w:rFonts w:ascii="Arial Narrow" w:hAnsi="Arial Narrow" w:cstheme="minorHAnsi"/>
          <w:b/>
          <w:sz w:val="22"/>
          <w:szCs w:val="22"/>
        </w:rPr>
        <w:t>244.881,93</w:t>
      </w:r>
      <w:r w:rsidR="00015E1C" w:rsidRPr="00F855D5">
        <w:rPr>
          <w:rFonts w:ascii="Arial Narrow" w:hAnsi="Arial Narrow" w:cstheme="minorHAnsi"/>
          <w:b/>
          <w:sz w:val="22"/>
          <w:szCs w:val="22"/>
        </w:rPr>
        <w:t xml:space="preserve"> (</w:t>
      </w:r>
      <w:r w:rsidR="00BD3A2E">
        <w:rPr>
          <w:rFonts w:ascii="Arial Narrow" w:hAnsi="Arial Narrow" w:cstheme="minorHAnsi"/>
          <w:b/>
          <w:sz w:val="22"/>
          <w:szCs w:val="22"/>
        </w:rPr>
        <w:t>duzentos e quarenta e quatro mil e oitocentos e oitenta e um reais e noventa e três centavos</w:t>
      </w:r>
      <w:r w:rsidR="00015E1C" w:rsidRPr="00F855D5">
        <w:rPr>
          <w:rFonts w:ascii="Arial Narrow" w:hAnsi="Arial Narrow" w:cstheme="minorHAnsi"/>
          <w:b/>
          <w:sz w:val="22"/>
          <w:szCs w:val="22"/>
        </w:rPr>
        <w:t>).</w:t>
      </w:r>
    </w:p>
    <w:p w14:paraId="7AB8EDC1" w14:textId="77777777" w:rsidR="00817172" w:rsidRPr="00F855D5" w:rsidRDefault="00817172" w:rsidP="00046238">
      <w:pPr>
        <w:pStyle w:val="PargrafodaLista"/>
        <w:tabs>
          <w:tab w:val="left" w:pos="284"/>
          <w:tab w:val="left" w:pos="1276"/>
        </w:tabs>
        <w:ind w:left="0" w:right="-40"/>
        <w:contextualSpacing/>
        <w:jc w:val="both"/>
        <w:rPr>
          <w:rFonts w:ascii="Arial Narrow" w:hAnsi="Arial Narrow" w:cstheme="minorHAnsi"/>
          <w:sz w:val="22"/>
          <w:szCs w:val="22"/>
          <w:lang w:eastAsia="en-US"/>
        </w:rPr>
      </w:pPr>
    </w:p>
    <w:p w14:paraId="06036FD1" w14:textId="16E0C777" w:rsidR="00180990" w:rsidRPr="009946AE" w:rsidRDefault="00180990" w:rsidP="002C7F93">
      <w:pPr>
        <w:pStyle w:val="SemEspaamento"/>
        <w:spacing w:after="100" w:afterAutospacing="1"/>
        <w:jc w:val="both"/>
        <w:rPr>
          <w:rFonts w:ascii="Arial Narrow" w:hAnsi="Arial Narrow" w:cs="Arial"/>
          <w:b/>
          <w:bCs/>
          <w:sz w:val="24"/>
          <w:szCs w:val="24"/>
        </w:rPr>
      </w:pPr>
      <w:r w:rsidRPr="009946AE">
        <w:rPr>
          <w:rFonts w:ascii="Arial Narrow" w:hAnsi="Arial Narrow" w:cs="Arial"/>
          <w:b/>
          <w:bCs/>
          <w:sz w:val="24"/>
          <w:szCs w:val="24"/>
        </w:rPr>
        <w:t>2</w:t>
      </w:r>
      <w:r w:rsidR="006146C5" w:rsidRPr="009946AE">
        <w:rPr>
          <w:rFonts w:ascii="Arial Narrow" w:hAnsi="Arial Narrow" w:cs="Arial"/>
          <w:b/>
          <w:bCs/>
          <w:sz w:val="24"/>
          <w:szCs w:val="24"/>
        </w:rPr>
        <w:t>4</w:t>
      </w:r>
      <w:r w:rsidRPr="009946AE">
        <w:rPr>
          <w:rFonts w:ascii="Arial Narrow" w:hAnsi="Arial Narrow" w:cs="Arial"/>
          <w:b/>
          <w:bCs/>
          <w:sz w:val="24"/>
          <w:szCs w:val="24"/>
        </w:rPr>
        <w:t xml:space="preserve"> – DA IMPUGNAÇÃO DO ATO CONVOCATÓRIO</w:t>
      </w:r>
    </w:p>
    <w:p w14:paraId="4BB278BF" w14:textId="77777777" w:rsidR="008C420E" w:rsidRPr="008C420E" w:rsidRDefault="00180990" w:rsidP="008C420E">
      <w:pPr>
        <w:pStyle w:val="SemEspaamento"/>
        <w:spacing w:after="100" w:afterAutospacing="1"/>
        <w:jc w:val="both"/>
        <w:rPr>
          <w:rFonts w:ascii="Arial Narrow" w:hAnsi="Arial Narrow" w:cs="Arial"/>
          <w:sz w:val="24"/>
          <w:szCs w:val="24"/>
        </w:rPr>
      </w:pPr>
      <w:r w:rsidRPr="009946AE">
        <w:rPr>
          <w:rFonts w:ascii="Arial Narrow" w:hAnsi="Arial Narrow" w:cs="Arial"/>
          <w:bCs/>
          <w:sz w:val="24"/>
          <w:szCs w:val="24"/>
        </w:rPr>
        <w:t>2</w:t>
      </w:r>
      <w:r w:rsidR="006146C5" w:rsidRPr="009946AE">
        <w:rPr>
          <w:rFonts w:ascii="Arial Narrow" w:hAnsi="Arial Narrow" w:cs="Arial"/>
          <w:bCs/>
          <w:sz w:val="24"/>
          <w:szCs w:val="24"/>
        </w:rPr>
        <w:t>4</w:t>
      </w:r>
      <w:r w:rsidRPr="009946AE">
        <w:rPr>
          <w:rFonts w:ascii="Arial Narrow" w:hAnsi="Arial Narrow" w:cs="Arial"/>
          <w:bCs/>
          <w:sz w:val="24"/>
          <w:szCs w:val="24"/>
        </w:rPr>
        <w:t>.1</w:t>
      </w:r>
      <w:r w:rsidR="008C420E">
        <w:rPr>
          <w:rFonts w:ascii="Arial Narrow" w:hAnsi="Arial Narrow" w:cs="Arial"/>
          <w:sz w:val="24"/>
          <w:szCs w:val="24"/>
        </w:rPr>
        <w:t>.</w:t>
      </w:r>
      <w:r w:rsidRPr="009946AE">
        <w:rPr>
          <w:rFonts w:ascii="Arial Narrow" w:hAnsi="Arial Narrow" w:cs="Arial"/>
          <w:sz w:val="24"/>
          <w:szCs w:val="24"/>
        </w:rPr>
        <w:t xml:space="preserve"> </w:t>
      </w:r>
      <w:r w:rsidR="008C420E" w:rsidRPr="008C420E">
        <w:rPr>
          <w:rFonts w:ascii="Arial Narrow" w:hAnsi="Arial Narrow" w:cs="Arial"/>
          <w:sz w:val="24"/>
          <w:szCs w:val="24"/>
        </w:rPr>
        <w:t>É facultado a qualquer pessoa, cidadão ou licitante, solicitar esclarecimentos, providências ou impugnar o edital do Pregão, se protocolizar o pedido até 2 (dois) dias úteis antes da data fixada para recebimento das propostas, sob pena de decadência do direito de fazê-lo administrativamente.</w:t>
      </w:r>
    </w:p>
    <w:p w14:paraId="18CF223D" w14:textId="62D8867E" w:rsidR="008C420E" w:rsidRPr="008C420E" w:rsidRDefault="008C420E" w:rsidP="008C420E">
      <w:pPr>
        <w:pStyle w:val="SemEspaamento"/>
        <w:spacing w:after="100" w:afterAutospacing="1"/>
        <w:jc w:val="both"/>
        <w:rPr>
          <w:rFonts w:ascii="Arial Narrow" w:hAnsi="Arial Narrow" w:cs="Arial"/>
          <w:sz w:val="24"/>
          <w:szCs w:val="24"/>
        </w:rPr>
      </w:pPr>
      <w:r>
        <w:rPr>
          <w:rFonts w:ascii="Arial Narrow" w:hAnsi="Arial Narrow" w:cs="Arial"/>
          <w:sz w:val="24"/>
          <w:szCs w:val="24"/>
        </w:rPr>
        <w:lastRenderedPageBreak/>
        <w:t xml:space="preserve">24.2. </w:t>
      </w:r>
      <w:r w:rsidRPr="008C420E">
        <w:rPr>
          <w:rFonts w:ascii="Arial Narrow" w:hAnsi="Arial Narrow" w:cs="Arial"/>
          <w:sz w:val="24"/>
          <w:szCs w:val="24"/>
        </w:rPr>
        <w:t>O pedido de esclarecimentos, providências ou impugnação ao edital do Pregão deverá ser manifestado por e-mail: licitacaocoronelsapucaia@gmail.com</w:t>
      </w:r>
      <w:r w:rsidR="0026122B">
        <w:rPr>
          <w:rFonts w:ascii="Arial Narrow" w:hAnsi="Arial Narrow" w:cs="Arial"/>
          <w:sz w:val="24"/>
          <w:szCs w:val="24"/>
        </w:rPr>
        <w:t>,</w:t>
      </w:r>
      <w:r w:rsidRPr="008C420E">
        <w:rPr>
          <w:rFonts w:ascii="Arial Narrow" w:hAnsi="Arial Narrow" w:cs="Arial"/>
          <w:sz w:val="24"/>
          <w:szCs w:val="24"/>
        </w:rPr>
        <w:t xml:space="preserve"> dirigido a Pregoeira.</w:t>
      </w:r>
    </w:p>
    <w:p w14:paraId="5D613262" w14:textId="77777777" w:rsidR="008C420E" w:rsidRPr="008C420E" w:rsidRDefault="008C420E" w:rsidP="00AF27A0">
      <w:pPr>
        <w:pStyle w:val="SemEspaamento"/>
        <w:spacing w:after="100" w:afterAutospacing="1"/>
        <w:ind w:left="709"/>
        <w:jc w:val="both"/>
        <w:rPr>
          <w:rFonts w:ascii="Arial Narrow" w:hAnsi="Arial Narrow" w:cs="Arial"/>
          <w:sz w:val="24"/>
          <w:szCs w:val="24"/>
        </w:rPr>
      </w:pPr>
      <w:r w:rsidRPr="008C420E">
        <w:rPr>
          <w:rFonts w:ascii="Arial Narrow" w:hAnsi="Arial Narrow" w:cs="Arial"/>
          <w:sz w:val="24"/>
          <w:szCs w:val="24"/>
        </w:rPr>
        <w:t>I.</w:t>
      </w:r>
      <w:r w:rsidRPr="008C420E">
        <w:rPr>
          <w:rFonts w:ascii="Arial Narrow" w:hAnsi="Arial Narrow" w:cs="Arial"/>
          <w:sz w:val="24"/>
          <w:szCs w:val="24"/>
        </w:rPr>
        <w:tab/>
        <w:t>Não serão aceitos os pedidos de esclarecimentos, providências ou impugnação, após o decurso do prazo legal;</w:t>
      </w:r>
    </w:p>
    <w:p w14:paraId="74D6CA97" w14:textId="4EB06615" w:rsidR="008C420E" w:rsidRPr="008C420E" w:rsidRDefault="008C420E" w:rsidP="008C420E">
      <w:pPr>
        <w:pStyle w:val="SemEspaamento"/>
        <w:spacing w:after="100" w:afterAutospacing="1"/>
        <w:jc w:val="both"/>
        <w:rPr>
          <w:rFonts w:ascii="Arial Narrow" w:hAnsi="Arial Narrow" w:cs="Arial"/>
          <w:sz w:val="24"/>
          <w:szCs w:val="24"/>
        </w:rPr>
      </w:pPr>
      <w:r>
        <w:rPr>
          <w:rFonts w:ascii="Arial Narrow" w:hAnsi="Arial Narrow" w:cs="Arial"/>
          <w:sz w:val="24"/>
          <w:szCs w:val="24"/>
        </w:rPr>
        <w:t xml:space="preserve">24.3. </w:t>
      </w:r>
      <w:r w:rsidRPr="008C420E">
        <w:rPr>
          <w:rFonts w:ascii="Arial Narrow" w:hAnsi="Arial Narrow" w:cs="Arial"/>
          <w:sz w:val="24"/>
          <w:szCs w:val="24"/>
        </w:rPr>
        <w:t>Caberá a Pregoeira decidir sobre a petição interposta no prazo de 24 (vinte e quatro) horas, contados da data de seu recebimento, podendo esclarecer e, acatar, alterar ou adequar os elementos constantes dos documentos de licitação, comunicando sua decisão, também por escrito, às demais licitantes.</w:t>
      </w:r>
    </w:p>
    <w:p w14:paraId="6F26FFC2" w14:textId="502FC6AA" w:rsidR="008C420E" w:rsidRPr="008C420E" w:rsidRDefault="008C420E" w:rsidP="008C420E">
      <w:pPr>
        <w:pStyle w:val="SemEspaamento"/>
        <w:spacing w:after="100" w:afterAutospacing="1"/>
        <w:jc w:val="both"/>
        <w:rPr>
          <w:rFonts w:ascii="Arial Narrow" w:hAnsi="Arial Narrow" w:cs="Arial"/>
          <w:sz w:val="24"/>
          <w:szCs w:val="24"/>
        </w:rPr>
      </w:pPr>
      <w:r>
        <w:rPr>
          <w:rFonts w:ascii="Arial Narrow" w:hAnsi="Arial Narrow" w:cs="Arial"/>
          <w:sz w:val="24"/>
          <w:szCs w:val="24"/>
        </w:rPr>
        <w:t xml:space="preserve">24.4. </w:t>
      </w:r>
      <w:r w:rsidRPr="008C420E">
        <w:rPr>
          <w:rFonts w:ascii="Arial Narrow" w:hAnsi="Arial Narrow" w:cs="Arial"/>
          <w:sz w:val="24"/>
          <w:szCs w:val="24"/>
        </w:rPr>
        <w:t>Se o acolhimento do pedido de impugnação resultar a necessidade de modificação do edital do Pregão, a alteração será divulgada pela mesma forma que se deu o texto original e nova data será designada para a realização do certame, exceto quando, inquestionavelmente, a modificação não alterar a formulação das propostas.</w:t>
      </w:r>
    </w:p>
    <w:p w14:paraId="462EADE3" w14:textId="45EDFC21" w:rsidR="008C420E" w:rsidRPr="008C420E" w:rsidRDefault="005D5A9B" w:rsidP="008C420E">
      <w:pPr>
        <w:pStyle w:val="SemEspaamento"/>
        <w:spacing w:after="100" w:afterAutospacing="1"/>
        <w:jc w:val="both"/>
        <w:rPr>
          <w:rFonts w:ascii="Arial Narrow" w:hAnsi="Arial Narrow" w:cs="Arial"/>
          <w:sz w:val="24"/>
          <w:szCs w:val="24"/>
        </w:rPr>
      </w:pPr>
      <w:r>
        <w:rPr>
          <w:rFonts w:ascii="Arial Narrow" w:hAnsi="Arial Narrow" w:cs="Arial"/>
          <w:sz w:val="24"/>
          <w:szCs w:val="24"/>
        </w:rPr>
        <w:t xml:space="preserve">24.5. </w:t>
      </w:r>
      <w:r w:rsidR="008C420E" w:rsidRPr="008C420E">
        <w:rPr>
          <w:rFonts w:ascii="Arial Narrow" w:hAnsi="Arial Narrow" w:cs="Arial"/>
          <w:sz w:val="24"/>
          <w:szCs w:val="24"/>
        </w:rPr>
        <w:t>A impugnação feita tempestivamente não impedirá a licitante de participar deste processo licitatório até o trânsito em julgado da decisão a ela pertinente, caso a decisão sobre a petição não seja prolatada antes da data marcada para o recebimento e abertura dos envelopes “Proposta” e “Documentação”.</w:t>
      </w:r>
    </w:p>
    <w:p w14:paraId="07D1B369" w14:textId="6DEBE94D" w:rsidR="008C420E" w:rsidRPr="008C420E" w:rsidRDefault="005D5A9B" w:rsidP="008C420E">
      <w:pPr>
        <w:pStyle w:val="SemEspaamento"/>
        <w:spacing w:after="100" w:afterAutospacing="1"/>
        <w:jc w:val="both"/>
        <w:rPr>
          <w:rFonts w:ascii="Arial Narrow" w:hAnsi="Arial Narrow" w:cs="Arial"/>
          <w:sz w:val="24"/>
          <w:szCs w:val="24"/>
        </w:rPr>
      </w:pPr>
      <w:r>
        <w:rPr>
          <w:rFonts w:ascii="Arial Narrow" w:hAnsi="Arial Narrow" w:cs="Arial"/>
          <w:sz w:val="24"/>
          <w:szCs w:val="24"/>
        </w:rPr>
        <w:t xml:space="preserve">24.6. </w:t>
      </w:r>
      <w:r w:rsidR="008C420E" w:rsidRPr="008C420E">
        <w:rPr>
          <w:rFonts w:ascii="Arial Narrow" w:hAnsi="Arial Narrow" w:cs="Arial"/>
          <w:sz w:val="24"/>
          <w:szCs w:val="24"/>
        </w:rPr>
        <w:t>As respostas às consultas ou qualquer modificação introduzida no edital, estarão disponíveis em forma de ADENDOS, podendo ser consultados no quadro de Avisos do Departamento de Licitação, assim como, as informações quanto ao adiamento, marcação de nova sessão ou reabertura de prazo do certame, se for o caso.</w:t>
      </w:r>
    </w:p>
    <w:p w14:paraId="12DC83BC" w14:textId="108713AF" w:rsidR="008C420E" w:rsidRPr="008C420E" w:rsidRDefault="005D5A9B" w:rsidP="008C420E">
      <w:pPr>
        <w:pStyle w:val="SemEspaamento"/>
        <w:spacing w:after="100" w:afterAutospacing="1"/>
        <w:jc w:val="both"/>
        <w:rPr>
          <w:rFonts w:ascii="Arial Narrow" w:hAnsi="Arial Narrow" w:cs="Arial"/>
          <w:sz w:val="24"/>
          <w:szCs w:val="24"/>
        </w:rPr>
      </w:pPr>
      <w:r>
        <w:rPr>
          <w:rFonts w:ascii="Arial Narrow" w:hAnsi="Arial Narrow" w:cs="Arial"/>
          <w:sz w:val="24"/>
          <w:szCs w:val="24"/>
        </w:rPr>
        <w:t xml:space="preserve">24.7. </w:t>
      </w:r>
      <w:r w:rsidR="008C420E" w:rsidRPr="008C420E">
        <w:rPr>
          <w:rFonts w:ascii="Arial Narrow" w:hAnsi="Arial Narrow" w:cs="Arial"/>
          <w:sz w:val="24"/>
          <w:szCs w:val="24"/>
        </w:rPr>
        <w:t>No caso de ausência da solicitação pressupõe-se que os elementos fornecidos são suficientemente claros e precisos para permitir a apresentação da Proposta de Preços e dos documentos de habilitação, não cabendo, portanto, as licitantes, direito de qualquer reclamação posterior.</w:t>
      </w:r>
    </w:p>
    <w:p w14:paraId="30B68CCE" w14:textId="251E88B3" w:rsidR="008C420E" w:rsidRPr="008C420E" w:rsidRDefault="005D5A9B" w:rsidP="008C420E">
      <w:pPr>
        <w:pStyle w:val="SemEspaamento"/>
        <w:spacing w:after="100" w:afterAutospacing="1"/>
        <w:jc w:val="both"/>
        <w:rPr>
          <w:rFonts w:ascii="Arial Narrow" w:hAnsi="Arial Narrow" w:cs="Arial"/>
          <w:sz w:val="24"/>
          <w:szCs w:val="24"/>
        </w:rPr>
      </w:pPr>
      <w:r>
        <w:rPr>
          <w:rFonts w:ascii="Arial Narrow" w:hAnsi="Arial Narrow" w:cs="Arial"/>
          <w:sz w:val="24"/>
          <w:szCs w:val="24"/>
        </w:rPr>
        <w:t xml:space="preserve">24.8. </w:t>
      </w:r>
      <w:r w:rsidR="008C420E" w:rsidRPr="008C420E">
        <w:rPr>
          <w:rFonts w:ascii="Arial Narrow" w:hAnsi="Arial Narrow" w:cs="Arial"/>
          <w:sz w:val="24"/>
          <w:szCs w:val="24"/>
        </w:rPr>
        <w:t>O envio da proposta sem que tenha sido tempestivamente impugnado o presente edital, implicará na plena aceitação das condições nele estabelecidas, por parte dos interessados.</w:t>
      </w:r>
    </w:p>
    <w:p w14:paraId="3B0AD55B" w14:textId="66447594" w:rsidR="00180990" w:rsidRPr="009946AE" w:rsidRDefault="00180990" w:rsidP="008C420E">
      <w:pPr>
        <w:pStyle w:val="SemEspaamento"/>
        <w:spacing w:after="100" w:afterAutospacing="1"/>
        <w:jc w:val="both"/>
        <w:rPr>
          <w:rFonts w:ascii="Arial Narrow" w:hAnsi="Arial Narrow" w:cs="Arial"/>
          <w:b/>
          <w:sz w:val="24"/>
          <w:szCs w:val="24"/>
        </w:rPr>
      </w:pPr>
      <w:r w:rsidRPr="009946AE">
        <w:rPr>
          <w:rFonts w:ascii="Arial Narrow" w:hAnsi="Arial Narrow" w:cs="Arial"/>
          <w:b/>
          <w:sz w:val="24"/>
          <w:szCs w:val="24"/>
        </w:rPr>
        <w:t>2</w:t>
      </w:r>
      <w:r w:rsidR="006146C5" w:rsidRPr="009946AE">
        <w:rPr>
          <w:rFonts w:ascii="Arial Narrow" w:hAnsi="Arial Narrow" w:cs="Arial"/>
          <w:b/>
          <w:sz w:val="24"/>
          <w:szCs w:val="24"/>
        </w:rPr>
        <w:t>5</w:t>
      </w:r>
      <w:r w:rsidRPr="009946AE">
        <w:rPr>
          <w:rFonts w:ascii="Arial Narrow" w:hAnsi="Arial Narrow" w:cs="Arial"/>
          <w:b/>
          <w:sz w:val="24"/>
          <w:szCs w:val="24"/>
        </w:rPr>
        <w:t>. DAS DISPOSIÇÕES FINAIS</w:t>
      </w:r>
    </w:p>
    <w:p w14:paraId="62093BCB" w14:textId="13C8C482"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25.1. </w:t>
      </w:r>
      <w:r w:rsidRPr="00AF1D81">
        <w:rPr>
          <w:rFonts w:ascii="Arial Narrow" w:hAnsi="Arial Narrow" w:cs="Arial"/>
          <w:sz w:val="24"/>
          <w:szCs w:val="24"/>
        </w:rPr>
        <w:t>A Pregoeira exercerá a direção dos trabalhos, podendo determinar a abstenção de qualquer ato que embarace o procedimento, pedir o silêncio e determinar a saída de pessoas (licitantes, representantes ou interessados) que se conduza de forma inadequada e abusiva.</w:t>
      </w:r>
    </w:p>
    <w:p w14:paraId="182778CF" w14:textId="77777777" w:rsidR="00AF1D81" w:rsidRPr="00AF1D81" w:rsidRDefault="00AF1D81" w:rsidP="00AF1D81">
      <w:pPr>
        <w:pStyle w:val="SemEspaamento"/>
        <w:jc w:val="both"/>
        <w:rPr>
          <w:rFonts w:ascii="Arial Narrow" w:hAnsi="Arial Narrow" w:cs="Arial"/>
          <w:sz w:val="24"/>
          <w:szCs w:val="24"/>
        </w:rPr>
      </w:pPr>
    </w:p>
    <w:p w14:paraId="1747C107" w14:textId="3D525EE9"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25.2. </w:t>
      </w:r>
      <w:r w:rsidRPr="00AF1D81">
        <w:rPr>
          <w:rFonts w:ascii="Arial Narrow" w:hAnsi="Arial Narrow" w:cs="Arial"/>
          <w:sz w:val="24"/>
          <w:szCs w:val="24"/>
        </w:rPr>
        <w:t>É facultado a Pregoeira a promoção de diligência destinada a esclarecer ou complementar a instrução do Processo, vedada a inclusão posterior de documento ou informação que deveria constar no ato da sessão pública, nos termos do § 3º do Art. 43, da Lei Federal n.º 8.666/93.</w:t>
      </w:r>
    </w:p>
    <w:p w14:paraId="1C0FF5F3" w14:textId="77777777" w:rsidR="00AF1D81" w:rsidRPr="00AF1D81" w:rsidRDefault="00AF1D81" w:rsidP="00AF1D81">
      <w:pPr>
        <w:pStyle w:val="SemEspaamento"/>
        <w:jc w:val="both"/>
        <w:rPr>
          <w:rFonts w:ascii="Arial Narrow" w:hAnsi="Arial Narrow" w:cs="Arial"/>
          <w:sz w:val="24"/>
          <w:szCs w:val="24"/>
        </w:rPr>
      </w:pPr>
    </w:p>
    <w:p w14:paraId="36C4DAB2" w14:textId="2B5B34EF"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25.3. </w:t>
      </w:r>
      <w:r w:rsidRPr="00AF1D81">
        <w:rPr>
          <w:rFonts w:ascii="Arial Narrow" w:hAnsi="Arial Narrow" w:cs="Arial"/>
          <w:sz w:val="24"/>
          <w:szCs w:val="24"/>
        </w:rPr>
        <w:t xml:space="preserve">Poderão ser convidados a colaborar com </w:t>
      </w:r>
      <w:r>
        <w:rPr>
          <w:rFonts w:ascii="Arial Narrow" w:hAnsi="Arial Narrow" w:cs="Arial"/>
          <w:sz w:val="24"/>
          <w:szCs w:val="24"/>
        </w:rPr>
        <w:t>a</w:t>
      </w:r>
      <w:r w:rsidRPr="00AF1D81">
        <w:rPr>
          <w:rFonts w:ascii="Arial Narrow" w:hAnsi="Arial Narrow" w:cs="Arial"/>
          <w:sz w:val="24"/>
          <w:szCs w:val="24"/>
        </w:rPr>
        <w:t xml:space="preserve"> Pregoeira, assessorando-o, quando necessário, profissionais de reconhecida competência técnica, não vinculados direta ou indiretamente a qualquer das licitantes, bem como qualquer outro servidor deste Município.</w:t>
      </w:r>
    </w:p>
    <w:p w14:paraId="650A7D81" w14:textId="77777777" w:rsidR="00AF1D81" w:rsidRPr="00AF1D81" w:rsidRDefault="00AF1D81" w:rsidP="00AF1D81">
      <w:pPr>
        <w:pStyle w:val="SemEspaamento"/>
        <w:jc w:val="both"/>
        <w:rPr>
          <w:rFonts w:ascii="Arial Narrow" w:hAnsi="Arial Narrow" w:cs="Arial"/>
          <w:sz w:val="24"/>
          <w:szCs w:val="24"/>
        </w:rPr>
      </w:pPr>
    </w:p>
    <w:p w14:paraId="3906BE80" w14:textId="5E7D9F0B"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25.4. </w:t>
      </w:r>
      <w:r w:rsidRPr="00AF1D81">
        <w:rPr>
          <w:rFonts w:ascii="Arial Narrow" w:hAnsi="Arial Narrow" w:cs="Arial"/>
          <w:sz w:val="24"/>
          <w:szCs w:val="24"/>
        </w:rPr>
        <w:t>Incumbe ao Contratante providenciar a publicação do extrato do Contrato ou instrumento equivalente na Imprensa Oficial, conforme dispõe a legislação vigente, para que produzam seus efeitos legais e jurídicos.</w:t>
      </w:r>
    </w:p>
    <w:p w14:paraId="144B5964" w14:textId="77777777" w:rsidR="00AF1D81" w:rsidRPr="00AF1D81" w:rsidRDefault="00AF1D81" w:rsidP="00AF1D81">
      <w:pPr>
        <w:pStyle w:val="SemEspaamento"/>
        <w:jc w:val="both"/>
        <w:rPr>
          <w:rFonts w:ascii="Arial Narrow" w:hAnsi="Arial Narrow" w:cs="Arial"/>
          <w:sz w:val="24"/>
          <w:szCs w:val="24"/>
        </w:rPr>
      </w:pPr>
    </w:p>
    <w:p w14:paraId="52C6F430" w14:textId="29B1167D"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25.5. </w:t>
      </w:r>
      <w:r w:rsidRPr="00AF1D81">
        <w:rPr>
          <w:rFonts w:ascii="Arial Narrow" w:hAnsi="Arial Narrow" w:cs="Arial"/>
          <w:sz w:val="24"/>
          <w:szCs w:val="24"/>
        </w:rPr>
        <w:t>Toda a documentação da licitante fará parte dos autos e não será devolvida, ainda que se trate de originais.</w:t>
      </w:r>
    </w:p>
    <w:p w14:paraId="09B885FE" w14:textId="77777777" w:rsidR="00AF1D81" w:rsidRPr="00AF1D81" w:rsidRDefault="00AF1D81" w:rsidP="00AF1D81">
      <w:pPr>
        <w:pStyle w:val="SemEspaamento"/>
        <w:jc w:val="both"/>
        <w:rPr>
          <w:rFonts w:ascii="Arial Narrow" w:hAnsi="Arial Narrow" w:cs="Arial"/>
          <w:sz w:val="24"/>
          <w:szCs w:val="24"/>
        </w:rPr>
      </w:pPr>
    </w:p>
    <w:p w14:paraId="599FAE57" w14:textId="632A0F94" w:rsidR="00AF1D81" w:rsidRP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25.6. </w:t>
      </w:r>
      <w:r w:rsidRPr="00AF1D81">
        <w:rPr>
          <w:rFonts w:ascii="Arial Narrow" w:hAnsi="Arial Narrow" w:cs="Arial"/>
          <w:sz w:val="24"/>
          <w:szCs w:val="24"/>
        </w:rPr>
        <w:t>Na contagem dos prazos estabelecidos neste edital e seus anexos, excluir-se-á o dia do início e incluir-se-á o do vencimento, em ambos os casos, só se iniciam e vencem os prazos em dias de expediente na Prefeitura Municipal de Coronel Sapucaia</w:t>
      </w:r>
      <w:r>
        <w:rPr>
          <w:rFonts w:ascii="Arial Narrow" w:hAnsi="Arial Narrow" w:cs="Arial"/>
          <w:sz w:val="24"/>
          <w:szCs w:val="24"/>
        </w:rPr>
        <w:t>/</w:t>
      </w:r>
      <w:r w:rsidRPr="00AF1D81">
        <w:rPr>
          <w:rFonts w:ascii="Arial Narrow" w:hAnsi="Arial Narrow" w:cs="Arial"/>
          <w:sz w:val="24"/>
          <w:szCs w:val="24"/>
        </w:rPr>
        <w:t>MS.</w:t>
      </w:r>
    </w:p>
    <w:p w14:paraId="5DF02488" w14:textId="77777777" w:rsidR="00AF1D81" w:rsidRPr="00AF1D81" w:rsidRDefault="00AF1D81" w:rsidP="00AF1D81">
      <w:pPr>
        <w:pStyle w:val="SemEspaamento"/>
        <w:jc w:val="both"/>
        <w:rPr>
          <w:rFonts w:ascii="Arial Narrow" w:hAnsi="Arial Narrow" w:cs="Arial"/>
          <w:sz w:val="24"/>
          <w:szCs w:val="24"/>
        </w:rPr>
      </w:pPr>
    </w:p>
    <w:p w14:paraId="60B668F2" w14:textId="3248DB7E"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25.7. </w:t>
      </w:r>
      <w:r w:rsidRPr="00AF1D81">
        <w:rPr>
          <w:rFonts w:ascii="Arial Narrow" w:hAnsi="Arial Narrow" w:cs="Arial"/>
          <w:sz w:val="24"/>
          <w:szCs w:val="24"/>
        </w:rPr>
        <w:t>O Pregão Presencial poderá ter a data de realização transferida, por conveniência exclusiva do Município de Coronel Sapucaia</w:t>
      </w:r>
      <w:r>
        <w:rPr>
          <w:rFonts w:ascii="Arial Narrow" w:hAnsi="Arial Narrow" w:cs="Arial"/>
          <w:sz w:val="24"/>
          <w:szCs w:val="24"/>
        </w:rPr>
        <w:t>/</w:t>
      </w:r>
      <w:r w:rsidRPr="00AF1D81">
        <w:rPr>
          <w:rFonts w:ascii="Arial Narrow" w:hAnsi="Arial Narrow" w:cs="Arial"/>
          <w:sz w:val="24"/>
          <w:szCs w:val="24"/>
        </w:rPr>
        <w:t>MS.</w:t>
      </w:r>
    </w:p>
    <w:p w14:paraId="30193C61" w14:textId="77777777" w:rsidR="00AF1D81" w:rsidRPr="00AF1D81" w:rsidRDefault="00AF1D81" w:rsidP="00AF1D81">
      <w:pPr>
        <w:pStyle w:val="SemEspaamento"/>
        <w:jc w:val="both"/>
        <w:rPr>
          <w:rFonts w:ascii="Arial Narrow" w:hAnsi="Arial Narrow" w:cs="Arial"/>
          <w:sz w:val="24"/>
          <w:szCs w:val="24"/>
        </w:rPr>
      </w:pPr>
    </w:p>
    <w:p w14:paraId="50E4E933" w14:textId="71CCB72E"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25.8. </w:t>
      </w:r>
      <w:r w:rsidRPr="00AF1D81">
        <w:rPr>
          <w:rFonts w:ascii="Arial Narrow" w:hAnsi="Arial Narrow" w:cs="Arial"/>
          <w:sz w:val="24"/>
          <w:szCs w:val="24"/>
        </w:rPr>
        <w:t>As normas que disciplinam este Pregão serão interpretadas em favor da ampliação da disputa entre os interessados, desde que não comprometam o interesse do Município de Coronel Sapucaia-MS.</w:t>
      </w:r>
    </w:p>
    <w:p w14:paraId="559C64DC" w14:textId="77777777" w:rsidR="00AF1D81" w:rsidRPr="00AF1D81" w:rsidRDefault="00AF1D81" w:rsidP="00AF1D81">
      <w:pPr>
        <w:pStyle w:val="SemEspaamento"/>
        <w:jc w:val="both"/>
        <w:rPr>
          <w:rFonts w:ascii="Arial Narrow" w:hAnsi="Arial Narrow" w:cs="Arial"/>
          <w:sz w:val="24"/>
          <w:szCs w:val="24"/>
        </w:rPr>
      </w:pPr>
    </w:p>
    <w:p w14:paraId="78D328D5" w14:textId="42096A76"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25.9. </w:t>
      </w:r>
      <w:r w:rsidRPr="00AF1D81">
        <w:rPr>
          <w:rFonts w:ascii="Arial Narrow" w:hAnsi="Arial Narrow" w:cs="Arial"/>
          <w:sz w:val="24"/>
          <w:szCs w:val="24"/>
        </w:rPr>
        <w:t>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 ou do pedido de compra, sem prejuízo das demais sanções cabíveis.</w:t>
      </w:r>
    </w:p>
    <w:p w14:paraId="7E461292" w14:textId="77777777" w:rsidR="00AF1D81" w:rsidRPr="00AF1D81" w:rsidRDefault="00AF1D81" w:rsidP="00AF1D81">
      <w:pPr>
        <w:pStyle w:val="SemEspaamento"/>
        <w:jc w:val="both"/>
        <w:rPr>
          <w:rFonts w:ascii="Arial Narrow" w:hAnsi="Arial Narrow" w:cs="Arial"/>
          <w:sz w:val="24"/>
          <w:szCs w:val="24"/>
        </w:rPr>
      </w:pPr>
    </w:p>
    <w:p w14:paraId="57D27561" w14:textId="1B7DE7EC"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25.10. </w:t>
      </w:r>
      <w:r w:rsidRPr="00AF1D81">
        <w:rPr>
          <w:rFonts w:ascii="Arial Narrow" w:hAnsi="Arial Narrow" w:cs="Arial"/>
          <w:sz w:val="24"/>
          <w:szCs w:val="24"/>
        </w:rPr>
        <w:t>Os termos dispostos neste edital, as cláusulas e condições contratuais e as constantes dos demais anexos completam-se entre si, reportando um documento ao outro em caso de dúvidas ou omissões.</w:t>
      </w:r>
    </w:p>
    <w:p w14:paraId="483717B5" w14:textId="77777777" w:rsidR="00AF1D81" w:rsidRPr="00AF1D81" w:rsidRDefault="00AF1D81" w:rsidP="00AF1D81">
      <w:pPr>
        <w:pStyle w:val="SemEspaamento"/>
        <w:jc w:val="both"/>
        <w:rPr>
          <w:rFonts w:ascii="Arial Narrow" w:hAnsi="Arial Narrow" w:cs="Arial"/>
          <w:sz w:val="24"/>
          <w:szCs w:val="24"/>
        </w:rPr>
      </w:pPr>
    </w:p>
    <w:p w14:paraId="3FEDE9C6" w14:textId="6A01398E"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25.11. </w:t>
      </w:r>
      <w:r w:rsidRPr="00AF1D81">
        <w:rPr>
          <w:rFonts w:ascii="Arial Narrow" w:hAnsi="Arial Narrow" w:cs="Arial"/>
          <w:sz w:val="24"/>
          <w:szCs w:val="24"/>
        </w:rPr>
        <w:t>A participação no procedimento licitatório implica, automaticamente, a concordância, irrestrita submissão, aceitação integral e irretratável dos termos do presente edital e seus anexos e o pleno conhecimento dos regulamentos, instruções e leis aplicáveis, não se admitindo alegações futuras de desconhecimento de fatos que impossibilitem ou dificultem a execução do objeto desta licitação.</w:t>
      </w:r>
    </w:p>
    <w:p w14:paraId="4C09F06D" w14:textId="77777777" w:rsidR="00AF1D81" w:rsidRPr="00AF1D81" w:rsidRDefault="00AF1D81" w:rsidP="00AF1D81">
      <w:pPr>
        <w:pStyle w:val="SemEspaamento"/>
        <w:jc w:val="both"/>
        <w:rPr>
          <w:rFonts w:ascii="Arial Narrow" w:hAnsi="Arial Narrow" w:cs="Arial"/>
          <w:sz w:val="24"/>
          <w:szCs w:val="24"/>
        </w:rPr>
      </w:pPr>
    </w:p>
    <w:p w14:paraId="252E1B1C" w14:textId="519946F0"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25.12. </w:t>
      </w:r>
      <w:r w:rsidRPr="00AF1D81">
        <w:rPr>
          <w:rFonts w:ascii="Arial Narrow" w:hAnsi="Arial Narrow" w:cs="Arial"/>
          <w:sz w:val="24"/>
          <w:szCs w:val="24"/>
        </w:rPr>
        <w:t>Durante e/ou após os procedimentos do Pregão Presencial</w:t>
      </w:r>
      <w:r w:rsidR="00217D3C">
        <w:rPr>
          <w:rFonts w:ascii="Arial Narrow" w:hAnsi="Arial Narrow" w:cs="Arial"/>
          <w:sz w:val="24"/>
          <w:szCs w:val="24"/>
        </w:rPr>
        <w:t xml:space="preserve">, </w:t>
      </w:r>
      <w:r w:rsidRPr="00AF1D81">
        <w:rPr>
          <w:rFonts w:ascii="Arial Narrow" w:hAnsi="Arial Narrow" w:cs="Arial"/>
          <w:sz w:val="24"/>
          <w:szCs w:val="24"/>
        </w:rPr>
        <w:t>diante de fundada dúvida acerca da autenticidade de algum documento apresentado ou com relação ao atendimento das especificações constantes do edital e seus anexos que exija uma análise mais apurada dos elementos apresentados pelas licitantes</w:t>
      </w:r>
      <w:r w:rsidR="00217D3C">
        <w:rPr>
          <w:rFonts w:ascii="Arial Narrow" w:hAnsi="Arial Narrow" w:cs="Arial"/>
          <w:sz w:val="24"/>
          <w:szCs w:val="24"/>
        </w:rPr>
        <w:t>,</w:t>
      </w:r>
      <w:r w:rsidRPr="00AF1D81">
        <w:rPr>
          <w:rFonts w:ascii="Arial Narrow" w:hAnsi="Arial Narrow" w:cs="Arial"/>
          <w:sz w:val="24"/>
          <w:szCs w:val="24"/>
        </w:rPr>
        <w:t xml:space="preserve"> poderá haver decisão por parte da Pregoeira no sentido da conversão do respectivo julgamento em diligência e consequente sobrestamento da sessão até que seja decidida a questão, após o que será promovida comunicação, convocando as licitantes para o prosseguimento do certame.</w:t>
      </w:r>
    </w:p>
    <w:p w14:paraId="0E99E8DF" w14:textId="77777777" w:rsidR="00AF1D81" w:rsidRPr="00AF1D81" w:rsidRDefault="00AF1D81" w:rsidP="00AF1D81">
      <w:pPr>
        <w:pStyle w:val="SemEspaamento"/>
        <w:jc w:val="both"/>
        <w:rPr>
          <w:rFonts w:ascii="Arial Narrow" w:hAnsi="Arial Narrow" w:cs="Arial"/>
          <w:sz w:val="24"/>
          <w:szCs w:val="24"/>
        </w:rPr>
      </w:pPr>
    </w:p>
    <w:p w14:paraId="74D2D444" w14:textId="072C69F4"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25.13. </w:t>
      </w:r>
      <w:r w:rsidRPr="00AF1D81">
        <w:rPr>
          <w:rFonts w:ascii="Arial Narrow" w:hAnsi="Arial Narrow" w:cs="Arial"/>
          <w:sz w:val="24"/>
          <w:szCs w:val="24"/>
        </w:rPr>
        <w:t xml:space="preserve">Nas licitações em que </w:t>
      </w:r>
      <w:r>
        <w:rPr>
          <w:rFonts w:ascii="Arial Narrow" w:hAnsi="Arial Narrow" w:cs="Arial"/>
          <w:sz w:val="24"/>
          <w:szCs w:val="24"/>
        </w:rPr>
        <w:t>a</w:t>
      </w:r>
      <w:r w:rsidRPr="00AF1D81">
        <w:rPr>
          <w:rFonts w:ascii="Arial Narrow" w:hAnsi="Arial Narrow" w:cs="Arial"/>
          <w:sz w:val="24"/>
          <w:szCs w:val="24"/>
        </w:rPr>
        <w:t xml:space="preserve"> Pregoeira </w:t>
      </w:r>
      <w:r w:rsidR="00DF5D7A" w:rsidRPr="00AF1D81">
        <w:rPr>
          <w:rFonts w:ascii="Arial Narrow" w:hAnsi="Arial Narrow" w:cs="Arial"/>
          <w:sz w:val="24"/>
          <w:szCs w:val="24"/>
        </w:rPr>
        <w:t>se utilizar</w:t>
      </w:r>
      <w:r w:rsidRPr="00AF1D81">
        <w:rPr>
          <w:rFonts w:ascii="Arial Narrow" w:hAnsi="Arial Narrow" w:cs="Arial"/>
          <w:sz w:val="24"/>
          <w:szCs w:val="24"/>
        </w:rPr>
        <w:t xml:space="preserve"> da faculdade prevista no subitem acima, constará da ata o sobrestamento do julgamento, bem como o critério de aviso às licitantes do prosseguimento da licitação.</w:t>
      </w:r>
    </w:p>
    <w:p w14:paraId="08E9F410" w14:textId="77777777" w:rsidR="00AF1D81" w:rsidRPr="00AF1D81" w:rsidRDefault="00AF1D81" w:rsidP="00AF1D81">
      <w:pPr>
        <w:pStyle w:val="SemEspaamento"/>
        <w:jc w:val="both"/>
        <w:rPr>
          <w:rFonts w:ascii="Arial Narrow" w:hAnsi="Arial Narrow" w:cs="Arial"/>
          <w:sz w:val="24"/>
          <w:szCs w:val="24"/>
        </w:rPr>
      </w:pPr>
    </w:p>
    <w:p w14:paraId="57261F66" w14:textId="2996D153" w:rsidR="00AF1D81" w:rsidRDefault="00DF5D7A" w:rsidP="00AF1D81">
      <w:pPr>
        <w:pStyle w:val="SemEspaamento"/>
        <w:jc w:val="both"/>
        <w:rPr>
          <w:rFonts w:ascii="Arial Narrow" w:hAnsi="Arial Narrow" w:cs="Arial"/>
          <w:sz w:val="24"/>
          <w:szCs w:val="24"/>
        </w:rPr>
      </w:pPr>
      <w:r>
        <w:rPr>
          <w:rFonts w:ascii="Arial Narrow" w:hAnsi="Arial Narrow" w:cs="Arial"/>
          <w:sz w:val="24"/>
          <w:szCs w:val="24"/>
        </w:rPr>
        <w:t xml:space="preserve">25.14. </w:t>
      </w:r>
      <w:r w:rsidR="00AF1D81" w:rsidRPr="00AF1D81">
        <w:rPr>
          <w:rFonts w:ascii="Arial Narrow" w:hAnsi="Arial Narrow" w:cs="Arial"/>
          <w:sz w:val="24"/>
          <w:szCs w:val="24"/>
        </w:rPr>
        <w:t>O juízo da cidade de Coronel Sapucaia</w:t>
      </w:r>
      <w:r>
        <w:rPr>
          <w:rFonts w:ascii="Arial Narrow" w:hAnsi="Arial Narrow" w:cs="Arial"/>
          <w:sz w:val="24"/>
          <w:szCs w:val="24"/>
        </w:rPr>
        <w:t>/</w:t>
      </w:r>
      <w:r w:rsidR="00AF1D81" w:rsidRPr="00AF1D81">
        <w:rPr>
          <w:rFonts w:ascii="Arial Narrow" w:hAnsi="Arial Narrow" w:cs="Arial"/>
          <w:sz w:val="24"/>
          <w:szCs w:val="24"/>
        </w:rPr>
        <w:t>MS tem jurisdição e competência sobre qualquer controvérsia resultante desta licitação, com exclusão de qualquer outro, por mais privilegiado que seja.</w:t>
      </w:r>
    </w:p>
    <w:p w14:paraId="19E918A6" w14:textId="77777777" w:rsidR="00DF5D7A" w:rsidRPr="00AF1D81" w:rsidRDefault="00DF5D7A" w:rsidP="00AF1D81">
      <w:pPr>
        <w:pStyle w:val="SemEspaamento"/>
        <w:jc w:val="both"/>
        <w:rPr>
          <w:rFonts w:ascii="Arial Narrow" w:hAnsi="Arial Narrow" w:cs="Arial"/>
          <w:sz w:val="24"/>
          <w:szCs w:val="24"/>
        </w:rPr>
      </w:pPr>
    </w:p>
    <w:p w14:paraId="3C576207" w14:textId="77777777" w:rsidR="00DF5D7A" w:rsidRDefault="00DF5D7A" w:rsidP="00AF1D81">
      <w:pPr>
        <w:pStyle w:val="SemEspaamento"/>
        <w:jc w:val="both"/>
        <w:rPr>
          <w:rFonts w:ascii="Arial Narrow" w:hAnsi="Arial Narrow" w:cs="Arial"/>
          <w:sz w:val="24"/>
          <w:szCs w:val="24"/>
        </w:rPr>
      </w:pPr>
      <w:r>
        <w:rPr>
          <w:rFonts w:ascii="Arial Narrow" w:hAnsi="Arial Narrow" w:cs="Arial"/>
          <w:sz w:val="24"/>
          <w:szCs w:val="24"/>
        </w:rPr>
        <w:t xml:space="preserve">25.15. </w:t>
      </w:r>
      <w:r w:rsidR="00AF1D81" w:rsidRPr="00AF1D81">
        <w:rPr>
          <w:rFonts w:ascii="Arial Narrow" w:hAnsi="Arial Narrow" w:cs="Arial"/>
          <w:sz w:val="24"/>
          <w:szCs w:val="24"/>
        </w:rPr>
        <w:t>Os modelos sugeridos foram inseridos com o intuito de padronizar as informações apresentadas, facilitar os trabalhos de análise e julgamento pela Pregoeira e evitar que as licitantes sejam inabilitadas ou desclassificadas em razão de falhas ou insuficiência nas informações indicadas.</w:t>
      </w:r>
    </w:p>
    <w:p w14:paraId="03362AC6" w14:textId="77777777" w:rsidR="00DF5D7A" w:rsidRDefault="00DF5D7A" w:rsidP="00AF1D81">
      <w:pPr>
        <w:pStyle w:val="SemEspaamento"/>
        <w:jc w:val="both"/>
        <w:rPr>
          <w:rFonts w:ascii="Arial Narrow" w:hAnsi="Arial Narrow" w:cs="Arial"/>
          <w:sz w:val="24"/>
          <w:szCs w:val="24"/>
        </w:rPr>
      </w:pPr>
    </w:p>
    <w:p w14:paraId="4D14EE3E" w14:textId="6C2A7F15" w:rsidR="00AF1D81" w:rsidRPr="00AF1D81" w:rsidRDefault="00DF5D7A" w:rsidP="00AF1D81">
      <w:pPr>
        <w:pStyle w:val="SemEspaamento"/>
        <w:jc w:val="both"/>
        <w:rPr>
          <w:rFonts w:ascii="Arial Narrow" w:hAnsi="Arial Narrow" w:cs="Arial"/>
          <w:sz w:val="24"/>
          <w:szCs w:val="24"/>
        </w:rPr>
      </w:pPr>
      <w:r>
        <w:rPr>
          <w:rFonts w:ascii="Arial Narrow" w:hAnsi="Arial Narrow" w:cs="Arial"/>
          <w:sz w:val="24"/>
          <w:szCs w:val="24"/>
        </w:rPr>
        <w:t xml:space="preserve">25.16. </w:t>
      </w:r>
      <w:r w:rsidR="00AF1D81" w:rsidRPr="00AF1D81">
        <w:rPr>
          <w:rFonts w:ascii="Arial Narrow" w:hAnsi="Arial Narrow" w:cs="Arial"/>
          <w:sz w:val="24"/>
          <w:szCs w:val="24"/>
        </w:rPr>
        <w:t>Caso sejam apresentados documentos em formatação diversa, estes deverão contemplar as informações mínimas necessárias à comprovação das exigências para efeitos de habilitação das licitantes.</w:t>
      </w:r>
    </w:p>
    <w:p w14:paraId="3704B02B" w14:textId="0304CC66" w:rsidR="00AF1D81" w:rsidRPr="00AF1D81" w:rsidRDefault="00DF5D7A" w:rsidP="00AF1D81">
      <w:pPr>
        <w:pStyle w:val="SemEspaamento"/>
        <w:jc w:val="both"/>
        <w:rPr>
          <w:rFonts w:ascii="Arial Narrow" w:hAnsi="Arial Narrow" w:cs="Arial"/>
          <w:sz w:val="24"/>
          <w:szCs w:val="24"/>
        </w:rPr>
      </w:pPr>
      <w:r>
        <w:rPr>
          <w:rFonts w:ascii="Arial Narrow" w:hAnsi="Arial Narrow" w:cs="Arial"/>
          <w:sz w:val="24"/>
          <w:szCs w:val="24"/>
        </w:rPr>
        <w:lastRenderedPageBreak/>
        <w:t xml:space="preserve">25.17. </w:t>
      </w:r>
      <w:r w:rsidR="00AF1D81" w:rsidRPr="00AF1D81">
        <w:rPr>
          <w:rFonts w:ascii="Arial Narrow" w:hAnsi="Arial Narrow" w:cs="Arial"/>
          <w:sz w:val="24"/>
          <w:szCs w:val="24"/>
        </w:rPr>
        <w:t>Os formulários solicitados no edital, que não tiverem modelo definido, deverão ser elaborados em formato livre seguindo as mesmas instruções gerais acima.</w:t>
      </w:r>
    </w:p>
    <w:p w14:paraId="49E72DD3" w14:textId="77777777" w:rsidR="00AF1D81" w:rsidRPr="00AF1D81" w:rsidRDefault="00AF1D81" w:rsidP="00AF1D81">
      <w:pPr>
        <w:pStyle w:val="SemEspaamento"/>
        <w:jc w:val="both"/>
        <w:rPr>
          <w:rFonts w:ascii="Arial Narrow" w:hAnsi="Arial Narrow" w:cs="Arial"/>
          <w:sz w:val="24"/>
          <w:szCs w:val="24"/>
        </w:rPr>
      </w:pPr>
    </w:p>
    <w:p w14:paraId="494C8822" w14:textId="6CEA0EBB" w:rsidR="00AF1D81" w:rsidRDefault="00DF5D7A" w:rsidP="00AF1D81">
      <w:pPr>
        <w:pStyle w:val="SemEspaamento"/>
        <w:jc w:val="both"/>
        <w:rPr>
          <w:rFonts w:ascii="Arial Narrow" w:hAnsi="Arial Narrow" w:cs="Arial"/>
          <w:sz w:val="24"/>
          <w:szCs w:val="24"/>
        </w:rPr>
      </w:pPr>
      <w:r>
        <w:rPr>
          <w:rFonts w:ascii="Arial Narrow" w:hAnsi="Arial Narrow" w:cs="Arial"/>
          <w:sz w:val="24"/>
          <w:szCs w:val="24"/>
        </w:rPr>
        <w:t xml:space="preserve">25.18. </w:t>
      </w:r>
      <w:r w:rsidR="00AF1D81" w:rsidRPr="00AF1D81">
        <w:rPr>
          <w:rFonts w:ascii="Arial Narrow" w:hAnsi="Arial Narrow" w:cs="Arial"/>
          <w:sz w:val="24"/>
          <w:szCs w:val="24"/>
        </w:rPr>
        <w:t>No ato de recebimento do edital, a licitante deverá examinar cuidadosamente todas as instruções, condições, exigências, legislação pertinentes, normas e especificações citados neste edital e em seus anexos, não sendo admitidas reclamações posteriores sobre a falta de folhas ou anexos, assim como as participantes deverão ter pleno conhecimento dos termos deste edital e das condições gerais e particulares do objeto da licitação, não podendo invocar nenhum desconhecimento como elemento de impedimento da correta formulação da proposta, ou integral cumprimento do Contrato originário da presente licitação.</w:t>
      </w:r>
    </w:p>
    <w:p w14:paraId="21068FD6" w14:textId="77777777" w:rsidR="00AF1D81" w:rsidRDefault="00AF1D81" w:rsidP="00AF1D81">
      <w:pPr>
        <w:pStyle w:val="SemEspaamento"/>
        <w:jc w:val="both"/>
        <w:rPr>
          <w:rFonts w:ascii="Arial Narrow" w:hAnsi="Arial Narrow" w:cs="Arial"/>
          <w:sz w:val="24"/>
          <w:szCs w:val="24"/>
        </w:rPr>
      </w:pPr>
    </w:p>
    <w:p w14:paraId="32B78F1D" w14:textId="56E6E416" w:rsidR="00180990" w:rsidRDefault="00180990" w:rsidP="00AF1D81">
      <w:pPr>
        <w:pStyle w:val="SemEspaamento"/>
        <w:jc w:val="both"/>
        <w:rPr>
          <w:rFonts w:ascii="Arial Narrow" w:hAnsi="Arial Narrow" w:cs="Arial"/>
          <w:b/>
          <w:sz w:val="24"/>
          <w:szCs w:val="24"/>
        </w:rPr>
      </w:pPr>
      <w:r w:rsidRPr="009946AE">
        <w:rPr>
          <w:rFonts w:ascii="Arial Narrow" w:hAnsi="Arial Narrow" w:cs="Arial"/>
          <w:b/>
          <w:sz w:val="24"/>
          <w:szCs w:val="24"/>
        </w:rPr>
        <w:t>2</w:t>
      </w:r>
      <w:r w:rsidR="003838DA" w:rsidRPr="009946AE">
        <w:rPr>
          <w:rFonts w:ascii="Arial Narrow" w:hAnsi="Arial Narrow" w:cs="Arial"/>
          <w:b/>
          <w:sz w:val="24"/>
          <w:szCs w:val="24"/>
        </w:rPr>
        <w:t>6</w:t>
      </w:r>
      <w:r w:rsidR="00DF5D7A">
        <w:rPr>
          <w:rFonts w:ascii="Arial Narrow" w:hAnsi="Arial Narrow" w:cs="Arial"/>
          <w:b/>
          <w:sz w:val="24"/>
          <w:szCs w:val="24"/>
        </w:rPr>
        <w:t xml:space="preserve">. </w:t>
      </w:r>
      <w:r w:rsidRPr="009946AE">
        <w:rPr>
          <w:rFonts w:ascii="Arial Narrow" w:hAnsi="Arial Narrow" w:cs="Arial"/>
          <w:b/>
          <w:sz w:val="24"/>
          <w:szCs w:val="24"/>
        </w:rPr>
        <w:t>INTEGRAM ESTE EDITAL:</w:t>
      </w:r>
    </w:p>
    <w:p w14:paraId="72C8F868" w14:textId="77777777" w:rsidR="00DF5D7A" w:rsidRPr="009946AE" w:rsidRDefault="00DF5D7A" w:rsidP="00AF1D81">
      <w:pPr>
        <w:pStyle w:val="SemEspaamento"/>
        <w:jc w:val="both"/>
        <w:rPr>
          <w:rFonts w:ascii="Arial Narrow" w:hAnsi="Arial Narrow" w:cs="Arial"/>
          <w:b/>
          <w:sz w:val="24"/>
          <w:szCs w:val="24"/>
        </w:rPr>
      </w:pPr>
    </w:p>
    <w:p w14:paraId="46FA2719" w14:textId="77777777" w:rsidR="007D119F" w:rsidRPr="00490942" w:rsidRDefault="007D119F" w:rsidP="00DF5D7A">
      <w:pPr>
        <w:pStyle w:val="SemEspaamento"/>
        <w:jc w:val="both"/>
        <w:rPr>
          <w:rFonts w:ascii="Arial Narrow" w:hAnsi="Arial Narrow" w:cs="Arial"/>
          <w:color w:val="000000"/>
          <w:sz w:val="24"/>
          <w:szCs w:val="24"/>
        </w:rPr>
      </w:pPr>
      <w:r w:rsidRPr="00490942">
        <w:rPr>
          <w:rFonts w:ascii="Arial Narrow" w:hAnsi="Arial Narrow" w:cs="Arial"/>
          <w:color w:val="000000"/>
          <w:sz w:val="24"/>
          <w:szCs w:val="24"/>
        </w:rPr>
        <w:t>ANEXO I – PROPOSTA DE PREÇO</w:t>
      </w:r>
    </w:p>
    <w:p w14:paraId="05BAC294" w14:textId="77777777" w:rsidR="007D2375" w:rsidRPr="00490942" w:rsidRDefault="007D2375" w:rsidP="00DF5D7A">
      <w:pPr>
        <w:pStyle w:val="SemEspaamento"/>
        <w:jc w:val="both"/>
        <w:rPr>
          <w:rFonts w:ascii="Arial Narrow" w:hAnsi="Arial Narrow" w:cs="Arial"/>
          <w:color w:val="000000"/>
          <w:sz w:val="24"/>
          <w:szCs w:val="24"/>
        </w:rPr>
      </w:pPr>
      <w:r w:rsidRPr="00490942">
        <w:rPr>
          <w:rFonts w:ascii="Arial Narrow" w:hAnsi="Arial Narrow" w:cs="Arial"/>
          <w:color w:val="000000"/>
          <w:sz w:val="24"/>
          <w:szCs w:val="24"/>
        </w:rPr>
        <w:t>ANEXO II – DECLARAÇÃO DE CIÊNCIA DE CUMPRIMENTO DOS REQUISITOS DE HABILITAÇÃO.</w:t>
      </w:r>
    </w:p>
    <w:p w14:paraId="68C748BB" w14:textId="77777777" w:rsidR="007D2375" w:rsidRPr="00490942" w:rsidRDefault="007D2375" w:rsidP="00DF5D7A">
      <w:pPr>
        <w:pStyle w:val="SemEspaamento"/>
        <w:jc w:val="both"/>
        <w:rPr>
          <w:rFonts w:ascii="Arial Narrow" w:hAnsi="Arial Narrow" w:cs="Arial"/>
          <w:color w:val="000000"/>
          <w:sz w:val="24"/>
          <w:szCs w:val="24"/>
        </w:rPr>
      </w:pPr>
      <w:r w:rsidRPr="00490942">
        <w:rPr>
          <w:rFonts w:ascii="Arial Narrow" w:hAnsi="Arial Narrow" w:cs="Arial"/>
          <w:color w:val="000000"/>
          <w:sz w:val="24"/>
          <w:szCs w:val="24"/>
        </w:rPr>
        <w:t>ANEXO III – DECLARAÇÃO DE INEXISTÊNCIA DE FATOS IMPEDITIVOS DE HABILITAÇÃO E CONTRATAÇÃO.</w:t>
      </w:r>
    </w:p>
    <w:p w14:paraId="403E2B24" w14:textId="77777777" w:rsidR="007D2375" w:rsidRPr="00490942" w:rsidRDefault="007D2375" w:rsidP="00DF5D7A">
      <w:pPr>
        <w:pStyle w:val="SemEspaamento"/>
        <w:jc w:val="both"/>
        <w:rPr>
          <w:rFonts w:ascii="Arial Narrow" w:hAnsi="Arial Narrow" w:cs="Arial"/>
          <w:color w:val="000000"/>
          <w:sz w:val="24"/>
          <w:szCs w:val="24"/>
        </w:rPr>
      </w:pPr>
      <w:r w:rsidRPr="00490942">
        <w:rPr>
          <w:rFonts w:ascii="Arial Narrow" w:hAnsi="Arial Narrow" w:cs="Arial"/>
          <w:color w:val="000000"/>
          <w:sz w:val="24"/>
          <w:szCs w:val="24"/>
        </w:rPr>
        <w:t>ANEXO IV – DECLARAÇÃO DE NÃO EMPREGO A MENOR DE IDADE.</w:t>
      </w:r>
    </w:p>
    <w:p w14:paraId="2C09CB90" w14:textId="77777777" w:rsidR="007D2375" w:rsidRPr="00490942" w:rsidRDefault="007D2375" w:rsidP="00DF5D7A">
      <w:pPr>
        <w:pStyle w:val="SemEspaamento"/>
        <w:jc w:val="both"/>
        <w:rPr>
          <w:rFonts w:ascii="Arial Narrow" w:hAnsi="Arial Narrow" w:cs="Arial"/>
          <w:color w:val="000000"/>
          <w:sz w:val="24"/>
          <w:szCs w:val="24"/>
        </w:rPr>
      </w:pPr>
      <w:r w:rsidRPr="00490942">
        <w:rPr>
          <w:rFonts w:ascii="Arial Narrow" w:hAnsi="Arial Narrow" w:cs="Arial"/>
          <w:color w:val="000000"/>
          <w:sz w:val="24"/>
          <w:szCs w:val="24"/>
        </w:rPr>
        <w:t>ANEXO V – DECLARAÇÃO DE CONHECIMENTO E ACEITAÇÃO DO INTEIRO TEOR DO EDITAL.</w:t>
      </w:r>
    </w:p>
    <w:p w14:paraId="0ED311BB" w14:textId="77777777" w:rsidR="007D2375" w:rsidRPr="00490942" w:rsidRDefault="007D2375" w:rsidP="00DF5D7A">
      <w:pPr>
        <w:pStyle w:val="SemEspaamento"/>
        <w:jc w:val="both"/>
        <w:rPr>
          <w:rFonts w:ascii="Arial Narrow" w:hAnsi="Arial Narrow" w:cs="Arial"/>
          <w:color w:val="000000"/>
          <w:sz w:val="24"/>
          <w:szCs w:val="24"/>
        </w:rPr>
      </w:pPr>
      <w:r w:rsidRPr="00490942">
        <w:rPr>
          <w:rFonts w:ascii="Arial Narrow" w:hAnsi="Arial Narrow" w:cs="Arial"/>
          <w:color w:val="000000"/>
          <w:sz w:val="24"/>
          <w:szCs w:val="24"/>
        </w:rPr>
        <w:t>ANEXO VI – MINUTA DE CONTRATO.</w:t>
      </w:r>
    </w:p>
    <w:p w14:paraId="525BF22C" w14:textId="77777777" w:rsidR="007D2375" w:rsidRPr="00490942" w:rsidRDefault="007D2375" w:rsidP="00DF5D7A">
      <w:pPr>
        <w:pStyle w:val="SemEspaamento"/>
        <w:jc w:val="both"/>
        <w:rPr>
          <w:rFonts w:ascii="Arial Narrow" w:hAnsi="Arial Narrow" w:cs="Arial"/>
          <w:color w:val="000000"/>
          <w:sz w:val="24"/>
          <w:szCs w:val="24"/>
        </w:rPr>
      </w:pPr>
      <w:r w:rsidRPr="00490942">
        <w:rPr>
          <w:rFonts w:ascii="Arial Narrow" w:hAnsi="Arial Narrow" w:cs="Arial"/>
          <w:color w:val="000000"/>
          <w:sz w:val="24"/>
          <w:szCs w:val="24"/>
        </w:rPr>
        <w:t>ANEXO VII – MODELO DE TERMO DE CREDENCIAMENTO.</w:t>
      </w:r>
    </w:p>
    <w:p w14:paraId="2C666784" w14:textId="77777777" w:rsidR="007D2375" w:rsidRPr="00490942" w:rsidRDefault="007D2375" w:rsidP="00DF5D7A">
      <w:pPr>
        <w:pStyle w:val="SemEspaamento"/>
        <w:jc w:val="both"/>
        <w:rPr>
          <w:rFonts w:ascii="Arial Narrow" w:hAnsi="Arial Narrow" w:cs="Arial"/>
          <w:color w:val="000000"/>
          <w:sz w:val="24"/>
          <w:szCs w:val="24"/>
        </w:rPr>
      </w:pPr>
      <w:r w:rsidRPr="00490942">
        <w:rPr>
          <w:rFonts w:ascii="Arial Narrow" w:hAnsi="Arial Narrow" w:cs="Arial"/>
          <w:color w:val="000000"/>
          <w:sz w:val="24"/>
          <w:szCs w:val="24"/>
        </w:rPr>
        <w:t>ANEXO VIII – MODELO DE DECLARAÇÃO DE MICROEMPRESA (ME) OU EMPRESA DE PEQUENO PORTE (EPP).</w:t>
      </w:r>
    </w:p>
    <w:p w14:paraId="6F9DEB26" w14:textId="77777777" w:rsidR="007D2375" w:rsidRPr="00490942" w:rsidRDefault="007D2375" w:rsidP="00DF5D7A">
      <w:pPr>
        <w:pStyle w:val="SemEspaamento"/>
        <w:jc w:val="both"/>
        <w:rPr>
          <w:rFonts w:ascii="Arial Narrow" w:hAnsi="Arial Narrow" w:cs="Arial"/>
          <w:color w:val="000000"/>
          <w:sz w:val="24"/>
          <w:szCs w:val="24"/>
        </w:rPr>
      </w:pPr>
      <w:r w:rsidRPr="00490942">
        <w:rPr>
          <w:rFonts w:ascii="Arial Narrow" w:hAnsi="Arial Narrow" w:cs="Arial"/>
          <w:color w:val="000000"/>
          <w:sz w:val="24"/>
          <w:szCs w:val="24"/>
        </w:rPr>
        <w:t>ANEXO IX – TERMO DE REFERÊNCIA.</w:t>
      </w:r>
    </w:p>
    <w:p w14:paraId="1852F37D" w14:textId="00434FBD" w:rsidR="007D2375" w:rsidRPr="00490942" w:rsidRDefault="007D2375" w:rsidP="00DF5D7A">
      <w:pPr>
        <w:pStyle w:val="SemEspaamento"/>
        <w:jc w:val="both"/>
        <w:rPr>
          <w:rFonts w:ascii="Arial Narrow" w:hAnsi="Arial Narrow" w:cs="Arial"/>
          <w:color w:val="000000"/>
          <w:sz w:val="24"/>
          <w:szCs w:val="24"/>
        </w:rPr>
      </w:pPr>
      <w:r w:rsidRPr="00490942">
        <w:rPr>
          <w:rFonts w:ascii="Arial Narrow" w:hAnsi="Arial Narrow" w:cs="Arial"/>
          <w:color w:val="000000"/>
          <w:sz w:val="24"/>
          <w:szCs w:val="24"/>
        </w:rPr>
        <w:t>ANEXO X – MINUTA DA ATA DE REGISTRO DE PREÇOS.</w:t>
      </w:r>
    </w:p>
    <w:p w14:paraId="3156C460" w14:textId="68B871FD" w:rsidR="00217D3C" w:rsidRDefault="00217D3C" w:rsidP="00DF5D7A">
      <w:pPr>
        <w:pStyle w:val="SemEspaamento"/>
        <w:jc w:val="both"/>
        <w:rPr>
          <w:rFonts w:ascii="Arial Narrow" w:hAnsi="Arial Narrow" w:cs="Arial"/>
          <w:color w:val="000000"/>
        </w:rPr>
      </w:pPr>
    </w:p>
    <w:p w14:paraId="4153BE6E" w14:textId="39FD82A0" w:rsidR="007D2375" w:rsidRPr="00490942" w:rsidRDefault="007D2375" w:rsidP="000A37FD">
      <w:pPr>
        <w:pStyle w:val="SemEspaamento"/>
        <w:spacing w:after="100" w:afterAutospacing="1"/>
        <w:jc w:val="right"/>
        <w:rPr>
          <w:rFonts w:ascii="Arial Narrow" w:hAnsi="Arial Narrow" w:cs="Arial"/>
          <w:sz w:val="24"/>
          <w:szCs w:val="24"/>
        </w:rPr>
      </w:pPr>
      <w:r w:rsidRPr="00490942">
        <w:rPr>
          <w:rFonts w:ascii="Arial Narrow" w:hAnsi="Arial Narrow" w:cs="Arial"/>
          <w:sz w:val="24"/>
          <w:szCs w:val="24"/>
        </w:rPr>
        <w:t>Co</w:t>
      </w:r>
      <w:r w:rsidR="003838DA" w:rsidRPr="00490942">
        <w:rPr>
          <w:rFonts w:ascii="Arial Narrow" w:hAnsi="Arial Narrow" w:cs="Arial"/>
          <w:sz w:val="24"/>
          <w:szCs w:val="24"/>
        </w:rPr>
        <w:t>ronel Sapucaia (MS),</w:t>
      </w:r>
      <w:r w:rsidR="0018362B">
        <w:rPr>
          <w:rFonts w:ascii="Arial Narrow" w:hAnsi="Arial Narrow" w:cs="Arial"/>
          <w:sz w:val="24"/>
          <w:szCs w:val="24"/>
        </w:rPr>
        <w:t xml:space="preserve"> </w:t>
      </w:r>
      <w:r w:rsidR="00C16740">
        <w:rPr>
          <w:rFonts w:ascii="Arial Narrow" w:hAnsi="Arial Narrow" w:cs="Arial"/>
          <w:sz w:val="24"/>
          <w:szCs w:val="24"/>
        </w:rPr>
        <w:t>11 de setembro</w:t>
      </w:r>
      <w:r w:rsidR="0018362B">
        <w:rPr>
          <w:rFonts w:ascii="Arial Narrow" w:hAnsi="Arial Narrow" w:cs="Arial"/>
          <w:sz w:val="24"/>
          <w:szCs w:val="24"/>
        </w:rPr>
        <w:t xml:space="preserve"> </w:t>
      </w:r>
      <w:r w:rsidRPr="00490942">
        <w:rPr>
          <w:rFonts w:ascii="Arial Narrow" w:hAnsi="Arial Narrow" w:cs="Arial"/>
          <w:sz w:val="24"/>
          <w:szCs w:val="24"/>
        </w:rPr>
        <w:t>de 202</w:t>
      </w:r>
      <w:r w:rsidR="00817172">
        <w:rPr>
          <w:rFonts w:ascii="Arial Narrow" w:hAnsi="Arial Narrow" w:cs="Arial"/>
          <w:sz w:val="24"/>
          <w:szCs w:val="24"/>
        </w:rPr>
        <w:t>3</w:t>
      </w:r>
      <w:r w:rsidRPr="00490942">
        <w:rPr>
          <w:rFonts w:ascii="Arial Narrow" w:hAnsi="Arial Narrow" w:cs="Arial"/>
          <w:sz w:val="24"/>
          <w:szCs w:val="24"/>
        </w:rPr>
        <w:t>.</w:t>
      </w:r>
    </w:p>
    <w:p w14:paraId="3F74288C" w14:textId="4EDF6B29" w:rsidR="004A38D0" w:rsidRDefault="004A38D0" w:rsidP="004A38D0">
      <w:pPr>
        <w:pStyle w:val="SemEspaamento"/>
        <w:rPr>
          <w:rFonts w:ascii="Arial Narrow" w:hAnsi="Arial Narrow" w:cs="Arial"/>
          <w:sz w:val="24"/>
          <w:szCs w:val="24"/>
        </w:rPr>
        <w:sectPr w:rsidR="004A38D0" w:rsidSect="00BD3A2E">
          <w:headerReference w:type="default" r:id="rId8"/>
          <w:pgSz w:w="11906" w:h="16838"/>
          <w:pgMar w:top="1205" w:right="1133" w:bottom="568" w:left="1701" w:header="708" w:footer="708" w:gutter="0"/>
          <w:cols w:space="708"/>
          <w:docGrid w:linePitch="360"/>
        </w:sectPr>
      </w:pPr>
    </w:p>
    <w:p w14:paraId="79CD7E61" w14:textId="77777777" w:rsidR="004A38D0" w:rsidRPr="004A38D0" w:rsidRDefault="004A38D0" w:rsidP="004A38D0">
      <w:pPr>
        <w:pStyle w:val="SemEspaamento"/>
        <w:jc w:val="center"/>
        <w:rPr>
          <w:rFonts w:ascii="Arial Narrow" w:hAnsi="Arial Narrow" w:cs="Arial"/>
          <w:sz w:val="24"/>
          <w:szCs w:val="24"/>
        </w:rPr>
      </w:pPr>
    </w:p>
    <w:p w14:paraId="60FA0E29" w14:textId="77777777" w:rsidR="005E2D9E" w:rsidRDefault="005E2D9E" w:rsidP="004A38D0">
      <w:pPr>
        <w:pStyle w:val="SemEspaamento"/>
        <w:jc w:val="center"/>
        <w:rPr>
          <w:rFonts w:ascii="Arial Narrow" w:hAnsi="Arial Narrow" w:cs="Arial"/>
          <w:b/>
          <w:bCs/>
          <w:sz w:val="24"/>
          <w:szCs w:val="24"/>
        </w:rPr>
        <w:sectPr w:rsidR="005E2D9E" w:rsidSect="005E2D9E">
          <w:type w:val="continuous"/>
          <w:pgSz w:w="11906" w:h="16838"/>
          <w:pgMar w:top="1417" w:right="1133" w:bottom="568" w:left="1701" w:header="708" w:footer="708" w:gutter="0"/>
          <w:cols w:space="708"/>
          <w:docGrid w:linePitch="360"/>
        </w:sectPr>
      </w:pPr>
    </w:p>
    <w:p w14:paraId="7508D081" w14:textId="77777777" w:rsidR="00BD3A2E" w:rsidRPr="00350B95" w:rsidRDefault="00BD3A2E" w:rsidP="00BD3A2E">
      <w:pPr>
        <w:tabs>
          <w:tab w:val="left" w:pos="709"/>
          <w:tab w:val="left" w:pos="1276"/>
        </w:tabs>
        <w:spacing w:after="0" w:line="240" w:lineRule="auto"/>
        <w:jc w:val="center"/>
        <w:rPr>
          <w:rFonts w:ascii="Arial Narrow" w:hAnsi="Arial Narrow" w:cs="Times New Roman"/>
          <w:b/>
        </w:rPr>
      </w:pPr>
      <w:r w:rsidRPr="00350B95">
        <w:rPr>
          <w:rFonts w:ascii="Arial Narrow" w:hAnsi="Arial Narrow" w:cs="Times New Roman"/>
          <w:b/>
        </w:rPr>
        <w:t>ADRIANE PAETZOLD</w:t>
      </w:r>
    </w:p>
    <w:p w14:paraId="6E33DE2B" w14:textId="77777777" w:rsidR="00BD3A2E" w:rsidRPr="008C32AB" w:rsidRDefault="00BD3A2E" w:rsidP="00BD3A2E">
      <w:pPr>
        <w:tabs>
          <w:tab w:val="left" w:pos="709"/>
          <w:tab w:val="left" w:pos="1276"/>
        </w:tabs>
        <w:spacing w:after="0" w:line="240" w:lineRule="auto"/>
        <w:jc w:val="center"/>
        <w:rPr>
          <w:rFonts w:ascii="Arial Narrow" w:hAnsi="Arial Narrow" w:cs="Times New Roman"/>
          <w:bCs/>
        </w:rPr>
      </w:pPr>
      <w:r w:rsidRPr="008C32AB">
        <w:rPr>
          <w:rFonts w:ascii="Arial Narrow" w:hAnsi="Arial Narrow" w:cs="Times New Roman"/>
          <w:bCs/>
        </w:rPr>
        <w:t>Secretaria de Administração e Gestão</w:t>
      </w:r>
    </w:p>
    <w:p w14:paraId="56DF1AD2" w14:textId="77777777" w:rsidR="00BD3A2E" w:rsidRDefault="00BD3A2E" w:rsidP="00BD3A2E">
      <w:pPr>
        <w:tabs>
          <w:tab w:val="left" w:pos="709"/>
          <w:tab w:val="left" w:pos="1276"/>
        </w:tabs>
        <w:spacing w:after="0" w:line="240" w:lineRule="auto"/>
        <w:jc w:val="center"/>
        <w:rPr>
          <w:rFonts w:ascii="Arial Narrow" w:hAnsi="Arial Narrow" w:cs="Times New Roman"/>
          <w:bCs/>
        </w:rPr>
      </w:pPr>
    </w:p>
    <w:p w14:paraId="4814C63A" w14:textId="77777777" w:rsidR="00BD3A2E" w:rsidRPr="00350B95" w:rsidRDefault="00BD3A2E" w:rsidP="00BD3A2E">
      <w:pPr>
        <w:tabs>
          <w:tab w:val="left" w:pos="709"/>
          <w:tab w:val="left" w:pos="1276"/>
        </w:tabs>
        <w:spacing w:after="0" w:line="240" w:lineRule="auto"/>
        <w:jc w:val="center"/>
        <w:rPr>
          <w:rFonts w:ascii="Arial Narrow" w:hAnsi="Arial Narrow" w:cs="Times New Roman"/>
          <w:b/>
        </w:rPr>
      </w:pPr>
    </w:p>
    <w:p w14:paraId="6005740A" w14:textId="77777777" w:rsidR="00BD3A2E" w:rsidRPr="00350B95" w:rsidRDefault="00BD3A2E" w:rsidP="00BD3A2E">
      <w:pPr>
        <w:tabs>
          <w:tab w:val="left" w:pos="709"/>
          <w:tab w:val="left" w:pos="1276"/>
        </w:tabs>
        <w:spacing w:after="0" w:line="240" w:lineRule="auto"/>
        <w:jc w:val="center"/>
        <w:rPr>
          <w:rFonts w:ascii="Arial Narrow" w:hAnsi="Arial Narrow" w:cs="Times New Roman"/>
          <w:b/>
        </w:rPr>
      </w:pPr>
      <w:r w:rsidRPr="00350B95">
        <w:rPr>
          <w:rFonts w:ascii="Arial Narrow" w:hAnsi="Arial Narrow" w:cs="Times New Roman"/>
          <w:b/>
        </w:rPr>
        <w:t>MARIA EVA GAUTO FLOR ERINGER</w:t>
      </w:r>
    </w:p>
    <w:p w14:paraId="4C417CB9" w14:textId="77777777" w:rsidR="00BD3A2E" w:rsidRPr="008C32AB" w:rsidRDefault="00BD3A2E" w:rsidP="00BD3A2E">
      <w:pPr>
        <w:tabs>
          <w:tab w:val="left" w:pos="709"/>
          <w:tab w:val="left" w:pos="1276"/>
        </w:tabs>
        <w:spacing w:after="0" w:line="240" w:lineRule="auto"/>
        <w:jc w:val="center"/>
        <w:rPr>
          <w:rFonts w:ascii="Arial Narrow" w:hAnsi="Arial Narrow" w:cs="Times New Roman"/>
          <w:bCs/>
        </w:rPr>
      </w:pPr>
      <w:r w:rsidRPr="008C32AB">
        <w:rPr>
          <w:rFonts w:ascii="Arial Narrow" w:hAnsi="Arial Narrow" w:cs="Times New Roman"/>
          <w:bCs/>
        </w:rPr>
        <w:t>Secretária Mun. de Educação e Cultura</w:t>
      </w:r>
    </w:p>
    <w:p w14:paraId="075A9DED" w14:textId="77777777" w:rsidR="00BD3A2E" w:rsidRDefault="00BD3A2E" w:rsidP="00BD3A2E">
      <w:pPr>
        <w:pStyle w:val="SemEspaamento"/>
        <w:spacing w:line="276" w:lineRule="auto"/>
        <w:rPr>
          <w:rFonts w:ascii="Arial Narrow" w:hAnsi="Arial Narrow"/>
          <w:shd w:val="clear" w:color="auto" w:fill="FFFFFF"/>
        </w:rPr>
      </w:pPr>
    </w:p>
    <w:p w14:paraId="3A6942F9" w14:textId="77777777" w:rsidR="00BD3A2E" w:rsidRPr="00350B95" w:rsidRDefault="00BD3A2E" w:rsidP="00BD3A2E">
      <w:pPr>
        <w:tabs>
          <w:tab w:val="left" w:pos="709"/>
          <w:tab w:val="left" w:pos="1276"/>
        </w:tabs>
        <w:spacing w:after="0" w:line="240" w:lineRule="auto"/>
        <w:jc w:val="center"/>
        <w:rPr>
          <w:rFonts w:ascii="Arial Narrow" w:hAnsi="Arial Narrow" w:cs="Times New Roman"/>
          <w:b/>
        </w:rPr>
      </w:pPr>
      <w:r w:rsidRPr="00350B95">
        <w:rPr>
          <w:rFonts w:ascii="Arial Narrow" w:hAnsi="Arial Narrow" w:cs="Times New Roman"/>
          <w:b/>
        </w:rPr>
        <w:t>IVONE PAETZOLD</w:t>
      </w:r>
    </w:p>
    <w:p w14:paraId="733B14EF" w14:textId="77777777" w:rsidR="00BD3A2E" w:rsidRPr="008C32AB" w:rsidRDefault="00BD3A2E" w:rsidP="00BD3A2E">
      <w:pPr>
        <w:tabs>
          <w:tab w:val="left" w:pos="709"/>
          <w:tab w:val="left" w:pos="1276"/>
        </w:tabs>
        <w:spacing w:after="0" w:line="240" w:lineRule="auto"/>
        <w:jc w:val="center"/>
        <w:rPr>
          <w:rFonts w:ascii="Arial Narrow" w:hAnsi="Arial Narrow" w:cs="Times New Roman"/>
          <w:bCs/>
        </w:rPr>
      </w:pPr>
      <w:r w:rsidRPr="008C32AB">
        <w:rPr>
          <w:rFonts w:ascii="Arial Narrow" w:hAnsi="Arial Narrow" w:cs="Times New Roman"/>
          <w:bCs/>
        </w:rPr>
        <w:t>Secretária Municipal de Assistência Social</w:t>
      </w:r>
    </w:p>
    <w:p w14:paraId="3C9F03CB" w14:textId="77777777" w:rsidR="00BD3A2E" w:rsidRPr="008C32AB" w:rsidRDefault="00BD3A2E" w:rsidP="00BD3A2E">
      <w:pPr>
        <w:tabs>
          <w:tab w:val="left" w:pos="709"/>
          <w:tab w:val="left" w:pos="1276"/>
        </w:tabs>
        <w:spacing w:after="0" w:line="240" w:lineRule="auto"/>
        <w:jc w:val="center"/>
        <w:rPr>
          <w:rFonts w:ascii="Arial Narrow" w:hAnsi="Arial Narrow" w:cs="Times New Roman"/>
          <w:bCs/>
        </w:rPr>
      </w:pPr>
    </w:p>
    <w:p w14:paraId="3B615D09" w14:textId="77777777" w:rsidR="00BD3A2E" w:rsidRPr="00350B95" w:rsidRDefault="00BD3A2E" w:rsidP="00BD3A2E">
      <w:pPr>
        <w:tabs>
          <w:tab w:val="left" w:pos="709"/>
          <w:tab w:val="left" w:pos="1276"/>
        </w:tabs>
        <w:spacing w:after="0" w:line="240" w:lineRule="auto"/>
        <w:jc w:val="center"/>
        <w:rPr>
          <w:rFonts w:ascii="Arial Narrow" w:hAnsi="Arial Narrow" w:cs="Times New Roman"/>
          <w:b/>
        </w:rPr>
      </w:pPr>
    </w:p>
    <w:p w14:paraId="213AF764" w14:textId="1D97B9C3" w:rsidR="00BD3A2E" w:rsidRPr="00350B95" w:rsidRDefault="00235703" w:rsidP="00BD3A2E">
      <w:pPr>
        <w:tabs>
          <w:tab w:val="left" w:pos="709"/>
          <w:tab w:val="left" w:pos="1276"/>
        </w:tabs>
        <w:spacing w:after="0" w:line="240" w:lineRule="auto"/>
        <w:jc w:val="center"/>
        <w:rPr>
          <w:rFonts w:ascii="Arial Narrow" w:hAnsi="Arial Narrow" w:cs="Times New Roman"/>
          <w:b/>
        </w:rPr>
      </w:pPr>
      <w:r>
        <w:rPr>
          <w:rFonts w:ascii="Arial Narrow" w:hAnsi="Arial Narrow" w:cs="Times New Roman"/>
          <w:b/>
        </w:rPr>
        <w:t>JOÃO RUBE ESPINDOLA</w:t>
      </w:r>
    </w:p>
    <w:p w14:paraId="6E3177FD" w14:textId="77777777" w:rsidR="00BD3A2E" w:rsidRPr="008C32AB" w:rsidRDefault="00BD3A2E" w:rsidP="00BD3A2E">
      <w:pPr>
        <w:tabs>
          <w:tab w:val="left" w:pos="709"/>
          <w:tab w:val="left" w:pos="1276"/>
        </w:tabs>
        <w:spacing w:after="0" w:line="240" w:lineRule="auto"/>
        <w:jc w:val="center"/>
        <w:rPr>
          <w:rFonts w:ascii="Arial Narrow" w:hAnsi="Arial Narrow" w:cs="Times New Roman"/>
          <w:bCs/>
        </w:rPr>
      </w:pPr>
      <w:r w:rsidRPr="008C32AB">
        <w:rPr>
          <w:rFonts w:ascii="Arial Narrow" w:hAnsi="Arial Narrow" w:cs="Times New Roman"/>
          <w:bCs/>
        </w:rPr>
        <w:t>Secretário Mun. de Des. Econ. e Sustentável</w:t>
      </w:r>
    </w:p>
    <w:p w14:paraId="7AD51BBE" w14:textId="77777777" w:rsidR="00BD3A2E" w:rsidRDefault="00BD3A2E" w:rsidP="00BD3A2E">
      <w:pPr>
        <w:pStyle w:val="SemEspaamento"/>
        <w:spacing w:line="276" w:lineRule="auto"/>
        <w:ind w:left="708"/>
        <w:rPr>
          <w:rFonts w:ascii="Arial Narrow" w:hAnsi="Arial Narrow"/>
          <w:shd w:val="clear" w:color="auto" w:fill="FFFFFF"/>
        </w:rPr>
        <w:sectPr w:rsidR="00BD3A2E" w:rsidSect="00350B95">
          <w:type w:val="continuous"/>
          <w:pgSz w:w="11906" w:h="16838"/>
          <w:pgMar w:top="851" w:right="1701" w:bottom="1134" w:left="1701" w:header="510" w:footer="340" w:gutter="0"/>
          <w:cols w:num="2" w:space="708"/>
          <w:docGrid w:linePitch="360"/>
        </w:sectPr>
      </w:pPr>
    </w:p>
    <w:p w14:paraId="5C964B85" w14:textId="77777777" w:rsidR="00BD3A2E" w:rsidRPr="00350B95" w:rsidRDefault="00BD3A2E" w:rsidP="00BD3A2E">
      <w:pPr>
        <w:pStyle w:val="SemEspaamento"/>
        <w:spacing w:line="276" w:lineRule="auto"/>
        <w:ind w:left="708"/>
        <w:jc w:val="center"/>
        <w:rPr>
          <w:rFonts w:ascii="Arial Narrow" w:hAnsi="Arial Narrow"/>
          <w:b/>
          <w:shd w:val="clear" w:color="auto" w:fill="FFFFFF"/>
        </w:rPr>
      </w:pPr>
    </w:p>
    <w:p w14:paraId="0CDC2521" w14:textId="77777777" w:rsidR="00BD3A2E" w:rsidRPr="00350B95" w:rsidRDefault="00BD3A2E" w:rsidP="00BD3A2E">
      <w:pPr>
        <w:tabs>
          <w:tab w:val="left" w:pos="709"/>
          <w:tab w:val="left" w:pos="1276"/>
        </w:tabs>
        <w:spacing w:after="0" w:line="240" w:lineRule="auto"/>
        <w:jc w:val="center"/>
        <w:rPr>
          <w:rFonts w:ascii="Arial Narrow" w:hAnsi="Arial Narrow" w:cs="Times New Roman"/>
          <w:b/>
        </w:rPr>
      </w:pPr>
      <w:r w:rsidRPr="00350B95">
        <w:rPr>
          <w:rFonts w:ascii="Arial Narrow" w:hAnsi="Arial Narrow" w:cs="Times New Roman"/>
          <w:b/>
        </w:rPr>
        <w:t>NAJLA MARIENNE SCHUCK MARIANO</w:t>
      </w:r>
    </w:p>
    <w:p w14:paraId="74892778" w14:textId="77777777" w:rsidR="00BD3A2E" w:rsidRPr="005E52AF" w:rsidRDefault="00BD3A2E" w:rsidP="00BD3A2E">
      <w:pPr>
        <w:tabs>
          <w:tab w:val="left" w:pos="709"/>
          <w:tab w:val="left" w:pos="1276"/>
        </w:tabs>
        <w:spacing w:after="0" w:line="240" w:lineRule="auto"/>
        <w:jc w:val="center"/>
        <w:rPr>
          <w:rFonts w:ascii="Arial Narrow" w:hAnsi="Arial Narrow" w:cs="Times New Roman"/>
          <w:b/>
          <w:bCs/>
          <w:color w:val="FF0000"/>
        </w:rPr>
      </w:pPr>
      <w:r w:rsidRPr="008C32AB">
        <w:rPr>
          <w:rFonts w:ascii="Arial Narrow" w:hAnsi="Arial Narrow" w:cs="Times New Roman"/>
          <w:bCs/>
        </w:rPr>
        <w:t>Secretária Municipal de Saúde</w:t>
      </w:r>
    </w:p>
    <w:p w14:paraId="623BD21A" w14:textId="77777777" w:rsidR="000A37FD" w:rsidRDefault="000A37FD">
      <w:pPr>
        <w:sectPr w:rsidR="000A37FD" w:rsidSect="005E2D9E">
          <w:type w:val="continuous"/>
          <w:pgSz w:w="11906" w:h="16838"/>
          <w:pgMar w:top="1417" w:right="1133" w:bottom="568" w:left="1701" w:header="708" w:footer="708" w:gutter="0"/>
          <w:cols w:space="708"/>
          <w:docGrid w:linePitch="360"/>
        </w:sectPr>
      </w:pPr>
    </w:p>
    <w:p w14:paraId="0A2A4610" w14:textId="742A7C62" w:rsidR="00DF5D7A" w:rsidRDefault="00DF5D7A"/>
    <w:p w14:paraId="1CF2A76D" w14:textId="240DC2C3" w:rsidR="004A38D0" w:rsidRDefault="004A38D0"/>
    <w:p w14:paraId="3EF5753A" w14:textId="699F095C" w:rsidR="004A38D0" w:rsidRDefault="004A38D0"/>
    <w:p w14:paraId="1536FFB7" w14:textId="29326F66" w:rsidR="004A38D0" w:rsidRDefault="004A38D0"/>
    <w:p w14:paraId="0EE852C1" w14:textId="01BB8085" w:rsidR="00E10D97" w:rsidRDefault="00E10D97"/>
    <w:p w14:paraId="113E2FF5" w14:textId="19C281FB" w:rsidR="00E10D97" w:rsidRDefault="00E10D97"/>
    <w:p w14:paraId="56013899" w14:textId="07E52B30" w:rsidR="00E10D97" w:rsidRDefault="00E10D97"/>
    <w:tbl>
      <w:tblPr>
        <w:tblW w:w="10020" w:type="dxa"/>
        <w:jc w:val="center"/>
        <w:tblCellMar>
          <w:left w:w="70" w:type="dxa"/>
          <w:right w:w="70" w:type="dxa"/>
        </w:tblCellMar>
        <w:tblLook w:val="04A0" w:firstRow="1" w:lastRow="0" w:firstColumn="1" w:lastColumn="0" w:noHBand="0" w:noVBand="1"/>
      </w:tblPr>
      <w:tblGrid>
        <w:gridCol w:w="446"/>
        <w:gridCol w:w="369"/>
        <w:gridCol w:w="523"/>
        <w:gridCol w:w="3446"/>
        <w:gridCol w:w="496"/>
        <w:gridCol w:w="897"/>
        <w:gridCol w:w="847"/>
        <w:gridCol w:w="1156"/>
        <w:gridCol w:w="920"/>
        <w:gridCol w:w="920"/>
      </w:tblGrid>
      <w:tr w:rsidR="00C3149B" w:rsidRPr="00C3149B" w14:paraId="7B3EBF00" w14:textId="77777777" w:rsidTr="00C3149B">
        <w:trPr>
          <w:trHeight w:val="264"/>
          <w:jc w:val="center"/>
        </w:trPr>
        <w:tc>
          <w:tcPr>
            <w:tcW w:w="10020" w:type="dxa"/>
            <w:gridSpan w:val="10"/>
            <w:tcBorders>
              <w:top w:val="nil"/>
              <w:left w:val="nil"/>
              <w:bottom w:val="nil"/>
              <w:right w:val="nil"/>
            </w:tcBorders>
            <w:shd w:val="clear" w:color="auto" w:fill="auto"/>
            <w:vAlign w:val="center"/>
            <w:hideMark/>
          </w:tcPr>
          <w:p w14:paraId="3F60AFA2" w14:textId="77777777" w:rsidR="00C3149B" w:rsidRPr="00C3149B" w:rsidRDefault="00C3149B" w:rsidP="00C3149B">
            <w:pPr>
              <w:spacing w:after="0" w:line="240" w:lineRule="auto"/>
              <w:jc w:val="center"/>
              <w:rPr>
                <w:rFonts w:ascii="Tahoma" w:eastAsia="Times New Roman" w:hAnsi="Tahoma" w:cs="Tahoma"/>
                <w:b/>
                <w:bCs/>
                <w:color w:val="000000"/>
                <w:sz w:val="20"/>
                <w:szCs w:val="20"/>
                <w:lang w:eastAsia="pt-BR"/>
              </w:rPr>
            </w:pPr>
            <w:r w:rsidRPr="00C3149B">
              <w:rPr>
                <w:rFonts w:ascii="Tahoma" w:eastAsia="Times New Roman" w:hAnsi="Tahoma" w:cs="Tahoma"/>
                <w:b/>
                <w:bCs/>
                <w:color w:val="000000"/>
                <w:sz w:val="20"/>
                <w:szCs w:val="20"/>
                <w:lang w:eastAsia="pt-BR"/>
              </w:rPr>
              <w:lastRenderedPageBreak/>
              <w:t>ANEXO I</w:t>
            </w:r>
          </w:p>
        </w:tc>
      </w:tr>
      <w:tr w:rsidR="00C3149B" w:rsidRPr="00C3149B" w14:paraId="7650C569" w14:textId="77777777" w:rsidTr="00C3149B">
        <w:trPr>
          <w:trHeight w:val="264"/>
          <w:jc w:val="center"/>
        </w:trPr>
        <w:tc>
          <w:tcPr>
            <w:tcW w:w="10020" w:type="dxa"/>
            <w:gridSpan w:val="10"/>
            <w:tcBorders>
              <w:top w:val="nil"/>
              <w:left w:val="nil"/>
              <w:bottom w:val="nil"/>
              <w:right w:val="nil"/>
            </w:tcBorders>
            <w:shd w:val="clear" w:color="auto" w:fill="auto"/>
            <w:vAlign w:val="center"/>
            <w:hideMark/>
          </w:tcPr>
          <w:p w14:paraId="31326B72" w14:textId="77777777" w:rsidR="00C3149B" w:rsidRPr="00C3149B" w:rsidRDefault="00C3149B" w:rsidP="00C3149B">
            <w:pPr>
              <w:spacing w:after="0" w:line="240" w:lineRule="auto"/>
              <w:jc w:val="center"/>
              <w:rPr>
                <w:rFonts w:ascii="Tahoma" w:eastAsia="Times New Roman" w:hAnsi="Tahoma" w:cs="Tahoma"/>
                <w:b/>
                <w:bCs/>
                <w:sz w:val="20"/>
                <w:szCs w:val="20"/>
                <w:lang w:eastAsia="pt-BR"/>
              </w:rPr>
            </w:pPr>
            <w:r w:rsidRPr="00C3149B">
              <w:rPr>
                <w:rFonts w:ascii="Tahoma" w:eastAsia="Times New Roman" w:hAnsi="Tahoma" w:cs="Tahoma"/>
                <w:b/>
                <w:bCs/>
                <w:sz w:val="20"/>
                <w:szCs w:val="20"/>
                <w:lang w:eastAsia="pt-BR"/>
              </w:rPr>
              <w:t>PROPOSTA DE PREÇOS</w:t>
            </w:r>
          </w:p>
        </w:tc>
      </w:tr>
      <w:tr w:rsidR="00C3149B" w:rsidRPr="00C3149B" w14:paraId="3696ABD0" w14:textId="77777777" w:rsidTr="00C3149B">
        <w:trPr>
          <w:trHeight w:val="156"/>
          <w:jc w:val="center"/>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14:paraId="13B2348C" w14:textId="77777777" w:rsidR="00C3149B" w:rsidRPr="00C3149B" w:rsidRDefault="00C3149B" w:rsidP="00C3149B">
            <w:pPr>
              <w:spacing w:after="0" w:line="240" w:lineRule="auto"/>
              <w:rPr>
                <w:rFonts w:ascii="Tahoma" w:eastAsia="Times New Roman" w:hAnsi="Tahoma" w:cs="Tahoma"/>
                <w:sz w:val="12"/>
                <w:szCs w:val="12"/>
                <w:lang w:eastAsia="pt-BR"/>
              </w:rPr>
            </w:pPr>
            <w:r w:rsidRPr="00C3149B">
              <w:rPr>
                <w:rFonts w:ascii="Tahoma" w:eastAsia="Times New Roman" w:hAnsi="Tahoma" w:cs="Tahoma"/>
                <w:sz w:val="12"/>
                <w:szCs w:val="12"/>
                <w:lang w:eastAsia="pt-BR"/>
              </w:rPr>
              <w:t>ÓRGÃO LICITANTE:</w:t>
            </w:r>
          </w:p>
        </w:tc>
      </w:tr>
      <w:tr w:rsidR="00C3149B" w:rsidRPr="00C3149B" w14:paraId="2DC59339" w14:textId="77777777" w:rsidTr="00C3149B">
        <w:trPr>
          <w:trHeight w:val="279"/>
          <w:jc w:val="center"/>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14:paraId="4D4A12F1" w14:textId="77777777" w:rsidR="00C3149B" w:rsidRPr="00C3149B" w:rsidRDefault="00C3149B" w:rsidP="00C3149B">
            <w:pPr>
              <w:spacing w:after="0" w:line="240" w:lineRule="auto"/>
              <w:jc w:val="center"/>
              <w:rPr>
                <w:rFonts w:ascii="Tahoma" w:eastAsia="Times New Roman" w:hAnsi="Tahoma" w:cs="Tahoma"/>
                <w:b/>
                <w:bCs/>
                <w:color w:val="000000"/>
                <w:sz w:val="16"/>
                <w:szCs w:val="16"/>
                <w:lang w:eastAsia="pt-BR"/>
              </w:rPr>
            </w:pPr>
            <w:r w:rsidRPr="00C3149B">
              <w:rPr>
                <w:rFonts w:ascii="Tahoma" w:eastAsia="Times New Roman" w:hAnsi="Tahoma" w:cs="Tahoma"/>
                <w:b/>
                <w:bCs/>
                <w:color w:val="000000"/>
                <w:sz w:val="16"/>
                <w:szCs w:val="16"/>
                <w:lang w:eastAsia="pt-BR"/>
              </w:rPr>
              <w:t>PREFEITURA MUNICIPAL DE CORONEL SAPUCAIA/MS</w:t>
            </w:r>
          </w:p>
        </w:tc>
      </w:tr>
      <w:tr w:rsidR="00C3149B" w:rsidRPr="00C3149B" w14:paraId="6E7D72CF" w14:textId="77777777" w:rsidTr="00C3149B">
        <w:trPr>
          <w:trHeight w:val="180"/>
          <w:jc w:val="center"/>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14:paraId="0FADCC39" w14:textId="77777777" w:rsidR="00C3149B" w:rsidRPr="00C3149B" w:rsidRDefault="00C3149B" w:rsidP="00C3149B">
            <w:pPr>
              <w:spacing w:after="0" w:line="240" w:lineRule="auto"/>
              <w:rPr>
                <w:rFonts w:ascii="Tahoma" w:eastAsia="Times New Roman" w:hAnsi="Tahoma" w:cs="Tahoma"/>
                <w:sz w:val="12"/>
                <w:szCs w:val="12"/>
                <w:lang w:eastAsia="pt-BR"/>
              </w:rPr>
            </w:pPr>
            <w:r w:rsidRPr="00C3149B">
              <w:rPr>
                <w:rFonts w:ascii="Tahoma" w:eastAsia="Times New Roman" w:hAnsi="Tahoma" w:cs="Tahoma"/>
                <w:sz w:val="12"/>
                <w:szCs w:val="12"/>
                <w:lang w:eastAsia="pt-BR"/>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14:paraId="19806A5F" w14:textId="77777777" w:rsidR="00C3149B" w:rsidRPr="00C3149B" w:rsidRDefault="00C3149B" w:rsidP="00C3149B">
            <w:pPr>
              <w:spacing w:after="0" w:line="240" w:lineRule="auto"/>
              <w:rPr>
                <w:rFonts w:ascii="Tahoma" w:eastAsia="Times New Roman" w:hAnsi="Tahoma" w:cs="Tahoma"/>
                <w:sz w:val="12"/>
                <w:szCs w:val="12"/>
                <w:lang w:eastAsia="pt-BR"/>
              </w:rPr>
            </w:pPr>
            <w:r w:rsidRPr="00C3149B">
              <w:rPr>
                <w:rFonts w:ascii="Tahoma" w:eastAsia="Times New Roman" w:hAnsi="Tahoma" w:cs="Tahoma"/>
                <w:sz w:val="12"/>
                <w:szCs w:val="12"/>
                <w:lang w:eastAsia="pt-BR"/>
              </w:rPr>
              <w:t>TIPO DE JULGAMENTO:</w:t>
            </w:r>
          </w:p>
        </w:tc>
      </w:tr>
      <w:tr w:rsidR="00C3149B" w:rsidRPr="00C3149B" w14:paraId="737F6FA4" w14:textId="77777777" w:rsidTr="00C3149B">
        <w:trPr>
          <w:trHeight w:val="279"/>
          <w:jc w:val="center"/>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14:paraId="5DAA6728" w14:textId="77777777" w:rsidR="00C3149B" w:rsidRPr="00C3149B" w:rsidRDefault="00C3149B" w:rsidP="00C3149B">
            <w:pPr>
              <w:spacing w:after="0" w:line="240" w:lineRule="auto"/>
              <w:jc w:val="center"/>
              <w:rPr>
                <w:rFonts w:ascii="Tahoma" w:eastAsia="Times New Roman" w:hAnsi="Tahoma" w:cs="Tahoma"/>
                <w:b/>
                <w:bCs/>
                <w:color w:val="000000"/>
                <w:sz w:val="16"/>
                <w:szCs w:val="16"/>
                <w:lang w:eastAsia="pt-BR"/>
              </w:rPr>
            </w:pPr>
            <w:r w:rsidRPr="00C3149B">
              <w:rPr>
                <w:rFonts w:ascii="Tahoma" w:eastAsia="Times New Roman" w:hAnsi="Tahoma" w:cs="Tahoma"/>
                <w:b/>
                <w:bCs/>
                <w:color w:val="000000"/>
                <w:sz w:val="16"/>
                <w:szCs w:val="16"/>
                <w:lang w:eastAsia="pt-BR"/>
              </w:rPr>
              <w:t>0084/2023   -   PREGÃO Nº 0009/2023</w:t>
            </w:r>
          </w:p>
        </w:tc>
        <w:tc>
          <w:tcPr>
            <w:tcW w:w="3880" w:type="dxa"/>
            <w:gridSpan w:val="4"/>
            <w:tcBorders>
              <w:top w:val="nil"/>
              <w:left w:val="nil"/>
              <w:bottom w:val="single" w:sz="4" w:space="0" w:color="000000"/>
              <w:right w:val="single" w:sz="4" w:space="0" w:color="000000"/>
            </w:tcBorders>
            <w:shd w:val="clear" w:color="auto" w:fill="auto"/>
            <w:vAlign w:val="center"/>
            <w:hideMark/>
          </w:tcPr>
          <w:p w14:paraId="6D446263" w14:textId="77777777" w:rsidR="00C3149B" w:rsidRPr="00C3149B" w:rsidRDefault="00C3149B" w:rsidP="00C3149B">
            <w:pPr>
              <w:spacing w:after="0" w:line="240" w:lineRule="auto"/>
              <w:jc w:val="center"/>
              <w:rPr>
                <w:rFonts w:ascii="Tahoma" w:eastAsia="Times New Roman" w:hAnsi="Tahoma" w:cs="Tahoma"/>
                <w:b/>
                <w:bCs/>
                <w:color w:val="000000"/>
                <w:sz w:val="16"/>
                <w:szCs w:val="16"/>
                <w:lang w:eastAsia="pt-BR"/>
              </w:rPr>
            </w:pPr>
            <w:r w:rsidRPr="00C3149B">
              <w:rPr>
                <w:rFonts w:ascii="Tahoma" w:eastAsia="Times New Roman" w:hAnsi="Tahoma" w:cs="Tahoma"/>
                <w:b/>
                <w:bCs/>
                <w:color w:val="000000"/>
                <w:sz w:val="16"/>
                <w:szCs w:val="16"/>
                <w:lang w:eastAsia="pt-BR"/>
              </w:rPr>
              <w:t>MENOR PREÇO POR ITEM</w:t>
            </w:r>
          </w:p>
        </w:tc>
      </w:tr>
      <w:tr w:rsidR="00C3149B" w:rsidRPr="00C3149B" w14:paraId="1DDB787A" w14:textId="77777777" w:rsidTr="00C3149B">
        <w:trPr>
          <w:trHeight w:val="210"/>
          <w:jc w:val="center"/>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14:paraId="7AEAD432" w14:textId="77777777" w:rsidR="00C3149B" w:rsidRPr="00C3149B" w:rsidRDefault="00C3149B" w:rsidP="00C3149B">
            <w:pPr>
              <w:spacing w:after="0" w:line="240" w:lineRule="auto"/>
              <w:rPr>
                <w:rFonts w:ascii="Tahoma" w:eastAsia="Times New Roman" w:hAnsi="Tahoma" w:cs="Tahoma"/>
                <w:sz w:val="12"/>
                <w:szCs w:val="12"/>
                <w:lang w:eastAsia="pt-BR"/>
              </w:rPr>
            </w:pPr>
            <w:r w:rsidRPr="00C3149B">
              <w:rPr>
                <w:rFonts w:ascii="Tahoma" w:eastAsia="Times New Roman" w:hAnsi="Tahoma" w:cs="Tahoma"/>
                <w:sz w:val="12"/>
                <w:szCs w:val="12"/>
                <w:lang w:eastAsia="pt-BR"/>
              </w:rPr>
              <w:t>OBJETO:</w:t>
            </w:r>
          </w:p>
        </w:tc>
      </w:tr>
      <w:tr w:rsidR="00C3149B" w:rsidRPr="00C3149B" w14:paraId="144394FC" w14:textId="77777777" w:rsidTr="00C3149B">
        <w:trPr>
          <w:trHeight w:val="441"/>
          <w:jc w:val="center"/>
        </w:trPr>
        <w:tc>
          <w:tcPr>
            <w:tcW w:w="10020" w:type="dxa"/>
            <w:gridSpan w:val="10"/>
            <w:tcBorders>
              <w:top w:val="nil"/>
              <w:left w:val="single" w:sz="4" w:space="0" w:color="000000"/>
              <w:bottom w:val="single" w:sz="4" w:space="0" w:color="000000"/>
              <w:right w:val="single" w:sz="4" w:space="0" w:color="000000"/>
            </w:tcBorders>
            <w:shd w:val="clear" w:color="auto" w:fill="auto"/>
            <w:hideMark/>
          </w:tcPr>
          <w:p w14:paraId="07A9B2F8" w14:textId="77777777" w:rsidR="00C3149B" w:rsidRPr="00C3149B" w:rsidRDefault="00C3149B" w:rsidP="00C3149B">
            <w:pPr>
              <w:spacing w:after="0" w:line="240" w:lineRule="auto"/>
              <w:jc w:val="both"/>
              <w:rPr>
                <w:rFonts w:ascii="Tahoma" w:eastAsia="Times New Roman" w:hAnsi="Tahoma" w:cs="Tahoma"/>
                <w:b/>
                <w:bCs/>
                <w:color w:val="000000"/>
                <w:sz w:val="16"/>
                <w:szCs w:val="16"/>
                <w:lang w:eastAsia="pt-BR"/>
              </w:rPr>
            </w:pPr>
            <w:r w:rsidRPr="00C3149B">
              <w:rPr>
                <w:rFonts w:ascii="Tahoma" w:eastAsia="Times New Roman" w:hAnsi="Tahoma" w:cs="Tahoma"/>
                <w:b/>
                <w:bCs/>
                <w:color w:val="000000"/>
                <w:sz w:val="16"/>
                <w:szCs w:val="16"/>
                <w:lang w:eastAsia="pt-BR"/>
              </w:rPr>
              <w:t>REGISTRO DE PREÇOS PARA FUTURA E EVENTUAL A PRESENTE LICITÇÃO TEM COMO OBJETIVO A AQUISIÇÃO DE MEDICAMENTOS FRACASSADOS NOS PE 05/08/2023</w:t>
            </w:r>
          </w:p>
        </w:tc>
      </w:tr>
      <w:tr w:rsidR="00C3149B" w:rsidRPr="00C3149B" w14:paraId="611B05BF" w14:textId="77777777" w:rsidTr="00C3149B">
        <w:trPr>
          <w:trHeight w:val="156"/>
          <w:jc w:val="center"/>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14:paraId="7FB7468F" w14:textId="77777777" w:rsidR="00C3149B" w:rsidRPr="00C3149B" w:rsidRDefault="00C3149B" w:rsidP="00C3149B">
            <w:pPr>
              <w:spacing w:after="0" w:line="240" w:lineRule="auto"/>
              <w:rPr>
                <w:rFonts w:ascii="Tahoma" w:eastAsia="Times New Roman" w:hAnsi="Tahoma" w:cs="Tahoma"/>
                <w:sz w:val="12"/>
                <w:szCs w:val="12"/>
                <w:lang w:eastAsia="pt-BR"/>
              </w:rPr>
            </w:pPr>
            <w:r w:rsidRPr="00C3149B">
              <w:rPr>
                <w:rFonts w:ascii="Tahoma" w:eastAsia="Times New Roman" w:hAnsi="Tahoma" w:cs="Tahoma"/>
                <w:sz w:val="12"/>
                <w:szCs w:val="12"/>
                <w:lang w:eastAsia="pt-BR"/>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14:paraId="351AD2F0" w14:textId="77777777" w:rsidR="00C3149B" w:rsidRPr="00C3149B" w:rsidRDefault="00C3149B" w:rsidP="00C3149B">
            <w:pPr>
              <w:spacing w:after="0" w:line="240" w:lineRule="auto"/>
              <w:rPr>
                <w:rFonts w:ascii="Tahoma" w:eastAsia="Times New Roman" w:hAnsi="Tahoma" w:cs="Tahoma"/>
                <w:sz w:val="12"/>
                <w:szCs w:val="12"/>
                <w:lang w:eastAsia="pt-BR"/>
              </w:rPr>
            </w:pPr>
            <w:r w:rsidRPr="00C3149B">
              <w:rPr>
                <w:rFonts w:ascii="Tahoma" w:eastAsia="Times New Roman" w:hAnsi="Tahoma" w:cs="Tahoma"/>
                <w:sz w:val="12"/>
                <w:szCs w:val="12"/>
                <w:lang w:eastAsia="pt-BR"/>
              </w:rPr>
              <w:t>CNPJ/CPF:</w:t>
            </w:r>
          </w:p>
        </w:tc>
      </w:tr>
      <w:tr w:rsidR="00C3149B" w:rsidRPr="00C3149B" w14:paraId="5AEE4126" w14:textId="77777777" w:rsidTr="00C3149B">
        <w:trPr>
          <w:trHeight w:val="279"/>
          <w:jc w:val="center"/>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14:paraId="64B851F1" w14:textId="77777777" w:rsidR="00C3149B" w:rsidRPr="00C3149B" w:rsidRDefault="00C3149B" w:rsidP="00C3149B">
            <w:pPr>
              <w:spacing w:after="0" w:line="240" w:lineRule="auto"/>
              <w:jc w:val="center"/>
              <w:rPr>
                <w:rFonts w:ascii="Tahoma" w:eastAsia="Times New Roman" w:hAnsi="Tahoma" w:cs="Tahoma"/>
                <w:b/>
                <w:bCs/>
                <w:sz w:val="16"/>
                <w:szCs w:val="16"/>
                <w:lang w:eastAsia="pt-BR"/>
              </w:rPr>
            </w:pPr>
            <w:r w:rsidRPr="00C3149B">
              <w:rPr>
                <w:rFonts w:ascii="Tahoma" w:eastAsia="Times New Roman" w:hAnsi="Tahoma" w:cs="Tahoma"/>
                <w:b/>
                <w:bCs/>
                <w:sz w:val="16"/>
                <w:szCs w:val="16"/>
                <w:lang w:eastAsia="pt-BR"/>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14:paraId="0E2C776D" w14:textId="77777777" w:rsidR="00C3149B" w:rsidRPr="00C3149B" w:rsidRDefault="00C3149B" w:rsidP="00C3149B">
            <w:pPr>
              <w:spacing w:after="0" w:line="240" w:lineRule="auto"/>
              <w:jc w:val="center"/>
              <w:rPr>
                <w:rFonts w:ascii="Tahoma" w:eastAsia="Times New Roman" w:hAnsi="Tahoma" w:cs="Tahoma"/>
                <w:b/>
                <w:bCs/>
                <w:sz w:val="16"/>
                <w:szCs w:val="16"/>
                <w:lang w:eastAsia="pt-BR"/>
              </w:rPr>
            </w:pPr>
            <w:r w:rsidRPr="00C3149B">
              <w:rPr>
                <w:rFonts w:ascii="Tahoma" w:eastAsia="Times New Roman" w:hAnsi="Tahoma" w:cs="Tahoma"/>
                <w:b/>
                <w:bCs/>
                <w:sz w:val="16"/>
                <w:szCs w:val="16"/>
                <w:lang w:eastAsia="pt-BR"/>
              </w:rPr>
              <w:t> </w:t>
            </w:r>
          </w:p>
        </w:tc>
      </w:tr>
      <w:tr w:rsidR="00C3149B" w:rsidRPr="00C3149B" w14:paraId="410C3011" w14:textId="77777777" w:rsidTr="00C3149B">
        <w:trPr>
          <w:trHeight w:val="156"/>
          <w:jc w:val="center"/>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14:paraId="0146439F" w14:textId="77777777" w:rsidR="00C3149B" w:rsidRPr="00C3149B" w:rsidRDefault="00C3149B" w:rsidP="00C3149B">
            <w:pPr>
              <w:spacing w:after="0" w:line="240" w:lineRule="auto"/>
              <w:rPr>
                <w:rFonts w:ascii="Tahoma" w:eastAsia="Times New Roman" w:hAnsi="Tahoma" w:cs="Tahoma"/>
                <w:sz w:val="12"/>
                <w:szCs w:val="12"/>
                <w:lang w:eastAsia="pt-BR"/>
              </w:rPr>
            </w:pPr>
            <w:r w:rsidRPr="00C3149B">
              <w:rPr>
                <w:rFonts w:ascii="Tahoma" w:eastAsia="Times New Roman" w:hAnsi="Tahoma" w:cs="Tahoma"/>
                <w:sz w:val="12"/>
                <w:szCs w:val="12"/>
                <w:lang w:eastAsia="pt-BR"/>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14:paraId="7F9CE50D" w14:textId="77777777" w:rsidR="00C3149B" w:rsidRPr="00C3149B" w:rsidRDefault="00C3149B" w:rsidP="00C3149B">
            <w:pPr>
              <w:spacing w:after="0" w:line="240" w:lineRule="auto"/>
              <w:rPr>
                <w:rFonts w:ascii="Tahoma" w:eastAsia="Times New Roman" w:hAnsi="Tahoma" w:cs="Tahoma"/>
                <w:sz w:val="12"/>
                <w:szCs w:val="12"/>
                <w:lang w:eastAsia="pt-BR"/>
              </w:rPr>
            </w:pPr>
            <w:r w:rsidRPr="00C3149B">
              <w:rPr>
                <w:rFonts w:ascii="Tahoma" w:eastAsia="Times New Roman" w:hAnsi="Tahoma" w:cs="Tahoma"/>
                <w:sz w:val="12"/>
                <w:szCs w:val="12"/>
                <w:lang w:eastAsia="pt-BR"/>
              </w:rPr>
              <w:t>BAIRRO:</w:t>
            </w:r>
          </w:p>
        </w:tc>
      </w:tr>
      <w:tr w:rsidR="00C3149B" w:rsidRPr="00C3149B" w14:paraId="2ABEF522" w14:textId="77777777" w:rsidTr="00C3149B">
        <w:trPr>
          <w:trHeight w:val="279"/>
          <w:jc w:val="center"/>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14:paraId="0B9CC370" w14:textId="77777777" w:rsidR="00C3149B" w:rsidRPr="00C3149B" w:rsidRDefault="00C3149B" w:rsidP="00C3149B">
            <w:pPr>
              <w:spacing w:after="0" w:line="240" w:lineRule="auto"/>
              <w:rPr>
                <w:rFonts w:ascii="Tahoma" w:eastAsia="Times New Roman" w:hAnsi="Tahoma" w:cs="Tahoma"/>
                <w:b/>
                <w:bCs/>
                <w:sz w:val="16"/>
                <w:szCs w:val="16"/>
                <w:lang w:eastAsia="pt-BR"/>
              </w:rPr>
            </w:pPr>
            <w:r w:rsidRPr="00C3149B">
              <w:rPr>
                <w:rFonts w:ascii="Tahoma" w:eastAsia="Times New Roman" w:hAnsi="Tahoma" w:cs="Tahoma"/>
                <w:b/>
                <w:bCs/>
                <w:sz w:val="16"/>
                <w:szCs w:val="16"/>
                <w:lang w:eastAsia="pt-BR"/>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14:paraId="18024933" w14:textId="77777777" w:rsidR="00C3149B" w:rsidRPr="00C3149B" w:rsidRDefault="00C3149B" w:rsidP="00C3149B">
            <w:pPr>
              <w:spacing w:after="0" w:line="240" w:lineRule="auto"/>
              <w:rPr>
                <w:rFonts w:ascii="Tahoma" w:eastAsia="Times New Roman" w:hAnsi="Tahoma" w:cs="Tahoma"/>
                <w:b/>
                <w:bCs/>
                <w:sz w:val="16"/>
                <w:szCs w:val="16"/>
                <w:lang w:eastAsia="pt-BR"/>
              </w:rPr>
            </w:pPr>
            <w:r w:rsidRPr="00C3149B">
              <w:rPr>
                <w:rFonts w:ascii="Tahoma" w:eastAsia="Times New Roman" w:hAnsi="Tahoma" w:cs="Tahoma"/>
                <w:b/>
                <w:bCs/>
                <w:sz w:val="16"/>
                <w:szCs w:val="16"/>
                <w:lang w:eastAsia="pt-BR"/>
              </w:rPr>
              <w:t> </w:t>
            </w:r>
          </w:p>
        </w:tc>
      </w:tr>
      <w:tr w:rsidR="00C3149B" w:rsidRPr="00C3149B" w14:paraId="6003E846" w14:textId="77777777" w:rsidTr="00C3149B">
        <w:trPr>
          <w:trHeight w:val="156"/>
          <w:jc w:val="center"/>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14:paraId="7ACED764" w14:textId="77777777" w:rsidR="00C3149B" w:rsidRPr="00C3149B" w:rsidRDefault="00C3149B" w:rsidP="00C3149B">
            <w:pPr>
              <w:spacing w:after="0" w:line="240" w:lineRule="auto"/>
              <w:rPr>
                <w:rFonts w:ascii="Tahoma" w:eastAsia="Times New Roman" w:hAnsi="Tahoma" w:cs="Tahoma"/>
                <w:sz w:val="12"/>
                <w:szCs w:val="12"/>
                <w:lang w:eastAsia="pt-BR"/>
              </w:rPr>
            </w:pPr>
            <w:r w:rsidRPr="00C3149B">
              <w:rPr>
                <w:rFonts w:ascii="Tahoma" w:eastAsia="Times New Roman" w:hAnsi="Tahoma" w:cs="Tahoma"/>
                <w:sz w:val="12"/>
                <w:szCs w:val="12"/>
                <w:lang w:eastAsia="pt-BR"/>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14:paraId="6C2A0073" w14:textId="77777777" w:rsidR="00C3149B" w:rsidRPr="00C3149B" w:rsidRDefault="00C3149B" w:rsidP="00C3149B">
            <w:pPr>
              <w:spacing w:after="0" w:line="240" w:lineRule="auto"/>
              <w:rPr>
                <w:rFonts w:ascii="Tahoma" w:eastAsia="Times New Roman" w:hAnsi="Tahoma" w:cs="Tahoma"/>
                <w:sz w:val="12"/>
                <w:szCs w:val="12"/>
                <w:lang w:eastAsia="pt-BR"/>
              </w:rPr>
            </w:pPr>
            <w:r w:rsidRPr="00C3149B">
              <w:rPr>
                <w:rFonts w:ascii="Tahoma" w:eastAsia="Times New Roman" w:hAnsi="Tahoma" w:cs="Tahoma"/>
                <w:sz w:val="12"/>
                <w:szCs w:val="12"/>
                <w:lang w:eastAsia="pt-BR"/>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14:paraId="226035FD" w14:textId="77777777" w:rsidR="00C3149B" w:rsidRPr="00C3149B" w:rsidRDefault="00C3149B" w:rsidP="00C3149B">
            <w:pPr>
              <w:spacing w:after="0" w:line="240" w:lineRule="auto"/>
              <w:rPr>
                <w:rFonts w:ascii="Tahoma" w:eastAsia="Times New Roman" w:hAnsi="Tahoma" w:cs="Tahoma"/>
                <w:sz w:val="12"/>
                <w:szCs w:val="12"/>
                <w:lang w:eastAsia="pt-BR"/>
              </w:rPr>
            </w:pPr>
            <w:r w:rsidRPr="00C3149B">
              <w:rPr>
                <w:rFonts w:ascii="Tahoma" w:eastAsia="Times New Roman" w:hAnsi="Tahoma" w:cs="Tahoma"/>
                <w:sz w:val="12"/>
                <w:szCs w:val="12"/>
                <w:lang w:eastAsia="pt-BR"/>
              </w:rPr>
              <w:t>TELEFONE/FAX:</w:t>
            </w:r>
          </w:p>
        </w:tc>
      </w:tr>
      <w:tr w:rsidR="00C3149B" w:rsidRPr="00C3149B" w14:paraId="42C5BF3B" w14:textId="77777777" w:rsidTr="00C3149B">
        <w:trPr>
          <w:trHeight w:val="279"/>
          <w:jc w:val="center"/>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14:paraId="10F2BC92" w14:textId="77777777" w:rsidR="00C3149B" w:rsidRPr="00C3149B" w:rsidRDefault="00C3149B" w:rsidP="00C3149B">
            <w:pPr>
              <w:spacing w:after="0" w:line="240" w:lineRule="auto"/>
              <w:rPr>
                <w:rFonts w:ascii="Tahoma" w:eastAsia="Times New Roman" w:hAnsi="Tahoma" w:cs="Tahoma"/>
                <w:b/>
                <w:bCs/>
                <w:sz w:val="16"/>
                <w:szCs w:val="16"/>
                <w:lang w:eastAsia="pt-BR"/>
              </w:rPr>
            </w:pPr>
            <w:r w:rsidRPr="00C3149B">
              <w:rPr>
                <w:rFonts w:ascii="Tahoma" w:eastAsia="Times New Roman" w:hAnsi="Tahoma" w:cs="Tahoma"/>
                <w:b/>
                <w:bCs/>
                <w:sz w:val="16"/>
                <w:szCs w:val="16"/>
                <w:lang w:eastAsia="pt-BR"/>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14:paraId="4B38D92C" w14:textId="77777777" w:rsidR="00C3149B" w:rsidRPr="00C3149B" w:rsidRDefault="00C3149B" w:rsidP="00C3149B">
            <w:pPr>
              <w:spacing w:after="0" w:line="240" w:lineRule="auto"/>
              <w:jc w:val="center"/>
              <w:rPr>
                <w:rFonts w:ascii="Tahoma" w:eastAsia="Times New Roman" w:hAnsi="Tahoma" w:cs="Tahoma"/>
                <w:b/>
                <w:bCs/>
                <w:sz w:val="16"/>
                <w:szCs w:val="16"/>
                <w:lang w:eastAsia="pt-BR"/>
              </w:rPr>
            </w:pPr>
            <w:r w:rsidRPr="00C3149B">
              <w:rPr>
                <w:rFonts w:ascii="Tahoma" w:eastAsia="Times New Roman" w:hAnsi="Tahoma" w:cs="Tahoma"/>
                <w:b/>
                <w:bCs/>
                <w:sz w:val="16"/>
                <w:szCs w:val="16"/>
                <w:lang w:eastAsia="pt-BR"/>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14:paraId="5EF0464C" w14:textId="77777777" w:rsidR="00C3149B" w:rsidRPr="00C3149B" w:rsidRDefault="00C3149B" w:rsidP="00C3149B">
            <w:pPr>
              <w:spacing w:after="0" w:line="240" w:lineRule="auto"/>
              <w:rPr>
                <w:rFonts w:ascii="Tahoma" w:eastAsia="Times New Roman" w:hAnsi="Tahoma" w:cs="Tahoma"/>
                <w:b/>
                <w:bCs/>
                <w:sz w:val="16"/>
                <w:szCs w:val="16"/>
                <w:lang w:eastAsia="pt-BR"/>
              </w:rPr>
            </w:pPr>
            <w:r w:rsidRPr="00C3149B">
              <w:rPr>
                <w:rFonts w:ascii="Tahoma" w:eastAsia="Times New Roman" w:hAnsi="Tahoma" w:cs="Tahoma"/>
                <w:b/>
                <w:bCs/>
                <w:sz w:val="16"/>
                <w:szCs w:val="16"/>
                <w:lang w:eastAsia="pt-BR"/>
              </w:rPr>
              <w:t> </w:t>
            </w:r>
          </w:p>
        </w:tc>
      </w:tr>
      <w:tr w:rsidR="00C3149B" w:rsidRPr="00C3149B" w14:paraId="2C772261" w14:textId="77777777" w:rsidTr="00C3149B">
        <w:trPr>
          <w:trHeight w:val="156"/>
          <w:jc w:val="center"/>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14:paraId="37460A4F" w14:textId="77777777" w:rsidR="00C3149B" w:rsidRPr="00C3149B" w:rsidRDefault="00C3149B" w:rsidP="00C3149B">
            <w:pPr>
              <w:spacing w:after="0" w:line="240" w:lineRule="auto"/>
              <w:rPr>
                <w:rFonts w:ascii="Tahoma" w:eastAsia="Times New Roman" w:hAnsi="Tahoma" w:cs="Tahoma"/>
                <w:sz w:val="12"/>
                <w:szCs w:val="12"/>
                <w:lang w:eastAsia="pt-BR"/>
              </w:rPr>
            </w:pPr>
            <w:r w:rsidRPr="00C3149B">
              <w:rPr>
                <w:rFonts w:ascii="Tahoma" w:eastAsia="Times New Roman" w:hAnsi="Tahoma" w:cs="Tahoma"/>
                <w:sz w:val="12"/>
                <w:szCs w:val="12"/>
                <w:lang w:eastAsia="pt-BR"/>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14:paraId="1506444E" w14:textId="77777777" w:rsidR="00C3149B" w:rsidRPr="00C3149B" w:rsidRDefault="00C3149B" w:rsidP="00C3149B">
            <w:pPr>
              <w:spacing w:after="0" w:line="240" w:lineRule="auto"/>
              <w:rPr>
                <w:rFonts w:ascii="Tahoma" w:eastAsia="Times New Roman" w:hAnsi="Tahoma" w:cs="Tahoma"/>
                <w:sz w:val="12"/>
                <w:szCs w:val="12"/>
                <w:lang w:eastAsia="pt-BR"/>
              </w:rPr>
            </w:pPr>
            <w:r w:rsidRPr="00C3149B">
              <w:rPr>
                <w:rFonts w:ascii="Tahoma" w:eastAsia="Times New Roman" w:hAnsi="Tahoma" w:cs="Tahoma"/>
                <w:sz w:val="12"/>
                <w:szCs w:val="12"/>
                <w:lang w:eastAsia="pt-BR"/>
              </w:rPr>
              <w:t>VALIDADE DA PROPOSTA:</w:t>
            </w:r>
          </w:p>
        </w:tc>
      </w:tr>
      <w:tr w:rsidR="00C3149B" w:rsidRPr="00C3149B" w14:paraId="70935F66" w14:textId="77777777" w:rsidTr="00C3149B">
        <w:trPr>
          <w:trHeight w:val="279"/>
          <w:jc w:val="center"/>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14:paraId="716EA5FF" w14:textId="77777777" w:rsidR="00C3149B" w:rsidRPr="00C3149B" w:rsidRDefault="00C3149B" w:rsidP="00C3149B">
            <w:pPr>
              <w:spacing w:after="0" w:line="240" w:lineRule="auto"/>
              <w:rPr>
                <w:rFonts w:ascii="Tahoma" w:eastAsia="Times New Roman" w:hAnsi="Tahoma" w:cs="Tahoma"/>
                <w:b/>
                <w:bCs/>
                <w:sz w:val="16"/>
                <w:szCs w:val="16"/>
                <w:lang w:eastAsia="pt-BR"/>
              </w:rPr>
            </w:pPr>
            <w:r w:rsidRPr="00C3149B">
              <w:rPr>
                <w:rFonts w:ascii="Tahoma" w:eastAsia="Times New Roman" w:hAnsi="Tahoma" w:cs="Tahoma"/>
                <w:b/>
                <w:bCs/>
                <w:sz w:val="16"/>
                <w:szCs w:val="16"/>
                <w:lang w:eastAsia="pt-BR"/>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14:paraId="3CE321C5" w14:textId="77777777" w:rsidR="00C3149B" w:rsidRPr="00C3149B" w:rsidRDefault="00C3149B" w:rsidP="00C3149B">
            <w:pPr>
              <w:spacing w:after="0" w:line="240" w:lineRule="auto"/>
              <w:rPr>
                <w:rFonts w:ascii="Tahoma" w:eastAsia="Times New Roman" w:hAnsi="Tahoma" w:cs="Tahoma"/>
                <w:b/>
                <w:bCs/>
                <w:sz w:val="16"/>
                <w:szCs w:val="16"/>
                <w:lang w:eastAsia="pt-BR"/>
              </w:rPr>
            </w:pPr>
            <w:r w:rsidRPr="00C3149B">
              <w:rPr>
                <w:rFonts w:ascii="Tahoma" w:eastAsia="Times New Roman" w:hAnsi="Tahoma" w:cs="Tahoma"/>
                <w:b/>
                <w:bCs/>
                <w:sz w:val="16"/>
                <w:szCs w:val="16"/>
                <w:lang w:eastAsia="pt-BR"/>
              </w:rPr>
              <w:t> </w:t>
            </w:r>
          </w:p>
        </w:tc>
      </w:tr>
      <w:tr w:rsidR="00C3149B" w:rsidRPr="00C3149B" w14:paraId="36E9917C" w14:textId="77777777" w:rsidTr="00C3149B">
        <w:trPr>
          <w:trHeight w:val="165"/>
          <w:jc w:val="center"/>
        </w:trPr>
        <w:tc>
          <w:tcPr>
            <w:tcW w:w="4740" w:type="dxa"/>
            <w:gridSpan w:val="4"/>
            <w:tcBorders>
              <w:top w:val="single" w:sz="4" w:space="0" w:color="auto"/>
              <w:left w:val="nil"/>
              <w:bottom w:val="nil"/>
              <w:right w:val="single" w:sz="4" w:space="0" w:color="000000"/>
            </w:tcBorders>
            <w:shd w:val="clear" w:color="auto" w:fill="auto"/>
            <w:vAlign w:val="center"/>
            <w:hideMark/>
          </w:tcPr>
          <w:p w14:paraId="60BFCE47" w14:textId="77777777" w:rsidR="00C3149B" w:rsidRPr="00C3149B" w:rsidRDefault="00C3149B" w:rsidP="00C3149B">
            <w:pPr>
              <w:spacing w:after="0" w:line="240" w:lineRule="auto"/>
              <w:rPr>
                <w:rFonts w:ascii="Tahoma" w:eastAsia="Times New Roman" w:hAnsi="Tahoma" w:cs="Tahoma"/>
                <w:sz w:val="12"/>
                <w:szCs w:val="12"/>
                <w:lang w:eastAsia="pt-BR"/>
              </w:rPr>
            </w:pPr>
            <w:r w:rsidRPr="00C3149B">
              <w:rPr>
                <w:rFonts w:ascii="Tahoma" w:eastAsia="Times New Roman" w:hAnsi="Tahoma" w:cs="Tahoma"/>
                <w:sz w:val="12"/>
                <w:szCs w:val="12"/>
                <w:lang w:eastAsia="pt-BR"/>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14:paraId="39596E4F" w14:textId="77777777" w:rsidR="00C3149B" w:rsidRPr="00C3149B" w:rsidRDefault="00C3149B" w:rsidP="00C3149B">
            <w:pPr>
              <w:spacing w:after="0" w:line="240" w:lineRule="auto"/>
              <w:rPr>
                <w:rFonts w:ascii="Tahoma" w:eastAsia="Times New Roman" w:hAnsi="Tahoma" w:cs="Tahoma"/>
                <w:sz w:val="12"/>
                <w:szCs w:val="12"/>
                <w:lang w:eastAsia="pt-BR"/>
              </w:rPr>
            </w:pPr>
            <w:r w:rsidRPr="00C3149B">
              <w:rPr>
                <w:rFonts w:ascii="Tahoma" w:eastAsia="Times New Roman" w:hAnsi="Tahoma" w:cs="Tahoma"/>
                <w:sz w:val="12"/>
                <w:szCs w:val="12"/>
                <w:lang w:eastAsia="pt-BR"/>
              </w:rPr>
              <w:t>LOCAL E DATA:</w:t>
            </w:r>
          </w:p>
        </w:tc>
      </w:tr>
      <w:tr w:rsidR="00C3149B" w:rsidRPr="00C3149B" w14:paraId="0FD34352" w14:textId="77777777" w:rsidTr="00C3149B">
        <w:trPr>
          <w:trHeight w:val="255"/>
          <w:jc w:val="center"/>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14:paraId="397F1225" w14:textId="77777777" w:rsidR="00C3149B" w:rsidRPr="00C3149B" w:rsidRDefault="00C3149B" w:rsidP="00C3149B">
            <w:pPr>
              <w:spacing w:after="0" w:line="240" w:lineRule="auto"/>
              <w:rPr>
                <w:rFonts w:ascii="Tahoma" w:eastAsia="Times New Roman" w:hAnsi="Tahoma" w:cs="Tahoma"/>
                <w:b/>
                <w:bCs/>
                <w:sz w:val="16"/>
                <w:szCs w:val="16"/>
                <w:lang w:eastAsia="pt-BR"/>
              </w:rPr>
            </w:pPr>
            <w:r w:rsidRPr="00C3149B">
              <w:rPr>
                <w:rFonts w:ascii="Tahoma" w:eastAsia="Times New Roman" w:hAnsi="Tahoma" w:cs="Tahoma"/>
                <w:b/>
                <w:bCs/>
                <w:sz w:val="16"/>
                <w:szCs w:val="16"/>
                <w:lang w:eastAsia="pt-BR"/>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14:paraId="5AE7F5F3" w14:textId="77777777" w:rsidR="00C3149B" w:rsidRPr="00C3149B" w:rsidRDefault="00C3149B" w:rsidP="00C3149B">
            <w:pPr>
              <w:spacing w:after="0" w:line="240" w:lineRule="auto"/>
              <w:rPr>
                <w:rFonts w:ascii="Tahoma" w:eastAsia="Times New Roman" w:hAnsi="Tahoma" w:cs="Tahoma"/>
                <w:b/>
                <w:bCs/>
                <w:sz w:val="16"/>
                <w:szCs w:val="16"/>
                <w:lang w:eastAsia="pt-BR"/>
              </w:rPr>
            </w:pPr>
            <w:r w:rsidRPr="00C3149B">
              <w:rPr>
                <w:rFonts w:ascii="Tahoma" w:eastAsia="Times New Roman" w:hAnsi="Tahoma" w:cs="Tahoma"/>
                <w:b/>
                <w:bCs/>
                <w:sz w:val="16"/>
                <w:szCs w:val="16"/>
                <w:lang w:eastAsia="pt-BR"/>
              </w:rPr>
              <w:t> </w:t>
            </w:r>
          </w:p>
        </w:tc>
      </w:tr>
      <w:tr w:rsidR="00C3149B" w:rsidRPr="00C3149B" w14:paraId="2856E841" w14:textId="77777777" w:rsidTr="00C3149B">
        <w:trPr>
          <w:trHeight w:val="156"/>
          <w:jc w:val="center"/>
        </w:trPr>
        <w:tc>
          <w:tcPr>
            <w:tcW w:w="380" w:type="dxa"/>
            <w:tcBorders>
              <w:top w:val="nil"/>
              <w:left w:val="nil"/>
              <w:bottom w:val="nil"/>
              <w:right w:val="nil"/>
            </w:tcBorders>
            <w:shd w:val="clear" w:color="auto" w:fill="auto"/>
            <w:vAlign w:val="center"/>
            <w:hideMark/>
          </w:tcPr>
          <w:p w14:paraId="36CA64AD" w14:textId="77777777" w:rsidR="00C3149B" w:rsidRPr="00C3149B" w:rsidRDefault="00C3149B" w:rsidP="00C3149B">
            <w:pPr>
              <w:spacing w:after="0" w:line="240" w:lineRule="auto"/>
              <w:rPr>
                <w:rFonts w:ascii="Tahoma" w:eastAsia="Times New Roman" w:hAnsi="Tahoma" w:cs="Tahoma"/>
                <w:b/>
                <w:bCs/>
                <w:sz w:val="16"/>
                <w:szCs w:val="16"/>
                <w:lang w:eastAsia="pt-BR"/>
              </w:rPr>
            </w:pPr>
          </w:p>
        </w:tc>
        <w:tc>
          <w:tcPr>
            <w:tcW w:w="340" w:type="dxa"/>
            <w:tcBorders>
              <w:top w:val="nil"/>
              <w:left w:val="nil"/>
              <w:bottom w:val="nil"/>
              <w:right w:val="nil"/>
            </w:tcBorders>
            <w:shd w:val="clear" w:color="auto" w:fill="auto"/>
            <w:vAlign w:val="center"/>
            <w:hideMark/>
          </w:tcPr>
          <w:p w14:paraId="0D850A0E" w14:textId="77777777" w:rsidR="00C3149B" w:rsidRPr="00C3149B" w:rsidRDefault="00C3149B" w:rsidP="00C3149B">
            <w:pPr>
              <w:spacing w:after="0" w:line="240" w:lineRule="auto"/>
              <w:rPr>
                <w:rFonts w:ascii="Times New Roman" w:eastAsia="Times New Roman" w:hAnsi="Times New Roman" w:cs="Times New Roman"/>
                <w:sz w:val="20"/>
                <w:szCs w:val="20"/>
                <w:lang w:eastAsia="pt-BR"/>
              </w:rPr>
            </w:pPr>
          </w:p>
        </w:tc>
        <w:tc>
          <w:tcPr>
            <w:tcW w:w="500" w:type="dxa"/>
            <w:tcBorders>
              <w:top w:val="nil"/>
              <w:left w:val="nil"/>
              <w:bottom w:val="nil"/>
              <w:right w:val="nil"/>
            </w:tcBorders>
            <w:shd w:val="clear" w:color="auto" w:fill="auto"/>
            <w:vAlign w:val="center"/>
            <w:hideMark/>
          </w:tcPr>
          <w:p w14:paraId="43DF8052" w14:textId="77777777" w:rsidR="00C3149B" w:rsidRPr="00C3149B" w:rsidRDefault="00C3149B" w:rsidP="00C3149B">
            <w:pPr>
              <w:spacing w:after="0" w:line="240" w:lineRule="auto"/>
              <w:rPr>
                <w:rFonts w:ascii="Times New Roman" w:eastAsia="Times New Roman" w:hAnsi="Times New Roman" w:cs="Times New Roman"/>
                <w:sz w:val="20"/>
                <w:szCs w:val="20"/>
                <w:lang w:eastAsia="pt-BR"/>
              </w:rPr>
            </w:pPr>
          </w:p>
        </w:tc>
        <w:tc>
          <w:tcPr>
            <w:tcW w:w="3520" w:type="dxa"/>
            <w:tcBorders>
              <w:top w:val="nil"/>
              <w:left w:val="nil"/>
              <w:bottom w:val="nil"/>
              <w:right w:val="nil"/>
            </w:tcBorders>
            <w:shd w:val="clear" w:color="auto" w:fill="auto"/>
            <w:vAlign w:val="center"/>
            <w:hideMark/>
          </w:tcPr>
          <w:p w14:paraId="704A9D55" w14:textId="77777777" w:rsidR="00C3149B" w:rsidRPr="00C3149B" w:rsidRDefault="00C3149B" w:rsidP="00C3149B">
            <w:pPr>
              <w:spacing w:after="0" w:line="240" w:lineRule="auto"/>
              <w:rPr>
                <w:rFonts w:ascii="Times New Roman" w:eastAsia="Times New Roman" w:hAnsi="Times New Roman" w:cs="Times New Roman"/>
                <w:sz w:val="20"/>
                <w:szCs w:val="20"/>
                <w:lang w:eastAsia="pt-BR"/>
              </w:rPr>
            </w:pPr>
          </w:p>
        </w:tc>
        <w:tc>
          <w:tcPr>
            <w:tcW w:w="500" w:type="dxa"/>
            <w:tcBorders>
              <w:top w:val="nil"/>
              <w:left w:val="nil"/>
              <w:bottom w:val="nil"/>
              <w:right w:val="nil"/>
            </w:tcBorders>
            <w:shd w:val="clear" w:color="auto" w:fill="auto"/>
            <w:vAlign w:val="center"/>
            <w:hideMark/>
          </w:tcPr>
          <w:p w14:paraId="7982B405" w14:textId="77777777" w:rsidR="00C3149B" w:rsidRPr="00C3149B" w:rsidRDefault="00C3149B" w:rsidP="00C3149B">
            <w:pPr>
              <w:spacing w:after="0" w:line="240" w:lineRule="auto"/>
              <w:rPr>
                <w:rFonts w:ascii="Times New Roman" w:eastAsia="Times New Roman" w:hAnsi="Times New Roman" w:cs="Times New Roman"/>
                <w:sz w:val="20"/>
                <w:szCs w:val="20"/>
                <w:lang w:eastAsia="pt-BR"/>
              </w:rPr>
            </w:pPr>
          </w:p>
        </w:tc>
        <w:tc>
          <w:tcPr>
            <w:tcW w:w="900" w:type="dxa"/>
            <w:tcBorders>
              <w:top w:val="nil"/>
              <w:left w:val="nil"/>
              <w:bottom w:val="nil"/>
              <w:right w:val="nil"/>
            </w:tcBorders>
            <w:shd w:val="clear" w:color="auto" w:fill="auto"/>
            <w:vAlign w:val="center"/>
            <w:hideMark/>
          </w:tcPr>
          <w:p w14:paraId="2641249F" w14:textId="77777777" w:rsidR="00C3149B" w:rsidRPr="00C3149B" w:rsidRDefault="00C3149B" w:rsidP="00C3149B">
            <w:pPr>
              <w:spacing w:after="0" w:line="240" w:lineRule="auto"/>
              <w:rPr>
                <w:rFonts w:ascii="Times New Roman" w:eastAsia="Times New Roman" w:hAnsi="Times New Roman" w:cs="Times New Roman"/>
                <w:sz w:val="20"/>
                <w:szCs w:val="20"/>
                <w:lang w:eastAsia="pt-BR"/>
              </w:rPr>
            </w:pPr>
          </w:p>
        </w:tc>
        <w:tc>
          <w:tcPr>
            <w:tcW w:w="860" w:type="dxa"/>
            <w:tcBorders>
              <w:top w:val="nil"/>
              <w:left w:val="nil"/>
              <w:bottom w:val="nil"/>
              <w:right w:val="nil"/>
            </w:tcBorders>
            <w:shd w:val="clear" w:color="auto" w:fill="auto"/>
            <w:vAlign w:val="center"/>
            <w:hideMark/>
          </w:tcPr>
          <w:p w14:paraId="2C26A488" w14:textId="77777777" w:rsidR="00C3149B" w:rsidRPr="00C3149B" w:rsidRDefault="00C3149B" w:rsidP="00C3149B">
            <w:pPr>
              <w:spacing w:after="0" w:line="240" w:lineRule="auto"/>
              <w:rPr>
                <w:rFonts w:ascii="Times New Roman" w:eastAsia="Times New Roman" w:hAnsi="Times New Roman" w:cs="Times New Roman"/>
                <w:sz w:val="20"/>
                <w:szCs w:val="20"/>
                <w:lang w:eastAsia="pt-BR"/>
              </w:rPr>
            </w:pPr>
          </w:p>
        </w:tc>
        <w:tc>
          <w:tcPr>
            <w:tcW w:w="1180" w:type="dxa"/>
            <w:tcBorders>
              <w:top w:val="nil"/>
              <w:left w:val="nil"/>
              <w:bottom w:val="nil"/>
              <w:right w:val="nil"/>
            </w:tcBorders>
            <w:shd w:val="clear" w:color="auto" w:fill="auto"/>
            <w:vAlign w:val="center"/>
            <w:hideMark/>
          </w:tcPr>
          <w:p w14:paraId="6182B4CB" w14:textId="77777777" w:rsidR="00C3149B" w:rsidRPr="00C3149B" w:rsidRDefault="00C3149B" w:rsidP="00C3149B">
            <w:pPr>
              <w:spacing w:after="0" w:line="240" w:lineRule="auto"/>
              <w:rPr>
                <w:rFonts w:ascii="Times New Roman" w:eastAsia="Times New Roman" w:hAnsi="Times New Roman" w:cs="Times New Roman"/>
                <w:sz w:val="20"/>
                <w:szCs w:val="20"/>
                <w:lang w:eastAsia="pt-BR"/>
              </w:rPr>
            </w:pPr>
          </w:p>
        </w:tc>
        <w:tc>
          <w:tcPr>
            <w:tcW w:w="920" w:type="dxa"/>
            <w:tcBorders>
              <w:top w:val="nil"/>
              <w:left w:val="nil"/>
              <w:bottom w:val="nil"/>
              <w:right w:val="nil"/>
            </w:tcBorders>
            <w:shd w:val="clear" w:color="auto" w:fill="auto"/>
            <w:vAlign w:val="center"/>
            <w:hideMark/>
          </w:tcPr>
          <w:p w14:paraId="6E5EC335" w14:textId="77777777" w:rsidR="00C3149B" w:rsidRPr="00C3149B" w:rsidRDefault="00C3149B" w:rsidP="00C3149B">
            <w:pPr>
              <w:spacing w:after="0" w:line="240" w:lineRule="auto"/>
              <w:rPr>
                <w:rFonts w:ascii="Times New Roman" w:eastAsia="Times New Roman" w:hAnsi="Times New Roman" w:cs="Times New Roman"/>
                <w:sz w:val="20"/>
                <w:szCs w:val="20"/>
                <w:lang w:eastAsia="pt-BR"/>
              </w:rPr>
            </w:pPr>
          </w:p>
        </w:tc>
        <w:tc>
          <w:tcPr>
            <w:tcW w:w="920" w:type="dxa"/>
            <w:tcBorders>
              <w:top w:val="nil"/>
              <w:left w:val="nil"/>
              <w:bottom w:val="nil"/>
              <w:right w:val="nil"/>
            </w:tcBorders>
            <w:shd w:val="clear" w:color="auto" w:fill="auto"/>
            <w:vAlign w:val="center"/>
            <w:hideMark/>
          </w:tcPr>
          <w:p w14:paraId="4473C4EF" w14:textId="77777777" w:rsidR="00C3149B" w:rsidRPr="00C3149B" w:rsidRDefault="00C3149B" w:rsidP="00C3149B">
            <w:pPr>
              <w:spacing w:after="0" w:line="240" w:lineRule="auto"/>
              <w:rPr>
                <w:rFonts w:ascii="Times New Roman" w:eastAsia="Times New Roman" w:hAnsi="Times New Roman" w:cs="Times New Roman"/>
                <w:sz w:val="20"/>
                <w:szCs w:val="20"/>
                <w:lang w:eastAsia="pt-BR"/>
              </w:rPr>
            </w:pPr>
          </w:p>
        </w:tc>
      </w:tr>
      <w:tr w:rsidR="00C3149B" w:rsidRPr="00C3149B" w14:paraId="666E2E58" w14:textId="77777777" w:rsidTr="00C3149B">
        <w:trPr>
          <w:trHeight w:val="264"/>
          <w:jc w:val="center"/>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8E0E1" w14:textId="77777777" w:rsidR="00C3149B" w:rsidRPr="00C3149B" w:rsidRDefault="00C3149B" w:rsidP="00C3149B">
            <w:pPr>
              <w:spacing w:after="0" w:line="240" w:lineRule="auto"/>
              <w:jc w:val="center"/>
              <w:rPr>
                <w:rFonts w:ascii="Tahoma" w:eastAsia="Times New Roman" w:hAnsi="Tahoma" w:cs="Tahoma"/>
                <w:sz w:val="10"/>
                <w:szCs w:val="10"/>
                <w:lang w:eastAsia="pt-BR"/>
              </w:rPr>
            </w:pPr>
            <w:r w:rsidRPr="00C3149B">
              <w:rPr>
                <w:rFonts w:ascii="Tahoma" w:eastAsia="Times New Roman"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14:paraId="3A77D45B" w14:textId="77777777" w:rsidR="00C3149B" w:rsidRPr="00C3149B" w:rsidRDefault="00C3149B" w:rsidP="00C3149B">
            <w:pPr>
              <w:spacing w:after="0" w:line="240" w:lineRule="auto"/>
              <w:jc w:val="center"/>
              <w:rPr>
                <w:rFonts w:ascii="Tahoma" w:eastAsia="Times New Roman" w:hAnsi="Tahoma" w:cs="Tahoma"/>
                <w:sz w:val="10"/>
                <w:szCs w:val="10"/>
                <w:lang w:eastAsia="pt-BR"/>
              </w:rPr>
            </w:pPr>
            <w:r w:rsidRPr="00C3149B">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21A7EE0" w14:textId="77777777" w:rsidR="00C3149B" w:rsidRPr="00C3149B" w:rsidRDefault="00C3149B" w:rsidP="00C3149B">
            <w:pPr>
              <w:spacing w:after="0" w:line="240" w:lineRule="auto"/>
              <w:jc w:val="center"/>
              <w:rPr>
                <w:rFonts w:ascii="Tahoma" w:eastAsia="Times New Roman" w:hAnsi="Tahoma" w:cs="Tahoma"/>
                <w:sz w:val="10"/>
                <w:szCs w:val="10"/>
                <w:lang w:eastAsia="pt-BR"/>
              </w:rPr>
            </w:pPr>
            <w:r w:rsidRPr="00C3149B">
              <w:rPr>
                <w:rFonts w:ascii="Tahoma" w:eastAsia="Times New Roman" w:hAnsi="Tahoma" w:cs="Tahoma"/>
                <w:sz w:val="10"/>
                <w:szCs w:val="10"/>
                <w:lang w:eastAsia="pt-BR"/>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14:paraId="6D822CB7" w14:textId="77777777" w:rsidR="00C3149B" w:rsidRPr="00C3149B" w:rsidRDefault="00C3149B" w:rsidP="00C3149B">
            <w:pPr>
              <w:spacing w:after="0" w:line="240" w:lineRule="auto"/>
              <w:jc w:val="center"/>
              <w:rPr>
                <w:rFonts w:ascii="Tahoma" w:eastAsia="Times New Roman" w:hAnsi="Tahoma" w:cs="Tahoma"/>
                <w:sz w:val="10"/>
                <w:szCs w:val="10"/>
                <w:lang w:eastAsia="pt-BR"/>
              </w:rPr>
            </w:pPr>
            <w:r w:rsidRPr="00C3149B">
              <w:rPr>
                <w:rFonts w:ascii="Tahoma" w:eastAsia="Times New Roman"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5FA646A" w14:textId="77777777" w:rsidR="00C3149B" w:rsidRPr="00C3149B" w:rsidRDefault="00C3149B" w:rsidP="00C3149B">
            <w:pPr>
              <w:spacing w:after="0" w:line="240" w:lineRule="auto"/>
              <w:jc w:val="center"/>
              <w:rPr>
                <w:rFonts w:ascii="Tahoma" w:eastAsia="Times New Roman" w:hAnsi="Tahoma" w:cs="Tahoma"/>
                <w:sz w:val="10"/>
                <w:szCs w:val="10"/>
                <w:lang w:eastAsia="pt-BR"/>
              </w:rPr>
            </w:pPr>
            <w:r w:rsidRPr="00C3149B">
              <w:rPr>
                <w:rFonts w:ascii="Tahoma" w:eastAsia="Times New Roman" w:hAnsi="Tahoma" w:cs="Tahoma"/>
                <w:sz w:val="10"/>
                <w:szCs w:val="10"/>
                <w:lang w:eastAsia="pt-BR"/>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1EAFAC4" w14:textId="77777777" w:rsidR="00C3149B" w:rsidRPr="00C3149B" w:rsidRDefault="00C3149B" w:rsidP="00C3149B">
            <w:pPr>
              <w:spacing w:after="0" w:line="240" w:lineRule="auto"/>
              <w:jc w:val="center"/>
              <w:rPr>
                <w:rFonts w:ascii="Tahoma" w:eastAsia="Times New Roman" w:hAnsi="Tahoma" w:cs="Tahoma"/>
                <w:sz w:val="10"/>
                <w:szCs w:val="10"/>
                <w:lang w:eastAsia="pt-BR"/>
              </w:rPr>
            </w:pPr>
            <w:r w:rsidRPr="00C3149B">
              <w:rPr>
                <w:rFonts w:ascii="Tahoma" w:eastAsia="Times New Roman" w:hAnsi="Tahoma" w:cs="Tahoma"/>
                <w:sz w:val="10"/>
                <w:szCs w:val="10"/>
                <w:lang w:eastAsia="pt-BR"/>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EA31D41" w14:textId="77777777" w:rsidR="00C3149B" w:rsidRPr="00C3149B" w:rsidRDefault="00C3149B" w:rsidP="00C3149B">
            <w:pPr>
              <w:spacing w:after="0" w:line="240" w:lineRule="auto"/>
              <w:jc w:val="center"/>
              <w:rPr>
                <w:rFonts w:ascii="Tahoma" w:eastAsia="Times New Roman" w:hAnsi="Tahoma" w:cs="Tahoma"/>
                <w:sz w:val="10"/>
                <w:szCs w:val="10"/>
                <w:lang w:eastAsia="pt-BR"/>
              </w:rPr>
            </w:pPr>
            <w:r w:rsidRPr="00C3149B">
              <w:rPr>
                <w:rFonts w:ascii="Tahoma" w:eastAsia="Times New Roman" w:hAnsi="Tahoma" w:cs="Tahoma"/>
                <w:sz w:val="10"/>
                <w:szCs w:val="10"/>
                <w:lang w:eastAsia="pt-BR"/>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2A5F73E" w14:textId="77777777" w:rsidR="00C3149B" w:rsidRPr="00C3149B" w:rsidRDefault="00C3149B" w:rsidP="00C3149B">
            <w:pPr>
              <w:spacing w:after="0" w:line="240" w:lineRule="auto"/>
              <w:jc w:val="center"/>
              <w:rPr>
                <w:rFonts w:ascii="Tahoma" w:eastAsia="Times New Roman" w:hAnsi="Tahoma" w:cs="Tahoma"/>
                <w:sz w:val="10"/>
                <w:szCs w:val="10"/>
                <w:lang w:eastAsia="pt-BR"/>
              </w:rPr>
            </w:pPr>
            <w:r w:rsidRPr="00C3149B">
              <w:rPr>
                <w:rFonts w:ascii="Tahoma" w:eastAsia="Times New Roman" w:hAnsi="Tahoma" w:cs="Tahoma"/>
                <w:sz w:val="10"/>
                <w:szCs w:val="10"/>
                <w:lang w:eastAsia="pt-BR"/>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40ADAF1" w14:textId="77777777" w:rsidR="00C3149B" w:rsidRPr="00C3149B" w:rsidRDefault="00C3149B" w:rsidP="00C3149B">
            <w:pPr>
              <w:spacing w:after="0" w:line="240" w:lineRule="auto"/>
              <w:jc w:val="center"/>
              <w:rPr>
                <w:rFonts w:ascii="Tahoma" w:eastAsia="Times New Roman" w:hAnsi="Tahoma" w:cs="Tahoma"/>
                <w:sz w:val="10"/>
                <w:szCs w:val="10"/>
                <w:lang w:eastAsia="pt-BR"/>
              </w:rPr>
            </w:pPr>
            <w:r w:rsidRPr="00C3149B">
              <w:rPr>
                <w:rFonts w:ascii="Tahoma" w:eastAsia="Times New Roman" w:hAnsi="Tahoma" w:cs="Tahoma"/>
                <w:sz w:val="10"/>
                <w:szCs w:val="10"/>
                <w:lang w:eastAsia="pt-BR"/>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F7E2C16" w14:textId="77777777" w:rsidR="00C3149B" w:rsidRPr="00C3149B" w:rsidRDefault="00C3149B" w:rsidP="00C3149B">
            <w:pPr>
              <w:spacing w:after="0" w:line="240" w:lineRule="auto"/>
              <w:jc w:val="center"/>
              <w:rPr>
                <w:rFonts w:ascii="Tahoma" w:eastAsia="Times New Roman" w:hAnsi="Tahoma" w:cs="Tahoma"/>
                <w:sz w:val="10"/>
                <w:szCs w:val="10"/>
                <w:lang w:eastAsia="pt-BR"/>
              </w:rPr>
            </w:pPr>
            <w:r w:rsidRPr="00C3149B">
              <w:rPr>
                <w:rFonts w:ascii="Tahoma" w:eastAsia="Times New Roman" w:hAnsi="Tahoma" w:cs="Tahoma"/>
                <w:sz w:val="10"/>
                <w:szCs w:val="10"/>
                <w:lang w:eastAsia="pt-BR"/>
              </w:rPr>
              <w:t>VALOR TOTAL</w:t>
            </w:r>
          </w:p>
        </w:tc>
      </w:tr>
      <w:tr w:rsidR="00C3149B" w:rsidRPr="00C3149B" w14:paraId="58D54506" w14:textId="77777777" w:rsidTr="00C3149B">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BF4C474"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82171DA"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66199E9F"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35464</w:t>
            </w:r>
          </w:p>
        </w:tc>
        <w:tc>
          <w:tcPr>
            <w:tcW w:w="3520" w:type="dxa"/>
            <w:tcBorders>
              <w:top w:val="nil"/>
              <w:left w:val="nil"/>
              <w:bottom w:val="single" w:sz="4" w:space="0" w:color="000000"/>
              <w:right w:val="single" w:sz="4" w:space="0" w:color="000000"/>
            </w:tcBorders>
            <w:shd w:val="clear" w:color="auto" w:fill="auto"/>
            <w:vAlign w:val="center"/>
            <w:hideMark/>
          </w:tcPr>
          <w:p w14:paraId="7FE71F36"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(BR0267203) DIPIRONA SÓDICA, DOSAGEM: 500 MG, COMPRIMIDO</w:t>
            </w:r>
          </w:p>
        </w:tc>
        <w:tc>
          <w:tcPr>
            <w:tcW w:w="500" w:type="dxa"/>
            <w:tcBorders>
              <w:top w:val="nil"/>
              <w:left w:val="nil"/>
              <w:bottom w:val="single" w:sz="4" w:space="0" w:color="000000"/>
              <w:right w:val="single" w:sz="4" w:space="0" w:color="000000"/>
            </w:tcBorders>
            <w:shd w:val="clear" w:color="auto" w:fill="auto"/>
            <w:vAlign w:val="center"/>
            <w:hideMark/>
          </w:tcPr>
          <w:p w14:paraId="60A55892"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4243BFEA"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14:paraId="3C265CE8"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0,14</w:t>
            </w:r>
          </w:p>
        </w:tc>
        <w:tc>
          <w:tcPr>
            <w:tcW w:w="1180" w:type="dxa"/>
            <w:tcBorders>
              <w:top w:val="nil"/>
              <w:left w:val="nil"/>
              <w:bottom w:val="single" w:sz="4" w:space="0" w:color="auto"/>
              <w:right w:val="single" w:sz="4" w:space="0" w:color="auto"/>
            </w:tcBorders>
            <w:shd w:val="clear" w:color="auto" w:fill="auto"/>
            <w:vAlign w:val="center"/>
            <w:hideMark/>
          </w:tcPr>
          <w:p w14:paraId="26C71583"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3E910547"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5C844198"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403751A2" w14:textId="77777777" w:rsidTr="00C3149B">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8C5EB19"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BD8D17C"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37E94CC0"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35515</w:t>
            </w:r>
          </w:p>
        </w:tc>
        <w:tc>
          <w:tcPr>
            <w:tcW w:w="3520" w:type="dxa"/>
            <w:tcBorders>
              <w:top w:val="nil"/>
              <w:left w:val="nil"/>
              <w:bottom w:val="single" w:sz="4" w:space="0" w:color="000000"/>
              <w:right w:val="single" w:sz="4" w:space="0" w:color="000000"/>
            </w:tcBorders>
            <w:shd w:val="clear" w:color="auto" w:fill="auto"/>
            <w:vAlign w:val="center"/>
            <w:hideMark/>
          </w:tcPr>
          <w:p w14:paraId="0C323F44"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(BR0267625) CEFALEXINA, DOSAGEM: 500 MG, COMPRIMIDO</w:t>
            </w:r>
          </w:p>
        </w:tc>
        <w:tc>
          <w:tcPr>
            <w:tcW w:w="500" w:type="dxa"/>
            <w:tcBorders>
              <w:top w:val="nil"/>
              <w:left w:val="nil"/>
              <w:bottom w:val="single" w:sz="4" w:space="0" w:color="000000"/>
              <w:right w:val="single" w:sz="4" w:space="0" w:color="000000"/>
            </w:tcBorders>
            <w:shd w:val="clear" w:color="auto" w:fill="auto"/>
            <w:vAlign w:val="center"/>
            <w:hideMark/>
          </w:tcPr>
          <w:p w14:paraId="7EB1BB30"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03671614"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14:paraId="24C6B7A3"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0,51</w:t>
            </w:r>
          </w:p>
        </w:tc>
        <w:tc>
          <w:tcPr>
            <w:tcW w:w="1180" w:type="dxa"/>
            <w:tcBorders>
              <w:top w:val="nil"/>
              <w:left w:val="nil"/>
              <w:bottom w:val="single" w:sz="4" w:space="0" w:color="auto"/>
              <w:right w:val="single" w:sz="4" w:space="0" w:color="auto"/>
            </w:tcBorders>
            <w:shd w:val="clear" w:color="auto" w:fill="auto"/>
            <w:vAlign w:val="center"/>
            <w:hideMark/>
          </w:tcPr>
          <w:p w14:paraId="767FAECB"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1B61A5FF"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C29F20B"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2A39F68B" w14:textId="77777777" w:rsidTr="00C3149B">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5439230"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C4C0937"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7C0A4B48"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35649</w:t>
            </w:r>
          </w:p>
        </w:tc>
        <w:tc>
          <w:tcPr>
            <w:tcW w:w="3520" w:type="dxa"/>
            <w:tcBorders>
              <w:top w:val="nil"/>
              <w:left w:val="nil"/>
              <w:bottom w:val="single" w:sz="4" w:space="0" w:color="000000"/>
              <w:right w:val="single" w:sz="4" w:space="0" w:color="000000"/>
            </w:tcBorders>
            <w:shd w:val="clear" w:color="auto" w:fill="auto"/>
            <w:vAlign w:val="center"/>
            <w:hideMark/>
          </w:tcPr>
          <w:p w14:paraId="31F71439"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(BR0267662) FLUCONAZOL, DOSAGEM: 150 MG, CÁPSULA</w:t>
            </w:r>
          </w:p>
        </w:tc>
        <w:tc>
          <w:tcPr>
            <w:tcW w:w="500" w:type="dxa"/>
            <w:tcBorders>
              <w:top w:val="nil"/>
              <w:left w:val="nil"/>
              <w:bottom w:val="single" w:sz="4" w:space="0" w:color="000000"/>
              <w:right w:val="single" w:sz="4" w:space="0" w:color="000000"/>
            </w:tcBorders>
            <w:shd w:val="clear" w:color="auto" w:fill="auto"/>
            <w:vAlign w:val="center"/>
            <w:hideMark/>
          </w:tcPr>
          <w:p w14:paraId="6ECFAD57"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3039CC41"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14:paraId="345DB7F3"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0,54</w:t>
            </w:r>
          </w:p>
        </w:tc>
        <w:tc>
          <w:tcPr>
            <w:tcW w:w="1180" w:type="dxa"/>
            <w:tcBorders>
              <w:top w:val="nil"/>
              <w:left w:val="nil"/>
              <w:bottom w:val="single" w:sz="4" w:space="0" w:color="auto"/>
              <w:right w:val="single" w:sz="4" w:space="0" w:color="auto"/>
            </w:tcBorders>
            <w:shd w:val="clear" w:color="auto" w:fill="auto"/>
            <w:vAlign w:val="center"/>
            <w:hideMark/>
          </w:tcPr>
          <w:p w14:paraId="0A66B30E"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20EFE865"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2EB32908"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3B85145B" w14:textId="77777777" w:rsidTr="00C3149B">
        <w:trPr>
          <w:trHeight w:val="54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CB3F5C9"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EE8D7D7"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75AD394E"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35572</w:t>
            </w:r>
          </w:p>
        </w:tc>
        <w:tc>
          <w:tcPr>
            <w:tcW w:w="3520" w:type="dxa"/>
            <w:tcBorders>
              <w:top w:val="nil"/>
              <w:left w:val="nil"/>
              <w:bottom w:val="single" w:sz="4" w:space="0" w:color="000000"/>
              <w:right w:val="single" w:sz="4" w:space="0" w:color="000000"/>
            </w:tcBorders>
            <w:shd w:val="clear" w:color="auto" w:fill="auto"/>
            <w:vAlign w:val="center"/>
            <w:hideMark/>
          </w:tcPr>
          <w:p w14:paraId="117C5C40"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(BR0267777) PARACETAMOL, DOSAGEM SOLUÇÃO ORAL: 200 MG/ML, APRESENTACAO: SOLUÇÃO ORAL, FRASCO 15,00 ML</w:t>
            </w:r>
          </w:p>
        </w:tc>
        <w:tc>
          <w:tcPr>
            <w:tcW w:w="500" w:type="dxa"/>
            <w:tcBorders>
              <w:top w:val="nil"/>
              <w:left w:val="nil"/>
              <w:bottom w:val="single" w:sz="4" w:space="0" w:color="000000"/>
              <w:right w:val="single" w:sz="4" w:space="0" w:color="000000"/>
            </w:tcBorders>
            <w:shd w:val="clear" w:color="auto" w:fill="auto"/>
            <w:vAlign w:val="center"/>
            <w:hideMark/>
          </w:tcPr>
          <w:p w14:paraId="6AEBC0EA"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FR</w:t>
            </w:r>
          </w:p>
        </w:tc>
        <w:tc>
          <w:tcPr>
            <w:tcW w:w="900" w:type="dxa"/>
            <w:tcBorders>
              <w:top w:val="nil"/>
              <w:left w:val="nil"/>
              <w:bottom w:val="single" w:sz="4" w:space="0" w:color="000000"/>
              <w:right w:val="single" w:sz="4" w:space="0" w:color="000000"/>
            </w:tcBorders>
            <w:shd w:val="clear" w:color="auto" w:fill="auto"/>
            <w:vAlign w:val="center"/>
            <w:hideMark/>
          </w:tcPr>
          <w:p w14:paraId="7154BDA7"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14:paraId="5AFC9831"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1,46</w:t>
            </w:r>
          </w:p>
        </w:tc>
        <w:tc>
          <w:tcPr>
            <w:tcW w:w="1180" w:type="dxa"/>
            <w:tcBorders>
              <w:top w:val="nil"/>
              <w:left w:val="nil"/>
              <w:bottom w:val="single" w:sz="4" w:space="0" w:color="auto"/>
              <w:right w:val="single" w:sz="4" w:space="0" w:color="auto"/>
            </w:tcBorders>
            <w:shd w:val="clear" w:color="auto" w:fill="auto"/>
            <w:vAlign w:val="center"/>
            <w:hideMark/>
          </w:tcPr>
          <w:p w14:paraId="276778A1"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478B7062"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4B634CC6"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63E533A0" w14:textId="77777777" w:rsidTr="00C3149B">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B6ACB62"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B09771F"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452BB84D"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35901</w:t>
            </w:r>
          </w:p>
        </w:tc>
        <w:tc>
          <w:tcPr>
            <w:tcW w:w="3520" w:type="dxa"/>
            <w:tcBorders>
              <w:top w:val="nil"/>
              <w:left w:val="nil"/>
              <w:bottom w:val="single" w:sz="4" w:space="0" w:color="000000"/>
              <w:right w:val="single" w:sz="4" w:space="0" w:color="000000"/>
            </w:tcBorders>
            <w:shd w:val="clear" w:color="auto" w:fill="auto"/>
            <w:vAlign w:val="center"/>
            <w:hideMark/>
          </w:tcPr>
          <w:p w14:paraId="394A4C39"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(BR0268111) HIDRALAZINA, DOSAGEM: 25 MG, DRÁGEA</w:t>
            </w:r>
          </w:p>
        </w:tc>
        <w:tc>
          <w:tcPr>
            <w:tcW w:w="500" w:type="dxa"/>
            <w:tcBorders>
              <w:top w:val="nil"/>
              <w:left w:val="nil"/>
              <w:bottom w:val="single" w:sz="4" w:space="0" w:color="000000"/>
              <w:right w:val="single" w:sz="4" w:space="0" w:color="000000"/>
            </w:tcBorders>
            <w:shd w:val="clear" w:color="auto" w:fill="auto"/>
            <w:vAlign w:val="center"/>
            <w:hideMark/>
          </w:tcPr>
          <w:p w14:paraId="725AEFE9"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25B2A93E"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720,000</w:t>
            </w:r>
          </w:p>
        </w:tc>
        <w:tc>
          <w:tcPr>
            <w:tcW w:w="860" w:type="dxa"/>
            <w:tcBorders>
              <w:top w:val="nil"/>
              <w:left w:val="nil"/>
              <w:bottom w:val="single" w:sz="4" w:space="0" w:color="000000"/>
              <w:right w:val="single" w:sz="4" w:space="0" w:color="000000"/>
            </w:tcBorders>
            <w:shd w:val="clear" w:color="auto" w:fill="auto"/>
            <w:vAlign w:val="center"/>
            <w:hideMark/>
          </w:tcPr>
          <w:p w14:paraId="52138311"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0,37</w:t>
            </w:r>
          </w:p>
        </w:tc>
        <w:tc>
          <w:tcPr>
            <w:tcW w:w="1180" w:type="dxa"/>
            <w:tcBorders>
              <w:top w:val="nil"/>
              <w:left w:val="nil"/>
              <w:bottom w:val="single" w:sz="4" w:space="0" w:color="auto"/>
              <w:right w:val="single" w:sz="4" w:space="0" w:color="auto"/>
            </w:tcBorders>
            <w:shd w:val="clear" w:color="auto" w:fill="auto"/>
            <w:vAlign w:val="center"/>
            <w:hideMark/>
          </w:tcPr>
          <w:p w14:paraId="51981152"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51DD5114"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327C4163"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504F8252" w14:textId="77777777" w:rsidTr="00C3149B">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AFA77F5"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5D8F55B"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0F496793"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35564</w:t>
            </w:r>
          </w:p>
        </w:tc>
        <w:tc>
          <w:tcPr>
            <w:tcW w:w="3520" w:type="dxa"/>
            <w:tcBorders>
              <w:top w:val="nil"/>
              <w:left w:val="nil"/>
              <w:bottom w:val="single" w:sz="4" w:space="0" w:color="000000"/>
              <w:right w:val="single" w:sz="4" w:space="0" w:color="000000"/>
            </w:tcBorders>
            <w:shd w:val="clear" w:color="auto" w:fill="auto"/>
            <w:vAlign w:val="center"/>
            <w:hideMark/>
          </w:tcPr>
          <w:p w14:paraId="0E1718C5"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(BR0268123) LEVOTIROXINA SÓDICA, DOSAGEM: 50 MCG, COMPRIMIDO</w:t>
            </w:r>
          </w:p>
        </w:tc>
        <w:tc>
          <w:tcPr>
            <w:tcW w:w="500" w:type="dxa"/>
            <w:tcBorders>
              <w:top w:val="nil"/>
              <w:left w:val="nil"/>
              <w:bottom w:val="single" w:sz="4" w:space="0" w:color="000000"/>
              <w:right w:val="single" w:sz="4" w:space="0" w:color="000000"/>
            </w:tcBorders>
            <w:shd w:val="clear" w:color="auto" w:fill="auto"/>
            <w:vAlign w:val="center"/>
            <w:hideMark/>
          </w:tcPr>
          <w:p w14:paraId="271DF10B"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42B504AB"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14:paraId="3580ED83"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0,17</w:t>
            </w:r>
          </w:p>
        </w:tc>
        <w:tc>
          <w:tcPr>
            <w:tcW w:w="1180" w:type="dxa"/>
            <w:tcBorders>
              <w:top w:val="nil"/>
              <w:left w:val="nil"/>
              <w:bottom w:val="single" w:sz="4" w:space="0" w:color="auto"/>
              <w:right w:val="single" w:sz="4" w:space="0" w:color="auto"/>
            </w:tcBorders>
            <w:shd w:val="clear" w:color="auto" w:fill="auto"/>
            <w:vAlign w:val="center"/>
            <w:hideMark/>
          </w:tcPr>
          <w:p w14:paraId="2E2488D1"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4AA185AE"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31923030"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40E5E686" w14:textId="77777777" w:rsidTr="00C3149B">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5475850"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D13A457"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25948F0D"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35565</w:t>
            </w:r>
          </w:p>
        </w:tc>
        <w:tc>
          <w:tcPr>
            <w:tcW w:w="3520" w:type="dxa"/>
            <w:tcBorders>
              <w:top w:val="nil"/>
              <w:left w:val="nil"/>
              <w:bottom w:val="single" w:sz="4" w:space="0" w:color="000000"/>
              <w:right w:val="single" w:sz="4" w:space="0" w:color="000000"/>
            </w:tcBorders>
            <w:shd w:val="clear" w:color="auto" w:fill="auto"/>
            <w:vAlign w:val="center"/>
            <w:hideMark/>
          </w:tcPr>
          <w:p w14:paraId="4F40997F"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(BR0268124) LEVOTIROXINA SÓDICA, DOSAGEM: 25 MCG, COMPRIMIDO</w:t>
            </w:r>
          </w:p>
        </w:tc>
        <w:tc>
          <w:tcPr>
            <w:tcW w:w="500" w:type="dxa"/>
            <w:tcBorders>
              <w:top w:val="nil"/>
              <w:left w:val="nil"/>
              <w:bottom w:val="single" w:sz="4" w:space="0" w:color="000000"/>
              <w:right w:val="single" w:sz="4" w:space="0" w:color="000000"/>
            </w:tcBorders>
            <w:shd w:val="clear" w:color="auto" w:fill="auto"/>
            <w:vAlign w:val="center"/>
            <w:hideMark/>
          </w:tcPr>
          <w:p w14:paraId="7C4D8AAE"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45CE247B"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14:paraId="105A527C"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0,17</w:t>
            </w:r>
          </w:p>
        </w:tc>
        <w:tc>
          <w:tcPr>
            <w:tcW w:w="1180" w:type="dxa"/>
            <w:tcBorders>
              <w:top w:val="nil"/>
              <w:left w:val="nil"/>
              <w:bottom w:val="single" w:sz="4" w:space="0" w:color="auto"/>
              <w:right w:val="single" w:sz="4" w:space="0" w:color="auto"/>
            </w:tcBorders>
            <w:shd w:val="clear" w:color="auto" w:fill="auto"/>
            <w:vAlign w:val="center"/>
            <w:hideMark/>
          </w:tcPr>
          <w:p w14:paraId="741B23AE"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5034B2BC"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10B9BF20"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0B7F4CD5" w14:textId="77777777" w:rsidTr="00C3149B">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EC9697D"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FE0ACD7"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09537213"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35439</w:t>
            </w:r>
          </w:p>
        </w:tc>
        <w:tc>
          <w:tcPr>
            <w:tcW w:w="3520" w:type="dxa"/>
            <w:tcBorders>
              <w:top w:val="nil"/>
              <w:left w:val="nil"/>
              <w:bottom w:val="single" w:sz="4" w:space="0" w:color="000000"/>
              <w:right w:val="single" w:sz="4" w:space="0" w:color="000000"/>
            </w:tcBorders>
            <w:shd w:val="clear" w:color="auto" w:fill="auto"/>
            <w:vAlign w:val="center"/>
            <w:hideMark/>
          </w:tcPr>
          <w:p w14:paraId="614BFEB2"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(BR0268207) AMPICILINA, DOSAGEM: 1 G, TIPO USO: INJETÁVEL, FRASCO-AMPOLA</w:t>
            </w:r>
          </w:p>
        </w:tc>
        <w:tc>
          <w:tcPr>
            <w:tcW w:w="500" w:type="dxa"/>
            <w:tcBorders>
              <w:top w:val="nil"/>
              <w:left w:val="nil"/>
              <w:bottom w:val="single" w:sz="4" w:space="0" w:color="000000"/>
              <w:right w:val="single" w:sz="4" w:space="0" w:color="000000"/>
            </w:tcBorders>
            <w:shd w:val="clear" w:color="auto" w:fill="auto"/>
            <w:vAlign w:val="center"/>
            <w:hideMark/>
          </w:tcPr>
          <w:p w14:paraId="3B76CA8E"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FR</w:t>
            </w:r>
          </w:p>
        </w:tc>
        <w:tc>
          <w:tcPr>
            <w:tcW w:w="900" w:type="dxa"/>
            <w:tcBorders>
              <w:top w:val="nil"/>
              <w:left w:val="nil"/>
              <w:bottom w:val="single" w:sz="4" w:space="0" w:color="000000"/>
              <w:right w:val="single" w:sz="4" w:space="0" w:color="000000"/>
            </w:tcBorders>
            <w:shd w:val="clear" w:color="auto" w:fill="auto"/>
            <w:vAlign w:val="center"/>
            <w:hideMark/>
          </w:tcPr>
          <w:p w14:paraId="574585E6"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600,000</w:t>
            </w:r>
          </w:p>
        </w:tc>
        <w:tc>
          <w:tcPr>
            <w:tcW w:w="860" w:type="dxa"/>
            <w:tcBorders>
              <w:top w:val="nil"/>
              <w:left w:val="nil"/>
              <w:bottom w:val="single" w:sz="4" w:space="0" w:color="000000"/>
              <w:right w:val="single" w:sz="4" w:space="0" w:color="000000"/>
            </w:tcBorders>
            <w:shd w:val="clear" w:color="auto" w:fill="auto"/>
            <w:vAlign w:val="center"/>
            <w:hideMark/>
          </w:tcPr>
          <w:p w14:paraId="212E9A01"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4,86</w:t>
            </w:r>
          </w:p>
        </w:tc>
        <w:tc>
          <w:tcPr>
            <w:tcW w:w="1180" w:type="dxa"/>
            <w:tcBorders>
              <w:top w:val="nil"/>
              <w:left w:val="nil"/>
              <w:bottom w:val="single" w:sz="4" w:space="0" w:color="auto"/>
              <w:right w:val="single" w:sz="4" w:space="0" w:color="auto"/>
            </w:tcBorders>
            <w:shd w:val="clear" w:color="auto" w:fill="auto"/>
            <w:vAlign w:val="center"/>
            <w:hideMark/>
          </w:tcPr>
          <w:p w14:paraId="13D6DCDA"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34E34B6C"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ED138DE"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22118E2C" w14:textId="77777777" w:rsidTr="00C3149B">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DB332FD"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EB7E2CF"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7F85034D"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35878</w:t>
            </w:r>
          </w:p>
        </w:tc>
        <w:tc>
          <w:tcPr>
            <w:tcW w:w="3520" w:type="dxa"/>
            <w:tcBorders>
              <w:top w:val="nil"/>
              <w:left w:val="nil"/>
              <w:bottom w:val="single" w:sz="4" w:space="0" w:color="000000"/>
              <w:right w:val="single" w:sz="4" w:space="0" w:color="000000"/>
            </w:tcBorders>
            <w:shd w:val="clear" w:color="auto" w:fill="auto"/>
            <w:vAlign w:val="center"/>
            <w:hideMark/>
          </w:tcPr>
          <w:p w14:paraId="2CDC9497"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(BR0268225) CARBONATO DE CÁLCIO, DOSAGEM: 500 MG, COMPRIMIDO</w:t>
            </w:r>
          </w:p>
        </w:tc>
        <w:tc>
          <w:tcPr>
            <w:tcW w:w="500" w:type="dxa"/>
            <w:tcBorders>
              <w:top w:val="nil"/>
              <w:left w:val="nil"/>
              <w:bottom w:val="single" w:sz="4" w:space="0" w:color="000000"/>
              <w:right w:val="single" w:sz="4" w:space="0" w:color="000000"/>
            </w:tcBorders>
            <w:shd w:val="clear" w:color="auto" w:fill="auto"/>
            <w:vAlign w:val="center"/>
            <w:hideMark/>
          </w:tcPr>
          <w:p w14:paraId="253D22D3"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356DB472"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720,000</w:t>
            </w:r>
          </w:p>
        </w:tc>
        <w:tc>
          <w:tcPr>
            <w:tcW w:w="860" w:type="dxa"/>
            <w:tcBorders>
              <w:top w:val="nil"/>
              <w:left w:val="nil"/>
              <w:bottom w:val="single" w:sz="4" w:space="0" w:color="000000"/>
              <w:right w:val="single" w:sz="4" w:space="0" w:color="000000"/>
            </w:tcBorders>
            <w:shd w:val="clear" w:color="auto" w:fill="auto"/>
            <w:vAlign w:val="center"/>
            <w:hideMark/>
          </w:tcPr>
          <w:p w14:paraId="4CB0514E"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0,11</w:t>
            </w:r>
          </w:p>
        </w:tc>
        <w:tc>
          <w:tcPr>
            <w:tcW w:w="1180" w:type="dxa"/>
            <w:tcBorders>
              <w:top w:val="nil"/>
              <w:left w:val="nil"/>
              <w:bottom w:val="single" w:sz="4" w:space="0" w:color="auto"/>
              <w:right w:val="single" w:sz="4" w:space="0" w:color="auto"/>
            </w:tcBorders>
            <w:shd w:val="clear" w:color="auto" w:fill="auto"/>
            <w:vAlign w:val="center"/>
            <w:hideMark/>
          </w:tcPr>
          <w:p w14:paraId="232BF9A6"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691526C0"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6B7C7E98"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7EF5A4F3" w14:textId="77777777" w:rsidTr="00C3149B">
        <w:trPr>
          <w:trHeight w:val="54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687F8B1"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95C5572"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6646EAA0"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35575</w:t>
            </w:r>
          </w:p>
        </w:tc>
        <w:tc>
          <w:tcPr>
            <w:tcW w:w="3520" w:type="dxa"/>
            <w:tcBorders>
              <w:top w:val="nil"/>
              <w:left w:val="nil"/>
              <w:bottom w:val="single" w:sz="4" w:space="0" w:color="000000"/>
              <w:right w:val="single" w:sz="4" w:space="0" w:color="000000"/>
            </w:tcBorders>
            <w:shd w:val="clear" w:color="auto" w:fill="auto"/>
            <w:vAlign w:val="center"/>
            <w:hideMark/>
          </w:tcPr>
          <w:p w14:paraId="49A3F1D6"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(BR0268236) CLORETO DE SÓDIO, APLICAÇÃO: SISTEMA FECHADO, AMPOLA 10,00 ML, PRINCÍPIO ATIVO: 0,9%_ SOLUÇÃO INJETÁVEL</w:t>
            </w:r>
          </w:p>
        </w:tc>
        <w:tc>
          <w:tcPr>
            <w:tcW w:w="500" w:type="dxa"/>
            <w:tcBorders>
              <w:top w:val="nil"/>
              <w:left w:val="nil"/>
              <w:bottom w:val="single" w:sz="4" w:space="0" w:color="000000"/>
              <w:right w:val="single" w:sz="4" w:space="0" w:color="000000"/>
            </w:tcBorders>
            <w:shd w:val="clear" w:color="auto" w:fill="auto"/>
            <w:vAlign w:val="center"/>
            <w:hideMark/>
          </w:tcPr>
          <w:p w14:paraId="3181864B"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AMP</w:t>
            </w:r>
          </w:p>
        </w:tc>
        <w:tc>
          <w:tcPr>
            <w:tcW w:w="900" w:type="dxa"/>
            <w:tcBorders>
              <w:top w:val="nil"/>
              <w:left w:val="nil"/>
              <w:bottom w:val="single" w:sz="4" w:space="0" w:color="000000"/>
              <w:right w:val="single" w:sz="4" w:space="0" w:color="000000"/>
            </w:tcBorders>
            <w:shd w:val="clear" w:color="auto" w:fill="auto"/>
            <w:vAlign w:val="center"/>
            <w:hideMark/>
          </w:tcPr>
          <w:p w14:paraId="5109C622"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14:paraId="7F02ECDA"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0,54</w:t>
            </w:r>
          </w:p>
        </w:tc>
        <w:tc>
          <w:tcPr>
            <w:tcW w:w="1180" w:type="dxa"/>
            <w:tcBorders>
              <w:top w:val="nil"/>
              <w:left w:val="nil"/>
              <w:bottom w:val="single" w:sz="4" w:space="0" w:color="auto"/>
              <w:right w:val="single" w:sz="4" w:space="0" w:color="auto"/>
            </w:tcBorders>
            <w:shd w:val="clear" w:color="auto" w:fill="auto"/>
            <w:vAlign w:val="center"/>
            <w:hideMark/>
          </w:tcPr>
          <w:p w14:paraId="2E45539E"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34A5A7F2"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5228B6B2"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29E424ED" w14:textId="77777777" w:rsidTr="00C3149B">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0C5F9C3"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60B6E81"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6F9B1B55"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35679</w:t>
            </w:r>
          </w:p>
        </w:tc>
        <w:tc>
          <w:tcPr>
            <w:tcW w:w="3520" w:type="dxa"/>
            <w:tcBorders>
              <w:top w:val="nil"/>
              <w:left w:val="nil"/>
              <w:bottom w:val="single" w:sz="4" w:space="0" w:color="000000"/>
              <w:right w:val="single" w:sz="4" w:space="0" w:color="000000"/>
            </w:tcBorders>
            <w:shd w:val="clear" w:color="auto" w:fill="auto"/>
            <w:vAlign w:val="center"/>
            <w:hideMark/>
          </w:tcPr>
          <w:p w14:paraId="2C748F3B"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(BR0268292) FOLINATO DE CÁLCIO, DOSAGEM: 15 MG, COMPRIMIDO</w:t>
            </w:r>
          </w:p>
        </w:tc>
        <w:tc>
          <w:tcPr>
            <w:tcW w:w="500" w:type="dxa"/>
            <w:tcBorders>
              <w:top w:val="nil"/>
              <w:left w:val="nil"/>
              <w:bottom w:val="single" w:sz="4" w:space="0" w:color="000000"/>
              <w:right w:val="single" w:sz="4" w:space="0" w:color="000000"/>
            </w:tcBorders>
            <w:shd w:val="clear" w:color="auto" w:fill="auto"/>
            <w:vAlign w:val="center"/>
            <w:hideMark/>
          </w:tcPr>
          <w:p w14:paraId="0EA78DF3"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4CFD49A4"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14:paraId="2BFEF26B"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2,23</w:t>
            </w:r>
          </w:p>
        </w:tc>
        <w:tc>
          <w:tcPr>
            <w:tcW w:w="1180" w:type="dxa"/>
            <w:tcBorders>
              <w:top w:val="nil"/>
              <w:left w:val="nil"/>
              <w:bottom w:val="single" w:sz="4" w:space="0" w:color="auto"/>
              <w:right w:val="single" w:sz="4" w:space="0" w:color="auto"/>
            </w:tcBorders>
            <w:shd w:val="clear" w:color="auto" w:fill="auto"/>
            <w:vAlign w:val="center"/>
            <w:hideMark/>
          </w:tcPr>
          <w:p w14:paraId="6EA6C48A"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0ECEE1E4"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31BC8FC4"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1808A115" w14:textId="77777777" w:rsidTr="00C3149B">
        <w:trPr>
          <w:trHeight w:val="54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0695FF5"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592F4E6"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01C9EC8E"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35500</w:t>
            </w:r>
          </w:p>
        </w:tc>
        <w:tc>
          <w:tcPr>
            <w:tcW w:w="3520" w:type="dxa"/>
            <w:tcBorders>
              <w:top w:val="nil"/>
              <w:left w:val="nil"/>
              <w:bottom w:val="single" w:sz="4" w:space="0" w:color="000000"/>
              <w:right w:val="single" w:sz="4" w:space="0" w:color="000000"/>
            </w:tcBorders>
            <w:shd w:val="clear" w:color="auto" w:fill="auto"/>
            <w:vAlign w:val="center"/>
            <w:hideMark/>
          </w:tcPr>
          <w:p w14:paraId="3A84C4A0"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(BR0268303) SALBUTAMOL, DOSAGEM: 5 MG/ML, USO: SOLUÇÃO PARA NEBULIZAÇÃO, FRASCO 10,00 ML</w:t>
            </w:r>
          </w:p>
        </w:tc>
        <w:tc>
          <w:tcPr>
            <w:tcW w:w="500" w:type="dxa"/>
            <w:tcBorders>
              <w:top w:val="nil"/>
              <w:left w:val="nil"/>
              <w:bottom w:val="single" w:sz="4" w:space="0" w:color="000000"/>
              <w:right w:val="single" w:sz="4" w:space="0" w:color="000000"/>
            </w:tcBorders>
            <w:shd w:val="clear" w:color="auto" w:fill="auto"/>
            <w:vAlign w:val="center"/>
            <w:hideMark/>
          </w:tcPr>
          <w:p w14:paraId="1277FB15"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FR</w:t>
            </w:r>
          </w:p>
        </w:tc>
        <w:tc>
          <w:tcPr>
            <w:tcW w:w="900" w:type="dxa"/>
            <w:tcBorders>
              <w:top w:val="nil"/>
              <w:left w:val="nil"/>
              <w:bottom w:val="single" w:sz="4" w:space="0" w:color="000000"/>
              <w:right w:val="single" w:sz="4" w:space="0" w:color="000000"/>
            </w:tcBorders>
            <w:shd w:val="clear" w:color="auto" w:fill="auto"/>
            <w:vAlign w:val="center"/>
            <w:hideMark/>
          </w:tcPr>
          <w:p w14:paraId="1FE80DA7"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100,000</w:t>
            </w:r>
          </w:p>
        </w:tc>
        <w:tc>
          <w:tcPr>
            <w:tcW w:w="860" w:type="dxa"/>
            <w:tcBorders>
              <w:top w:val="nil"/>
              <w:left w:val="nil"/>
              <w:bottom w:val="single" w:sz="4" w:space="0" w:color="000000"/>
              <w:right w:val="single" w:sz="4" w:space="0" w:color="000000"/>
            </w:tcBorders>
            <w:shd w:val="clear" w:color="auto" w:fill="auto"/>
            <w:vAlign w:val="center"/>
            <w:hideMark/>
          </w:tcPr>
          <w:p w14:paraId="24607BEA"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16,03</w:t>
            </w:r>
          </w:p>
        </w:tc>
        <w:tc>
          <w:tcPr>
            <w:tcW w:w="1180" w:type="dxa"/>
            <w:tcBorders>
              <w:top w:val="nil"/>
              <w:left w:val="nil"/>
              <w:bottom w:val="single" w:sz="4" w:space="0" w:color="auto"/>
              <w:right w:val="single" w:sz="4" w:space="0" w:color="auto"/>
            </w:tcBorders>
            <w:shd w:val="clear" w:color="auto" w:fill="auto"/>
            <w:vAlign w:val="center"/>
            <w:hideMark/>
          </w:tcPr>
          <w:p w14:paraId="247E74FC"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225AAB22"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B640B0D"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4E861445" w14:textId="77777777" w:rsidTr="00C3149B">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E184E51"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58128EF"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670C1271"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35432</w:t>
            </w:r>
          </w:p>
        </w:tc>
        <w:tc>
          <w:tcPr>
            <w:tcW w:w="3520" w:type="dxa"/>
            <w:tcBorders>
              <w:top w:val="nil"/>
              <w:left w:val="nil"/>
              <w:bottom w:val="single" w:sz="4" w:space="0" w:color="000000"/>
              <w:right w:val="single" w:sz="4" w:space="0" w:color="000000"/>
            </w:tcBorders>
            <w:shd w:val="clear" w:color="auto" w:fill="auto"/>
            <w:vAlign w:val="center"/>
            <w:hideMark/>
          </w:tcPr>
          <w:p w14:paraId="552C6D0A"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(BR0268896) ANLODIPINO BESILATO, DOSAGEM: 10 MG, COMPRIMIDO</w:t>
            </w:r>
          </w:p>
        </w:tc>
        <w:tc>
          <w:tcPr>
            <w:tcW w:w="500" w:type="dxa"/>
            <w:tcBorders>
              <w:top w:val="nil"/>
              <w:left w:val="nil"/>
              <w:bottom w:val="single" w:sz="4" w:space="0" w:color="000000"/>
              <w:right w:val="single" w:sz="4" w:space="0" w:color="000000"/>
            </w:tcBorders>
            <w:shd w:val="clear" w:color="auto" w:fill="auto"/>
            <w:vAlign w:val="center"/>
            <w:hideMark/>
          </w:tcPr>
          <w:p w14:paraId="245FF95E"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10EE51BC"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10.000,000</w:t>
            </w:r>
          </w:p>
        </w:tc>
        <w:tc>
          <w:tcPr>
            <w:tcW w:w="860" w:type="dxa"/>
            <w:tcBorders>
              <w:top w:val="nil"/>
              <w:left w:val="nil"/>
              <w:bottom w:val="single" w:sz="4" w:space="0" w:color="000000"/>
              <w:right w:val="single" w:sz="4" w:space="0" w:color="000000"/>
            </w:tcBorders>
            <w:shd w:val="clear" w:color="auto" w:fill="auto"/>
            <w:vAlign w:val="center"/>
            <w:hideMark/>
          </w:tcPr>
          <w:p w14:paraId="21C250D2"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0,12</w:t>
            </w:r>
          </w:p>
        </w:tc>
        <w:tc>
          <w:tcPr>
            <w:tcW w:w="1180" w:type="dxa"/>
            <w:tcBorders>
              <w:top w:val="nil"/>
              <w:left w:val="nil"/>
              <w:bottom w:val="single" w:sz="4" w:space="0" w:color="auto"/>
              <w:right w:val="single" w:sz="4" w:space="0" w:color="auto"/>
            </w:tcBorders>
            <w:shd w:val="clear" w:color="auto" w:fill="auto"/>
            <w:vAlign w:val="center"/>
            <w:hideMark/>
          </w:tcPr>
          <w:p w14:paraId="36A3529E"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32A5586F"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C3E566C"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5EE10B1C" w14:textId="77777777" w:rsidTr="00C3149B">
        <w:trPr>
          <w:trHeight w:val="54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8C48D43"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76BEFEB"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02E00D80"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35510</w:t>
            </w:r>
          </w:p>
        </w:tc>
        <w:tc>
          <w:tcPr>
            <w:tcW w:w="3520" w:type="dxa"/>
            <w:tcBorders>
              <w:top w:val="nil"/>
              <w:left w:val="nil"/>
              <w:bottom w:val="single" w:sz="4" w:space="0" w:color="000000"/>
              <w:right w:val="single" w:sz="4" w:space="0" w:color="000000"/>
            </w:tcBorders>
            <w:shd w:val="clear" w:color="auto" w:fill="auto"/>
            <w:vAlign w:val="center"/>
            <w:hideMark/>
          </w:tcPr>
          <w:p w14:paraId="6872962E"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(BR0268949) AZITROMICINA, DOSAGEM: 40 MG/ML, APRESENTACAO: SUSPENSÃO ORAL, FRASCO 37,50 ML</w:t>
            </w:r>
          </w:p>
        </w:tc>
        <w:tc>
          <w:tcPr>
            <w:tcW w:w="500" w:type="dxa"/>
            <w:tcBorders>
              <w:top w:val="nil"/>
              <w:left w:val="nil"/>
              <w:bottom w:val="single" w:sz="4" w:space="0" w:color="000000"/>
              <w:right w:val="single" w:sz="4" w:space="0" w:color="000000"/>
            </w:tcBorders>
            <w:shd w:val="clear" w:color="auto" w:fill="auto"/>
            <w:vAlign w:val="center"/>
            <w:hideMark/>
          </w:tcPr>
          <w:p w14:paraId="0EF842C6"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FR</w:t>
            </w:r>
          </w:p>
        </w:tc>
        <w:tc>
          <w:tcPr>
            <w:tcW w:w="900" w:type="dxa"/>
            <w:tcBorders>
              <w:top w:val="nil"/>
              <w:left w:val="nil"/>
              <w:bottom w:val="single" w:sz="4" w:space="0" w:color="000000"/>
              <w:right w:val="single" w:sz="4" w:space="0" w:color="000000"/>
            </w:tcBorders>
            <w:shd w:val="clear" w:color="auto" w:fill="auto"/>
            <w:vAlign w:val="center"/>
            <w:hideMark/>
          </w:tcPr>
          <w:p w14:paraId="65266B29"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1.200,000</w:t>
            </w:r>
          </w:p>
        </w:tc>
        <w:tc>
          <w:tcPr>
            <w:tcW w:w="860" w:type="dxa"/>
            <w:tcBorders>
              <w:top w:val="nil"/>
              <w:left w:val="nil"/>
              <w:bottom w:val="single" w:sz="4" w:space="0" w:color="000000"/>
              <w:right w:val="single" w:sz="4" w:space="0" w:color="000000"/>
            </w:tcBorders>
            <w:shd w:val="clear" w:color="auto" w:fill="auto"/>
            <w:vAlign w:val="center"/>
            <w:hideMark/>
          </w:tcPr>
          <w:p w14:paraId="0DE9FDCE"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6,11</w:t>
            </w:r>
          </w:p>
        </w:tc>
        <w:tc>
          <w:tcPr>
            <w:tcW w:w="1180" w:type="dxa"/>
            <w:tcBorders>
              <w:top w:val="nil"/>
              <w:left w:val="nil"/>
              <w:bottom w:val="single" w:sz="4" w:space="0" w:color="auto"/>
              <w:right w:val="single" w:sz="4" w:space="0" w:color="auto"/>
            </w:tcBorders>
            <w:shd w:val="clear" w:color="auto" w:fill="auto"/>
            <w:vAlign w:val="center"/>
            <w:hideMark/>
          </w:tcPr>
          <w:p w14:paraId="64BA8F9E"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64247AAF"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6683870E"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4676FB1D" w14:textId="77777777" w:rsidTr="00C3149B">
        <w:trPr>
          <w:trHeight w:val="72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A742801"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52FB1B6"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21C17CFE"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35899</w:t>
            </w:r>
          </w:p>
        </w:tc>
        <w:tc>
          <w:tcPr>
            <w:tcW w:w="3520" w:type="dxa"/>
            <w:tcBorders>
              <w:top w:val="nil"/>
              <w:left w:val="nil"/>
              <w:bottom w:val="single" w:sz="4" w:space="0" w:color="000000"/>
              <w:right w:val="single" w:sz="4" w:space="0" w:color="000000"/>
            </w:tcBorders>
            <w:shd w:val="clear" w:color="auto" w:fill="auto"/>
            <w:vAlign w:val="center"/>
            <w:hideMark/>
          </w:tcPr>
          <w:p w14:paraId="16E4E901"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(BR0269799) ERGOTAMINA TARTARATO, ASSOC. PARACETAMOL +CAFEÍNA +ATROPINA +HIOSCIAMINA, DOSAGEM: 1MG + 220MG + 100MG + 12,5MCG + 87,5MG, COMPRIMIDO</w:t>
            </w:r>
          </w:p>
        </w:tc>
        <w:tc>
          <w:tcPr>
            <w:tcW w:w="500" w:type="dxa"/>
            <w:tcBorders>
              <w:top w:val="nil"/>
              <w:left w:val="nil"/>
              <w:bottom w:val="single" w:sz="4" w:space="0" w:color="000000"/>
              <w:right w:val="single" w:sz="4" w:space="0" w:color="000000"/>
            </w:tcBorders>
            <w:shd w:val="clear" w:color="auto" w:fill="auto"/>
            <w:vAlign w:val="center"/>
            <w:hideMark/>
          </w:tcPr>
          <w:p w14:paraId="66CB7ED6"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27CDCFC7"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360,000</w:t>
            </w:r>
          </w:p>
        </w:tc>
        <w:tc>
          <w:tcPr>
            <w:tcW w:w="860" w:type="dxa"/>
            <w:tcBorders>
              <w:top w:val="nil"/>
              <w:left w:val="nil"/>
              <w:bottom w:val="single" w:sz="4" w:space="0" w:color="000000"/>
              <w:right w:val="single" w:sz="4" w:space="0" w:color="000000"/>
            </w:tcBorders>
            <w:shd w:val="clear" w:color="auto" w:fill="auto"/>
            <w:vAlign w:val="center"/>
            <w:hideMark/>
          </w:tcPr>
          <w:p w14:paraId="1DA8DEAF"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3,04</w:t>
            </w:r>
          </w:p>
        </w:tc>
        <w:tc>
          <w:tcPr>
            <w:tcW w:w="1180" w:type="dxa"/>
            <w:tcBorders>
              <w:top w:val="nil"/>
              <w:left w:val="nil"/>
              <w:bottom w:val="single" w:sz="4" w:space="0" w:color="auto"/>
              <w:right w:val="single" w:sz="4" w:space="0" w:color="auto"/>
            </w:tcBorders>
            <w:shd w:val="clear" w:color="auto" w:fill="auto"/>
            <w:vAlign w:val="center"/>
            <w:hideMark/>
          </w:tcPr>
          <w:p w14:paraId="7273ADCC"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5ADF5D39"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4608461F"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03D45F96" w14:textId="77777777" w:rsidTr="00C3149B">
        <w:trPr>
          <w:trHeight w:val="54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D8C57EF"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C1641D7"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2CE8C307"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35661</w:t>
            </w:r>
          </w:p>
        </w:tc>
        <w:tc>
          <w:tcPr>
            <w:tcW w:w="3520" w:type="dxa"/>
            <w:tcBorders>
              <w:top w:val="nil"/>
              <w:left w:val="nil"/>
              <w:bottom w:val="single" w:sz="4" w:space="0" w:color="000000"/>
              <w:right w:val="single" w:sz="4" w:space="0" w:color="000000"/>
            </w:tcBorders>
            <w:shd w:val="clear" w:color="auto" w:fill="auto"/>
            <w:vAlign w:val="center"/>
            <w:hideMark/>
          </w:tcPr>
          <w:p w14:paraId="788EA900"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(BR0270019) GLICONATO DE CÁLCIO, DOSAGEM: 10%, APRESENTACAO: SOLUÇÃO INJETÁVEL, AMPOLA 10,00 ML</w:t>
            </w:r>
          </w:p>
        </w:tc>
        <w:tc>
          <w:tcPr>
            <w:tcW w:w="500" w:type="dxa"/>
            <w:tcBorders>
              <w:top w:val="nil"/>
              <w:left w:val="nil"/>
              <w:bottom w:val="single" w:sz="4" w:space="0" w:color="000000"/>
              <w:right w:val="single" w:sz="4" w:space="0" w:color="000000"/>
            </w:tcBorders>
            <w:shd w:val="clear" w:color="auto" w:fill="auto"/>
            <w:vAlign w:val="center"/>
            <w:hideMark/>
          </w:tcPr>
          <w:p w14:paraId="13F64D74"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AMP</w:t>
            </w:r>
          </w:p>
        </w:tc>
        <w:tc>
          <w:tcPr>
            <w:tcW w:w="900" w:type="dxa"/>
            <w:tcBorders>
              <w:top w:val="nil"/>
              <w:left w:val="nil"/>
              <w:bottom w:val="single" w:sz="4" w:space="0" w:color="000000"/>
              <w:right w:val="single" w:sz="4" w:space="0" w:color="000000"/>
            </w:tcBorders>
            <w:shd w:val="clear" w:color="auto" w:fill="auto"/>
            <w:vAlign w:val="center"/>
            <w:hideMark/>
          </w:tcPr>
          <w:p w14:paraId="6B0616B5"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14:paraId="63A2071A"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2,66</w:t>
            </w:r>
          </w:p>
        </w:tc>
        <w:tc>
          <w:tcPr>
            <w:tcW w:w="1180" w:type="dxa"/>
            <w:tcBorders>
              <w:top w:val="nil"/>
              <w:left w:val="nil"/>
              <w:bottom w:val="single" w:sz="4" w:space="0" w:color="auto"/>
              <w:right w:val="single" w:sz="4" w:space="0" w:color="auto"/>
            </w:tcBorders>
            <w:shd w:val="clear" w:color="auto" w:fill="auto"/>
            <w:vAlign w:val="center"/>
            <w:hideMark/>
          </w:tcPr>
          <w:p w14:paraId="59F75945"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01288A55"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B4F7F54"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7EF9870B" w14:textId="77777777" w:rsidTr="00C3149B">
        <w:trPr>
          <w:trHeight w:val="54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563A09A"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A14D806"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14:paraId="6CB0367B"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35650</w:t>
            </w:r>
          </w:p>
        </w:tc>
        <w:tc>
          <w:tcPr>
            <w:tcW w:w="3520" w:type="dxa"/>
            <w:tcBorders>
              <w:top w:val="nil"/>
              <w:left w:val="nil"/>
              <w:bottom w:val="single" w:sz="4" w:space="0" w:color="000000"/>
              <w:right w:val="single" w:sz="4" w:space="0" w:color="000000"/>
            </w:tcBorders>
            <w:shd w:val="clear" w:color="auto" w:fill="auto"/>
            <w:vAlign w:val="center"/>
            <w:hideMark/>
          </w:tcPr>
          <w:p w14:paraId="3F26FC2D"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(BR0270126) LEVODOPA, DOSAGEM: 200MG + 50MG, COMPOSIÇÃO: ASSOCIADO À BENSERAZIDA, COMPRIMIDO</w:t>
            </w:r>
          </w:p>
        </w:tc>
        <w:tc>
          <w:tcPr>
            <w:tcW w:w="500" w:type="dxa"/>
            <w:tcBorders>
              <w:top w:val="nil"/>
              <w:left w:val="nil"/>
              <w:bottom w:val="single" w:sz="4" w:space="0" w:color="000000"/>
              <w:right w:val="single" w:sz="4" w:space="0" w:color="000000"/>
            </w:tcBorders>
            <w:shd w:val="clear" w:color="auto" w:fill="auto"/>
            <w:vAlign w:val="center"/>
            <w:hideMark/>
          </w:tcPr>
          <w:p w14:paraId="55A52EFA"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3D08047D"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14:paraId="77A0F6D0"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2,65</w:t>
            </w:r>
          </w:p>
        </w:tc>
        <w:tc>
          <w:tcPr>
            <w:tcW w:w="1180" w:type="dxa"/>
            <w:tcBorders>
              <w:top w:val="nil"/>
              <w:left w:val="nil"/>
              <w:bottom w:val="single" w:sz="4" w:space="0" w:color="auto"/>
              <w:right w:val="single" w:sz="4" w:space="0" w:color="auto"/>
            </w:tcBorders>
            <w:shd w:val="clear" w:color="auto" w:fill="auto"/>
            <w:vAlign w:val="center"/>
            <w:hideMark/>
          </w:tcPr>
          <w:p w14:paraId="75298DBC"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562F4F05"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6FF7580B"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6DC62153" w14:textId="77777777" w:rsidTr="00C3149B">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5BEA450"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DB25985"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7E210F97"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35637</w:t>
            </w:r>
          </w:p>
        </w:tc>
        <w:tc>
          <w:tcPr>
            <w:tcW w:w="3520" w:type="dxa"/>
            <w:tcBorders>
              <w:top w:val="nil"/>
              <w:left w:val="nil"/>
              <w:bottom w:val="single" w:sz="4" w:space="0" w:color="000000"/>
              <w:right w:val="single" w:sz="4" w:space="0" w:color="000000"/>
            </w:tcBorders>
            <w:shd w:val="clear" w:color="auto" w:fill="auto"/>
            <w:vAlign w:val="center"/>
            <w:hideMark/>
          </w:tcPr>
          <w:p w14:paraId="5560109C"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(BR0271687) ÁCIDO ASCÓRBICO, DOSAGEM: 100 MG/ML, TIPO USO: INJETÁVEL, AMPOLA 5,00 ML</w:t>
            </w:r>
          </w:p>
        </w:tc>
        <w:tc>
          <w:tcPr>
            <w:tcW w:w="500" w:type="dxa"/>
            <w:tcBorders>
              <w:top w:val="nil"/>
              <w:left w:val="nil"/>
              <w:bottom w:val="single" w:sz="4" w:space="0" w:color="000000"/>
              <w:right w:val="single" w:sz="4" w:space="0" w:color="000000"/>
            </w:tcBorders>
            <w:shd w:val="clear" w:color="auto" w:fill="auto"/>
            <w:vAlign w:val="center"/>
            <w:hideMark/>
          </w:tcPr>
          <w:p w14:paraId="616A1B25"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AMP</w:t>
            </w:r>
          </w:p>
        </w:tc>
        <w:tc>
          <w:tcPr>
            <w:tcW w:w="900" w:type="dxa"/>
            <w:tcBorders>
              <w:top w:val="nil"/>
              <w:left w:val="nil"/>
              <w:bottom w:val="single" w:sz="4" w:space="0" w:color="000000"/>
              <w:right w:val="single" w:sz="4" w:space="0" w:color="000000"/>
            </w:tcBorders>
            <w:shd w:val="clear" w:color="auto" w:fill="auto"/>
            <w:vAlign w:val="center"/>
            <w:hideMark/>
          </w:tcPr>
          <w:p w14:paraId="3EA0388D"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14:paraId="23A65875"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1,24</w:t>
            </w:r>
          </w:p>
        </w:tc>
        <w:tc>
          <w:tcPr>
            <w:tcW w:w="1180" w:type="dxa"/>
            <w:tcBorders>
              <w:top w:val="nil"/>
              <w:left w:val="nil"/>
              <w:bottom w:val="single" w:sz="4" w:space="0" w:color="auto"/>
              <w:right w:val="single" w:sz="4" w:space="0" w:color="auto"/>
            </w:tcBorders>
            <w:shd w:val="clear" w:color="auto" w:fill="auto"/>
            <w:vAlign w:val="center"/>
            <w:hideMark/>
          </w:tcPr>
          <w:p w14:paraId="3F9C552C"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6B7C5C90"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1CF7E984"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32153602" w14:textId="77777777" w:rsidTr="00C3149B">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4F96C14"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FB43014"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4EA54FEC"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35542</w:t>
            </w:r>
          </w:p>
        </w:tc>
        <w:tc>
          <w:tcPr>
            <w:tcW w:w="3520" w:type="dxa"/>
            <w:tcBorders>
              <w:top w:val="nil"/>
              <w:left w:val="nil"/>
              <w:bottom w:val="single" w:sz="4" w:space="0" w:color="000000"/>
              <w:right w:val="single" w:sz="4" w:space="0" w:color="000000"/>
            </w:tcBorders>
            <w:shd w:val="clear" w:color="auto" w:fill="auto"/>
            <w:vAlign w:val="center"/>
            <w:hideMark/>
          </w:tcPr>
          <w:p w14:paraId="36F7F6B6"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(BR0272320) METILFENIDATO CLORIDRATO, DOSAGEM: 10 MG, COMPRIMIDO</w:t>
            </w:r>
          </w:p>
        </w:tc>
        <w:tc>
          <w:tcPr>
            <w:tcW w:w="500" w:type="dxa"/>
            <w:tcBorders>
              <w:top w:val="nil"/>
              <w:left w:val="nil"/>
              <w:bottom w:val="single" w:sz="4" w:space="0" w:color="000000"/>
              <w:right w:val="single" w:sz="4" w:space="0" w:color="000000"/>
            </w:tcBorders>
            <w:shd w:val="clear" w:color="auto" w:fill="auto"/>
            <w:vAlign w:val="center"/>
            <w:hideMark/>
          </w:tcPr>
          <w:p w14:paraId="61C0861F"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31E64395"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720,000</w:t>
            </w:r>
          </w:p>
        </w:tc>
        <w:tc>
          <w:tcPr>
            <w:tcW w:w="860" w:type="dxa"/>
            <w:tcBorders>
              <w:top w:val="nil"/>
              <w:left w:val="nil"/>
              <w:bottom w:val="single" w:sz="4" w:space="0" w:color="000000"/>
              <w:right w:val="single" w:sz="4" w:space="0" w:color="000000"/>
            </w:tcBorders>
            <w:shd w:val="clear" w:color="auto" w:fill="auto"/>
            <w:vAlign w:val="center"/>
            <w:hideMark/>
          </w:tcPr>
          <w:p w14:paraId="69BB6951"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0,52</w:t>
            </w:r>
          </w:p>
        </w:tc>
        <w:tc>
          <w:tcPr>
            <w:tcW w:w="1180" w:type="dxa"/>
            <w:tcBorders>
              <w:top w:val="nil"/>
              <w:left w:val="nil"/>
              <w:bottom w:val="single" w:sz="4" w:space="0" w:color="auto"/>
              <w:right w:val="single" w:sz="4" w:space="0" w:color="auto"/>
            </w:tcBorders>
            <w:shd w:val="clear" w:color="auto" w:fill="auto"/>
            <w:vAlign w:val="center"/>
            <w:hideMark/>
          </w:tcPr>
          <w:p w14:paraId="55C43F7C"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64C469F0"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5E20F99F"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5E7AF6FB" w14:textId="77777777" w:rsidTr="00C3149B">
        <w:trPr>
          <w:trHeight w:val="72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2C5BE1E"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271B8B79"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14:paraId="66C25D1F"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35879</w:t>
            </w:r>
          </w:p>
        </w:tc>
        <w:tc>
          <w:tcPr>
            <w:tcW w:w="3520" w:type="dxa"/>
            <w:tcBorders>
              <w:top w:val="nil"/>
              <w:left w:val="nil"/>
              <w:bottom w:val="single" w:sz="4" w:space="0" w:color="000000"/>
              <w:right w:val="single" w:sz="4" w:space="0" w:color="000000"/>
            </w:tcBorders>
            <w:shd w:val="clear" w:color="auto" w:fill="auto"/>
            <w:vAlign w:val="center"/>
            <w:hideMark/>
          </w:tcPr>
          <w:p w14:paraId="497B68FE"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(BR0272336) DIMENIDRINATO, ASSOCIADO COM PIRIDOXINA + GLICOSE + FRUTOSE, DOSAGEM: 3MG + 5MG + 100MG + 100MG/ML, SOLUÇÃO INJETÁVEL, AMPOLA 10,00 ML</w:t>
            </w:r>
          </w:p>
        </w:tc>
        <w:tc>
          <w:tcPr>
            <w:tcW w:w="500" w:type="dxa"/>
            <w:tcBorders>
              <w:top w:val="nil"/>
              <w:left w:val="nil"/>
              <w:bottom w:val="single" w:sz="4" w:space="0" w:color="000000"/>
              <w:right w:val="single" w:sz="4" w:space="0" w:color="000000"/>
            </w:tcBorders>
            <w:shd w:val="clear" w:color="auto" w:fill="auto"/>
            <w:vAlign w:val="center"/>
            <w:hideMark/>
          </w:tcPr>
          <w:p w14:paraId="1E77C658"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AMP</w:t>
            </w:r>
          </w:p>
        </w:tc>
        <w:tc>
          <w:tcPr>
            <w:tcW w:w="900" w:type="dxa"/>
            <w:tcBorders>
              <w:top w:val="nil"/>
              <w:left w:val="nil"/>
              <w:bottom w:val="single" w:sz="4" w:space="0" w:color="000000"/>
              <w:right w:val="single" w:sz="4" w:space="0" w:color="000000"/>
            </w:tcBorders>
            <w:shd w:val="clear" w:color="auto" w:fill="auto"/>
            <w:vAlign w:val="center"/>
            <w:hideMark/>
          </w:tcPr>
          <w:p w14:paraId="7400F149"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500,000</w:t>
            </w:r>
          </w:p>
        </w:tc>
        <w:tc>
          <w:tcPr>
            <w:tcW w:w="860" w:type="dxa"/>
            <w:tcBorders>
              <w:top w:val="nil"/>
              <w:left w:val="nil"/>
              <w:bottom w:val="single" w:sz="4" w:space="0" w:color="000000"/>
              <w:right w:val="single" w:sz="4" w:space="0" w:color="000000"/>
            </w:tcBorders>
            <w:shd w:val="clear" w:color="auto" w:fill="auto"/>
            <w:vAlign w:val="center"/>
            <w:hideMark/>
          </w:tcPr>
          <w:p w14:paraId="63357D1F"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7,75</w:t>
            </w:r>
          </w:p>
        </w:tc>
        <w:tc>
          <w:tcPr>
            <w:tcW w:w="1180" w:type="dxa"/>
            <w:tcBorders>
              <w:top w:val="nil"/>
              <w:left w:val="nil"/>
              <w:bottom w:val="single" w:sz="4" w:space="0" w:color="auto"/>
              <w:right w:val="single" w:sz="4" w:space="0" w:color="auto"/>
            </w:tcBorders>
            <w:shd w:val="clear" w:color="auto" w:fill="auto"/>
            <w:vAlign w:val="center"/>
            <w:hideMark/>
          </w:tcPr>
          <w:p w14:paraId="160DF4FE"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307C68E0"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2FD0207C"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773E52E0" w14:textId="77777777" w:rsidTr="00C3149B">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E61F565"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F0FE0FB"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14:paraId="1F36ED5B"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35731</w:t>
            </w:r>
          </w:p>
        </w:tc>
        <w:tc>
          <w:tcPr>
            <w:tcW w:w="3520" w:type="dxa"/>
            <w:tcBorders>
              <w:top w:val="nil"/>
              <w:left w:val="nil"/>
              <w:bottom w:val="single" w:sz="4" w:space="0" w:color="000000"/>
              <w:right w:val="single" w:sz="4" w:space="0" w:color="000000"/>
            </w:tcBorders>
            <w:shd w:val="clear" w:color="auto" w:fill="auto"/>
            <w:vAlign w:val="center"/>
            <w:hideMark/>
          </w:tcPr>
          <w:p w14:paraId="193C6C64"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(BR0272902) CLOBAZAM, DOSAGEM: 20 MG, COMPRIMIDO</w:t>
            </w:r>
          </w:p>
        </w:tc>
        <w:tc>
          <w:tcPr>
            <w:tcW w:w="500" w:type="dxa"/>
            <w:tcBorders>
              <w:top w:val="nil"/>
              <w:left w:val="nil"/>
              <w:bottom w:val="single" w:sz="4" w:space="0" w:color="000000"/>
              <w:right w:val="single" w:sz="4" w:space="0" w:color="000000"/>
            </w:tcBorders>
            <w:shd w:val="clear" w:color="auto" w:fill="auto"/>
            <w:vAlign w:val="center"/>
            <w:hideMark/>
          </w:tcPr>
          <w:p w14:paraId="3E16F1E0"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1149E509"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720,000</w:t>
            </w:r>
          </w:p>
        </w:tc>
        <w:tc>
          <w:tcPr>
            <w:tcW w:w="860" w:type="dxa"/>
            <w:tcBorders>
              <w:top w:val="nil"/>
              <w:left w:val="nil"/>
              <w:bottom w:val="single" w:sz="4" w:space="0" w:color="000000"/>
              <w:right w:val="single" w:sz="4" w:space="0" w:color="000000"/>
            </w:tcBorders>
            <w:shd w:val="clear" w:color="auto" w:fill="auto"/>
            <w:vAlign w:val="center"/>
            <w:hideMark/>
          </w:tcPr>
          <w:p w14:paraId="5AE448C2"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1,31</w:t>
            </w:r>
          </w:p>
        </w:tc>
        <w:tc>
          <w:tcPr>
            <w:tcW w:w="1180" w:type="dxa"/>
            <w:tcBorders>
              <w:top w:val="nil"/>
              <w:left w:val="nil"/>
              <w:bottom w:val="single" w:sz="4" w:space="0" w:color="auto"/>
              <w:right w:val="single" w:sz="4" w:space="0" w:color="auto"/>
            </w:tcBorders>
            <w:shd w:val="clear" w:color="auto" w:fill="auto"/>
            <w:vAlign w:val="center"/>
            <w:hideMark/>
          </w:tcPr>
          <w:p w14:paraId="02C8270D"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538ED8C4"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2A1EB624"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1EA1C92C" w14:textId="77777777" w:rsidTr="00C3149B">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CFE4660"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1DE930A"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14:paraId="42BBA905"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35897</w:t>
            </w:r>
          </w:p>
        </w:tc>
        <w:tc>
          <w:tcPr>
            <w:tcW w:w="3520" w:type="dxa"/>
            <w:tcBorders>
              <w:top w:val="nil"/>
              <w:left w:val="nil"/>
              <w:bottom w:val="single" w:sz="4" w:space="0" w:color="000000"/>
              <w:right w:val="single" w:sz="4" w:space="0" w:color="000000"/>
            </w:tcBorders>
            <w:shd w:val="clear" w:color="auto" w:fill="auto"/>
            <w:vAlign w:val="center"/>
            <w:hideMark/>
          </w:tcPr>
          <w:p w14:paraId="344FFC1C"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(BR0273009) FLUOXETINA, DOSAGEM: 20 MG, CÁPSULA</w:t>
            </w:r>
          </w:p>
        </w:tc>
        <w:tc>
          <w:tcPr>
            <w:tcW w:w="500" w:type="dxa"/>
            <w:tcBorders>
              <w:top w:val="nil"/>
              <w:left w:val="nil"/>
              <w:bottom w:val="single" w:sz="4" w:space="0" w:color="000000"/>
              <w:right w:val="single" w:sz="4" w:space="0" w:color="000000"/>
            </w:tcBorders>
            <w:shd w:val="clear" w:color="auto" w:fill="auto"/>
            <w:vAlign w:val="center"/>
            <w:hideMark/>
          </w:tcPr>
          <w:p w14:paraId="7B878919"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19A37680"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30.000,000</w:t>
            </w:r>
          </w:p>
        </w:tc>
        <w:tc>
          <w:tcPr>
            <w:tcW w:w="860" w:type="dxa"/>
            <w:tcBorders>
              <w:top w:val="nil"/>
              <w:left w:val="nil"/>
              <w:bottom w:val="single" w:sz="4" w:space="0" w:color="000000"/>
              <w:right w:val="single" w:sz="4" w:space="0" w:color="000000"/>
            </w:tcBorders>
            <w:shd w:val="clear" w:color="auto" w:fill="auto"/>
            <w:vAlign w:val="center"/>
            <w:hideMark/>
          </w:tcPr>
          <w:p w14:paraId="2F05CE10"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0,09</w:t>
            </w:r>
          </w:p>
        </w:tc>
        <w:tc>
          <w:tcPr>
            <w:tcW w:w="1180" w:type="dxa"/>
            <w:tcBorders>
              <w:top w:val="nil"/>
              <w:left w:val="nil"/>
              <w:bottom w:val="single" w:sz="4" w:space="0" w:color="auto"/>
              <w:right w:val="single" w:sz="4" w:space="0" w:color="auto"/>
            </w:tcBorders>
            <w:shd w:val="clear" w:color="auto" w:fill="auto"/>
            <w:vAlign w:val="center"/>
            <w:hideMark/>
          </w:tcPr>
          <w:p w14:paraId="0CBF132F"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194F9D9C"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1E5E319B"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6DFA2A64" w14:textId="77777777" w:rsidTr="00C3149B">
        <w:trPr>
          <w:trHeight w:val="72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FAF69DC"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77D04B3"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14:paraId="222A1076"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35880</w:t>
            </w:r>
          </w:p>
        </w:tc>
        <w:tc>
          <w:tcPr>
            <w:tcW w:w="3520" w:type="dxa"/>
            <w:tcBorders>
              <w:top w:val="nil"/>
              <w:left w:val="nil"/>
              <w:bottom w:val="single" w:sz="4" w:space="0" w:color="000000"/>
              <w:right w:val="single" w:sz="4" w:space="0" w:color="000000"/>
            </w:tcBorders>
            <w:shd w:val="clear" w:color="auto" w:fill="auto"/>
            <w:vAlign w:val="center"/>
            <w:hideMark/>
          </w:tcPr>
          <w:p w14:paraId="42C632A5"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(BR0273167) NEOMICINA, COMPOSIÇÃO: ASSOCIADA COM BACITRACINA, CONCENTRAÇÃO: 5MG + 250UI/G, TIPO MEDICAMENTO: POMADA, BISNAGA 15,00 G</w:t>
            </w:r>
          </w:p>
        </w:tc>
        <w:tc>
          <w:tcPr>
            <w:tcW w:w="500" w:type="dxa"/>
            <w:tcBorders>
              <w:top w:val="nil"/>
              <w:left w:val="nil"/>
              <w:bottom w:val="single" w:sz="4" w:space="0" w:color="000000"/>
              <w:right w:val="single" w:sz="4" w:space="0" w:color="000000"/>
            </w:tcBorders>
            <w:shd w:val="clear" w:color="auto" w:fill="auto"/>
            <w:vAlign w:val="center"/>
            <w:hideMark/>
          </w:tcPr>
          <w:p w14:paraId="4891AB20"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175EB388"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1.000,000</w:t>
            </w:r>
          </w:p>
        </w:tc>
        <w:tc>
          <w:tcPr>
            <w:tcW w:w="860" w:type="dxa"/>
            <w:tcBorders>
              <w:top w:val="nil"/>
              <w:left w:val="nil"/>
              <w:bottom w:val="single" w:sz="4" w:space="0" w:color="000000"/>
              <w:right w:val="single" w:sz="4" w:space="0" w:color="000000"/>
            </w:tcBorders>
            <w:shd w:val="clear" w:color="auto" w:fill="auto"/>
            <w:vAlign w:val="center"/>
            <w:hideMark/>
          </w:tcPr>
          <w:p w14:paraId="271A3822"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2,76</w:t>
            </w:r>
          </w:p>
        </w:tc>
        <w:tc>
          <w:tcPr>
            <w:tcW w:w="1180" w:type="dxa"/>
            <w:tcBorders>
              <w:top w:val="nil"/>
              <w:left w:val="nil"/>
              <w:bottom w:val="single" w:sz="4" w:space="0" w:color="auto"/>
              <w:right w:val="single" w:sz="4" w:space="0" w:color="auto"/>
            </w:tcBorders>
            <w:shd w:val="clear" w:color="auto" w:fill="auto"/>
            <w:vAlign w:val="center"/>
            <w:hideMark/>
          </w:tcPr>
          <w:p w14:paraId="33E82E05"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6D3A3C19"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6E207374"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124872CF" w14:textId="77777777" w:rsidTr="00C3149B">
        <w:trPr>
          <w:trHeight w:val="54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13924E8"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849A561"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14:paraId="3C5A76EB"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35900</w:t>
            </w:r>
          </w:p>
        </w:tc>
        <w:tc>
          <w:tcPr>
            <w:tcW w:w="3520" w:type="dxa"/>
            <w:tcBorders>
              <w:top w:val="nil"/>
              <w:left w:val="nil"/>
              <w:bottom w:val="single" w:sz="4" w:space="0" w:color="000000"/>
              <w:right w:val="single" w:sz="4" w:space="0" w:color="000000"/>
            </w:tcBorders>
            <w:shd w:val="clear" w:color="auto" w:fill="auto"/>
            <w:vAlign w:val="center"/>
            <w:hideMark/>
          </w:tcPr>
          <w:p w14:paraId="7590F8CC"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(BR0273719) NITROPRUSSETO DE SÓDIO, DOSAGEM:50 MG, TIPO MEDICAMENTO:INJETÁVEL FRASCO - AMPOLA</w:t>
            </w:r>
          </w:p>
        </w:tc>
        <w:tc>
          <w:tcPr>
            <w:tcW w:w="500" w:type="dxa"/>
            <w:tcBorders>
              <w:top w:val="nil"/>
              <w:left w:val="nil"/>
              <w:bottom w:val="single" w:sz="4" w:space="0" w:color="000000"/>
              <w:right w:val="single" w:sz="4" w:space="0" w:color="000000"/>
            </w:tcBorders>
            <w:shd w:val="clear" w:color="auto" w:fill="auto"/>
            <w:vAlign w:val="center"/>
            <w:hideMark/>
          </w:tcPr>
          <w:p w14:paraId="55A5ABBC"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FR</w:t>
            </w:r>
          </w:p>
        </w:tc>
        <w:tc>
          <w:tcPr>
            <w:tcW w:w="900" w:type="dxa"/>
            <w:tcBorders>
              <w:top w:val="nil"/>
              <w:left w:val="nil"/>
              <w:bottom w:val="single" w:sz="4" w:space="0" w:color="000000"/>
              <w:right w:val="single" w:sz="4" w:space="0" w:color="000000"/>
            </w:tcBorders>
            <w:shd w:val="clear" w:color="auto" w:fill="auto"/>
            <w:vAlign w:val="center"/>
            <w:hideMark/>
          </w:tcPr>
          <w:p w14:paraId="4FBA2E6D"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14:paraId="3493F15A"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20,70</w:t>
            </w:r>
          </w:p>
        </w:tc>
        <w:tc>
          <w:tcPr>
            <w:tcW w:w="1180" w:type="dxa"/>
            <w:tcBorders>
              <w:top w:val="nil"/>
              <w:left w:val="nil"/>
              <w:bottom w:val="single" w:sz="4" w:space="0" w:color="auto"/>
              <w:right w:val="single" w:sz="4" w:space="0" w:color="auto"/>
            </w:tcBorders>
            <w:shd w:val="clear" w:color="auto" w:fill="auto"/>
            <w:vAlign w:val="center"/>
            <w:hideMark/>
          </w:tcPr>
          <w:p w14:paraId="2A9ED6CC"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2AA3266E"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50060707"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0F9ED6C8" w14:textId="77777777" w:rsidTr="00C3149B">
        <w:trPr>
          <w:trHeight w:val="54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0692BD2"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DC2C8BE"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14:paraId="149BF65F"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35516</w:t>
            </w:r>
          </w:p>
        </w:tc>
        <w:tc>
          <w:tcPr>
            <w:tcW w:w="3520" w:type="dxa"/>
            <w:tcBorders>
              <w:top w:val="nil"/>
              <w:left w:val="nil"/>
              <w:bottom w:val="single" w:sz="4" w:space="0" w:color="000000"/>
              <w:right w:val="single" w:sz="4" w:space="0" w:color="000000"/>
            </w:tcBorders>
            <w:shd w:val="clear" w:color="auto" w:fill="auto"/>
            <w:vAlign w:val="center"/>
            <w:hideMark/>
          </w:tcPr>
          <w:p w14:paraId="3E47581A"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(BR0274502) CEFACLOR MONOIDRATO, DOSAGEM: 50 MG/ML, APRESENTACAO: SUSPENSÃO ORAL, FRASCO 100,00 ML</w:t>
            </w:r>
          </w:p>
        </w:tc>
        <w:tc>
          <w:tcPr>
            <w:tcW w:w="500" w:type="dxa"/>
            <w:tcBorders>
              <w:top w:val="nil"/>
              <w:left w:val="nil"/>
              <w:bottom w:val="single" w:sz="4" w:space="0" w:color="000000"/>
              <w:right w:val="single" w:sz="4" w:space="0" w:color="000000"/>
            </w:tcBorders>
            <w:shd w:val="clear" w:color="auto" w:fill="auto"/>
            <w:vAlign w:val="center"/>
            <w:hideMark/>
          </w:tcPr>
          <w:p w14:paraId="520BC31F"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FR</w:t>
            </w:r>
          </w:p>
        </w:tc>
        <w:tc>
          <w:tcPr>
            <w:tcW w:w="900" w:type="dxa"/>
            <w:tcBorders>
              <w:top w:val="nil"/>
              <w:left w:val="nil"/>
              <w:bottom w:val="single" w:sz="4" w:space="0" w:color="000000"/>
              <w:right w:val="single" w:sz="4" w:space="0" w:color="000000"/>
            </w:tcBorders>
            <w:shd w:val="clear" w:color="auto" w:fill="auto"/>
            <w:vAlign w:val="center"/>
            <w:hideMark/>
          </w:tcPr>
          <w:p w14:paraId="284968C2"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100,000</w:t>
            </w:r>
          </w:p>
        </w:tc>
        <w:tc>
          <w:tcPr>
            <w:tcW w:w="860" w:type="dxa"/>
            <w:tcBorders>
              <w:top w:val="nil"/>
              <w:left w:val="nil"/>
              <w:bottom w:val="single" w:sz="4" w:space="0" w:color="000000"/>
              <w:right w:val="single" w:sz="4" w:space="0" w:color="000000"/>
            </w:tcBorders>
            <w:shd w:val="clear" w:color="auto" w:fill="auto"/>
            <w:vAlign w:val="center"/>
            <w:hideMark/>
          </w:tcPr>
          <w:p w14:paraId="2344B4EB"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26,25</w:t>
            </w:r>
          </w:p>
        </w:tc>
        <w:tc>
          <w:tcPr>
            <w:tcW w:w="1180" w:type="dxa"/>
            <w:tcBorders>
              <w:top w:val="nil"/>
              <w:left w:val="nil"/>
              <w:bottom w:val="single" w:sz="4" w:space="0" w:color="auto"/>
              <w:right w:val="single" w:sz="4" w:space="0" w:color="auto"/>
            </w:tcBorders>
            <w:shd w:val="clear" w:color="auto" w:fill="auto"/>
            <w:vAlign w:val="center"/>
            <w:hideMark/>
          </w:tcPr>
          <w:p w14:paraId="1DDD5811"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4F883C99"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38898ACE"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552B6046" w14:textId="77777777" w:rsidTr="00C3149B">
        <w:trPr>
          <w:trHeight w:val="54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BA2773E"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2C57565"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14:paraId="6C355E6F"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35898</w:t>
            </w:r>
          </w:p>
        </w:tc>
        <w:tc>
          <w:tcPr>
            <w:tcW w:w="3520" w:type="dxa"/>
            <w:tcBorders>
              <w:top w:val="nil"/>
              <w:left w:val="nil"/>
              <w:bottom w:val="single" w:sz="4" w:space="0" w:color="000000"/>
              <w:right w:val="single" w:sz="4" w:space="0" w:color="000000"/>
            </w:tcBorders>
            <w:shd w:val="clear" w:color="auto" w:fill="auto"/>
            <w:vAlign w:val="center"/>
            <w:hideMark/>
          </w:tcPr>
          <w:p w14:paraId="5674B1C0"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(BR0274568) VITAMINAS DO COMPLEXO B, COMPOSIÇÃO BÁSICA: B7 + B9 + B12, SOLUÇÃO INJETÁVEL, AMPOLA 2,00 ML</w:t>
            </w:r>
          </w:p>
        </w:tc>
        <w:tc>
          <w:tcPr>
            <w:tcW w:w="500" w:type="dxa"/>
            <w:tcBorders>
              <w:top w:val="nil"/>
              <w:left w:val="nil"/>
              <w:bottom w:val="single" w:sz="4" w:space="0" w:color="000000"/>
              <w:right w:val="single" w:sz="4" w:space="0" w:color="000000"/>
            </w:tcBorders>
            <w:shd w:val="clear" w:color="auto" w:fill="auto"/>
            <w:vAlign w:val="center"/>
            <w:hideMark/>
          </w:tcPr>
          <w:p w14:paraId="55D3F308"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AMP</w:t>
            </w:r>
          </w:p>
        </w:tc>
        <w:tc>
          <w:tcPr>
            <w:tcW w:w="900" w:type="dxa"/>
            <w:tcBorders>
              <w:top w:val="nil"/>
              <w:left w:val="nil"/>
              <w:bottom w:val="single" w:sz="4" w:space="0" w:color="000000"/>
              <w:right w:val="single" w:sz="4" w:space="0" w:color="000000"/>
            </w:tcBorders>
            <w:shd w:val="clear" w:color="auto" w:fill="auto"/>
            <w:vAlign w:val="center"/>
            <w:hideMark/>
          </w:tcPr>
          <w:p w14:paraId="3F1F6368"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4.000,000</w:t>
            </w:r>
          </w:p>
        </w:tc>
        <w:tc>
          <w:tcPr>
            <w:tcW w:w="860" w:type="dxa"/>
            <w:tcBorders>
              <w:top w:val="nil"/>
              <w:left w:val="nil"/>
              <w:bottom w:val="single" w:sz="4" w:space="0" w:color="000000"/>
              <w:right w:val="single" w:sz="4" w:space="0" w:color="000000"/>
            </w:tcBorders>
            <w:shd w:val="clear" w:color="auto" w:fill="auto"/>
            <w:vAlign w:val="center"/>
            <w:hideMark/>
          </w:tcPr>
          <w:p w14:paraId="32355D08"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3,45</w:t>
            </w:r>
          </w:p>
        </w:tc>
        <w:tc>
          <w:tcPr>
            <w:tcW w:w="1180" w:type="dxa"/>
            <w:tcBorders>
              <w:top w:val="nil"/>
              <w:left w:val="nil"/>
              <w:bottom w:val="single" w:sz="4" w:space="0" w:color="auto"/>
              <w:right w:val="single" w:sz="4" w:space="0" w:color="auto"/>
            </w:tcBorders>
            <w:shd w:val="clear" w:color="auto" w:fill="auto"/>
            <w:vAlign w:val="center"/>
            <w:hideMark/>
          </w:tcPr>
          <w:p w14:paraId="443EC3FD"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36F190B6"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6C495AC0"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725076E2" w14:textId="77777777" w:rsidTr="00C3149B">
        <w:trPr>
          <w:trHeight w:val="90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C194640"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0A909DF"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14:paraId="1FEC9D56"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35693</w:t>
            </w:r>
          </w:p>
        </w:tc>
        <w:tc>
          <w:tcPr>
            <w:tcW w:w="3520" w:type="dxa"/>
            <w:tcBorders>
              <w:top w:val="nil"/>
              <w:left w:val="nil"/>
              <w:bottom w:val="single" w:sz="4" w:space="0" w:color="000000"/>
              <w:right w:val="single" w:sz="4" w:space="0" w:color="000000"/>
            </w:tcBorders>
            <w:shd w:val="clear" w:color="auto" w:fill="auto"/>
            <w:vAlign w:val="center"/>
            <w:hideMark/>
          </w:tcPr>
          <w:p w14:paraId="535CA051"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(BR0274918) RETINOL, COMPOSIÇÃO: ASSOCIADO C/AMINOÁCIDOS+ METIONINA+ CLORANFENICOL, CONCENTRAÇÃO: 10.000UI + 25MG + 5MG + 5MG/G, APLICAÇÃO: POMADA OFTÁLMICA, BISNAGA 3,50 G</w:t>
            </w:r>
          </w:p>
        </w:tc>
        <w:tc>
          <w:tcPr>
            <w:tcW w:w="500" w:type="dxa"/>
            <w:tcBorders>
              <w:top w:val="nil"/>
              <w:left w:val="nil"/>
              <w:bottom w:val="single" w:sz="4" w:space="0" w:color="000000"/>
              <w:right w:val="single" w:sz="4" w:space="0" w:color="000000"/>
            </w:tcBorders>
            <w:shd w:val="clear" w:color="auto" w:fill="auto"/>
            <w:vAlign w:val="center"/>
            <w:hideMark/>
          </w:tcPr>
          <w:p w14:paraId="237F267C"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5FF41B77"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10,000</w:t>
            </w:r>
          </w:p>
        </w:tc>
        <w:tc>
          <w:tcPr>
            <w:tcW w:w="860" w:type="dxa"/>
            <w:tcBorders>
              <w:top w:val="nil"/>
              <w:left w:val="nil"/>
              <w:bottom w:val="single" w:sz="4" w:space="0" w:color="000000"/>
              <w:right w:val="single" w:sz="4" w:space="0" w:color="000000"/>
            </w:tcBorders>
            <w:shd w:val="clear" w:color="auto" w:fill="auto"/>
            <w:vAlign w:val="center"/>
            <w:hideMark/>
          </w:tcPr>
          <w:p w14:paraId="32CE9BD1"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14,01</w:t>
            </w:r>
          </w:p>
        </w:tc>
        <w:tc>
          <w:tcPr>
            <w:tcW w:w="1180" w:type="dxa"/>
            <w:tcBorders>
              <w:top w:val="nil"/>
              <w:left w:val="nil"/>
              <w:bottom w:val="single" w:sz="4" w:space="0" w:color="auto"/>
              <w:right w:val="single" w:sz="4" w:space="0" w:color="auto"/>
            </w:tcBorders>
            <w:shd w:val="clear" w:color="auto" w:fill="auto"/>
            <w:vAlign w:val="center"/>
            <w:hideMark/>
          </w:tcPr>
          <w:p w14:paraId="3B3C76DF"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19A9099A"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4E22274"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5A15AB70" w14:textId="77777777" w:rsidTr="00C3149B">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3EDA587"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EF3F566"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14:paraId="101A1D3A"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35654</w:t>
            </w:r>
          </w:p>
        </w:tc>
        <w:tc>
          <w:tcPr>
            <w:tcW w:w="3520" w:type="dxa"/>
            <w:tcBorders>
              <w:top w:val="nil"/>
              <w:left w:val="nil"/>
              <w:bottom w:val="single" w:sz="4" w:space="0" w:color="000000"/>
              <w:right w:val="single" w:sz="4" w:space="0" w:color="000000"/>
            </w:tcBorders>
            <w:shd w:val="clear" w:color="auto" w:fill="auto"/>
            <w:vAlign w:val="center"/>
            <w:hideMark/>
          </w:tcPr>
          <w:p w14:paraId="54E0055F"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(BR0279269) VARFARINA SÓDICA, DOSAGEM: 5 MG, COMPRIMIDO</w:t>
            </w:r>
          </w:p>
        </w:tc>
        <w:tc>
          <w:tcPr>
            <w:tcW w:w="500" w:type="dxa"/>
            <w:tcBorders>
              <w:top w:val="nil"/>
              <w:left w:val="nil"/>
              <w:bottom w:val="single" w:sz="4" w:space="0" w:color="000000"/>
              <w:right w:val="single" w:sz="4" w:space="0" w:color="000000"/>
            </w:tcBorders>
            <w:shd w:val="clear" w:color="auto" w:fill="auto"/>
            <w:vAlign w:val="center"/>
            <w:hideMark/>
          </w:tcPr>
          <w:p w14:paraId="313AFC68"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3EF1F507"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3.000,000</w:t>
            </w:r>
          </w:p>
        </w:tc>
        <w:tc>
          <w:tcPr>
            <w:tcW w:w="860" w:type="dxa"/>
            <w:tcBorders>
              <w:top w:val="nil"/>
              <w:left w:val="nil"/>
              <w:bottom w:val="single" w:sz="4" w:space="0" w:color="000000"/>
              <w:right w:val="single" w:sz="4" w:space="0" w:color="000000"/>
            </w:tcBorders>
            <w:shd w:val="clear" w:color="auto" w:fill="auto"/>
            <w:vAlign w:val="center"/>
            <w:hideMark/>
          </w:tcPr>
          <w:p w14:paraId="6351DFD0"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0,19</w:t>
            </w:r>
          </w:p>
        </w:tc>
        <w:tc>
          <w:tcPr>
            <w:tcW w:w="1180" w:type="dxa"/>
            <w:tcBorders>
              <w:top w:val="nil"/>
              <w:left w:val="nil"/>
              <w:bottom w:val="single" w:sz="4" w:space="0" w:color="auto"/>
              <w:right w:val="single" w:sz="4" w:space="0" w:color="auto"/>
            </w:tcBorders>
            <w:shd w:val="clear" w:color="auto" w:fill="auto"/>
            <w:vAlign w:val="center"/>
            <w:hideMark/>
          </w:tcPr>
          <w:p w14:paraId="57041956"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534CCBDC"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4435AC09"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68BC85B8" w14:textId="77777777" w:rsidTr="00C3149B">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C5EBD2F"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98C7138"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14:paraId="0BE02D37"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35896</w:t>
            </w:r>
          </w:p>
        </w:tc>
        <w:tc>
          <w:tcPr>
            <w:tcW w:w="3520" w:type="dxa"/>
            <w:tcBorders>
              <w:top w:val="nil"/>
              <w:left w:val="nil"/>
              <w:bottom w:val="single" w:sz="4" w:space="0" w:color="000000"/>
              <w:right w:val="single" w:sz="4" w:space="0" w:color="000000"/>
            </w:tcBorders>
            <w:shd w:val="clear" w:color="auto" w:fill="auto"/>
            <w:vAlign w:val="center"/>
            <w:hideMark/>
          </w:tcPr>
          <w:p w14:paraId="32334F7A"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(BR0290168) SUXAMETÔNIO CLORETO, DOSAGEM: 500 MG, INJETÁVEL, FRASCO-AMPOLA</w:t>
            </w:r>
          </w:p>
        </w:tc>
        <w:tc>
          <w:tcPr>
            <w:tcW w:w="500" w:type="dxa"/>
            <w:tcBorders>
              <w:top w:val="nil"/>
              <w:left w:val="nil"/>
              <w:bottom w:val="single" w:sz="4" w:space="0" w:color="000000"/>
              <w:right w:val="single" w:sz="4" w:space="0" w:color="000000"/>
            </w:tcBorders>
            <w:shd w:val="clear" w:color="auto" w:fill="auto"/>
            <w:vAlign w:val="center"/>
            <w:hideMark/>
          </w:tcPr>
          <w:p w14:paraId="757CD382"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FR</w:t>
            </w:r>
          </w:p>
        </w:tc>
        <w:tc>
          <w:tcPr>
            <w:tcW w:w="900" w:type="dxa"/>
            <w:tcBorders>
              <w:top w:val="nil"/>
              <w:left w:val="nil"/>
              <w:bottom w:val="single" w:sz="4" w:space="0" w:color="000000"/>
              <w:right w:val="single" w:sz="4" w:space="0" w:color="000000"/>
            </w:tcBorders>
            <w:shd w:val="clear" w:color="auto" w:fill="auto"/>
            <w:vAlign w:val="center"/>
            <w:hideMark/>
          </w:tcPr>
          <w:p w14:paraId="50CB1A69"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100,000</w:t>
            </w:r>
          </w:p>
        </w:tc>
        <w:tc>
          <w:tcPr>
            <w:tcW w:w="860" w:type="dxa"/>
            <w:tcBorders>
              <w:top w:val="nil"/>
              <w:left w:val="nil"/>
              <w:bottom w:val="single" w:sz="4" w:space="0" w:color="000000"/>
              <w:right w:val="single" w:sz="4" w:space="0" w:color="000000"/>
            </w:tcBorders>
            <w:shd w:val="clear" w:color="auto" w:fill="auto"/>
            <w:vAlign w:val="center"/>
            <w:hideMark/>
          </w:tcPr>
          <w:p w14:paraId="1AC11579"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20,59</w:t>
            </w:r>
          </w:p>
        </w:tc>
        <w:tc>
          <w:tcPr>
            <w:tcW w:w="1180" w:type="dxa"/>
            <w:tcBorders>
              <w:top w:val="nil"/>
              <w:left w:val="nil"/>
              <w:bottom w:val="single" w:sz="4" w:space="0" w:color="auto"/>
              <w:right w:val="single" w:sz="4" w:space="0" w:color="auto"/>
            </w:tcBorders>
            <w:shd w:val="clear" w:color="auto" w:fill="auto"/>
            <w:vAlign w:val="center"/>
            <w:hideMark/>
          </w:tcPr>
          <w:p w14:paraId="7C6188F0"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44CF520D"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608BA818"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005D2DC3" w14:textId="77777777" w:rsidTr="00C3149B">
        <w:trPr>
          <w:trHeight w:val="54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362DE5B"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2F8FBDD"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14:paraId="44E3069B"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35895</w:t>
            </w:r>
          </w:p>
        </w:tc>
        <w:tc>
          <w:tcPr>
            <w:tcW w:w="3520" w:type="dxa"/>
            <w:tcBorders>
              <w:top w:val="nil"/>
              <w:left w:val="nil"/>
              <w:bottom w:val="single" w:sz="4" w:space="0" w:color="000000"/>
              <w:right w:val="single" w:sz="4" w:space="0" w:color="000000"/>
            </w:tcBorders>
            <w:shd w:val="clear" w:color="auto" w:fill="auto"/>
            <w:vAlign w:val="center"/>
            <w:hideMark/>
          </w:tcPr>
          <w:p w14:paraId="5481406C"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(BR0292382) TRAMADOL CLORIDRATO, DOSAGEM: 50 MG/ML, SOLUÇÃO INJETÁVEL, AMPOLA 1,00 ML</w:t>
            </w:r>
          </w:p>
        </w:tc>
        <w:tc>
          <w:tcPr>
            <w:tcW w:w="500" w:type="dxa"/>
            <w:tcBorders>
              <w:top w:val="nil"/>
              <w:left w:val="nil"/>
              <w:bottom w:val="single" w:sz="4" w:space="0" w:color="000000"/>
              <w:right w:val="single" w:sz="4" w:space="0" w:color="000000"/>
            </w:tcBorders>
            <w:shd w:val="clear" w:color="auto" w:fill="auto"/>
            <w:vAlign w:val="center"/>
            <w:hideMark/>
          </w:tcPr>
          <w:p w14:paraId="7D916073"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AMP</w:t>
            </w:r>
          </w:p>
        </w:tc>
        <w:tc>
          <w:tcPr>
            <w:tcW w:w="900" w:type="dxa"/>
            <w:tcBorders>
              <w:top w:val="nil"/>
              <w:left w:val="nil"/>
              <w:bottom w:val="single" w:sz="4" w:space="0" w:color="000000"/>
              <w:right w:val="single" w:sz="4" w:space="0" w:color="000000"/>
            </w:tcBorders>
            <w:shd w:val="clear" w:color="auto" w:fill="auto"/>
            <w:vAlign w:val="center"/>
            <w:hideMark/>
          </w:tcPr>
          <w:p w14:paraId="4D2E0739"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4.000,000</w:t>
            </w:r>
          </w:p>
        </w:tc>
        <w:tc>
          <w:tcPr>
            <w:tcW w:w="860" w:type="dxa"/>
            <w:tcBorders>
              <w:top w:val="nil"/>
              <w:left w:val="nil"/>
              <w:bottom w:val="single" w:sz="4" w:space="0" w:color="000000"/>
              <w:right w:val="single" w:sz="4" w:space="0" w:color="000000"/>
            </w:tcBorders>
            <w:shd w:val="clear" w:color="auto" w:fill="auto"/>
            <w:vAlign w:val="center"/>
            <w:hideMark/>
          </w:tcPr>
          <w:p w14:paraId="79D801D3"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2,47</w:t>
            </w:r>
          </w:p>
        </w:tc>
        <w:tc>
          <w:tcPr>
            <w:tcW w:w="1180" w:type="dxa"/>
            <w:tcBorders>
              <w:top w:val="nil"/>
              <w:left w:val="nil"/>
              <w:bottom w:val="single" w:sz="4" w:space="0" w:color="auto"/>
              <w:right w:val="single" w:sz="4" w:space="0" w:color="auto"/>
            </w:tcBorders>
            <w:shd w:val="clear" w:color="auto" w:fill="auto"/>
            <w:vAlign w:val="center"/>
            <w:hideMark/>
          </w:tcPr>
          <w:p w14:paraId="6ECAFFF9"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7CCAEB44"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FB07AA1"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6A9E3800" w14:textId="77777777" w:rsidTr="00C3149B">
        <w:trPr>
          <w:trHeight w:val="72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1B138F5"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6E2BB70"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14:paraId="533D94E1"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35711</w:t>
            </w:r>
          </w:p>
        </w:tc>
        <w:tc>
          <w:tcPr>
            <w:tcW w:w="3520" w:type="dxa"/>
            <w:tcBorders>
              <w:top w:val="nil"/>
              <w:left w:val="nil"/>
              <w:bottom w:val="single" w:sz="4" w:space="0" w:color="000000"/>
              <w:right w:val="single" w:sz="4" w:space="0" w:color="000000"/>
            </w:tcBorders>
            <w:shd w:val="clear" w:color="auto" w:fill="auto"/>
            <w:vAlign w:val="center"/>
            <w:hideMark/>
          </w:tcPr>
          <w:p w14:paraId="7C855BF1"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 xml:space="preserve">(BR0297775) ENZIMAS PANCREÁTICAS, DOSAGEM: 10.000 UI, PRINCÍPIO ATIVO: PANCREATINA </w:t>
            </w:r>
            <w:proofErr w:type="gramStart"/>
            <w:r w:rsidRPr="00C3149B">
              <w:rPr>
                <w:rFonts w:ascii="Tahoma" w:eastAsia="Times New Roman" w:hAnsi="Tahoma" w:cs="Tahoma"/>
                <w:color w:val="000000"/>
                <w:sz w:val="14"/>
                <w:szCs w:val="14"/>
                <w:lang w:eastAsia="pt-BR"/>
              </w:rPr>
              <w:t>( AMILASE</w:t>
            </w:r>
            <w:proofErr w:type="gramEnd"/>
            <w:r w:rsidRPr="00C3149B">
              <w:rPr>
                <w:rFonts w:ascii="Tahoma" w:eastAsia="Times New Roman" w:hAnsi="Tahoma" w:cs="Tahoma"/>
                <w:color w:val="000000"/>
                <w:sz w:val="14"/>
                <w:szCs w:val="14"/>
                <w:lang w:eastAsia="pt-BR"/>
              </w:rPr>
              <w:t xml:space="preserve"> + LIPASE + PROTEASE ), COMPRIMIDO</w:t>
            </w:r>
          </w:p>
        </w:tc>
        <w:tc>
          <w:tcPr>
            <w:tcW w:w="500" w:type="dxa"/>
            <w:tcBorders>
              <w:top w:val="nil"/>
              <w:left w:val="nil"/>
              <w:bottom w:val="single" w:sz="4" w:space="0" w:color="000000"/>
              <w:right w:val="single" w:sz="4" w:space="0" w:color="000000"/>
            </w:tcBorders>
            <w:shd w:val="clear" w:color="auto" w:fill="auto"/>
            <w:vAlign w:val="center"/>
            <w:hideMark/>
          </w:tcPr>
          <w:p w14:paraId="23253572"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65802ADB"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1.440,000</w:t>
            </w:r>
          </w:p>
        </w:tc>
        <w:tc>
          <w:tcPr>
            <w:tcW w:w="860" w:type="dxa"/>
            <w:tcBorders>
              <w:top w:val="nil"/>
              <w:left w:val="nil"/>
              <w:bottom w:val="single" w:sz="4" w:space="0" w:color="000000"/>
              <w:right w:val="single" w:sz="4" w:space="0" w:color="000000"/>
            </w:tcBorders>
            <w:shd w:val="clear" w:color="auto" w:fill="auto"/>
            <w:vAlign w:val="center"/>
            <w:hideMark/>
          </w:tcPr>
          <w:p w14:paraId="00F9089A"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1,18</w:t>
            </w:r>
          </w:p>
        </w:tc>
        <w:tc>
          <w:tcPr>
            <w:tcW w:w="1180" w:type="dxa"/>
            <w:tcBorders>
              <w:top w:val="nil"/>
              <w:left w:val="nil"/>
              <w:bottom w:val="single" w:sz="4" w:space="0" w:color="auto"/>
              <w:right w:val="single" w:sz="4" w:space="0" w:color="auto"/>
            </w:tcBorders>
            <w:shd w:val="clear" w:color="auto" w:fill="auto"/>
            <w:vAlign w:val="center"/>
            <w:hideMark/>
          </w:tcPr>
          <w:p w14:paraId="6CCBA4C7"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5B7D6645"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74C953BC"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30B4116A" w14:textId="77777777" w:rsidTr="00C3149B">
        <w:trPr>
          <w:trHeight w:val="72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2D736A2"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557CE81"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14:paraId="3499E2B0"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35712</w:t>
            </w:r>
          </w:p>
        </w:tc>
        <w:tc>
          <w:tcPr>
            <w:tcW w:w="3520" w:type="dxa"/>
            <w:tcBorders>
              <w:top w:val="nil"/>
              <w:left w:val="nil"/>
              <w:bottom w:val="single" w:sz="4" w:space="0" w:color="000000"/>
              <w:right w:val="single" w:sz="4" w:space="0" w:color="000000"/>
            </w:tcBorders>
            <w:shd w:val="clear" w:color="auto" w:fill="auto"/>
            <w:vAlign w:val="center"/>
            <w:hideMark/>
          </w:tcPr>
          <w:p w14:paraId="0E9A39C8"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 xml:space="preserve">(BR0300745) ENZIMAS PANCREÁTICAS, CONCENTRAÇÃO: 25.000 UI, PRINCÍPIO ATIVO: PANCREATINA </w:t>
            </w:r>
            <w:proofErr w:type="gramStart"/>
            <w:r w:rsidRPr="00C3149B">
              <w:rPr>
                <w:rFonts w:ascii="Tahoma" w:eastAsia="Times New Roman" w:hAnsi="Tahoma" w:cs="Tahoma"/>
                <w:color w:val="000000"/>
                <w:sz w:val="14"/>
                <w:szCs w:val="14"/>
                <w:lang w:eastAsia="pt-BR"/>
              </w:rPr>
              <w:t>( AMILASE</w:t>
            </w:r>
            <w:proofErr w:type="gramEnd"/>
            <w:r w:rsidRPr="00C3149B">
              <w:rPr>
                <w:rFonts w:ascii="Tahoma" w:eastAsia="Times New Roman" w:hAnsi="Tahoma" w:cs="Tahoma"/>
                <w:color w:val="000000"/>
                <w:sz w:val="14"/>
                <w:szCs w:val="14"/>
                <w:lang w:eastAsia="pt-BR"/>
              </w:rPr>
              <w:t xml:space="preserve"> + LIPASE + PROTEASE ), CÁPSULA</w:t>
            </w:r>
          </w:p>
        </w:tc>
        <w:tc>
          <w:tcPr>
            <w:tcW w:w="500" w:type="dxa"/>
            <w:tcBorders>
              <w:top w:val="nil"/>
              <w:left w:val="nil"/>
              <w:bottom w:val="single" w:sz="4" w:space="0" w:color="000000"/>
              <w:right w:val="single" w:sz="4" w:space="0" w:color="000000"/>
            </w:tcBorders>
            <w:shd w:val="clear" w:color="auto" w:fill="auto"/>
            <w:vAlign w:val="center"/>
            <w:hideMark/>
          </w:tcPr>
          <w:p w14:paraId="4DA757D7"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27E1B710"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11.520,000</w:t>
            </w:r>
          </w:p>
        </w:tc>
        <w:tc>
          <w:tcPr>
            <w:tcW w:w="860" w:type="dxa"/>
            <w:tcBorders>
              <w:top w:val="nil"/>
              <w:left w:val="nil"/>
              <w:bottom w:val="single" w:sz="4" w:space="0" w:color="000000"/>
              <w:right w:val="single" w:sz="4" w:space="0" w:color="000000"/>
            </w:tcBorders>
            <w:shd w:val="clear" w:color="auto" w:fill="auto"/>
            <w:vAlign w:val="center"/>
            <w:hideMark/>
          </w:tcPr>
          <w:p w14:paraId="1938A021"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2,38</w:t>
            </w:r>
          </w:p>
        </w:tc>
        <w:tc>
          <w:tcPr>
            <w:tcW w:w="1180" w:type="dxa"/>
            <w:tcBorders>
              <w:top w:val="nil"/>
              <w:left w:val="nil"/>
              <w:bottom w:val="single" w:sz="4" w:space="0" w:color="auto"/>
              <w:right w:val="single" w:sz="4" w:space="0" w:color="auto"/>
            </w:tcBorders>
            <w:shd w:val="clear" w:color="auto" w:fill="auto"/>
            <w:vAlign w:val="center"/>
            <w:hideMark/>
          </w:tcPr>
          <w:p w14:paraId="2C63D81F"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0D66F7B4"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42397115"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12357FA3" w14:textId="77777777" w:rsidTr="00C3149B">
        <w:trPr>
          <w:trHeight w:val="54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70CE0BC"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4163BE1"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14:paraId="3403E754"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35881</w:t>
            </w:r>
          </w:p>
        </w:tc>
        <w:tc>
          <w:tcPr>
            <w:tcW w:w="3520" w:type="dxa"/>
            <w:tcBorders>
              <w:top w:val="nil"/>
              <w:left w:val="nil"/>
              <w:bottom w:val="single" w:sz="4" w:space="0" w:color="000000"/>
              <w:right w:val="single" w:sz="4" w:space="0" w:color="000000"/>
            </w:tcBorders>
            <w:shd w:val="clear" w:color="auto" w:fill="auto"/>
            <w:vAlign w:val="center"/>
            <w:hideMark/>
          </w:tcPr>
          <w:p w14:paraId="14CE4B06"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(BR0308226) METILFENIDATO CLORIDRATO, DOSAGEM: 36 MG, FORMA FARMACÊUTICA: LIBERAÇÃO CONTROLADA, COMPRIMIDO</w:t>
            </w:r>
          </w:p>
        </w:tc>
        <w:tc>
          <w:tcPr>
            <w:tcW w:w="500" w:type="dxa"/>
            <w:tcBorders>
              <w:top w:val="nil"/>
              <w:left w:val="nil"/>
              <w:bottom w:val="single" w:sz="4" w:space="0" w:color="000000"/>
              <w:right w:val="single" w:sz="4" w:space="0" w:color="000000"/>
            </w:tcBorders>
            <w:shd w:val="clear" w:color="auto" w:fill="auto"/>
            <w:vAlign w:val="center"/>
            <w:hideMark/>
          </w:tcPr>
          <w:p w14:paraId="4920DFEC"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0D3B4A29"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120,000</w:t>
            </w:r>
          </w:p>
        </w:tc>
        <w:tc>
          <w:tcPr>
            <w:tcW w:w="860" w:type="dxa"/>
            <w:tcBorders>
              <w:top w:val="nil"/>
              <w:left w:val="nil"/>
              <w:bottom w:val="single" w:sz="4" w:space="0" w:color="000000"/>
              <w:right w:val="single" w:sz="4" w:space="0" w:color="000000"/>
            </w:tcBorders>
            <w:shd w:val="clear" w:color="auto" w:fill="auto"/>
            <w:vAlign w:val="center"/>
            <w:hideMark/>
          </w:tcPr>
          <w:p w14:paraId="3698D02D"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10,90</w:t>
            </w:r>
          </w:p>
        </w:tc>
        <w:tc>
          <w:tcPr>
            <w:tcW w:w="1180" w:type="dxa"/>
            <w:tcBorders>
              <w:top w:val="nil"/>
              <w:left w:val="nil"/>
              <w:bottom w:val="single" w:sz="4" w:space="0" w:color="auto"/>
              <w:right w:val="single" w:sz="4" w:space="0" w:color="auto"/>
            </w:tcBorders>
            <w:shd w:val="clear" w:color="auto" w:fill="auto"/>
            <w:vAlign w:val="center"/>
            <w:hideMark/>
          </w:tcPr>
          <w:p w14:paraId="1F771A8D"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374262A6"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8CF4277"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621F705F" w14:textId="77777777" w:rsidTr="00C3149B">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96E50BB"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81BD879"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14:paraId="2F4C58D3"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35635</w:t>
            </w:r>
          </w:p>
        </w:tc>
        <w:tc>
          <w:tcPr>
            <w:tcW w:w="3520" w:type="dxa"/>
            <w:tcBorders>
              <w:top w:val="nil"/>
              <w:left w:val="nil"/>
              <w:bottom w:val="single" w:sz="4" w:space="0" w:color="000000"/>
              <w:right w:val="single" w:sz="4" w:space="0" w:color="000000"/>
            </w:tcBorders>
            <w:shd w:val="clear" w:color="auto" w:fill="auto"/>
            <w:vAlign w:val="center"/>
            <w:hideMark/>
          </w:tcPr>
          <w:p w14:paraId="1EF85957"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(BR0328530) VALPROATO DE SÓDIO, CONCENTRAÇÃO: 500 MG, COMPRIMIDO</w:t>
            </w:r>
          </w:p>
        </w:tc>
        <w:tc>
          <w:tcPr>
            <w:tcW w:w="500" w:type="dxa"/>
            <w:tcBorders>
              <w:top w:val="nil"/>
              <w:left w:val="nil"/>
              <w:bottom w:val="single" w:sz="4" w:space="0" w:color="000000"/>
              <w:right w:val="single" w:sz="4" w:space="0" w:color="000000"/>
            </w:tcBorders>
            <w:shd w:val="clear" w:color="auto" w:fill="auto"/>
            <w:vAlign w:val="center"/>
            <w:hideMark/>
          </w:tcPr>
          <w:p w14:paraId="38882B68"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5AF61596"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10.000,000</w:t>
            </w:r>
          </w:p>
        </w:tc>
        <w:tc>
          <w:tcPr>
            <w:tcW w:w="860" w:type="dxa"/>
            <w:tcBorders>
              <w:top w:val="nil"/>
              <w:left w:val="nil"/>
              <w:bottom w:val="single" w:sz="4" w:space="0" w:color="000000"/>
              <w:right w:val="single" w:sz="4" w:space="0" w:color="000000"/>
            </w:tcBorders>
            <w:shd w:val="clear" w:color="auto" w:fill="auto"/>
            <w:vAlign w:val="center"/>
            <w:hideMark/>
          </w:tcPr>
          <w:p w14:paraId="2DA70F68"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0,80</w:t>
            </w:r>
          </w:p>
        </w:tc>
        <w:tc>
          <w:tcPr>
            <w:tcW w:w="1180" w:type="dxa"/>
            <w:tcBorders>
              <w:top w:val="nil"/>
              <w:left w:val="nil"/>
              <w:bottom w:val="single" w:sz="4" w:space="0" w:color="auto"/>
              <w:right w:val="single" w:sz="4" w:space="0" w:color="auto"/>
            </w:tcBorders>
            <w:shd w:val="clear" w:color="auto" w:fill="auto"/>
            <w:vAlign w:val="center"/>
            <w:hideMark/>
          </w:tcPr>
          <w:p w14:paraId="7D06E28B"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0C2DDF91"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56E674E6"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0BED8095" w14:textId="77777777" w:rsidTr="00C3149B">
        <w:trPr>
          <w:trHeight w:val="54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B26DE07"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D209380"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14:paraId="75C77122"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35517</w:t>
            </w:r>
          </w:p>
        </w:tc>
        <w:tc>
          <w:tcPr>
            <w:tcW w:w="3520" w:type="dxa"/>
            <w:tcBorders>
              <w:top w:val="nil"/>
              <w:left w:val="nil"/>
              <w:bottom w:val="single" w:sz="4" w:space="0" w:color="000000"/>
              <w:right w:val="single" w:sz="4" w:space="0" w:color="000000"/>
            </w:tcBorders>
            <w:shd w:val="clear" w:color="auto" w:fill="auto"/>
            <w:vAlign w:val="center"/>
            <w:hideMark/>
          </w:tcPr>
          <w:p w14:paraId="7F4C2B2C"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(BR0331555) CEFALEXINA, DOSAGEM: 50 MG/ML, FRASCO 100,00 ML, FORMA FARMACÊUTICA: PÓ P/ SUSPENSÃO ORAL</w:t>
            </w:r>
          </w:p>
        </w:tc>
        <w:tc>
          <w:tcPr>
            <w:tcW w:w="500" w:type="dxa"/>
            <w:tcBorders>
              <w:top w:val="nil"/>
              <w:left w:val="nil"/>
              <w:bottom w:val="single" w:sz="4" w:space="0" w:color="000000"/>
              <w:right w:val="single" w:sz="4" w:space="0" w:color="000000"/>
            </w:tcBorders>
            <w:shd w:val="clear" w:color="auto" w:fill="auto"/>
            <w:vAlign w:val="center"/>
            <w:hideMark/>
          </w:tcPr>
          <w:p w14:paraId="282120B6"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FR</w:t>
            </w:r>
          </w:p>
        </w:tc>
        <w:tc>
          <w:tcPr>
            <w:tcW w:w="900" w:type="dxa"/>
            <w:tcBorders>
              <w:top w:val="nil"/>
              <w:left w:val="nil"/>
              <w:bottom w:val="single" w:sz="4" w:space="0" w:color="000000"/>
              <w:right w:val="single" w:sz="4" w:space="0" w:color="000000"/>
            </w:tcBorders>
            <w:shd w:val="clear" w:color="auto" w:fill="auto"/>
            <w:vAlign w:val="center"/>
            <w:hideMark/>
          </w:tcPr>
          <w:p w14:paraId="19F0A4FC"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14:paraId="3FF61A3C"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20,09</w:t>
            </w:r>
          </w:p>
        </w:tc>
        <w:tc>
          <w:tcPr>
            <w:tcW w:w="1180" w:type="dxa"/>
            <w:tcBorders>
              <w:top w:val="nil"/>
              <w:left w:val="nil"/>
              <w:bottom w:val="single" w:sz="4" w:space="0" w:color="auto"/>
              <w:right w:val="single" w:sz="4" w:space="0" w:color="auto"/>
            </w:tcBorders>
            <w:shd w:val="clear" w:color="auto" w:fill="auto"/>
            <w:vAlign w:val="center"/>
            <w:hideMark/>
          </w:tcPr>
          <w:p w14:paraId="5F593C99"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7D769A63"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4A0DBBE1"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603DE48E" w14:textId="77777777" w:rsidTr="00C3149B">
        <w:trPr>
          <w:trHeight w:val="54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16A7F70"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DA7C513"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14:paraId="08405E7F"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35892</w:t>
            </w:r>
          </w:p>
        </w:tc>
        <w:tc>
          <w:tcPr>
            <w:tcW w:w="3520" w:type="dxa"/>
            <w:tcBorders>
              <w:top w:val="nil"/>
              <w:left w:val="nil"/>
              <w:bottom w:val="single" w:sz="4" w:space="0" w:color="000000"/>
              <w:right w:val="single" w:sz="4" w:space="0" w:color="000000"/>
            </w:tcBorders>
            <w:shd w:val="clear" w:color="auto" w:fill="auto"/>
            <w:vAlign w:val="center"/>
            <w:hideMark/>
          </w:tcPr>
          <w:p w14:paraId="2875D387"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(BR0337457) MOMETASONA FUROATO, CONCENTRAÇÃO: 0,05%, FORMA FARMACÊUTICA: SUSPENSÃO NASAL SPRAY, FRASCO 60,00 DOSES</w:t>
            </w:r>
          </w:p>
        </w:tc>
        <w:tc>
          <w:tcPr>
            <w:tcW w:w="500" w:type="dxa"/>
            <w:tcBorders>
              <w:top w:val="nil"/>
              <w:left w:val="nil"/>
              <w:bottom w:val="single" w:sz="4" w:space="0" w:color="000000"/>
              <w:right w:val="single" w:sz="4" w:space="0" w:color="000000"/>
            </w:tcBorders>
            <w:shd w:val="clear" w:color="auto" w:fill="auto"/>
            <w:vAlign w:val="center"/>
            <w:hideMark/>
          </w:tcPr>
          <w:p w14:paraId="4B40AE05"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FR</w:t>
            </w:r>
          </w:p>
        </w:tc>
        <w:tc>
          <w:tcPr>
            <w:tcW w:w="900" w:type="dxa"/>
            <w:tcBorders>
              <w:top w:val="nil"/>
              <w:left w:val="nil"/>
              <w:bottom w:val="single" w:sz="4" w:space="0" w:color="000000"/>
              <w:right w:val="single" w:sz="4" w:space="0" w:color="000000"/>
            </w:tcBorders>
            <w:shd w:val="clear" w:color="auto" w:fill="auto"/>
            <w:vAlign w:val="center"/>
            <w:hideMark/>
          </w:tcPr>
          <w:p w14:paraId="0B60D6B4"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12,000</w:t>
            </w:r>
          </w:p>
        </w:tc>
        <w:tc>
          <w:tcPr>
            <w:tcW w:w="860" w:type="dxa"/>
            <w:tcBorders>
              <w:top w:val="nil"/>
              <w:left w:val="nil"/>
              <w:bottom w:val="single" w:sz="4" w:space="0" w:color="000000"/>
              <w:right w:val="single" w:sz="4" w:space="0" w:color="000000"/>
            </w:tcBorders>
            <w:shd w:val="clear" w:color="auto" w:fill="auto"/>
            <w:vAlign w:val="center"/>
            <w:hideMark/>
          </w:tcPr>
          <w:p w14:paraId="1D19658D"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19,79</w:t>
            </w:r>
          </w:p>
        </w:tc>
        <w:tc>
          <w:tcPr>
            <w:tcW w:w="1180" w:type="dxa"/>
            <w:tcBorders>
              <w:top w:val="nil"/>
              <w:left w:val="nil"/>
              <w:bottom w:val="single" w:sz="4" w:space="0" w:color="auto"/>
              <w:right w:val="single" w:sz="4" w:space="0" w:color="auto"/>
            </w:tcBorders>
            <w:shd w:val="clear" w:color="auto" w:fill="auto"/>
            <w:vAlign w:val="center"/>
            <w:hideMark/>
          </w:tcPr>
          <w:p w14:paraId="72598180"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6EC9FCF0"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55F983B0"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615BE81C" w14:textId="77777777" w:rsidTr="00C3149B">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17611D3"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9969741"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14:paraId="51357D04"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35877</w:t>
            </w:r>
          </w:p>
        </w:tc>
        <w:tc>
          <w:tcPr>
            <w:tcW w:w="3520" w:type="dxa"/>
            <w:tcBorders>
              <w:top w:val="nil"/>
              <w:left w:val="nil"/>
              <w:bottom w:val="single" w:sz="4" w:space="0" w:color="000000"/>
              <w:right w:val="single" w:sz="4" w:space="0" w:color="000000"/>
            </w:tcBorders>
            <w:shd w:val="clear" w:color="auto" w:fill="auto"/>
            <w:vAlign w:val="center"/>
            <w:hideMark/>
          </w:tcPr>
          <w:p w14:paraId="0C09EB95"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(BR0382197) TRIMETAZIDINA DICLORIDRATO, CONCENTRAÇÃO: 35 MG, COMPRIMIDO</w:t>
            </w:r>
          </w:p>
        </w:tc>
        <w:tc>
          <w:tcPr>
            <w:tcW w:w="500" w:type="dxa"/>
            <w:tcBorders>
              <w:top w:val="nil"/>
              <w:left w:val="nil"/>
              <w:bottom w:val="single" w:sz="4" w:space="0" w:color="000000"/>
              <w:right w:val="single" w:sz="4" w:space="0" w:color="000000"/>
            </w:tcBorders>
            <w:shd w:val="clear" w:color="auto" w:fill="auto"/>
            <w:vAlign w:val="center"/>
            <w:hideMark/>
          </w:tcPr>
          <w:p w14:paraId="739F6088"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44474475"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720,000</w:t>
            </w:r>
          </w:p>
        </w:tc>
        <w:tc>
          <w:tcPr>
            <w:tcW w:w="860" w:type="dxa"/>
            <w:tcBorders>
              <w:top w:val="nil"/>
              <w:left w:val="nil"/>
              <w:bottom w:val="single" w:sz="4" w:space="0" w:color="000000"/>
              <w:right w:val="single" w:sz="4" w:space="0" w:color="000000"/>
            </w:tcBorders>
            <w:shd w:val="clear" w:color="auto" w:fill="auto"/>
            <w:vAlign w:val="center"/>
            <w:hideMark/>
          </w:tcPr>
          <w:p w14:paraId="7D1A0A80"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2,06</w:t>
            </w:r>
          </w:p>
        </w:tc>
        <w:tc>
          <w:tcPr>
            <w:tcW w:w="1180" w:type="dxa"/>
            <w:tcBorders>
              <w:top w:val="nil"/>
              <w:left w:val="nil"/>
              <w:bottom w:val="single" w:sz="4" w:space="0" w:color="auto"/>
              <w:right w:val="single" w:sz="4" w:space="0" w:color="auto"/>
            </w:tcBorders>
            <w:shd w:val="clear" w:color="auto" w:fill="auto"/>
            <w:vAlign w:val="center"/>
            <w:hideMark/>
          </w:tcPr>
          <w:p w14:paraId="6B11D412"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2601B53F"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2A92EB5C"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5057B42D" w14:textId="77777777" w:rsidTr="00C3149B">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DE46326"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DBC6EA3"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14:paraId="20ED4825"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35718</w:t>
            </w:r>
          </w:p>
        </w:tc>
        <w:tc>
          <w:tcPr>
            <w:tcW w:w="3520" w:type="dxa"/>
            <w:tcBorders>
              <w:top w:val="nil"/>
              <w:left w:val="nil"/>
              <w:bottom w:val="single" w:sz="4" w:space="0" w:color="000000"/>
              <w:right w:val="single" w:sz="4" w:space="0" w:color="000000"/>
            </w:tcBorders>
            <w:shd w:val="clear" w:color="auto" w:fill="auto"/>
            <w:vAlign w:val="center"/>
            <w:hideMark/>
          </w:tcPr>
          <w:p w14:paraId="49F5809E"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(BR0394865) ÁCIDO TIÓCTICO, CONCENTRAÇÃO: 600 MG, COMPRIMIDO</w:t>
            </w:r>
          </w:p>
        </w:tc>
        <w:tc>
          <w:tcPr>
            <w:tcW w:w="500" w:type="dxa"/>
            <w:tcBorders>
              <w:top w:val="nil"/>
              <w:left w:val="nil"/>
              <w:bottom w:val="single" w:sz="4" w:space="0" w:color="000000"/>
              <w:right w:val="single" w:sz="4" w:space="0" w:color="000000"/>
            </w:tcBorders>
            <w:shd w:val="clear" w:color="auto" w:fill="auto"/>
            <w:vAlign w:val="center"/>
            <w:hideMark/>
          </w:tcPr>
          <w:p w14:paraId="6A540AAF"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352ABAE2"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720,000</w:t>
            </w:r>
          </w:p>
        </w:tc>
        <w:tc>
          <w:tcPr>
            <w:tcW w:w="860" w:type="dxa"/>
            <w:tcBorders>
              <w:top w:val="nil"/>
              <w:left w:val="nil"/>
              <w:bottom w:val="single" w:sz="4" w:space="0" w:color="000000"/>
              <w:right w:val="single" w:sz="4" w:space="0" w:color="000000"/>
            </w:tcBorders>
            <w:shd w:val="clear" w:color="auto" w:fill="auto"/>
            <w:vAlign w:val="center"/>
            <w:hideMark/>
          </w:tcPr>
          <w:p w14:paraId="43504BBD"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5,81</w:t>
            </w:r>
          </w:p>
        </w:tc>
        <w:tc>
          <w:tcPr>
            <w:tcW w:w="1180" w:type="dxa"/>
            <w:tcBorders>
              <w:top w:val="nil"/>
              <w:left w:val="nil"/>
              <w:bottom w:val="single" w:sz="4" w:space="0" w:color="auto"/>
              <w:right w:val="single" w:sz="4" w:space="0" w:color="auto"/>
            </w:tcBorders>
            <w:shd w:val="clear" w:color="auto" w:fill="auto"/>
            <w:vAlign w:val="center"/>
            <w:hideMark/>
          </w:tcPr>
          <w:p w14:paraId="7A76711E"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2CDE7579"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6D4D7A3F"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7C8B6B59" w14:textId="77777777" w:rsidTr="00C3149B">
        <w:trPr>
          <w:trHeight w:val="72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FA814C3"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E3164B0"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14:paraId="47F0AAB3"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35882</w:t>
            </w:r>
          </w:p>
        </w:tc>
        <w:tc>
          <w:tcPr>
            <w:tcW w:w="3520" w:type="dxa"/>
            <w:tcBorders>
              <w:top w:val="nil"/>
              <w:left w:val="nil"/>
              <w:bottom w:val="single" w:sz="4" w:space="0" w:color="000000"/>
              <w:right w:val="single" w:sz="4" w:space="0" w:color="000000"/>
            </w:tcBorders>
            <w:shd w:val="clear" w:color="auto" w:fill="auto"/>
            <w:vAlign w:val="center"/>
            <w:hideMark/>
          </w:tcPr>
          <w:p w14:paraId="76D16B1E"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(BR0396051) INSULINA, CONCENTRAÇÃO: 100 UI/ML, FORMA FARMACÊUTICA: SOLUÇÃO INJETÁVEL, ORIGEM: ASPART, CARACTERÍSTICA ADICIONAL: COM APLICADOR, TUBETE 3,00 ML</w:t>
            </w:r>
          </w:p>
        </w:tc>
        <w:tc>
          <w:tcPr>
            <w:tcW w:w="500" w:type="dxa"/>
            <w:tcBorders>
              <w:top w:val="nil"/>
              <w:left w:val="nil"/>
              <w:bottom w:val="single" w:sz="4" w:space="0" w:color="000000"/>
              <w:right w:val="single" w:sz="4" w:space="0" w:color="000000"/>
            </w:tcBorders>
            <w:shd w:val="clear" w:color="auto" w:fill="auto"/>
            <w:vAlign w:val="center"/>
            <w:hideMark/>
          </w:tcPr>
          <w:p w14:paraId="5B0752C9"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42FFD0A5"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60,000</w:t>
            </w:r>
          </w:p>
        </w:tc>
        <w:tc>
          <w:tcPr>
            <w:tcW w:w="860" w:type="dxa"/>
            <w:tcBorders>
              <w:top w:val="nil"/>
              <w:left w:val="nil"/>
              <w:bottom w:val="single" w:sz="4" w:space="0" w:color="000000"/>
              <w:right w:val="single" w:sz="4" w:space="0" w:color="000000"/>
            </w:tcBorders>
            <w:shd w:val="clear" w:color="auto" w:fill="auto"/>
            <w:vAlign w:val="center"/>
            <w:hideMark/>
          </w:tcPr>
          <w:p w14:paraId="6AF42BCC"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54,42</w:t>
            </w:r>
          </w:p>
        </w:tc>
        <w:tc>
          <w:tcPr>
            <w:tcW w:w="1180" w:type="dxa"/>
            <w:tcBorders>
              <w:top w:val="nil"/>
              <w:left w:val="nil"/>
              <w:bottom w:val="single" w:sz="4" w:space="0" w:color="auto"/>
              <w:right w:val="single" w:sz="4" w:space="0" w:color="auto"/>
            </w:tcBorders>
            <w:shd w:val="clear" w:color="auto" w:fill="auto"/>
            <w:vAlign w:val="center"/>
            <w:hideMark/>
          </w:tcPr>
          <w:p w14:paraId="3441137E"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3F958F48"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67A69412"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0A4C878B" w14:textId="77777777" w:rsidTr="00C3149B">
        <w:trPr>
          <w:trHeight w:val="72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BA23C5B"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9F22ED2"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14:paraId="0AFB1E3C"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35883</w:t>
            </w:r>
          </w:p>
        </w:tc>
        <w:tc>
          <w:tcPr>
            <w:tcW w:w="3520" w:type="dxa"/>
            <w:tcBorders>
              <w:top w:val="nil"/>
              <w:left w:val="nil"/>
              <w:bottom w:val="single" w:sz="4" w:space="0" w:color="000000"/>
              <w:right w:val="single" w:sz="4" w:space="0" w:color="000000"/>
            </w:tcBorders>
            <w:shd w:val="clear" w:color="auto" w:fill="auto"/>
            <w:vAlign w:val="center"/>
            <w:hideMark/>
          </w:tcPr>
          <w:p w14:paraId="5EC3A582"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(BR0396470) FENOTEROL BROMIDRATO, CONCENTRAÇÃO: 0,25 MG/ML, FORMA FARMACÊUTICA: SOLUÇÃO PARA INALAÇÃO, FRASCO 20,00 ML</w:t>
            </w:r>
          </w:p>
        </w:tc>
        <w:tc>
          <w:tcPr>
            <w:tcW w:w="500" w:type="dxa"/>
            <w:tcBorders>
              <w:top w:val="nil"/>
              <w:left w:val="nil"/>
              <w:bottom w:val="single" w:sz="4" w:space="0" w:color="000000"/>
              <w:right w:val="single" w:sz="4" w:space="0" w:color="000000"/>
            </w:tcBorders>
            <w:shd w:val="clear" w:color="auto" w:fill="auto"/>
            <w:vAlign w:val="center"/>
            <w:hideMark/>
          </w:tcPr>
          <w:p w14:paraId="12B15188"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FR</w:t>
            </w:r>
          </w:p>
        </w:tc>
        <w:tc>
          <w:tcPr>
            <w:tcW w:w="900" w:type="dxa"/>
            <w:tcBorders>
              <w:top w:val="nil"/>
              <w:left w:val="nil"/>
              <w:bottom w:val="single" w:sz="4" w:space="0" w:color="000000"/>
              <w:right w:val="single" w:sz="4" w:space="0" w:color="000000"/>
            </w:tcBorders>
            <w:shd w:val="clear" w:color="auto" w:fill="auto"/>
            <w:vAlign w:val="center"/>
            <w:hideMark/>
          </w:tcPr>
          <w:p w14:paraId="37919810"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100,000</w:t>
            </w:r>
          </w:p>
        </w:tc>
        <w:tc>
          <w:tcPr>
            <w:tcW w:w="860" w:type="dxa"/>
            <w:tcBorders>
              <w:top w:val="nil"/>
              <w:left w:val="nil"/>
              <w:bottom w:val="single" w:sz="4" w:space="0" w:color="000000"/>
              <w:right w:val="single" w:sz="4" w:space="0" w:color="000000"/>
            </w:tcBorders>
            <w:shd w:val="clear" w:color="auto" w:fill="auto"/>
            <w:vAlign w:val="center"/>
            <w:hideMark/>
          </w:tcPr>
          <w:p w14:paraId="6783667E"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8,26</w:t>
            </w:r>
          </w:p>
        </w:tc>
        <w:tc>
          <w:tcPr>
            <w:tcW w:w="1180" w:type="dxa"/>
            <w:tcBorders>
              <w:top w:val="nil"/>
              <w:left w:val="nil"/>
              <w:bottom w:val="single" w:sz="4" w:space="0" w:color="auto"/>
              <w:right w:val="single" w:sz="4" w:space="0" w:color="auto"/>
            </w:tcBorders>
            <w:shd w:val="clear" w:color="auto" w:fill="auto"/>
            <w:vAlign w:val="center"/>
            <w:hideMark/>
          </w:tcPr>
          <w:p w14:paraId="36FFD0F5"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0F001109"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109A4B6E"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1A0985BB" w14:textId="77777777" w:rsidTr="00C3149B">
        <w:trPr>
          <w:trHeight w:val="72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4F88509"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D14842F"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14:paraId="571FD7B7"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35884</w:t>
            </w:r>
          </w:p>
        </w:tc>
        <w:tc>
          <w:tcPr>
            <w:tcW w:w="3520" w:type="dxa"/>
            <w:tcBorders>
              <w:top w:val="nil"/>
              <w:left w:val="nil"/>
              <w:bottom w:val="single" w:sz="4" w:space="0" w:color="000000"/>
              <w:right w:val="single" w:sz="4" w:space="0" w:color="000000"/>
            </w:tcBorders>
            <w:shd w:val="clear" w:color="auto" w:fill="auto"/>
            <w:vAlign w:val="center"/>
            <w:hideMark/>
          </w:tcPr>
          <w:p w14:paraId="7BA35CBF"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(BR0399010) INSULINA, CONCENTRAÇÃO: 100 UI/ML, FORMA FARMACÊUTICA: SOLUÇÃO INJETÁVEL, TIPO: GLARGINA, CARACTERÍSTICA ADICIONAL: COM APLICADOR, TUBETE 3,00 ML</w:t>
            </w:r>
          </w:p>
        </w:tc>
        <w:tc>
          <w:tcPr>
            <w:tcW w:w="500" w:type="dxa"/>
            <w:tcBorders>
              <w:top w:val="nil"/>
              <w:left w:val="nil"/>
              <w:bottom w:val="single" w:sz="4" w:space="0" w:color="000000"/>
              <w:right w:val="single" w:sz="4" w:space="0" w:color="000000"/>
            </w:tcBorders>
            <w:shd w:val="clear" w:color="auto" w:fill="auto"/>
            <w:vAlign w:val="center"/>
            <w:hideMark/>
          </w:tcPr>
          <w:p w14:paraId="452A005A"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775C4500"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60,000</w:t>
            </w:r>
          </w:p>
        </w:tc>
        <w:tc>
          <w:tcPr>
            <w:tcW w:w="860" w:type="dxa"/>
            <w:tcBorders>
              <w:top w:val="nil"/>
              <w:left w:val="nil"/>
              <w:bottom w:val="single" w:sz="4" w:space="0" w:color="000000"/>
              <w:right w:val="single" w:sz="4" w:space="0" w:color="000000"/>
            </w:tcBorders>
            <w:shd w:val="clear" w:color="auto" w:fill="auto"/>
            <w:vAlign w:val="center"/>
            <w:hideMark/>
          </w:tcPr>
          <w:p w14:paraId="29CFF5B5"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51,91</w:t>
            </w:r>
          </w:p>
        </w:tc>
        <w:tc>
          <w:tcPr>
            <w:tcW w:w="1180" w:type="dxa"/>
            <w:tcBorders>
              <w:top w:val="nil"/>
              <w:left w:val="nil"/>
              <w:bottom w:val="single" w:sz="4" w:space="0" w:color="auto"/>
              <w:right w:val="single" w:sz="4" w:space="0" w:color="auto"/>
            </w:tcBorders>
            <w:shd w:val="clear" w:color="auto" w:fill="auto"/>
            <w:vAlign w:val="center"/>
            <w:hideMark/>
          </w:tcPr>
          <w:p w14:paraId="2A11D907"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09BFA4D5"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18233734"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4229ECE2" w14:textId="77777777" w:rsidTr="00C3149B">
        <w:trPr>
          <w:trHeight w:val="72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A5C277A"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C637DA3"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14:paraId="4FD7BC0B"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35885</w:t>
            </w:r>
          </w:p>
        </w:tc>
        <w:tc>
          <w:tcPr>
            <w:tcW w:w="3520" w:type="dxa"/>
            <w:tcBorders>
              <w:top w:val="nil"/>
              <w:left w:val="nil"/>
              <w:bottom w:val="single" w:sz="4" w:space="0" w:color="000000"/>
              <w:right w:val="single" w:sz="4" w:space="0" w:color="000000"/>
            </w:tcBorders>
            <w:shd w:val="clear" w:color="auto" w:fill="auto"/>
            <w:vAlign w:val="center"/>
            <w:hideMark/>
          </w:tcPr>
          <w:p w14:paraId="2255C611"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(BR0406308) GENTAMICINA, COMPOSIÇÃO: SAL SULFATO, CONCENTRAÇÃO: 5 MG/ML, FORMA FARMACÊUTICA: SOLUÇÃO OFTÁLMICA, FRASCO 5,00 ML</w:t>
            </w:r>
          </w:p>
        </w:tc>
        <w:tc>
          <w:tcPr>
            <w:tcW w:w="500" w:type="dxa"/>
            <w:tcBorders>
              <w:top w:val="nil"/>
              <w:left w:val="nil"/>
              <w:bottom w:val="single" w:sz="4" w:space="0" w:color="000000"/>
              <w:right w:val="single" w:sz="4" w:space="0" w:color="000000"/>
            </w:tcBorders>
            <w:shd w:val="clear" w:color="auto" w:fill="auto"/>
            <w:vAlign w:val="center"/>
            <w:hideMark/>
          </w:tcPr>
          <w:p w14:paraId="4F9C4C5F"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FR</w:t>
            </w:r>
          </w:p>
        </w:tc>
        <w:tc>
          <w:tcPr>
            <w:tcW w:w="900" w:type="dxa"/>
            <w:tcBorders>
              <w:top w:val="nil"/>
              <w:left w:val="nil"/>
              <w:bottom w:val="single" w:sz="4" w:space="0" w:color="000000"/>
              <w:right w:val="single" w:sz="4" w:space="0" w:color="000000"/>
            </w:tcBorders>
            <w:shd w:val="clear" w:color="auto" w:fill="auto"/>
            <w:vAlign w:val="center"/>
            <w:hideMark/>
          </w:tcPr>
          <w:p w14:paraId="3A2ABC51"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100,000</w:t>
            </w:r>
          </w:p>
        </w:tc>
        <w:tc>
          <w:tcPr>
            <w:tcW w:w="860" w:type="dxa"/>
            <w:tcBorders>
              <w:top w:val="nil"/>
              <w:left w:val="nil"/>
              <w:bottom w:val="single" w:sz="4" w:space="0" w:color="000000"/>
              <w:right w:val="single" w:sz="4" w:space="0" w:color="000000"/>
            </w:tcBorders>
            <w:shd w:val="clear" w:color="auto" w:fill="auto"/>
            <w:vAlign w:val="center"/>
            <w:hideMark/>
          </w:tcPr>
          <w:p w14:paraId="1487472B"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13,67</w:t>
            </w:r>
          </w:p>
        </w:tc>
        <w:tc>
          <w:tcPr>
            <w:tcW w:w="1180" w:type="dxa"/>
            <w:tcBorders>
              <w:top w:val="nil"/>
              <w:left w:val="nil"/>
              <w:bottom w:val="single" w:sz="4" w:space="0" w:color="auto"/>
              <w:right w:val="single" w:sz="4" w:space="0" w:color="auto"/>
            </w:tcBorders>
            <w:shd w:val="clear" w:color="auto" w:fill="auto"/>
            <w:vAlign w:val="center"/>
            <w:hideMark/>
          </w:tcPr>
          <w:p w14:paraId="24C20B00"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432CB253"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24C20441"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297FA790" w14:textId="77777777" w:rsidTr="00C3149B">
        <w:trPr>
          <w:trHeight w:val="72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D716793"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629F6B8F"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43</w:t>
            </w:r>
          </w:p>
        </w:tc>
        <w:tc>
          <w:tcPr>
            <w:tcW w:w="500" w:type="dxa"/>
            <w:tcBorders>
              <w:top w:val="nil"/>
              <w:left w:val="nil"/>
              <w:bottom w:val="single" w:sz="4" w:space="0" w:color="000000"/>
              <w:right w:val="single" w:sz="4" w:space="0" w:color="000000"/>
            </w:tcBorders>
            <w:shd w:val="clear" w:color="auto" w:fill="auto"/>
            <w:vAlign w:val="center"/>
            <w:hideMark/>
          </w:tcPr>
          <w:p w14:paraId="18EE4224"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35886</w:t>
            </w:r>
          </w:p>
        </w:tc>
        <w:tc>
          <w:tcPr>
            <w:tcW w:w="3520" w:type="dxa"/>
            <w:tcBorders>
              <w:top w:val="nil"/>
              <w:left w:val="nil"/>
              <w:bottom w:val="single" w:sz="4" w:space="0" w:color="000000"/>
              <w:right w:val="single" w:sz="4" w:space="0" w:color="000000"/>
            </w:tcBorders>
            <w:shd w:val="clear" w:color="auto" w:fill="auto"/>
            <w:vAlign w:val="center"/>
            <w:hideMark/>
          </w:tcPr>
          <w:p w14:paraId="076C15DB"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(BR0433023) CITRATO DE CÁLCIO, ASSOCIADO AO COLECALCIFEROL (VIT.D), CONCENTRAÇÃO: CORRESPONDENDO A 500 MG DE CÁLCIO + 200 UI, COMPRIMIDO</w:t>
            </w:r>
          </w:p>
        </w:tc>
        <w:tc>
          <w:tcPr>
            <w:tcW w:w="500" w:type="dxa"/>
            <w:tcBorders>
              <w:top w:val="nil"/>
              <w:left w:val="nil"/>
              <w:bottom w:val="single" w:sz="4" w:space="0" w:color="000000"/>
              <w:right w:val="single" w:sz="4" w:space="0" w:color="000000"/>
            </w:tcBorders>
            <w:shd w:val="clear" w:color="auto" w:fill="auto"/>
            <w:vAlign w:val="center"/>
            <w:hideMark/>
          </w:tcPr>
          <w:p w14:paraId="588F1D91"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056E278F"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720,000</w:t>
            </w:r>
          </w:p>
        </w:tc>
        <w:tc>
          <w:tcPr>
            <w:tcW w:w="860" w:type="dxa"/>
            <w:tcBorders>
              <w:top w:val="nil"/>
              <w:left w:val="nil"/>
              <w:bottom w:val="single" w:sz="4" w:space="0" w:color="000000"/>
              <w:right w:val="single" w:sz="4" w:space="0" w:color="000000"/>
            </w:tcBorders>
            <w:shd w:val="clear" w:color="auto" w:fill="auto"/>
            <w:vAlign w:val="center"/>
            <w:hideMark/>
          </w:tcPr>
          <w:p w14:paraId="6DF0514B"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0,05</w:t>
            </w:r>
          </w:p>
        </w:tc>
        <w:tc>
          <w:tcPr>
            <w:tcW w:w="1180" w:type="dxa"/>
            <w:tcBorders>
              <w:top w:val="nil"/>
              <w:left w:val="nil"/>
              <w:bottom w:val="single" w:sz="4" w:space="0" w:color="auto"/>
              <w:right w:val="single" w:sz="4" w:space="0" w:color="auto"/>
            </w:tcBorders>
            <w:shd w:val="clear" w:color="auto" w:fill="auto"/>
            <w:vAlign w:val="center"/>
            <w:hideMark/>
          </w:tcPr>
          <w:p w14:paraId="376B9ADD"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3620EA6D"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27CE1EC8"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7AED0AD9" w14:textId="77777777" w:rsidTr="00C3149B">
        <w:trPr>
          <w:trHeight w:val="54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14C0F0A"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DE9B04C"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14:paraId="091D4042"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35887</w:t>
            </w:r>
          </w:p>
        </w:tc>
        <w:tc>
          <w:tcPr>
            <w:tcW w:w="3520" w:type="dxa"/>
            <w:tcBorders>
              <w:top w:val="nil"/>
              <w:left w:val="nil"/>
              <w:bottom w:val="single" w:sz="4" w:space="0" w:color="000000"/>
              <w:right w:val="single" w:sz="4" w:space="0" w:color="000000"/>
            </w:tcBorders>
            <w:shd w:val="clear" w:color="auto" w:fill="auto"/>
            <w:vAlign w:val="center"/>
            <w:hideMark/>
          </w:tcPr>
          <w:p w14:paraId="4236E623"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(BR0442727) AMPICILINA, CONCENTRAÇÃO: 500 MG, FORMA FARMACÊUTICA: PÓ P/ SOLUÇÃO INJETÁVEL, FRASCO-AMPOLA</w:t>
            </w:r>
          </w:p>
        </w:tc>
        <w:tc>
          <w:tcPr>
            <w:tcW w:w="500" w:type="dxa"/>
            <w:tcBorders>
              <w:top w:val="nil"/>
              <w:left w:val="nil"/>
              <w:bottom w:val="single" w:sz="4" w:space="0" w:color="000000"/>
              <w:right w:val="single" w:sz="4" w:space="0" w:color="000000"/>
            </w:tcBorders>
            <w:shd w:val="clear" w:color="auto" w:fill="auto"/>
            <w:vAlign w:val="center"/>
            <w:hideMark/>
          </w:tcPr>
          <w:p w14:paraId="4F27B577"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FR</w:t>
            </w:r>
          </w:p>
        </w:tc>
        <w:tc>
          <w:tcPr>
            <w:tcW w:w="900" w:type="dxa"/>
            <w:tcBorders>
              <w:top w:val="nil"/>
              <w:left w:val="nil"/>
              <w:bottom w:val="single" w:sz="4" w:space="0" w:color="000000"/>
              <w:right w:val="single" w:sz="4" w:space="0" w:color="000000"/>
            </w:tcBorders>
            <w:shd w:val="clear" w:color="auto" w:fill="auto"/>
            <w:vAlign w:val="center"/>
            <w:hideMark/>
          </w:tcPr>
          <w:p w14:paraId="41696D86"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500,000</w:t>
            </w:r>
          </w:p>
        </w:tc>
        <w:tc>
          <w:tcPr>
            <w:tcW w:w="860" w:type="dxa"/>
            <w:tcBorders>
              <w:top w:val="nil"/>
              <w:left w:val="nil"/>
              <w:bottom w:val="single" w:sz="4" w:space="0" w:color="000000"/>
              <w:right w:val="single" w:sz="4" w:space="0" w:color="000000"/>
            </w:tcBorders>
            <w:shd w:val="clear" w:color="auto" w:fill="auto"/>
            <w:vAlign w:val="center"/>
            <w:hideMark/>
          </w:tcPr>
          <w:p w14:paraId="049B789D"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3,56</w:t>
            </w:r>
          </w:p>
        </w:tc>
        <w:tc>
          <w:tcPr>
            <w:tcW w:w="1180" w:type="dxa"/>
            <w:tcBorders>
              <w:top w:val="nil"/>
              <w:left w:val="nil"/>
              <w:bottom w:val="single" w:sz="4" w:space="0" w:color="auto"/>
              <w:right w:val="single" w:sz="4" w:space="0" w:color="auto"/>
            </w:tcBorders>
            <w:shd w:val="clear" w:color="auto" w:fill="auto"/>
            <w:vAlign w:val="center"/>
            <w:hideMark/>
          </w:tcPr>
          <w:p w14:paraId="5B6EC4B9"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437DD50F"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4D6370D9"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094E34A2" w14:textId="77777777" w:rsidTr="00C3149B">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2C614C0"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416F593"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45</w:t>
            </w:r>
          </w:p>
        </w:tc>
        <w:tc>
          <w:tcPr>
            <w:tcW w:w="500" w:type="dxa"/>
            <w:tcBorders>
              <w:top w:val="nil"/>
              <w:left w:val="nil"/>
              <w:bottom w:val="single" w:sz="4" w:space="0" w:color="000000"/>
              <w:right w:val="single" w:sz="4" w:space="0" w:color="000000"/>
            </w:tcBorders>
            <w:shd w:val="clear" w:color="auto" w:fill="auto"/>
            <w:vAlign w:val="center"/>
            <w:hideMark/>
          </w:tcPr>
          <w:p w14:paraId="6FD7CA90"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35888</w:t>
            </w:r>
          </w:p>
        </w:tc>
        <w:tc>
          <w:tcPr>
            <w:tcW w:w="3520" w:type="dxa"/>
            <w:tcBorders>
              <w:top w:val="nil"/>
              <w:left w:val="nil"/>
              <w:bottom w:val="single" w:sz="4" w:space="0" w:color="000000"/>
              <w:right w:val="single" w:sz="4" w:space="0" w:color="000000"/>
            </w:tcBorders>
            <w:shd w:val="clear" w:color="auto" w:fill="auto"/>
            <w:vAlign w:val="center"/>
            <w:hideMark/>
          </w:tcPr>
          <w:p w14:paraId="4482DF10"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(BR0442755) GLICLAZIDA, CONCENTRAÇÃO: 60 MG, LIBERAÇÃO PROLONGADA, COMPRIMIDO</w:t>
            </w:r>
          </w:p>
        </w:tc>
        <w:tc>
          <w:tcPr>
            <w:tcW w:w="500" w:type="dxa"/>
            <w:tcBorders>
              <w:top w:val="nil"/>
              <w:left w:val="nil"/>
              <w:bottom w:val="single" w:sz="4" w:space="0" w:color="000000"/>
              <w:right w:val="single" w:sz="4" w:space="0" w:color="000000"/>
            </w:tcBorders>
            <w:shd w:val="clear" w:color="auto" w:fill="auto"/>
            <w:vAlign w:val="center"/>
            <w:hideMark/>
          </w:tcPr>
          <w:p w14:paraId="6BB44040"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7D11D67A"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360,000</w:t>
            </w:r>
          </w:p>
        </w:tc>
        <w:tc>
          <w:tcPr>
            <w:tcW w:w="860" w:type="dxa"/>
            <w:tcBorders>
              <w:top w:val="nil"/>
              <w:left w:val="nil"/>
              <w:bottom w:val="single" w:sz="4" w:space="0" w:color="000000"/>
              <w:right w:val="single" w:sz="4" w:space="0" w:color="000000"/>
            </w:tcBorders>
            <w:shd w:val="clear" w:color="auto" w:fill="auto"/>
            <w:vAlign w:val="center"/>
            <w:hideMark/>
          </w:tcPr>
          <w:p w14:paraId="305DF0A5"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0,44</w:t>
            </w:r>
          </w:p>
        </w:tc>
        <w:tc>
          <w:tcPr>
            <w:tcW w:w="1180" w:type="dxa"/>
            <w:tcBorders>
              <w:top w:val="nil"/>
              <w:left w:val="nil"/>
              <w:bottom w:val="single" w:sz="4" w:space="0" w:color="auto"/>
              <w:right w:val="single" w:sz="4" w:space="0" w:color="auto"/>
            </w:tcBorders>
            <w:shd w:val="clear" w:color="auto" w:fill="auto"/>
            <w:vAlign w:val="center"/>
            <w:hideMark/>
          </w:tcPr>
          <w:p w14:paraId="1EE5BA31"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6E24B1E1"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10C8FAE7"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631C42DB" w14:textId="77777777" w:rsidTr="00C3149B">
        <w:trPr>
          <w:trHeight w:val="54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845CD9F"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8EE0B07"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46</w:t>
            </w:r>
          </w:p>
        </w:tc>
        <w:tc>
          <w:tcPr>
            <w:tcW w:w="500" w:type="dxa"/>
            <w:tcBorders>
              <w:top w:val="nil"/>
              <w:left w:val="nil"/>
              <w:bottom w:val="single" w:sz="4" w:space="0" w:color="000000"/>
              <w:right w:val="single" w:sz="4" w:space="0" w:color="000000"/>
            </w:tcBorders>
            <w:shd w:val="clear" w:color="auto" w:fill="auto"/>
            <w:vAlign w:val="center"/>
            <w:hideMark/>
          </w:tcPr>
          <w:p w14:paraId="6F29E335"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35891</w:t>
            </w:r>
          </w:p>
        </w:tc>
        <w:tc>
          <w:tcPr>
            <w:tcW w:w="3520" w:type="dxa"/>
            <w:tcBorders>
              <w:top w:val="nil"/>
              <w:left w:val="nil"/>
              <w:bottom w:val="single" w:sz="4" w:space="0" w:color="000000"/>
              <w:right w:val="single" w:sz="4" w:space="0" w:color="000000"/>
            </w:tcBorders>
            <w:shd w:val="clear" w:color="auto" w:fill="auto"/>
            <w:vAlign w:val="center"/>
            <w:hideMark/>
          </w:tcPr>
          <w:p w14:paraId="34FE5606"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(BR0445431) VALSARTANA, COMPOSIÇÃO: ASSOCIADO AO SACUBITRIL, CONCENTRAÇÃO: 26 MG + 24 MG, COMPRIMIDO</w:t>
            </w:r>
          </w:p>
        </w:tc>
        <w:tc>
          <w:tcPr>
            <w:tcW w:w="500" w:type="dxa"/>
            <w:tcBorders>
              <w:top w:val="nil"/>
              <w:left w:val="nil"/>
              <w:bottom w:val="single" w:sz="4" w:space="0" w:color="000000"/>
              <w:right w:val="single" w:sz="4" w:space="0" w:color="000000"/>
            </w:tcBorders>
            <w:shd w:val="clear" w:color="auto" w:fill="auto"/>
            <w:vAlign w:val="center"/>
            <w:hideMark/>
          </w:tcPr>
          <w:p w14:paraId="1C370211"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05571082"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720,000</w:t>
            </w:r>
          </w:p>
        </w:tc>
        <w:tc>
          <w:tcPr>
            <w:tcW w:w="860" w:type="dxa"/>
            <w:tcBorders>
              <w:top w:val="nil"/>
              <w:left w:val="nil"/>
              <w:bottom w:val="single" w:sz="4" w:space="0" w:color="000000"/>
              <w:right w:val="single" w:sz="4" w:space="0" w:color="000000"/>
            </w:tcBorders>
            <w:shd w:val="clear" w:color="auto" w:fill="auto"/>
            <w:vAlign w:val="center"/>
            <w:hideMark/>
          </w:tcPr>
          <w:p w14:paraId="782105E4"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5,14</w:t>
            </w:r>
          </w:p>
        </w:tc>
        <w:tc>
          <w:tcPr>
            <w:tcW w:w="1180" w:type="dxa"/>
            <w:tcBorders>
              <w:top w:val="nil"/>
              <w:left w:val="nil"/>
              <w:bottom w:val="single" w:sz="4" w:space="0" w:color="auto"/>
              <w:right w:val="single" w:sz="4" w:space="0" w:color="auto"/>
            </w:tcBorders>
            <w:shd w:val="clear" w:color="auto" w:fill="auto"/>
            <w:vAlign w:val="center"/>
            <w:hideMark/>
          </w:tcPr>
          <w:p w14:paraId="25EC04A6"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6A7B21DA"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10CEA853"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0BD42B3A" w14:textId="77777777" w:rsidTr="00C3149B">
        <w:trPr>
          <w:trHeight w:val="72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E3DA912"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E8BE564"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47</w:t>
            </w:r>
          </w:p>
        </w:tc>
        <w:tc>
          <w:tcPr>
            <w:tcW w:w="500" w:type="dxa"/>
            <w:tcBorders>
              <w:top w:val="nil"/>
              <w:left w:val="nil"/>
              <w:bottom w:val="single" w:sz="4" w:space="0" w:color="000000"/>
              <w:right w:val="single" w:sz="4" w:space="0" w:color="000000"/>
            </w:tcBorders>
            <w:shd w:val="clear" w:color="auto" w:fill="auto"/>
            <w:vAlign w:val="center"/>
            <w:hideMark/>
          </w:tcPr>
          <w:p w14:paraId="47EBFC9A"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35552</w:t>
            </w:r>
          </w:p>
        </w:tc>
        <w:tc>
          <w:tcPr>
            <w:tcW w:w="3520" w:type="dxa"/>
            <w:tcBorders>
              <w:top w:val="nil"/>
              <w:left w:val="nil"/>
              <w:bottom w:val="single" w:sz="4" w:space="0" w:color="000000"/>
              <w:right w:val="single" w:sz="4" w:space="0" w:color="000000"/>
            </w:tcBorders>
            <w:shd w:val="clear" w:color="auto" w:fill="auto"/>
            <w:vAlign w:val="center"/>
            <w:hideMark/>
          </w:tcPr>
          <w:p w14:paraId="43468087"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(BR0448563) FLUTICASONA, COMPOSIÇÃO: FUORATO, CONCENTRAÇÃO: 27,5 MCG/DOSE, FORMA FARMACÊUTICA: SPRAY NASAL, EMBALAGEM 120,00 DOSES</w:t>
            </w:r>
          </w:p>
        </w:tc>
        <w:tc>
          <w:tcPr>
            <w:tcW w:w="500" w:type="dxa"/>
            <w:tcBorders>
              <w:top w:val="nil"/>
              <w:left w:val="nil"/>
              <w:bottom w:val="single" w:sz="4" w:space="0" w:color="000000"/>
              <w:right w:val="single" w:sz="4" w:space="0" w:color="000000"/>
            </w:tcBorders>
            <w:shd w:val="clear" w:color="auto" w:fill="auto"/>
            <w:vAlign w:val="center"/>
            <w:hideMark/>
          </w:tcPr>
          <w:p w14:paraId="02BD9A0E"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3ECBCADA"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12,000</w:t>
            </w:r>
          </w:p>
        </w:tc>
        <w:tc>
          <w:tcPr>
            <w:tcW w:w="860" w:type="dxa"/>
            <w:tcBorders>
              <w:top w:val="nil"/>
              <w:left w:val="nil"/>
              <w:bottom w:val="single" w:sz="4" w:space="0" w:color="000000"/>
              <w:right w:val="single" w:sz="4" w:space="0" w:color="000000"/>
            </w:tcBorders>
            <w:shd w:val="clear" w:color="auto" w:fill="auto"/>
            <w:vAlign w:val="center"/>
            <w:hideMark/>
          </w:tcPr>
          <w:p w14:paraId="2B31D6C7"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58,79</w:t>
            </w:r>
          </w:p>
        </w:tc>
        <w:tc>
          <w:tcPr>
            <w:tcW w:w="1180" w:type="dxa"/>
            <w:tcBorders>
              <w:top w:val="nil"/>
              <w:left w:val="nil"/>
              <w:bottom w:val="single" w:sz="4" w:space="0" w:color="auto"/>
              <w:right w:val="single" w:sz="4" w:space="0" w:color="auto"/>
            </w:tcBorders>
            <w:shd w:val="clear" w:color="auto" w:fill="auto"/>
            <w:vAlign w:val="center"/>
            <w:hideMark/>
          </w:tcPr>
          <w:p w14:paraId="32096902"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2E0E4DF7"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75D1C735"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6063B371" w14:textId="77777777" w:rsidTr="00C3149B">
        <w:trPr>
          <w:trHeight w:val="90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58B03FE"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12522C2"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48</w:t>
            </w:r>
          </w:p>
        </w:tc>
        <w:tc>
          <w:tcPr>
            <w:tcW w:w="500" w:type="dxa"/>
            <w:tcBorders>
              <w:top w:val="nil"/>
              <w:left w:val="nil"/>
              <w:bottom w:val="single" w:sz="4" w:space="0" w:color="000000"/>
              <w:right w:val="single" w:sz="4" w:space="0" w:color="000000"/>
            </w:tcBorders>
            <w:shd w:val="clear" w:color="auto" w:fill="auto"/>
            <w:vAlign w:val="center"/>
            <w:hideMark/>
          </w:tcPr>
          <w:p w14:paraId="28B32D24"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35889</w:t>
            </w:r>
          </w:p>
        </w:tc>
        <w:tc>
          <w:tcPr>
            <w:tcW w:w="3520" w:type="dxa"/>
            <w:tcBorders>
              <w:top w:val="nil"/>
              <w:left w:val="nil"/>
              <w:bottom w:val="single" w:sz="4" w:space="0" w:color="000000"/>
              <w:right w:val="single" w:sz="4" w:space="0" w:color="000000"/>
            </w:tcBorders>
            <w:shd w:val="clear" w:color="auto" w:fill="auto"/>
            <w:vAlign w:val="center"/>
            <w:hideMark/>
          </w:tcPr>
          <w:p w14:paraId="7CD78E8C"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(BR0448841) AMOXICILINA, CONCENTRAÇÃO: 50 MG/ML + 12,5 MG/ML, FORMA FARMACÊUTICA: SUSPENSÃO ORAL, PRINCÍPIO ATIVO: ASSOCIADA COM CLAVULANATO DE POTÁSSIO, FRASCO 100,00 ML</w:t>
            </w:r>
          </w:p>
        </w:tc>
        <w:tc>
          <w:tcPr>
            <w:tcW w:w="500" w:type="dxa"/>
            <w:tcBorders>
              <w:top w:val="nil"/>
              <w:left w:val="nil"/>
              <w:bottom w:val="single" w:sz="4" w:space="0" w:color="000000"/>
              <w:right w:val="single" w:sz="4" w:space="0" w:color="000000"/>
            </w:tcBorders>
            <w:shd w:val="clear" w:color="auto" w:fill="auto"/>
            <w:vAlign w:val="center"/>
            <w:hideMark/>
          </w:tcPr>
          <w:p w14:paraId="74849435"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FR</w:t>
            </w:r>
          </w:p>
        </w:tc>
        <w:tc>
          <w:tcPr>
            <w:tcW w:w="900" w:type="dxa"/>
            <w:tcBorders>
              <w:top w:val="nil"/>
              <w:left w:val="nil"/>
              <w:bottom w:val="single" w:sz="4" w:space="0" w:color="000000"/>
              <w:right w:val="single" w:sz="4" w:space="0" w:color="000000"/>
            </w:tcBorders>
            <w:shd w:val="clear" w:color="auto" w:fill="auto"/>
            <w:vAlign w:val="center"/>
            <w:hideMark/>
          </w:tcPr>
          <w:p w14:paraId="1D369F21"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1.000,000</w:t>
            </w:r>
          </w:p>
        </w:tc>
        <w:tc>
          <w:tcPr>
            <w:tcW w:w="860" w:type="dxa"/>
            <w:tcBorders>
              <w:top w:val="nil"/>
              <w:left w:val="nil"/>
              <w:bottom w:val="single" w:sz="4" w:space="0" w:color="000000"/>
              <w:right w:val="single" w:sz="4" w:space="0" w:color="000000"/>
            </w:tcBorders>
            <w:shd w:val="clear" w:color="auto" w:fill="auto"/>
            <w:vAlign w:val="center"/>
            <w:hideMark/>
          </w:tcPr>
          <w:p w14:paraId="538381CA"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44,96</w:t>
            </w:r>
          </w:p>
        </w:tc>
        <w:tc>
          <w:tcPr>
            <w:tcW w:w="1180" w:type="dxa"/>
            <w:tcBorders>
              <w:top w:val="nil"/>
              <w:left w:val="nil"/>
              <w:bottom w:val="single" w:sz="4" w:space="0" w:color="auto"/>
              <w:right w:val="single" w:sz="4" w:space="0" w:color="auto"/>
            </w:tcBorders>
            <w:shd w:val="clear" w:color="auto" w:fill="auto"/>
            <w:vAlign w:val="center"/>
            <w:hideMark/>
          </w:tcPr>
          <w:p w14:paraId="77170330"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48E23C5A"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2A322289"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67A24080" w14:textId="77777777" w:rsidTr="00C3149B">
        <w:trPr>
          <w:trHeight w:val="54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BE7CF70"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70DF047"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49</w:t>
            </w:r>
          </w:p>
        </w:tc>
        <w:tc>
          <w:tcPr>
            <w:tcW w:w="500" w:type="dxa"/>
            <w:tcBorders>
              <w:top w:val="nil"/>
              <w:left w:val="nil"/>
              <w:bottom w:val="single" w:sz="4" w:space="0" w:color="000000"/>
              <w:right w:val="single" w:sz="4" w:space="0" w:color="000000"/>
            </w:tcBorders>
            <w:shd w:val="clear" w:color="auto" w:fill="auto"/>
            <w:vAlign w:val="center"/>
            <w:hideMark/>
          </w:tcPr>
          <w:p w14:paraId="2CC79F8C"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35890</w:t>
            </w:r>
          </w:p>
        </w:tc>
        <w:tc>
          <w:tcPr>
            <w:tcW w:w="3520" w:type="dxa"/>
            <w:tcBorders>
              <w:top w:val="nil"/>
              <w:left w:val="nil"/>
              <w:bottom w:val="single" w:sz="4" w:space="0" w:color="000000"/>
              <w:right w:val="single" w:sz="4" w:space="0" w:color="000000"/>
            </w:tcBorders>
            <w:shd w:val="clear" w:color="auto" w:fill="auto"/>
            <w:vAlign w:val="center"/>
            <w:hideMark/>
          </w:tcPr>
          <w:p w14:paraId="014089D7"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(BR0449023) PROBIÓTICO, COMPOSIÇÃO: SACCHAROMYCES BOULARDII - 17, CONCENTRAÇÃO: 200 MG, CÁPSULA</w:t>
            </w:r>
          </w:p>
        </w:tc>
        <w:tc>
          <w:tcPr>
            <w:tcW w:w="500" w:type="dxa"/>
            <w:tcBorders>
              <w:top w:val="nil"/>
              <w:left w:val="nil"/>
              <w:bottom w:val="single" w:sz="4" w:space="0" w:color="000000"/>
              <w:right w:val="single" w:sz="4" w:space="0" w:color="000000"/>
            </w:tcBorders>
            <w:shd w:val="clear" w:color="auto" w:fill="auto"/>
            <w:vAlign w:val="center"/>
            <w:hideMark/>
          </w:tcPr>
          <w:p w14:paraId="23F4B7A0"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7E3549A4"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2.000,000</w:t>
            </w:r>
          </w:p>
        </w:tc>
        <w:tc>
          <w:tcPr>
            <w:tcW w:w="860" w:type="dxa"/>
            <w:tcBorders>
              <w:top w:val="nil"/>
              <w:left w:val="nil"/>
              <w:bottom w:val="single" w:sz="4" w:space="0" w:color="000000"/>
              <w:right w:val="single" w:sz="4" w:space="0" w:color="000000"/>
            </w:tcBorders>
            <w:shd w:val="clear" w:color="auto" w:fill="auto"/>
            <w:vAlign w:val="center"/>
            <w:hideMark/>
          </w:tcPr>
          <w:p w14:paraId="5D572016"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2,05</w:t>
            </w:r>
          </w:p>
        </w:tc>
        <w:tc>
          <w:tcPr>
            <w:tcW w:w="1180" w:type="dxa"/>
            <w:tcBorders>
              <w:top w:val="nil"/>
              <w:left w:val="nil"/>
              <w:bottom w:val="single" w:sz="4" w:space="0" w:color="auto"/>
              <w:right w:val="single" w:sz="4" w:space="0" w:color="auto"/>
            </w:tcBorders>
            <w:shd w:val="clear" w:color="auto" w:fill="auto"/>
            <w:vAlign w:val="center"/>
            <w:hideMark/>
          </w:tcPr>
          <w:p w14:paraId="7276C5D4"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51904E0D"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280F2244"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74A15674" w14:textId="77777777" w:rsidTr="00C3149B">
        <w:trPr>
          <w:trHeight w:val="54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691585F"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0F8279B"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50</w:t>
            </w:r>
          </w:p>
        </w:tc>
        <w:tc>
          <w:tcPr>
            <w:tcW w:w="500" w:type="dxa"/>
            <w:tcBorders>
              <w:top w:val="nil"/>
              <w:left w:val="nil"/>
              <w:bottom w:val="single" w:sz="4" w:space="0" w:color="000000"/>
              <w:right w:val="single" w:sz="4" w:space="0" w:color="000000"/>
            </w:tcBorders>
            <w:shd w:val="clear" w:color="auto" w:fill="auto"/>
            <w:vAlign w:val="center"/>
            <w:hideMark/>
          </w:tcPr>
          <w:p w14:paraId="6B1418C8"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35893</w:t>
            </w:r>
          </w:p>
        </w:tc>
        <w:tc>
          <w:tcPr>
            <w:tcW w:w="3520" w:type="dxa"/>
            <w:tcBorders>
              <w:top w:val="nil"/>
              <w:left w:val="nil"/>
              <w:bottom w:val="single" w:sz="4" w:space="0" w:color="000000"/>
              <w:right w:val="single" w:sz="4" w:space="0" w:color="000000"/>
            </w:tcBorders>
            <w:shd w:val="clear" w:color="auto" w:fill="auto"/>
            <w:vAlign w:val="center"/>
            <w:hideMark/>
          </w:tcPr>
          <w:p w14:paraId="7D07A8B0"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(BR0462141) SEMAGLUTIDA, 1,34 MG/ML, SOLUÇÃO INJETÁVEL, COM SISTEMA DE APLICAÇÃO, TUBETE 3,00 ML</w:t>
            </w:r>
          </w:p>
        </w:tc>
        <w:tc>
          <w:tcPr>
            <w:tcW w:w="500" w:type="dxa"/>
            <w:tcBorders>
              <w:top w:val="nil"/>
              <w:left w:val="nil"/>
              <w:bottom w:val="single" w:sz="4" w:space="0" w:color="000000"/>
              <w:right w:val="single" w:sz="4" w:space="0" w:color="000000"/>
            </w:tcBorders>
            <w:shd w:val="clear" w:color="auto" w:fill="auto"/>
            <w:vAlign w:val="center"/>
            <w:hideMark/>
          </w:tcPr>
          <w:p w14:paraId="29DF67D7"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7A9F7F57"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20,000</w:t>
            </w:r>
          </w:p>
        </w:tc>
        <w:tc>
          <w:tcPr>
            <w:tcW w:w="860" w:type="dxa"/>
            <w:tcBorders>
              <w:top w:val="nil"/>
              <w:left w:val="nil"/>
              <w:bottom w:val="single" w:sz="4" w:space="0" w:color="000000"/>
              <w:right w:val="single" w:sz="4" w:space="0" w:color="000000"/>
            </w:tcBorders>
            <w:shd w:val="clear" w:color="auto" w:fill="auto"/>
            <w:vAlign w:val="center"/>
            <w:hideMark/>
          </w:tcPr>
          <w:p w14:paraId="53E51D72"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938,33</w:t>
            </w:r>
          </w:p>
        </w:tc>
        <w:tc>
          <w:tcPr>
            <w:tcW w:w="1180" w:type="dxa"/>
            <w:tcBorders>
              <w:top w:val="nil"/>
              <w:left w:val="nil"/>
              <w:bottom w:val="single" w:sz="4" w:space="0" w:color="auto"/>
              <w:right w:val="single" w:sz="4" w:space="0" w:color="auto"/>
            </w:tcBorders>
            <w:shd w:val="clear" w:color="auto" w:fill="auto"/>
            <w:vAlign w:val="center"/>
            <w:hideMark/>
          </w:tcPr>
          <w:p w14:paraId="17A78D89"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11ED828F"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5FB66DDB"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1A5167D5" w14:textId="77777777" w:rsidTr="00C3149B">
        <w:trPr>
          <w:trHeight w:val="90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C7E8F8E"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E563EAF"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51</w:t>
            </w:r>
          </w:p>
        </w:tc>
        <w:tc>
          <w:tcPr>
            <w:tcW w:w="500" w:type="dxa"/>
            <w:tcBorders>
              <w:top w:val="nil"/>
              <w:left w:val="nil"/>
              <w:bottom w:val="single" w:sz="4" w:space="0" w:color="000000"/>
              <w:right w:val="single" w:sz="4" w:space="0" w:color="000000"/>
            </w:tcBorders>
            <w:shd w:val="clear" w:color="auto" w:fill="auto"/>
            <w:vAlign w:val="center"/>
            <w:hideMark/>
          </w:tcPr>
          <w:p w14:paraId="5DAFA267"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35894</w:t>
            </w:r>
          </w:p>
        </w:tc>
        <w:tc>
          <w:tcPr>
            <w:tcW w:w="3520" w:type="dxa"/>
            <w:tcBorders>
              <w:top w:val="nil"/>
              <w:left w:val="nil"/>
              <w:bottom w:val="single" w:sz="4" w:space="0" w:color="000000"/>
              <w:right w:val="single" w:sz="4" w:space="0" w:color="000000"/>
            </w:tcBorders>
            <w:shd w:val="clear" w:color="auto" w:fill="auto"/>
            <w:vAlign w:val="center"/>
            <w:hideMark/>
          </w:tcPr>
          <w:p w14:paraId="35F639A9" w14:textId="77777777" w:rsidR="00C3149B" w:rsidRPr="00C3149B" w:rsidRDefault="00C3149B" w:rsidP="00C3149B">
            <w:pPr>
              <w:spacing w:after="0" w:line="240" w:lineRule="auto"/>
              <w:jc w:val="both"/>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(BR0479458) MULTIVITAMINAS, COMPOSIÇÃO DE VITAMINAS:VITS: A, C, D, COMPOSIÇÃO DE SAIS MINERAIS:MINERAIS: FE, ZN, OUTROS COMPONENTES:ÁCIDO FÓLICO, FORMA FARMACÊUTICA 1:SUSPENSÃO ORAL</w:t>
            </w:r>
          </w:p>
        </w:tc>
        <w:tc>
          <w:tcPr>
            <w:tcW w:w="500" w:type="dxa"/>
            <w:tcBorders>
              <w:top w:val="nil"/>
              <w:left w:val="nil"/>
              <w:bottom w:val="single" w:sz="4" w:space="0" w:color="000000"/>
              <w:right w:val="single" w:sz="4" w:space="0" w:color="000000"/>
            </w:tcBorders>
            <w:shd w:val="clear" w:color="auto" w:fill="auto"/>
            <w:vAlign w:val="center"/>
            <w:hideMark/>
          </w:tcPr>
          <w:p w14:paraId="420EE5FB"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FR</w:t>
            </w:r>
          </w:p>
        </w:tc>
        <w:tc>
          <w:tcPr>
            <w:tcW w:w="900" w:type="dxa"/>
            <w:tcBorders>
              <w:top w:val="nil"/>
              <w:left w:val="nil"/>
              <w:bottom w:val="single" w:sz="4" w:space="0" w:color="000000"/>
              <w:right w:val="single" w:sz="4" w:space="0" w:color="000000"/>
            </w:tcBorders>
            <w:shd w:val="clear" w:color="auto" w:fill="auto"/>
            <w:vAlign w:val="center"/>
            <w:hideMark/>
          </w:tcPr>
          <w:p w14:paraId="5099A300"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36,000</w:t>
            </w:r>
          </w:p>
        </w:tc>
        <w:tc>
          <w:tcPr>
            <w:tcW w:w="860" w:type="dxa"/>
            <w:tcBorders>
              <w:top w:val="nil"/>
              <w:left w:val="nil"/>
              <w:bottom w:val="single" w:sz="4" w:space="0" w:color="000000"/>
              <w:right w:val="single" w:sz="4" w:space="0" w:color="000000"/>
            </w:tcBorders>
            <w:shd w:val="clear" w:color="auto" w:fill="auto"/>
            <w:vAlign w:val="center"/>
            <w:hideMark/>
          </w:tcPr>
          <w:p w14:paraId="310F2885"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10,50</w:t>
            </w:r>
          </w:p>
        </w:tc>
        <w:tc>
          <w:tcPr>
            <w:tcW w:w="1180" w:type="dxa"/>
            <w:tcBorders>
              <w:top w:val="nil"/>
              <w:left w:val="nil"/>
              <w:bottom w:val="single" w:sz="4" w:space="0" w:color="auto"/>
              <w:right w:val="single" w:sz="4" w:space="0" w:color="auto"/>
            </w:tcBorders>
            <w:shd w:val="clear" w:color="auto" w:fill="auto"/>
            <w:vAlign w:val="center"/>
            <w:hideMark/>
          </w:tcPr>
          <w:p w14:paraId="2D9230E9" w14:textId="77777777" w:rsidR="00C3149B" w:rsidRPr="00C3149B" w:rsidRDefault="00C3149B" w:rsidP="00C3149B">
            <w:pPr>
              <w:spacing w:after="0" w:line="240" w:lineRule="auto"/>
              <w:jc w:val="center"/>
              <w:rPr>
                <w:rFonts w:ascii="Tahoma" w:eastAsia="Times New Roman" w:hAnsi="Tahoma" w:cs="Tahoma"/>
                <w:sz w:val="12"/>
                <w:szCs w:val="12"/>
                <w:lang w:eastAsia="pt-BR"/>
              </w:rPr>
            </w:pPr>
            <w:r w:rsidRPr="00C3149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5C6B3621" w14:textId="77777777" w:rsidR="00C3149B" w:rsidRPr="00C3149B" w:rsidRDefault="00C3149B" w:rsidP="00C3149B">
            <w:pPr>
              <w:spacing w:after="0" w:line="240" w:lineRule="auto"/>
              <w:jc w:val="right"/>
              <w:rPr>
                <w:rFonts w:ascii="Tahoma" w:eastAsia="Times New Roman" w:hAnsi="Tahoma" w:cs="Tahoma"/>
                <w:b/>
                <w:bCs/>
                <w:color w:val="000000"/>
                <w:sz w:val="14"/>
                <w:szCs w:val="14"/>
                <w:lang w:eastAsia="pt-BR"/>
              </w:rPr>
            </w:pPr>
            <w:r w:rsidRPr="00C3149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180887E0" w14:textId="77777777" w:rsidR="00C3149B" w:rsidRPr="00C3149B" w:rsidRDefault="00C3149B" w:rsidP="00C3149B">
            <w:pPr>
              <w:spacing w:after="0" w:line="240" w:lineRule="auto"/>
              <w:jc w:val="right"/>
              <w:rPr>
                <w:rFonts w:ascii="Tahoma" w:eastAsia="Times New Roman" w:hAnsi="Tahoma" w:cs="Tahoma"/>
                <w:b/>
                <w:bCs/>
                <w:sz w:val="14"/>
                <w:szCs w:val="14"/>
                <w:lang w:eastAsia="pt-BR"/>
              </w:rPr>
            </w:pPr>
            <w:r w:rsidRPr="00C3149B">
              <w:rPr>
                <w:rFonts w:ascii="Tahoma" w:eastAsia="Times New Roman" w:hAnsi="Tahoma" w:cs="Tahoma"/>
                <w:b/>
                <w:bCs/>
                <w:sz w:val="14"/>
                <w:szCs w:val="14"/>
                <w:lang w:eastAsia="pt-BR"/>
              </w:rPr>
              <w:t>0,00</w:t>
            </w:r>
          </w:p>
        </w:tc>
      </w:tr>
      <w:tr w:rsidR="00C3149B" w:rsidRPr="00C3149B" w14:paraId="08385BBF" w14:textId="77777777" w:rsidTr="00C3149B">
        <w:trPr>
          <w:trHeight w:val="276"/>
          <w:jc w:val="center"/>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09067C" w14:textId="77777777" w:rsidR="00C3149B" w:rsidRPr="00C3149B" w:rsidRDefault="00C3149B" w:rsidP="00C3149B">
            <w:pPr>
              <w:spacing w:after="0" w:line="240" w:lineRule="auto"/>
              <w:jc w:val="right"/>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54A8E0D" w14:textId="77777777" w:rsidR="00C3149B" w:rsidRPr="00C3149B" w:rsidRDefault="00C3149B" w:rsidP="00C3149B">
            <w:pPr>
              <w:spacing w:after="0" w:line="240" w:lineRule="auto"/>
              <w:jc w:val="center"/>
              <w:rPr>
                <w:rFonts w:ascii="Tahoma" w:eastAsia="Times New Roman" w:hAnsi="Tahoma" w:cs="Tahoma"/>
                <w:b/>
                <w:bCs/>
                <w:color w:val="000000"/>
                <w:sz w:val="16"/>
                <w:szCs w:val="16"/>
                <w:lang w:eastAsia="pt-BR"/>
              </w:rPr>
            </w:pPr>
            <w:r w:rsidRPr="00C3149B">
              <w:rPr>
                <w:rFonts w:ascii="Tahoma" w:eastAsia="Times New Roman" w:hAnsi="Tahoma" w:cs="Tahoma"/>
                <w:b/>
                <w:bCs/>
                <w:color w:val="000000"/>
                <w:sz w:val="16"/>
                <w:szCs w:val="16"/>
                <w:lang w:eastAsia="pt-BR"/>
              </w:rPr>
              <w:t>R$ 0,00</w:t>
            </w:r>
          </w:p>
        </w:tc>
      </w:tr>
      <w:tr w:rsidR="00C3149B" w:rsidRPr="00C3149B" w14:paraId="6EDFE5E3" w14:textId="77777777" w:rsidTr="00C3149B">
        <w:trPr>
          <w:trHeight w:val="180"/>
          <w:jc w:val="center"/>
        </w:trPr>
        <w:tc>
          <w:tcPr>
            <w:tcW w:w="380" w:type="dxa"/>
            <w:tcBorders>
              <w:top w:val="nil"/>
              <w:left w:val="nil"/>
              <w:bottom w:val="nil"/>
              <w:right w:val="nil"/>
            </w:tcBorders>
            <w:shd w:val="clear" w:color="auto" w:fill="auto"/>
            <w:vAlign w:val="center"/>
            <w:hideMark/>
          </w:tcPr>
          <w:p w14:paraId="75246BC0" w14:textId="77777777" w:rsidR="00C3149B" w:rsidRPr="00C3149B" w:rsidRDefault="00C3149B" w:rsidP="00C3149B">
            <w:pPr>
              <w:spacing w:after="0" w:line="240" w:lineRule="auto"/>
              <w:jc w:val="center"/>
              <w:rPr>
                <w:rFonts w:ascii="Tahoma" w:eastAsia="Times New Roman" w:hAnsi="Tahoma" w:cs="Tahoma"/>
                <w:b/>
                <w:bCs/>
                <w:color w:val="000000"/>
                <w:sz w:val="16"/>
                <w:szCs w:val="16"/>
                <w:lang w:eastAsia="pt-BR"/>
              </w:rPr>
            </w:pPr>
          </w:p>
        </w:tc>
        <w:tc>
          <w:tcPr>
            <w:tcW w:w="340" w:type="dxa"/>
            <w:tcBorders>
              <w:top w:val="nil"/>
              <w:left w:val="nil"/>
              <w:bottom w:val="nil"/>
              <w:right w:val="nil"/>
            </w:tcBorders>
            <w:shd w:val="clear" w:color="auto" w:fill="auto"/>
            <w:vAlign w:val="center"/>
            <w:hideMark/>
          </w:tcPr>
          <w:p w14:paraId="11469BE4" w14:textId="77777777" w:rsidR="00C3149B" w:rsidRPr="00C3149B" w:rsidRDefault="00C3149B" w:rsidP="00C3149B">
            <w:pPr>
              <w:spacing w:after="0" w:line="240" w:lineRule="auto"/>
              <w:jc w:val="center"/>
              <w:rPr>
                <w:rFonts w:ascii="Times New Roman" w:eastAsia="Times New Roman" w:hAnsi="Times New Roman" w:cs="Times New Roman"/>
                <w:sz w:val="20"/>
                <w:szCs w:val="20"/>
                <w:lang w:eastAsia="pt-BR"/>
              </w:rPr>
            </w:pPr>
          </w:p>
        </w:tc>
        <w:tc>
          <w:tcPr>
            <w:tcW w:w="500" w:type="dxa"/>
            <w:tcBorders>
              <w:top w:val="nil"/>
              <w:left w:val="nil"/>
              <w:bottom w:val="nil"/>
              <w:right w:val="nil"/>
            </w:tcBorders>
            <w:shd w:val="clear" w:color="auto" w:fill="auto"/>
            <w:vAlign w:val="center"/>
            <w:hideMark/>
          </w:tcPr>
          <w:p w14:paraId="5CD7261C" w14:textId="77777777" w:rsidR="00C3149B" w:rsidRPr="00C3149B" w:rsidRDefault="00C3149B" w:rsidP="00C3149B">
            <w:pPr>
              <w:spacing w:after="0" w:line="240" w:lineRule="auto"/>
              <w:jc w:val="center"/>
              <w:rPr>
                <w:rFonts w:ascii="Times New Roman" w:eastAsia="Times New Roman" w:hAnsi="Times New Roman" w:cs="Times New Roman"/>
                <w:sz w:val="20"/>
                <w:szCs w:val="20"/>
                <w:lang w:eastAsia="pt-BR"/>
              </w:rPr>
            </w:pPr>
          </w:p>
        </w:tc>
        <w:tc>
          <w:tcPr>
            <w:tcW w:w="3520" w:type="dxa"/>
            <w:tcBorders>
              <w:top w:val="nil"/>
              <w:left w:val="nil"/>
              <w:bottom w:val="nil"/>
              <w:right w:val="nil"/>
            </w:tcBorders>
            <w:shd w:val="clear" w:color="auto" w:fill="auto"/>
            <w:vAlign w:val="center"/>
            <w:hideMark/>
          </w:tcPr>
          <w:p w14:paraId="44DDE76C" w14:textId="77777777" w:rsidR="00C3149B" w:rsidRPr="00C3149B" w:rsidRDefault="00C3149B" w:rsidP="00C3149B">
            <w:pPr>
              <w:spacing w:after="0" w:line="240" w:lineRule="auto"/>
              <w:jc w:val="center"/>
              <w:rPr>
                <w:rFonts w:ascii="Times New Roman" w:eastAsia="Times New Roman" w:hAnsi="Times New Roman" w:cs="Times New Roman"/>
                <w:sz w:val="20"/>
                <w:szCs w:val="20"/>
                <w:lang w:eastAsia="pt-BR"/>
              </w:rPr>
            </w:pPr>
          </w:p>
        </w:tc>
        <w:tc>
          <w:tcPr>
            <w:tcW w:w="500" w:type="dxa"/>
            <w:tcBorders>
              <w:top w:val="nil"/>
              <w:left w:val="nil"/>
              <w:bottom w:val="nil"/>
              <w:right w:val="nil"/>
            </w:tcBorders>
            <w:shd w:val="clear" w:color="auto" w:fill="auto"/>
            <w:vAlign w:val="center"/>
            <w:hideMark/>
          </w:tcPr>
          <w:p w14:paraId="1003FF9E" w14:textId="77777777" w:rsidR="00C3149B" w:rsidRPr="00C3149B" w:rsidRDefault="00C3149B" w:rsidP="00C3149B">
            <w:pPr>
              <w:spacing w:after="0" w:line="240" w:lineRule="auto"/>
              <w:jc w:val="both"/>
              <w:rPr>
                <w:rFonts w:ascii="Times New Roman" w:eastAsia="Times New Roman" w:hAnsi="Times New Roman" w:cs="Times New Roman"/>
                <w:sz w:val="20"/>
                <w:szCs w:val="20"/>
                <w:lang w:eastAsia="pt-BR"/>
              </w:rPr>
            </w:pPr>
          </w:p>
        </w:tc>
        <w:tc>
          <w:tcPr>
            <w:tcW w:w="900" w:type="dxa"/>
            <w:tcBorders>
              <w:top w:val="nil"/>
              <w:left w:val="nil"/>
              <w:bottom w:val="nil"/>
              <w:right w:val="nil"/>
            </w:tcBorders>
            <w:shd w:val="clear" w:color="auto" w:fill="auto"/>
            <w:vAlign w:val="center"/>
            <w:hideMark/>
          </w:tcPr>
          <w:p w14:paraId="0471FAA9" w14:textId="77777777" w:rsidR="00C3149B" w:rsidRPr="00C3149B" w:rsidRDefault="00C3149B" w:rsidP="00C3149B">
            <w:pPr>
              <w:spacing w:after="0" w:line="240" w:lineRule="auto"/>
              <w:jc w:val="center"/>
              <w:rPr>
                <w:rFonts w:ascii="Times New Roman" w:eastAsia="Times New Roman" w:hAnsi="Times New Roman" w:cs="Times New Roman"/>
                <w:sz w:val="20"/>
                <w:szCs w:val="20"/>
                <w:lang w:eastAsia="pt-BR"/>
              </w:rPr>
            </w:pPr>
          </w:p>
        </w:tc>
        <w:tc>
          <w:tcPr>
            <w:tcW w:w="860" w:type="dxa"/>
            <w:tcBorders>
              <w:top w:val="nil"/>
              <w:left w:val="nil"/>
              <w:bottom w:val="nil"/>
              <w:right w:val="nil"/>
            </w:tcBorders>
            <w:shd w:val="clear" w:color="auto" w:fill="auto"/>
            <w:vAlign w:val="center"/>
            <w:hideMark/>
          </w:tcPr>
          <w:p w14:paraId="23A9E9F5" w14:textId="77777777" w:rsidR="00C3149B" w:rsidRPr="00C3149B" w:rsidRDefault="00C3149B" w:rsidP="00C3149B">
            <w:pPr>
              <w:spacing w:after="0" w:line="240" w:lineRule="auto"/>
              <w:jc w:val="right"/>
              <w:rPr>
                <w:rFonts w:ascii="Times New Roman" w:eastAsia="Times New Roman" w:hAnsi="Times New Roman" w:cs="Times New Roman"/>
                <w:sz w:val="20"/>
                <w:szCs w:val="20"/>
                <w:lang w:eastAsia="pt-BR"/>
              </w:rPr>
            </w:pPr>
          </w:p>
        </w:tc>
        <w:tc>
          <w:tcPr>
            <w:tcW w:w="1180" w:type="dxa"/>
            <w:tcBorders>
              <w:top w:val="nil"/>
              <w:left w:val="nil"/>
              <w:bottom w:val="nil"/>
              <w:right w:val="nil"/>
            </w:tcBorders>
            <w:shd w:val="clear" w:color="auto" w:fill="auto"/>
            <w:vAlign w:val="center"/>
            <w:hideMark/>
          </w:tcPr>
          <w:p w14:paraId="48811732" w14:textId="77777777" w:rsidR="00C3149B" w:rsidRPr="00C3149B" w:rsidRDefault="00C3149B" w:rsidP="00C3149B">
            <w:pPr>
              <w:spacing w:after="0" w:line="240" w:lineRule="auto"/>
              <w:jc w:val="right"/>
              <w:rPr>
                <w:rFonts w:ascii="Times New Roman" w:eastAsia="Times New Roman" w:hAnsi="Times New Roman" w:cs="Times New Roman"/>
                <w:sz w:val="20"/>
                <w:szCs w:val="20"/>
                <w:lang w:eastAsia="pt-BR"/>
              </w:rPr>
            </w:pPr>
          </w:p>
        </w:tc>
        <w:tc>
          <w:tcPr>
            <w:tcW w:w="920" w:type="dxa"/>
            <w:tcBorders>
              <w:top w:val="nil"/>
              <w:left w:val="nil"/>
              <w:bottom w:val="nil"/>
              <w:right w:val="nil"/>
            </w:tcBorders>
            <w:shd w:val="clear" w:color="auto" w:fill="auto"/>
            <w:vAlign w:val="center"/>
            <w:hideMark/>
          </w:tcPr>
          <w:p w14:paraId="1B63C60A" w14:textId="77777777" w:rsidR="00C3149B" w:rsidRPr="00C3149B" w:rsidRDefault="00C3149B" w:rsidP="00C3149B">
            <w:pPr>
              <w:spacing w:after="0" w:line="240" w:lineRule="auto"/>
              <w:jc w:val="center"/>
              <w:rPr>
                <w:rFonts w:ascii="Times New Roman" w:eastAsia="Times New Roman" w:hAnsi="Times New Roman" w:cs="Times New Roman"/>
                <w:sz w:val="20"/>
                <w:szCs w:val="20"/>
                <w:lang w:eastAsia="pt-BR"/>
              </w:rPr>
            </w:pPr>
          </w:p>
        </w:tc>
        <w:tc>
          <w:tcPr>
            <w:tcW w:w="920" w:type="dxa"/>
            <w:tcBorders>
              <w:top w:val="nil"/>
              <w:left w:val="nil"/>
              <w:bottom w:val="nil"/>
              <w:right w:val="nil"/>
            </w:tcBorders>
            <w:shd w:val="clear" w:color="auto" w:fill="auto"/>
            <w:vAlign w:val="center"/>
            <w:hideMark/>
          </w:tcPr>
          <w:p w14:paraId="5DB11E2F" w14:textId="77777777" w:rsidR="00C3149B" w:rsidRPr="00C3149B" w:rsidRDefault="00C3149B" w:rsidP="00C3149B">
            <w:pPr>
              <w:spacing w:after="0" w:line="240" w:lineRule="auto"/>
              <w:jc w:val="right"/>
              <w:rPr>
                <w:rFonts w:ascii="Times New Roman" w:eastAsia="Times New Roman" w:hAnsi="Times New Roman" w:cs="Times New Roman"/>
                <w:sz w:val="20"/>
                <w:szCs w:val="20"/>
                <w:lang w:eastAsia="pt-BR"/>
              </w:rPr>
            </w:pPr>
          </w:p>
        </w:tc>
      </w:tr>
      <w:tr w:rsidR="00C3149B" w:rsidRPr="00C3149B" w14:paraId="31478AE9" w14:textId="77777777" w:rsidTr="00C3149B">
        <w:trPr>
          <w:trHeight w:val="1701"/>
          <w:jc w:val="center"/>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1E831620" w14:textId="77777777" w:rsidR="00C3149B" w:rsidRPr="00C3149B" w:rsidRDefault="00C3149B" w:rsidP="00C3149B">
            <w:pPr>
              <w:spacing w:after="0" w:line="240" w:lineRule="auto"/>
              <w:jc w:val="both"/>
              <w:rPr>
                <w:rFonts w:ascii="Tahoma" w:eastAsia="Times New Roman" w:hAnsi="Tahoma" w:cs="Tahoma"/>
                <w:color w:val="000000"/>
                <w:sz w:val="16"/>
                <w:szCs w:val="16"/>
                <w:lang w:eastAsia="pt-BR"/>
              </w:rPr>
            </w:pPr>
            <w:r w:rsidRPr="00C3149B">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0009/2023,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5F48964"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CARIMBO CNPJ</w:t>
            </w:r>
          </w:p>
        </w:tc>
      </w:tr>
      <w:tr w:rsidR="00C3149B" w:rsidRPr="00C3149B" w14:paraId="5A8DDF70" w14:textId="77777777" w:rsidTr="00C3149B">
        <w:trPr>
          <w:trHeight w:val="600"/>
          <w:jc w:val="center"/>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0A8CE5C" w14:textId="77777777" w:rsidR="00C3149B" w:rsidRPr="00C3149B" w:rsidRDefault="00C3149B" w:rsidP="00C3149B">
            <w:pPr>
              <w:spacing w:after="0" w:line="240" w:lineRule="auto"/>
              <w:jc w:val="center"/>
              <w:rPr>
                <w:rFonts w:ascii="Tahoma" w:eastAsia="Times New Roman" w:hAnsi="Tahoma" w:cs="Tahoma"/>
                <w:color w:val="000000"/>
                <w:sz w:val="14"/>
                <w:szCs w:val="14"/>
                <w:lang w:eastAsia="pt-BR"/>
              </w:rPr>
            </w:pPr>
            <w:r w:rsidRPr="00C3149B">
              <w:rPr>
                <w:rFonts w:ascii="Tahoma" w:eastAsia="Times New Roman" w:hAnsi="Tahoma" w:cs="Tahoma"/>
                <w:color w:val="000000"/>
                <w:sz w:val="14"/>
                <w:szCs w:val="14"/>
                <w:lang w:eastAsia="pt-BR"/>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14:paraId="07015E5E" w14:textId="77777777" w:rsidR="00C3149B" w:rsidRPr="00C3149B" w:rsidRDefault="00C3149B" w:rsidP="00C3149B">
            <w:pPr>
              <w:spacing w:after="0" w:line="240" w:lineRule="auto"/>
              <w:rPr>
                <w:rFonts w:ascii="Tahoma" w:eastAsia="Times New Roman" w:hAnsi="Tahoma" w:cs="Tahoma"/>
                <w:color w:val="000000"/>
                <w:sz w:val="14"/>
                <w:szCs w:val="14"/>
                <w:lang w:eastAsia="pt-BR"/>
              </w:rPr>
            </w:pPr>
          </w:p>
        </w:tc>
      </w:tr>
    </w:tbl>
    <w:p w14:paraId="56F752E6" w14:textId="77777777" w:rsidR="007D119F" w:rsidRDefault="007D119F" w:rsidP="00034FD1">
      <w:pPr>
        <w:pStyle w:val="SemEspaamento"/>
        <w:jc w:val="center"/>
        <w:rPr>
          <w:b/>
        </w:rPr>
      </w:pPr>
    </w:p>
    <w:p w14:paraId="693426C8" w14:textId="77777777" w:rsidR="007D119F" w:rsidRDefault="007D119F" w:rsidP="00034FD1">
      <w:pPr>
        <w:pStyle w:val="SemEspaamento"/>
        <w:jc w:val="center"/>
        <w:rPr>
          <w:b/>
        </w:rPr>
      </w:pPr>
    </w:p>
    <w:p w14:paraId="7898D880" w14:textId="77777777" w:rsidR="00D44BAA" w:rsidRDefault="00D44BAA">
      <w:pPr>
        <w:spacing w:after="160" w:line="259" w:lineRule="auto"/>
        <w:rPr>
          <w:rFonts w:ascii="Arial Narrow" w:eastAsia="Calibri" w:hAnsi="Arial Narrow" w:cs="Times New Roman"/>
          <w:b/>
          <w:sz w:val="24"/>
          <w:szCs w:val="24"/>
        </w:rPr>
      </w:pPr>
      <w:r>
        <w:rPr>
          <w:rFonts w:ascii="Arial Narrow" w:hAnsi="Arial Narrow"/>
          <w:b/>
          <w:sz w:val="24"/>
          <w:szCs w:val="24"/>
        </w:rPr>
        <w:br w:type="page"/>
      </w:r>
    </w:p>
    <w:p w14:paraId="2F1439AF" w14:textId="0041D519" w:rsidR="00180990" w:rsidRPr="00D44BAA" w:rsidRDefault="00180990" w:rsidP="00034FD1">
      <w:pPr>
        <w:pStyle w:val="SemEspaamento"/>
        <w:jc w:val="center"/>
        <w:rPr>
          <w:rFonts w:ascii="Arial Narrow" w:hAnsi="Arial Narrow"/>
          <w:b/>
          <w:sz w:val="24"/>
          <w:szCs w:val="24"/>
          <w:u w:val="single"/>
        </w:rPr>
      </w:pPr>
      <w:r w:rsidRPr="00D44BAA">
        <w:rPr>
          <w:rFonts w:ascii="Arial Narrow" w:hAnsi="Arial Narrow"/>
          <w:b/>
          <w:sz w:val="24"/>
          <w:szCs w:val="24"/>
          <w:u w:val="single"/>
        </w:rPr>
        <w:lastRenderedPageBreak/>
        <w:t>ANEXO II</w:t>
      </w:r>
    </w:p>
    <w:p w14:paraId="35F5C3D8" w14:textId="77777777" w:rsidR="00180990" w:rsidRPr="006E18AD" w:rsidRDefault="00180990" w:rsidP="00034FD1">
      <w:pPr>
        <w:pStyle w:val="SemEspaamento"/>
        <w:rPr>
          <w:rFonts w:ascii="Arial Narrow" w:hAnsi="Arial Narrow"/>
          <w:sz w:val="24"/>
          <w:szCs w:val="24"/>
        </w:rPr>
      </w:pPr>
    </w:p>
    <w:p w14:paraId="30670412" w14:textId="77777777" w:rsidR="00180990" w:rsidRPr="006E18AD" w:rsidRDefault="00180990" w:rsidP="00034FD1">
      <w:pPr>
        <w:pStyle w:val="SemEspaamento"/>
        <w:rPr>
          <w:rFonts w:ascii="Arial Narrow" w:hAnsi="Arial Narrow" w:cs="Tahoma"/>
          <w:sz w:val="24"/>
          <w:szCs w:val="24"/>
          <w:highlight w:val="lightGray"/>
          <w:u w:val="single"/>
        </w:rPr>
      </w:pPr>
    </w:p>
    <w:p w14:paraId="7B13EEC4" w14:textId="77777777" w:rsidR="00180990" w:rsidRPr="00D44BAA" w:rsidRDefault="00180990" w:rsidP="00D44BAA">
      <w:pPr>
        <w:pStyle w:val="SemEspaamento"/>
        <w:jc w:val="center"/>
        <w:rPr>
          <w:rFonts w:ascii="Arial Narrow" w:hAnsi="Arial Narrow" w:cs="Tahoma"/>
          <w:b/>
          <w:bCs/>
          <w:sz w:val="24"/>
          <w:szCs w:val="24"/>
          <w:u w:val="single"/>
        </w:rPr>
      </w:pPr>
      <w:r w:rsidRPr="00D44BAA">
        <w:rPr>
          <w:rFonts w:ascii="Arial Narrow" w:hAnsi="Arial Narrow" w:cs="Tahoma"/>
          <w:b/>
          <w:bCs/>
          <w:sz w:val="24"/>
          <w:szCs w:val="24"/>
          <w:u w:val="single"/>
        </w:rPr>
        <w:t>DECLARAÇÃO DE PLENO ATENDIMENTO AOS REQUISITOS DE HABILITAÇÃO</w:t>
      </w:r>
    </w:p>
    <w:p w14:paraId="46BBD94D" w14:textId="77777777" w:rsidR="00180990" w:rsidRPr="006E18AD" w:rsidRDefault="00180990" w:rsidP="009946AE">
      <w:pPr>
        <w:pStyle w:val="SemEspaamento"/>
        <w:jc w:val="both"/>
        <w:rPr>
          <w:rFonts w:ascii="Arial Narrow" w:hAnsi="Arial Narrow" w:cs="Tahoma"/>
          <w:sz w:val="24"/>
          <w:szCs w:val="24"/>
        </w:rPr>
      </w:pPr>
    </w:p>
    <w:p w14:paraId="2F8C41CE" w14:textId="3777E35F" w:rsidR="00180990" w:rsidRPr="005D75FE" w:rsidRDefault="00D44BAA" w:rsidP="009946AE">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PROCESSO Nº </w:t>
      </w:r>
      <w:r w:rsidR="00BF47C2">
        <w:rPr>
          <w:rFonts w:ascii="Arial Narrow" w:hAnsi="Arial Narrow" w:cs="Tahoma"/>
          <w:b/>
          <w:bCs/>
          <w:sz w:val="24"/>
          <w:szCs w:val="24"/>
        </w:rPr>
        <w:t>0</w:t>
      </w:r>
      <w:r w:rsidR="00C3149B">
        <w:rPr>
          <w:rFonts w:ascii="Arial Narrow" w:hAnsi="Arial Narrow" w:cs="Tahoma"/>
          <w:b/>
          <w:bCs/>
          <w:sz w:val="24"/>
          <w:szCs w:val="24"/>
        </w:rPr>
        <w:t>85</w:t>
      </w:r>
      <w:r w:rsidR="00CB3559" w:rsidRPr="005D75FE">
        <w:rPr>
          <w:rFonts w:ascii="Arial Narrow" w:hAnsi="Arial Narrow" w:cs="Tahoma"/>
          <w:b/>
          <w:bCs/>
          <w:sz w:val="24"/>
          <w:szCs w:val="24"/>
        </w:rPr>
        <w:t>/202</w:t>
      </w:r>
      <w:r w:rsidR="00BF47C2">
        <w:rPr>
          <w:rFonts w:ascii="Arial Narrow" w:hAnsi="Arial Narrow" w:cs="Tahoma"/>
          <w:b/>
          <w:bCs/>
          <w:sz w:val="24"/>
          <w:szCs w:val="24"/>
        </w:rPr>
        <w:t>3</w:t>
      </w:r>
    </w:p>
    <w:p w14:paraId="3D6BD24A" w14:textId="730AB532" w:rsidR="00D44BAA" w:rsidRPr="00490942" w:rsidRDefault="00D44BAA" w:rsidP="009946AE">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PREGÃO PRESENCIAL Nº </w:t>
      </w:r>
      <w:r w:rsidR="006E78A1">
        <w:rPr>
          <w:rFonts w:ascii="Arial Narrow" w:hAnsi="Arial Narrow" w:cs="Tahoma"/>
          <w:b/>
          <w:bCs/>
          <w:sz w:val="24"/>
          <w:szCs w:val="24"/>
        </w:rPr>
        <w:t>0</w:t>
      </w:r>
      <w:r w:rsidR="00C3149B">
        <w:rPr>
          <w:rFonts w:ascii="Arial Narrow" w:hAnsi="Arial Narrow" w:cs="Tahoma"/>
          <w:b/>
          <w:bCs/>
          <w:sz w:val="24"/>
          <w:szCs w:val="24"/>
        </w:rPr>
        <w:t>29</w:t>
      </w:r>
      <w:r w:rsidR="00CB3559" w:rsidRPr="005D75FE">
        <w:rPr>
          <w:rFonts w:ascii="Arial Narrow" w:hAnsi="Arial Narrow" w:cs="Tahoma"/>
          <w:b/>
          <w:bCs/>
          <w:sz w:val="24"/>
          <w:szCs w:val="24"/>
        </w:rPr>
        <w:t>/202</w:t>
      </w:r>
      <w:r w:rsidR="00BF47C2">
        <w:rPr>
          <w:rFonts w:ascii="Arial Narrow" w:hAnsi="Arial Narrow" w:cs="Tahoma"/>
          <w:b/>
          <w:bCs/>
          <w:sz w:val="24"/>
          <w:szCs w:val="24"/>
        </w:rPr>
        <w:t>3</w:t>
      </w:r>
    </w:p>
    <w:p w14:paraId="3B3544FA" w14:textId="05A3EF89" w:rsidR="00D44BAA" w:rsidRDefault="00D44BAA" w:rsidP="009946AE">
      <w:pPr>
        <w:pStyle w:val="SemEspaamento"/>
        <w:jc w:val="both"/>
        <w:rPr>
          <w:rFonts w:ascii="Arial Narrow" w:hAnsi="Arial Narrow" w:cs="Tahoma"/>
          <w:sz w:val="24"/>
          <w:szCs w:val="24"/>
        </w:rPr>
      </w:pPr>
    </w:p>
    <w:p w14:paraId="7D28FD88" w14:textId="77777777" w:rsidR="00D44BAA" w:rsidRPr="006E18AD" w:rsidRDefault="00D44BAA" w:rsidP="009946AE">
      <w:pPr>
        <w:pStyle w:val="SemEspaamento"/>
        <w:jc w:val="both"/>
        <w:rPr>
          <w:rFonts w:ascii="Arial Narrow" w:hAnsi="Arial Narrow" w:cs="Tahoma"/>
          <w:sz w:val="24"/>
          <w:szCs w:val="24"/>
        </w:rPr>
      </w:pPr>
    </w:p>
    <w:p w14:paraId="32C545B7" w14:textId="6724065C" w:rsidR="00180990" w:rsidRPr="006E18AD" w:rsidRDefault="00180990" w:rsidP="009946AE">
      <w:pPr>
        <w:pStyle w:val="SemEspaamento"/>
        <w:jc w:val="both"/>
        <w:rPr>
          <w:rFonts w:ascii="Arial Narrow" w:hAnsi="Arial Narrow" w:cs="Tahoma"/>
          <w:sz w:val="24"/>
          <w:szCs w:val="24"/>
        </w:rPr>
      </w:pPr>
      <w:r w:rsidRPr="006E18AD">
        <w:rPr>
          <w:rFonts w:ascii="Arial Narrow" w:hAnsi="Arial Narrow" w:cs="Tahoma"/>
          <w:color w:val="000000"/>
          <w:sz w:val="24"/>
          <w:szCs w:val="24"/>
        </w:rPr>
        <w:t>A empresa _______________________, inscrita no CNPJ n° _____________________, por intermédio de seu representante legal o (a) Sr. (a) _______________________, portador (a) da Carteira de Identidade n° _________________ expedida pela SSP/____ e de CPF n° _________________ DECLARA</w:t>
      </w:r>
      <w:r w:rsidRPr="006E18AD">
        <w:rPr>
          <w:rFonts w:ascii="Arial Narrow" w:hAnsi="Arial Narrow" w:cs="Tahoma"/>
          <w:sz w:val="24"/>
          <w:szCs w:val="24"/>
        </w:rPr>
        <w:t xml:space="preserve">, para cumprimento do previsto no inciso VII do art. 4º da Lei nº 10.520/2002, de 17 de julho de 2002, e para fins do </w:t>
      </w:r>
      <w:r w:rsidRPr="005D75FE">
        <w:rPr>
          <w:rFonts w:ascii="Arial Narrow" w:hAnsi="Arial Narrow" w:cs="Tahoma"/>
          <w:b/>
          <w:bCs/>
          <w:sz w:val="24"/>
          <w:szCs w:val="24"/>
        </w:rPr>
        <w:t xml:space="preserve">Pregão Presencial nº </w:t>
      </w:r>
      <w:r w:rsidR="006E78A1">
        <w:rPr>
          <w:rFonts w:ascii="Arial Narrow" w:hAnsi="Arial Narrow" w:cs="Tahoma"/>
          <w:b/>
          <w:bCs/>
          <w:sz w:val="24"/>
          <w:szCs w:val="24"/>
        </w:rPr>
        <w:t>0</w:t>
      </w:r>
      <w:r w:rsidR="00C3149B">
        <w:rPr>
          <w:rFonts w:ascii="Arial Narrow" w:hAnsi="Arial Narrow" w:cs="Tahoma"/>
          <w:b/>
          <w:bCs/>
          <w:sz w:val="24"/>
          <w:szCs w:val="24"/>
        </w:rPr>
        <w:t>29</w:t>
      </w:r>
      <w:r w:rsidR="00CB3559" w:rsidRPr="005D75FE">
        <w:rPr>
          <w:rFonts w:ascii="Arial Narrow" w:hAnsi="Arial Narrow" w:cs="Tahoma"/>
          <w:b/>
          <w:bCs/>
          <w:sz w:val="24"/>
          <w:szCs w:val="24"/>
        </w:rPr>
        <w:t>/202</w:t>
      </w:r>
      <w:r w:rsidR="00BF47C2">
        <w:rPr>
          <w:rFonts w:ascii="Arial Narrow" w:hAnsi="Arial Narrow" w:cs="Tahoma"/>
          <w:b/>
          <w:bCs/>
          <w:sz w:val="24"/>
          <w:szCs w:val="24"/>
        </w:rPr>
        <w:t>3</w:t>
      </w:r>
      <w:r w:rsidRPr="00490942">
        <w:rPr>
          <w:rFonts w:ascii="Arial Narrow" w:hAnsi="Arial Narrow" w:cs="Tahoma"/>
          <w:sz w:val="24"/>
          <w:szCs w:val="24"/>
        </w:rPr>
        <w:t xml:space="preserve"> </w:t>
      </w:r>
      <w:r w:rsidRPr="006E18AD">
        <w:rPr>
          <w:rFonts w:ascii="Arial Narrow" w:hAnsi="Arial Narrow" w:cs="Tahoma"/>
          <w:sz w:val="24"/>
          <w:szCs w:val="24"/>
        </w:rPr>
        <w:t>do Município de Coronel Sapucaia-MS, DECLARA expressamente que cumpre plenamente os requisitos de habilitação exigidos no Edital do Pregão em epígrafe.</w:t>
      </w:r>
    </w:p>
    <w:p w14:paraId="55105B11" w14:textId="77777777" w:rsidR="00180990" w:rsidRPr="006E18AD" w:rsidRDefault="00180990" w:rsidP="009946AE">
      <w:pPr>
        <w:pStyle w:val="SemEspaamento"/>
        <w:jc w:val="both"/>
        <w:rPr>
          <w:rFonts w:ascii="Arial Narrow" w:hAnsi="Arial Narrow" w:cs="Tahoma"/>
          <w:sz w:val="24"/>
          <w:szCs w:val="24"/>
        </w:rPr>
      </w:pPr>
    </w:p>
    <w:p w14:paraId="6F826FFE" w14:textId="77777777" w:rsidR="00180990" w:rsidRPr="006E18AD" w:rsidRDefault="00180990" w:rsidP="00034FD1">
      <w:pPr>
        <w:pStyle w:val="SemEspaamento"/>
        <w:rPr>
          <w:rFonts w:ascii="Arial Narrow" w:hAnsi="Arial Narrow" w:cs="Tahoma"/>
          <w:sz w:val="24"/>
          <w:szCs w:val="24"/>
        </w:rPr>
      </w:pPr>
    </w:p>
    <w:p w14:paraId="7A0F54C9" w14:textId="77777777" w:rsidR="00180990" w:rsidRPr="006E18AD" w:rsidRDefault="00180990" w:rsidP="00034FD1">
      <w:pPr>
        <w:pStyle w:val="SemEspaamento"/>
        <w:rPr>
          <w:rFonts w:ascii="Arial Narrow" w:hAnsi="Arial Narrow" w:cs="Tahoma"/>
          <w:sz w:val="24"/>
          <w:szCs w:val="24"/>
        </w:rPr>
      </w:pPr>
    </w:p>
    <w:p w14:paraId="3934AA6A" w14:textId="73904A3D" w:rsidR="00180990" w:rsidRPr="006E18AD" w:rsidRDefault="00180990" w:rsidP="00034FD1">
      <w:pPr>
        <w:pStyle w:val="SemEspaamento"/>
        <w:rPr>
          <w:rFonts w:ascii="Arial Narrow" w:hAnsi="Arial Narrow" w:cs="Tahoma"/>
          <w:sz w:val="24"/>
          <w:szCs w:val="24"/>
        </w:rPr>
      </w:pPr>
      <w:r w:rsidRPr="006E18AD">
        <w:rPr>
          <w:rFonts w:ascii="Arial Narrow" w:hAnsi="Arial Narrow" w:cs="Tahoma"/>
          <w:sz w:val="24"/>
          <w:szCs w:val="24"/>
        </w:rPr>
        <w:t>Local e data, _____ de ________________________</w:t>
      </w:r>
      <w:proofErr w:type="gramStart"/>
      <w:r w:rsidRPr="006E18AD">
        <w:rPr>
          <w:rFonts w:ascii="Arial Narrow" w:hAnsi="Arial Narrow" w:cs="Tahoma"/>
          <w:sz w:val="24"/>
          <w:szCs w:val="24"/>
        </w:rPr>
        <w:t xml:space="preserve">de </w:t>
      </w:r>
      <w:r w:rsidR="009E68E3">
        <w:rPr>
          <w:rFonts w:ascii="Arial Narrow" w:hAnsi="Arial Narrow" w:cs="Tahoma"/>
          <w:sz w:val="24"/>
          <w:szCs w:val="24"/>
        </w:rPr>
        <w:t xml:space="preserve"> 202</w:t>
      </w:r>
      <w:r w:rsidR="00BF47C2">
        <w:rPr>
          <w:rFonts w:ascii="Arial Narrow" w:hAnsi="Arial Narrow" w:cs="Tahoma"/>
          <w:sz w:val="24"/>
          <w:szCs w:val="24"/>
        </w:rPr>
        <w:t>3</w:t>
      </w:r>
      <w:proofErr w:type="gramEnd"/>
      <w:r w:rsidR="009E68E3">
        <w:rPr>
          <w:rFonts w:ascii="Arial Narrow" w:hAnsi="Arial Narrow" w:cs="Tahoma"/>
          <w:sz w:val="24"/>
          <w:szCs w:val="24"/>
        </w:rPr>
        <w:t>.</w:t>
      </w:r>
    </w:p>
    <w:p w14:paraId="347A870A" w14:textId="77777777" w:rsidR="00180990" w:rsidRPr="006E18AD" w:rsidRDefault="00180990" w:rsidP="00034FD1">
      <w:pPr>
        <w:pStyle w:val="SemEspaamento"/>
        <w:rPr>
          <w:rFonts w:ascii="Arial Narrow" w:hAnsi="Arial Narrow" w:cs="Tahoma"/>
          <w:sz w:val="24"/>
          <w:szCs w:val="24"/>
        </w:rPr>
      </w:pPr>
    </w:p>
    <w:p w14:paraId="5B9B5F00" w14:textId="77777777" w:rsidR="00180990" w:rsidRPr="006E18AD" w:rsidRDefault="00180990" w:rsidP="00034FD1">
      <w:pPr>
        <w:pStyle w:val="SemEspaamento"/>
        <w:rPr>
          <w:rFonts w:ascii="Arial Narrow" w:hAnsi="Arial Narrow" w:cs="Tahoma"/>
          <w:sz w:val="24"/>
          <w:szCs w:val="24"/>
        </w:rPr>
      </w:pPr>
    </w:p>
    <w:p w14:paraId="72987111" w14:textId="77777777" w:rsidR="00180990" w:rsidRPr="006E18AD" w:rsidRDefault="00180990" w:rsidP="00034FD1">
      <w:pPr>
        <w:pStyle w:val="SemEspaamento"/>
        <w:rPr>
          <w:rFonts w:ascii="Arial Narrow" w:hAnsi="Arial Narrow" w:cs="Tahoma"/>
          <w:sz w:val="24"/>
          <w:szCs w:val="24"/>
        </w:rPr>
      </w:pPr>
    </w:p>
    <w:p w14:paraId="5D3692DC" w14:textId="77777777" w:rsidR="00180990" w:rsidRPr="006E18AD" w:rsidRDefault="00180990" w:rsidP="00034FD1">
      <w:pPr>
        <w:pStyle w:val="SemEspaamento"/>
        <w:rPr>
          <w:rFonts w:ascii="Arial Narrow" w:hAnsi="Arial Narrow" w:cs="Tahoma"/>
          <w:sz w:val="24"/>
          <w:szCs w:val="24"/>
        </w:rPr>
      </w:pPr>
      <w:r w:rsidRPr="006E18AD">
        <w:rPr>
          <w:rFonts w:ascii="Arial Narrow" w:hAnsi="Arial Narrow" w:cs="Tahoma"/>
          <w:sz w:val="24"/>
          <w:szCs w:val="24"/>
        </w:rPr>
        <w:t>_________________________________________</w:t>
      </w:r>
    </w:p>
    <w:p w14:paraId="11ACDB2A" w14:textId="77777777" w:rsidR="00180990" w:rsidRPr="006E18AD" w:rsidRDefault="00180990" w:rsidP="00034FD1">
      <w:pPr>
        <w:pStyle w:val="SemEspaamento"/>
        <w:rPr>
          <w:rFonts w:ascii="Arial Narrow" w:hAnsi="Arial Narrow" w:cs="Tahoma"/>
          <w:sz w:val="24"/>
          <w:szCs w:val="24"/>
        </w:rPr>
      </w:pPr>
      <w:r w:rsidRPr="006E18AD">
        <w:rPr>
          <w:rFonts w:ascii="Arial Narrow" w:hAnsi="Arial Narrow" w:cs="Tahoma"/>
          <w:sz w:val="24"/>
          <w:szCs w:val="24"/>
        </w:rPr>
        <w:t>(nome e assinatura e carimbo do CNPJ)</w:t>
      </w:r>
    </w:p>
    <w:p w14:paraId="2F609A8C" w14:textId="77777777" w:rsidR="00180990" w:rsidRPr="006E18AD" w:rsidRDefault="00180990" w:rsidP="00034FD1">
      <w:pPr>
        <w:pStyle w:val="SemEspaamento"/>
        <w:rPr>
          <w:rFonts w:ascii="Arial Narrow" w:hAnsi="Arial Narrow"/>
          <w:sz w:val="24"/>
          <w:szCs w:val="24"/>
        </w:rPr>
      </w:pPr>
    </w:p>
    <w:p w14:paraId="2815C0DB" w14:textId="77777777" w:rsidR="00180990" w:rsidRPr="006E18AD" w:rsidRDefault="00180990" w:rsidP="00034FD1">
      <w:pPr>
        <w:pStyle w:val="SemEspaamento"/>
        <w:rPr>
          <w:rFonts w:ascii="Arial Narrow" w:hAnsi="Arial Narrow"/>
          <w:sz w:val="24"/>
          <w:szCs w:val="24"/>
        </w:rPr>
      </w:pPr>
    </w:p>
    <w:p w14:paraId="65945CC9" w14:textId="77777777" w:rsidR="00180990" w:rsidRPr="006E18AD" w:rsidRDefault="00180990" w:rsidP="00034FD1">
      <w:pPr>
        <w:pStyle w:val="SemEspaamento"/>
        <w:rPr>
          <w:rFonts w:ascii="Arial Narrow" w:hAnsi="Arial Narrow"/>
          <w:sz w:val="24"/>
          <w:szCs w:val="24"/>
        </w:rPr>
      </w:pPr>
    </w:p>
    <w:p w14:paraId="07B872F3" w14:textId="77777777" w:rsidR="00180990" w:rsidRPr="006E18AD" w:rsidRDefault="00180990" w:rsidP="00034FD1">
      <w:pPr>
        <w:pStyle w:val="SemEspaamento"/>
        <w:rPr>
          <w:rFonts w:ascii="Arial Narrow" w:hAnsi="Arial Narrow"/>
          <w:sz w:val="24"/>
          <w:szCs w:val="24"/>
        </w:rPr>
      </w:pPr>
    </w:p>
    <w:p w14:paraId="4A1E8548" w14:textId="77777777" w:rsidR="00180990" w:rsidRPr="006E18AD" w:rsidRDefault="00180990" w:rsidP="00034FD1">
      <w:pPr>
        <w:pStyle w:val="SemEspaamento"/>
        <w:rPr>
          <w:rFonts w:ascii="Arial Narrow" w:hAnsi="Arial Narrow"/>
          <w:sz w:val="24"/>
          <w:szCs w:val="24"/>
        </w:rPr>
      </w:pPr>
    </w:p>
    <w:p w14:paraId="0FEBED0E" w14:textId="77777777" w:rsidR="00180990" w:rsidRPr="006E18AD" w:rsidRDefault="00180990" w:rsidP="00034FD1">
      <w:pPr>
        <w:pStyle w:val="SemEspaamento"/>
        <w:rPr>
          <w:rFonts w:ascii="Arial Narrow" w:hAnsi="Arial Narrow"/>
          <w:sz w:val="24"/>
          <w:szCs w:val="24"/>
        </w:rPr>
      </w:pPr>
    </w:p>
    <w:p w14:paraId="68F1FA04" w14:textId="77777777" w:rsidR="00180990" w:rsidRPr="006E18AD" w:rsidRDefault="00180990" w:rsidP="00034FD1">
      <w:pPr>
        <w:pStyle w:val="SemEspaamento"/>
        <w:rPr>
          <w:rFonts w:ascii="Arial Narrow" w:hAnsi="Arial Narrow"/>
          <w:sz w:val="24"/>
          <w:szCs w:val="24"/>
        </w:rPr>
      </w:pPr>
    </w:p>
    <w:p w14:paraId="261153AE" w14:textId="77777777" w:rsidR="00180990" w:rsidRPr="006E18AD" w:rsidRDefault="00180990" w:rsidP="00034FD1">
      <w:pPr>
        <w:pStyle w:val="SemEspaamento"/>
        <w:rPr>
          <w:rFonts w:ascii="Arial Narrow" w:hAnsi="Arial Narrow"/>
          <w:sz w:val="24"/>
          <w:szCs w:val="24"/>
        </w:rPr>
      </w:pPr>
    </w:p>
    <w:p w14:paraId="01C40717" w14:textId="77777777" w:rsidR="00180990" w:rsidRPr="006E18AD" w:rsidRDefault="00180990" w:rsidP="00034FD1">
      <w:pPr>
        <w:pStyle w:val="SemEspaamento"/>
        <w:rPr>
          <w:rFonts w:ascii="Arial Narrow" w:hAnsi="Arial Narrow"/>
          <w:sz w:val="24"/>
          <w:szCs w:val="24"/>
        </w:rPr>
      </w:pPr>
    </w:p>
    <w:p w14:paraId="5850BEC4" w14:textId="77777777" w:rsidR="00180990" w:rsidRPr="006E18AD" w:rsidRDefault="00180990" w:rsidP="00034FD1">
      <w:pPr>
        <w:pStyle w:val="SemEspaamento"/>
        <w:rPr>
          <w:rFonts w:ascii="Arial Narrow" w:hAnsi="Arial Narrow"/>
          <w:sz w:val="24"/>
          <w:szCs w:val="24"/>
        </w:rPr>
      </w:pPr>
    </w:p>
    <w:p w14:paraId="2CB35500" w14:textId="77777777" w:rsidR="00180990" w:rsidRPr="006E18AD" w:rsidRDefault="00180990" w:rsidP="00034FD1">
      <w:pPr>
        <w:pStyle w:val="SemEspaamento"/>
        <w:rPr>
          <w:rFonts w:ascii="Arial Narrow" w:hAnsi="Arial Narrow"/>
          <w:sz w:val="24"/>
          <w:szCs w:val="24"/>
        </w:rPr>
      </w:pPr>
    </w:p>
    <w:p w14:paraId="76D0ABC7" w14:textId="77777777" w:rsidR="00180990" w:rsidRPr="006E18AD" w:rsidRDefault="00180990" w:rsidP="00034FD1">
      <w:pPr>
        <w:pStyle w:val="SemEspaamento"/>
        <w:rPr>
          <w:rFonts w:ascii="Arial Narrow" w:hAnsi="Arial Narrow"/>
          <w:sz w:val="24"/>
          <w:szCs w:val="24"/>
        </w:rPr>
      </w:pPr>
    </w:p>
    <w:p w14:paraId="3E5AD5C6" w14:textId="77777777" w:rsidR="00180990" w:rsidRPr="006E18AD" w:rsidRDefault="00180990" w:rsidP="00034FD1">
      <w:pPr>
        <w:pStyle w:val="SemEspaamento"/>
        <w:rPr>
          <w:rFonts w:ascii="Arial Narrow" w:hAnsi="Arial Narrow"/>
          <w:sz w:val="24"/>
          <w:szCs w:val="24"/>
        </w:rPr>
      </w:pPr>
    </w:p>
    <w:p w14:paraId="3DC7D6BC" w14:textId="77777777" w:rsidR="00180990" w:rsidRPr="006E18AD" w:rsidRDefault="00180990" w:rsidP="00034FD1">
      <w:pPr>
        <w:pStyle w:val="SemEspaamento"/>
        <w:rPr>
          <w:rFonts w:ascii="Arial Narrow" w:hAnsi="Arial Narrow"/>
          <w:sz w:val="24"/>
          <w:szCs w:val="24"/>
        </w:rPr>
      </w:pPr>
    </w:p>
    <w:p w14:paraId="3685C0EA" w14:textId="1FF18C4A" w:rsidR="00180990" w:rsidRPr="006E18AD" w:rsidRDefault="00180990" w:rsidP="00D44BAA">
      <w:pPr>
        <w:pStyle w:val="SemEspaamento"/>
        <w:jc w:val="both"/>
        <w:rPr>
          <w:rFonts w:ascii="Arial Narrow" w:hAnsi="Arial Narrow" w:cs="Arial"/>
          <w:sz w:val="24"/>
          <w:szCs w:val="24"/>
        </w:rPr>
      </w:pPr>
      <w:r w:rsidRPr="006E18AD">
        <w:rPr>
          <w:rFonts w:ascii="Arial Narrow" w:hAnsi="Arial Narrow" w:cs="Arial"/>
          <w:bCs/>
          <w:sz w:val="24"/>
          <w:szCs w:val="24"/>
        </w:rPr>
        <w:t>Obs.</w:t>
      </w:r>
      <w:r w:rsidRPr="006E18AD">
        <w:rPr>
          <w:rFonts w:ascii="Arial Narrow" w:hAnsi="Arial Narrow" w:cs="Arial"/>
          <w:sz w:val="24"/>
          <w:szCs w:val="24"/>
        </w:rPr>
        <w:t xml:space="preserve"> Esta declaração deverá ser entregue a Pregoeira, após a abertura da sessão, </w:t>
      </w:r>
      <w:r w:rsidR="00D44BAA">
        <w:rPr>
          <w:rFonts w:ascii="Arial Narrow" w:hAnsi="Arial Narrow" w:cs="Arial"/>
          <w:sz w:val="24"/>
          <w:szCs w:val="24"/>
        </w:rPr>
        <w:t>a</w:t>
      </w:r>
      <w:r w:rsidRPr="006E18AD">
        <w:rPr>
          <w:rFonts w:ascii="Arial Narrow" w:hAnsi="Arial Narrow" w:cs="Arial"/>
          <w:sz w:val="24"/>
          <w:szCs w:val="24"/>
        </w:rPr>
        <w:t xml:space="preserve">ntes e separadamente dos envelopes (Proposta de Preços e documentos de habilitação) exigidos nesta licitação. </w:t>
      </w:r>
    </w:p>
    <w:p w14:paraId="4446A9F3" w14:textId="77777777" w:rsidR="00180990" w:rsidRPr="006E18AD" w:rsidRDefault="00180990" w:rsidP="00034FD1">
      <w:pPr>
        <w:pStyle w:val="SemEspaamento"/>
        <w:rPr>
          <w:rFonts w:ascii="Arial Narrow" w:hAnsi="Arial Narrow" w:cs="Arial"/>
          <w:sz w:val="24"/>
          <w:szCs w:val="24"/>
        </w:rPr>
      </w:pPr>
    </w:p>
    <w:p w14:paraId="4A0A268D" w14:textId="017CEE17" w:rsidR="005D63C0" w:rsidRPr="00BF47C2" w:rsidRDefault="00D44BAA" w:rsidP="00BF47C2">
      <w:pPr>
        <w:spacing w:after="160" w:line="259" w:lineRule="auto"/>
        <w:rPr>
          <w:rFonts w:ascii="Arial Narrow" w:eastAsia="Calibri" w:hAnsi="Arial Narrow" w:cs="Times New Roman"/>
          <w:b/>
          <w:sz w:val="24"/>
          <w:szCs w:val="24"/>
        </w:rPr>
      </w:pPr>
      <w:r>
        <w:rPr>
          <w:rFonts w:ascii="Arial Narrow" w:hAnsi="Arial Narrow"/>
          <w:b/>
          <w:sz w:val="24"/>
          <w:szCs w:val="24"/>
        </w:rPr>
        <w:br w:type="page"/>
      </w:r>
    </w:p>
    <w:p w14:paraId="16D60301" w14:textId="1F563A60" w:rsidR="00180990" w:rsidRPr="00D44BAA" w:rsidRDefault="00180990" w:rsidP="00034FD1">
      <w:pPr>
        <w:pStyle w:val="SemEspaamento"/>
        <w:jc w:val="center"/>
        <w:rPr>
          <w:rFonts w:ascii="Arial Narrow" w:hAnsi="Arial Narrow"/>
          <w:b/>
          <w:sz w:val="24"/>
          <w:szCs w:val="24"/>
          <w:u w:val="single"/>
        </w:rPr>
      </w:pPr>
      <w:r w:rsidRPr="00D44BAA">
        <w:rPr>
          <w:rFonts w:ascii="Arial Narrow" w:hAnsi="Arial Narrow"/>
          <w:b/>
          <w:sz w:val="24"/>
          <w:szCs w:val="24"/>
          <w:u w:val="single"/>
        </w:rPr>
        <w:lastRenderedPageBreak/>
        <w:t>ANEXO III</w:t>
      </w:r>
    </w:p>
    <w:p w14:paraId="2B3E0CA4" w14:textId="77777777" w:rsidR="00180990" w:rsidRPr="006E18AD" w:rsidRDefault="00180990" w:rsidP="00034FD1">
      <w:pPr>
        <w:pStyle w:val="SemEspaamento"/>
        <w:jc w:val="center"/>
        <w:rPr>
          <w:rFonts w:ascii="Arial Narrow" w:hAnsi="Arial Narrow"/>
          <w:b/>
          <w:sz w:val="24"/>
          <w:szCs w:val="24"/>
        </w:rPr>
      </w:pPr>
    </w:p>
    <w:p w14:paraId="0677A9CD" w14:textId="5E96723B" w:rsidR="009946AE" w:rsidRPr="00D44BAA" w:rsidRDefault="00180990" w:rsidP="00D44BAA">
      <w:pPr>
        <w:pStyle w:val="SemEspaamento"/>
        <w:jc w:val="center"/>
        <w:rPr>
          <w:rFonts w:ascii="Arial Narrow" w:hAnsi="Arial Narrow" w:cs="Arial"/>
          <w:b/>
          <w:bCs/>
          <w:sz w:val="24"/>
          <w:szCs w:val="24"/>
          <w:u w:val="single"/>
        </w:rPr>
      </w:pPr>
      <w:r w:rsidRPr="00D44BAA">
        <w:rPr>
          <w:rFonts w:ascii="Arial Narrow" w:hAnsi="Arial Narrow" w:cs="Arial"/>
          <w:b/>
          <w:bCs/>
          <w:sz w:val="24"/>
          <w:szCs w:val="24"/>
          <w:u w:val="single"/>
        </w:rPr>
        <w:t>DECLARAÇÃO</w:t>
      </w:r>
      <w:r w:rsidR="009946AE" w:rsidRPr="00D44BAA">
        <w:rPr>
          <w:rFonts w:ascii="Arial Narrow" w:hAnsi="Arial Narrow" w:cs="Arial"/>
          <w:b/>
          <w:bCs/>
          <w:color w:val="000000"/>
          <w:sz w:val="24"/>
          <w:szCs w:val="24"/>
          <w:u w:val="single"/>
        </w:rPr>
        <w:t xml:space="preserve"> </w:t>
      </w:r>
      <w:r w:rsidR="009946AE" w:rsidRPr="00D44BAA">
        <w:rPr>
          <w:rFonts w:ascii="Arial Narrow" w:hAnsi="Arial Narrow" w:cs="Arial"/>
          <w:b/>
          <w:bCs/>
          <w:sz w:val="24"/>
          <w:szCs w:val="24"/>
          <w:u w:val="single"/>
        </w:rPr>
        <w:t>DE INEXISTÊNCIA DE FATOS IMPEDITIVOS DE HABILITAÇÃO E CONTRATAÇÃO</w:t>
      </w:r>
    </w:p>
    <w:p w14:paraId="37B9D61F" w14:textId="77777777" w:rsidR="00180990" w:rsidRPr="006E18AD" w:rsidRDefault="00180990" w:rsidP="00034FD1">
      <w:pPr>
        <w:pStyle w:val="SemEspaamento"/>
        <w:rPr>
          <w:rFonts w:ascii="Arial Narrow" w:hAnsi="Arial Narrow" w:cs="Arial"/>
          <w:sz w:val="24"/>
          <w:szCs w:val="24"/>
          <w:u w:val="single"/>
        </w:rPr>
      </w:pPr>
    </w:p>
    <w:p w14:paraId="37D901AC" w14:textId="0CAB83C2" w:rsidR="00490942" w:rsidRPr="005D75FE" w:rsidRDefault="00490942" w:rsidP="00490942">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PROCESSO Nº </w:t>
      </w:r>
      <w:r w:rsidR="00BF47C2">
        <w:rPr>
          <w:rFonts w:ascii="Arial Narrow" w:hAnsi="Arial Narrow" w:cs="Tahoma"/>
          <w:b/>
          <w:bCs/>
          <w:sz w:val="24"/>
          <w:szCs w:val="24"/>
        </w:rPr>
        <w:t>0</w:t>
      </w:r>
      <w:r w:rsidR="00C3149B">
        <w:rPr>
          <w:rFonts w:ascii="Arial Narrow" w:hAnsi="Arial Narrow" w:cs="Tahoma"/>
          <w:b/>
          <w:bCs/>
          <w:sz w:val="24"/>
          <w:szCs w:val="24"/>
        </w:rPr>
        <w:t>85</w:t>
      </w:r>
      <w:r w:rsidR="00CB3559" w:rsidRPr="005D75FE">
        <w:rPr>
          <w:rFonts w:ascii="Arial Narrow" w:hAnsi="Arial Narrow" w:cs="Tahoma"/>
          <w:b/>
          <w:bCs/>
          <w:sz w:val="24"/>
          <w:szCs w:val="24"/>
        </w:rPr>
        <w:t>/202</w:t>
      </w:r>
      <w:r w:rsidR="00BF47C2">
        <w:rPr>
          <w:rFonts w:ascii="Arial Narrow" w:hAnsi="Arial Narrow" w:cs="Tahoma"/>
          <w:b/>
          <w:bCs/>
          <w:sz w:val="24"/>
          <w:szCs w:val="24"/>
        </w:rPr>
        <w:t>3</w:t>
      </w:r>
    </w:p>
    <w:p w14:paraId="1B21F336" w14:textId="47564BF1" w:rsidR="00490942" w:rsidRDefault="00490942" w:rsidP="00490942">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PREGÃO PRESENCIAL Nº </w:t>
      </w:r>
      <w:r w:rsidR="006E78A1">
        <w:rPr>
          <w:rFonts w:ascii="Arial Narrow" w:hAnsi="Arial Narrow" w:cs="Tahoma"/>
          <w:b/>
          <w:bCs/>
          <w:sz w:val="24"/>
          <w:szCs w:val="24"/>
        </w:rPr>
        <w:t>0</w:t>
      </w:r>
      <w:r w:rsidR="00C3149B">
        <w:rPr>
          <w:rFonts w:ascii="Arial Narrow" w:hAnsi="Arial Narrow" w:cs="Tahoma"/>
          <w:b/>
          <w:bCs/>
          <w:sz w:val="24"/>
          <w:szCs w:val="24"/>
        </w:rPr>
        <w:t>29</w:t>
      </w:r>
      <w:r w:rsidR="00CB3559" w:rsidRPr="005D75FE">
        <w:rPr>
          <w:rFonts w:ascii="Arial Narrow" w:hAnsi="Arial Narrow" w:cs="Tahoma"/>
          <w:b/>
          <w:bCs/>
          <w:sz w:val="24"/>
          <w:szCs w:val="24"/>
        </w:rPr>
        <w:t>/202</w:t>
      </w:r>
      <w:r w:rsidR="00BF47C2">
        <w:rPr>
          <w:rFonts w:ascii="Arial Narrow" w:hAnsi="Arial Narrow" w:cs="Tahoma"/>
          <w:b/>
          <w:bCs/>
          <w:sz w:val="24"/>
          <w:szCs w:val="24"/>
        </w:rPr>
        <w:t>3</w:t>
      </w:r>
    </w:p>
    <w:p w14:paraId="0D5A56B6" w14:textId="5DBD418F" w:rsidR="00ED73C3" w:rsidRDefault="00ED73C3" w:rsidP="00490942">
      <w:pPr>
        <w:pStyle w:val="SemEspaamento"/>
        <w:jc w:val="both"/>
        <w:rPr>
          <w:rFonts w:ascii="Arial Narrow" w:hAnsi="Arial Narrow" w:cs="Tahoma"/>
          <w:b/>
          <w:bCs/>
          <w:sz w:val="24"/>
          <w:szCs w:val="24"/>
        </w:rPr>
      </w:pPr>
    </w:p>
    <w:p w14:paraId="23448D20" w14:textId="77777777" w:rsidR="00180990" w:rsidRPr="006E18AD" w:rsidRDefault="00180990" w:rsidP="00034FD1">
      <w:pPr>
        <w:pStyle w:val="SemEspaamento"/>
        <w:rPr>
          <w:rFonts w:ascii="Arial Narrow" w:hAnsi="Arial Narrow" w:cs="Arial"/>
          <w:sz w:val="24"/>
          <w:szCs w:val="24"/>
        </w:rPr>
      </w:pPr>
    </w:p>
    <w:p w14:paraId="17E6C67D" w14:textId="77777777" w:rsidR="00180990" w:rsidRPr="006E18AD" w:rsidRDefault="00180990" w:rsidP="00034FD1">
      <w:pPr>
        <w:pStyle w:val="SemEspaamento"/>
        <w:rPr>
          <w:rFonts w:ascii="Arial Narrow" w:hAnsi="Arial Narrow" w:cs="Arial"/>
          <w:sz w:val="24"/>
          <w:szCs w:val="24"/>
        </w:rPr>
      </w:pPr>
    </w:p>
    <w:p w14:paraId="0B59764A" w14:textId="77777777" w:rsidR="00180990" w:rsidRPr="006E18AD" w:rsidRDefault="00180990" w:rsidP="009946AE">
      <w:pPr>
        <w:pStyle w:val="SemEspaamento"/>
        <w:jc w:val="both"/>
        <w:rPr>
          <w:rFonts w:ascii="Arial Narrow" w:hAnsi="Arial Narrow" w:cs="Arial"/>
          <w:sz w:val="24"/>
          <w:szCs w:val="24"/>
        </w:rPr>
      </w:pPr>
      <w:r w:rsidRPr="006E18AD">
        <w:rPr>
          <w:rFonts w:ascii="Arial Narrow" w:hAnsi="Arial Narrow" w:cs="Arial"/>
          <w:sz w:val="24"/>
          <w:szCs w:val="24"/>
        </w:rPr>
        <w:t>(NOME DA EMPRESA) ...................................................................................., CNPJ ou CPF n°....................................., sediada ......................................... (Endereço completo) .............................., declara, sob penas da Lei, que até a presente data inexistem fatos impeditivos para sua habilitação e contratação com a administração pública, ciente da obrigatoriedade de declarar ocorrências posteriores.</w:t>
      </w:r>
    </w:p>
    <w:p w14:paraId="021BB64D" w14:textId="77777777" w:rsidR="00180990" w:rsidRPr="006E18AD" w:rsidRDefault="00180990" w:rsidP="009946AE">
      <w:pPr>
        <w:pStyle w:val="SemEspaamento"/>
        <w:jc w:val="both"/>
        <w:rPr>
          <w:rFonts w:ascii="Arial Narrow" w:hAnsi="Arial Narrow" w:cs="Arial"/>
          <w:sz w:val="24"/>
          <w:szCs w:val="24"/>
        </w:rPr>
      </w:pPr>
    </w:p>
    <w:p w14:paraId="7C2D4B09" w14:textId="77777777" w:rsidR="00180990" w:rsidRPr="006E18AD" w:rsidRDefault="00180990" w:rsidP="009946AE">
      <w:pPr>
        <w:pStyle w:val="SemEspaamento"/>
        <w:jc w:val="both"/>
        <w:rPr>
          <w:rFonts w:ascii="Arial Narrow" w:hAnsi="Arial Narrow" w:cs="Arial"/>
          <w:sz w:val="24"/>
          <w:szCs w:val="24"/>
        </w:rPr>
      </w:pPr>
    </w:p>
    <w:p w14:paraId="70A498C5" w14:textId="6CF6E351" w:rsidR="00180990" w:rsidRPr="006E18AD" w:rsidRDefault="00180990" w:rsidP="009946AE">
      <w:pPr>
        <w:pStyle w:val="SemEspaamento"/>
        <w:jc w:val="both"/>
        <w:rPr>
          <w:rFonts w:ascii="Arial Narrow" w:hAnsi="Arial Narrow" w:cs="Tahoma"/>
          <w:sz w:val="24"/>
          <w:szCs w:val="24"/>
        </w:rPr>
      </w:pPr>
      <w:r w:rsidRPr="006E18AD">
        <w:rPr>
          <w:rFonts w:ascii="Arial Narrow" w:hAnsi="Arial Narrow" w:cs="Arial"/>
          <w:sz w:val="24"/>
          <w:szCs w:val="24"/>
        </w:rPr>
        <w:tab/>
      </w:r>
      <w:r w:rsidRPr="006E18AD">
        <w:rPr>
          <w:rFonts w:ascii="Arial Narrow" w:hAnsi="Arial Narrow" w:cs="Arial"/>
          <w:sz w:val="24"/>
          <w:szCs w:val="24"/>
        </w:rPr>
        <w:tab/>
      </w:r>
      <w:r w:rsidRPr="006E18AD">
        <w:rPr>
          <w:rFonts w:ascii="Arial Narrow" w:hAnsi="Arial Narrow" w:cs="Tahoma"/>
          <w:sz w:val="24"/>
          <w:szCs w:val="24"/>
        </w:rPr>
        <w:t xml:space="preserve">Local e data, _____ de ________________________de </w:t>
      </w:r>
      <w:r w:rsidR="009E68E3">
        <w:rPr>
          <w:rFonts w:ascii="Arial Narrow" w:hAnsi="Arial Narrow" w:cs="Tahoma"/>
          <w:sz w:val="24"/>
          <w:szCs w:val="24"/>
        </w:rPr>
        <w:t>202</w:t>
      </w:r>
      <w:r w:rsidR="00BF47C2">
        <w:rPr>
          <w:rFonts w:ascii="Arial Narrow" w:hAnsi="Arial Narrow" w:cs="Tahoma"/>
          <w:sz w:val="24"/>
          <w:szCs w:val="24"/>
        </w:rPr>
        <w:t>3</w:t>
      </w:r>
      <w:r w:rsidRPr="006E18AD">
        <w:rPr>
          <w:rFonts w:ascii="Arial Narrow" w:hAnsi="Arial Narrow" w:cs="Tahoma"/>
          <w:sz w:val="24"/>
          <w:szCs w:val="24"/>
        </w:rPr>
        <w:t>.</w:t>
      </w:r>
    </w:p>
    <w:p w14:paraId="7585C21D" w14:textId="77777777" w:rsidR="00180990" w:rsidRPr="006E18AD" w:rsidRDefault="00180990" w:rsidP="00034FD1">
      <w:pPr>
        <w:pStyle w:val="SemEspaamento"/>
        <w:rPr>
          <w:rFonts w:ascii="Arial Narrow" w:hAnsi="Arial Narrow" w:cs="Tahoma"/>
          <w:sz w:val="24"/>
          <w:szCs w:val="24"/>
        </w:rPr>
      </w:pPr>
    </w:p>
    <w:p w14:paraId="2774B8D0" w14:textId="77777777" w:rsidR="00180990" w:rsidRPr="006E18AD" w:rsidRDefault="00180990" w:rsidP="00034FD1">
      <w:pPr>
        <w:pStyle w:val="SemEspaamento"/>
        <w:rPr>
          <w:rFonts w:ascii="Arial Narrow" w:hAnsi="Arial Narrow" w:cs="Tahoma"/>
          <w:sz w:val="24"/>
          <w:szCs w:val="24"/>
        </w:rPr>
      </w:pPr>
    </w:p>
    <w:p w14:paraId="43E2DB27" w14:textId="77777777" w:rsidR="00180990" w:rsidRPr="006E18AD" w:rsidRDefault="00180990" w:rsidP="00034FD1">
      <w:pPr>
        <w:pStyle w:val="SemEspaamento"/>
        <w:rPr>
          <w:rFonts w:ascii="Arial Narrow" w:hAnsi="Arial Narrow" w:cs="Tahoma"/>
          <w:sz w:val="24"/>
          <w:szCs w:val="24"/>
        </w:rPr>
      </w:pPr>
    </w:p>
    <w:p w14:paraId="70FE4DF8" w14:textId="77777777" w:rsidR="00180990" w:rsidRPr="006E18AD" w:rsidRDefault="00180990" w:rsidP="00034FD1">
      <w:pPr>
        <w:pStyle w:val="SemEspaamento"/>
        <w:rPr>
          <w:rFonts w:ascii="Arial Narrow" w:hAnsi="Arial Narrow" w:cs="Tahoma"/>
          <w:sz w:val="24"/>
          <w:szCs w:val="24"/>
        </w:rPr>
      </w:pPr>
    </w:p>
    <w:p w14:paraId="67020506" w14:textId="77777777" w:rsidR="00180990" w:rsidRPr="006E18AD" w:rsidRDefault="00180990" w:rsidP="00034FD1">
      <w:pPr>
        <w:pStyle w:val="SemEspaamento"/>
        <w:rPr>
          <w:rFonts w:ascii="Arial Narrow" w:hAnsi="Arial Narrow" w:cs="Tahoma"/>
          <w:sz w:val="24"/>
          <w:szCs w:val="24"/>
        </w:rPr>
      </w:pPr>
      <w:r w:rsidRPr="006E18AD">
        <w:rPr>
          <w:rFonts w:ascii="Arial Narrow" w:hAnsi="Arial Narrow" w:cs="Tahoma"/>
          <w:sz w:val="24"/>
          <w:szCs w:val="24"/>
        </w:rPr>
        <w:t>_________________________________________</w:t>
      </w:r>
    </w:p>
    <w:p w14:paraId="5387A09A" w14:textId="77777777" w:rsidR="00180990" w:rsidRPr="006E18AD" w:rsidRDefault="00180990" w:rsidP="00034FD1">
      <w:pPr>
        <w:pStyle w:val="SemEspaamento"/>
        <w:rPr>
          <w:rFonts w:ascii="Arial Narrow" w:hAnsi="Arial Narrow" w:cs="Tahoma"/>
          <w:sz w:val="24"/>
          <w:szCs w:val="24"/>
        </w:rPr>
      </w:pPr>
      <w:r w:rsidRPr="006E18AD">
        <w:rPr>
          <w:rFonts w:ascii="Arial Narrow" w:hAnsi="Arial Narrow" w:cs="Tahoma"/>
          <w:sz w:val="24"/>
          <w:szCs w:val="24"/>
        </w:rPr>
        <w:t>(nome e assinatura e carimbo do CNPJ)</w:t>
      </w:r>
    </w:p>
    <w:p w14:paraId="15292397" w14:textId="77777777" w:rsidR="00180990" w:rsidRPr="006E18AD" w:rsidRDefault="00180990" w:rsidP="00034FD1">
      <w:pPr>
        <w:pStyle w:val="SemEspaamento"/>
        <w:rPr>
          <w:rFonts w:ascii="Arial Narrow" w:hAnsi="Arial Narrow"/>
          <w:sz w:val="24"/>
          <w:szCs w:val="24"/>
        </w:rPr>
      </w:pPr>
    </w:p>
    <w:p w14:paraId="6647240E" w14:textId="77777777" w:rsidR="00180990" w:rsidRPr="006E18AD" w:rsidRDefault="00180990" w:rsidP="00034FD1">
      <w:pPr>
        <w:pStyle w:val="SemEspaamento"/>
        <w:rPr>
          <w:rFonts w:ascii="Arial Narrow" w:hAnsi="Arial Narrow" w:cs="Arial"/>
          <w:sz w:val="24"/>
          <w:szCs w:val="24"/>
        </w:rPr>
      </w:pPr>
    </w:p>
    <w:p w14:paraId="523F22DF" w14:textId="77777777" w:rsidR="00180990" w:rsidRPr="006E18AD" w:rsidRDefault="00180990" w:rsidP="00034FD1">
      <w:pPr>
        <w:pStyle w:val="SemEspaamento"/>
        <w:rPr>
          <w:rFonts w:ascii="Arial Narrow" w:hAnsi="Arial Narrow" w:cs="Arial"/>
          <w:sz w:val="24"/>
          <w:szCs w:val="24"/>
        </w:rPr>
      </w:pPr>
    </w:p>
    <w:p w14:paraId="5B29B388" w14:textId="77777777" w:rsidR="00180990" w:rsidRPr="006E18AD" w:rsidRDefault="00180990" w:rsidP="00034FD1">
      <w:pPr>
        <w:pStyle w:val="SemEspaamento"/>
        <w:rPr>
          <w:rFonts w:ascii="Arial Narrow" w:hAnsi="Arial Narrow"/>
          <w:sz w:val="24"/>
          <w:szCs w:val="24"/>
        </w:rPr>
      </w:pPr>
    </w:p>
    <w:p w14:paraId="69D93F2C" w14:textId="77777777" w:rsidR="00180990" w:rsidRPr="006E18AD" w:rsidRDefault="00180990" w:rsidP="00034FD1">
      <w:pPr>
        <w:pStyle w:val="SemEspaamento"/>
        <w:rPr>
          <w:rFonts w:ascii="Arial Narrow" w:hAnsi="Arial Narrow"/>
          <w:sz w:val="24"/>
          <w:szCs w:val="24"/>
        </w:rPr>
      </w:pPr>
    </w:p>
    <w:p w14:paraId="4E5961DC" w14:textId="77777777" w:rsidR="00180990" w:rsidRPr="006E18AD" w:rsidRDefault="00180990" w:rsidP="00034FD1">
      <w:pPr>
        <w:pStyle w:val="SemEspaamento"/>
        <w:rPr>
          <w:rFonts w:ascii="Arial Narrow" w:hAnsi="Arial Narrow"/>
          <w:sz w:val="24"/>
          <w:szCs w:val="24"/>
        </w:rPr>
      </w:pPr>
    </w:p>
    <w:p w14:paraId="560C1DD2" w14:textId="77777777" w:rsidR="00180990" w:rsidRPr="006E18AD" w:rsidRDefault="00180990" w:rsidP="00034FD1">
      <w:pPr>
        <w:pStyle w:val="SemEspaamento"/>
        <w:rPr>
          <w:rFonts w:ascii="Arial Narrow" w:hAnsi="Arial Narrow"/>
          <w:sz w:val="24"/>
          <w:szCs w:val="24"/>
        </w:rPr>
      </w:pPr>
    </w:p>
    <w:p w14:paraId="29E0E685" w14:textId="77777777" w:rsidR="00180990" w:rsidRPr="006E18AD" w:rsidRDefault="00180990" w:rsidP="00034FD1">
      <w:pPr>
        <w:pStyle w:val="SemEspaamento"/>
        <w:rPr>
          <w:rFonts w:ascii="Arial Narrow" w:hAnsi="Arial Narrow"/>
          <w:sz w:val="24"/>
          <w:szCs w:val="24"/>
        </w:rPr>
      </w:pPr>
    </w:p>
    <w:p w14:paraId="33F83F01" w14:textId="77777777" w:rsidR="00180990" w:rsidRPr="006E18AD" w:rsidRDefault="00180990" w:rsidP="00034FD1">
      <w:pPr>
        <w:pStyle w:val="SemEspaamento"/>
        <w:rPr>
          <w:rFonts w:ascii="Arial Narrow" w:hAnsi="Arial Narrow"/>
          <w:sz w:val="24"/>
          <w:szCs w:val="24"/>
        </w:rPr>
      </w:pPr>
    </w:p>
    <w:p w14:paraId="5595D62A" w14:textId="77777777" w:rsidR="00180990" w:rsidRPr="006E18AD" w:rsidRDefault="00180990" w:rsidP="00034FD1">
      <w:pPr>
        <w:pStyle w:val="SemEspaamento"/>
        <w:rPr>
          <w:rFonts w:ascii="Arial Narrow" w:hAnsi="Arial Narrow"/>
          <w:sz w:val="24"/>
          <w:szCs w:val="24"/>
        </w:rPr>
      </w:pPr>
    </w:p>
    <w:p w14:paraId="7045EA10" w14:textId="77777777" w:rsidR="00180990" w:rsidRPr="006E18AD" w:rsidRDefault="00180990" w:rsidP="00034FD1">
      <w:pPr>
        <w:pStyle w:val="SemEspaamento"/>
        <w:rPr>
          <w:rFonts w:ascii="Arial Narrow" w:hAnsi="Arial Narrow"/>
          <w:sz w:val="24"/>
          <w:szCs w:val="24"/>
        </w:rPr>
      </w:pPr>
    </w:p>
    <w:p w14:paraId="45315BBA" w14:textId="77777777" w:rsidR="00180990" w:rsidRPr="006E18AD" w:rsidRDefault="00180990" w:rsidP="00034FD1">
      <w:pPr>
        <w:pStyle w:val="SemEspaamento"/>
        <w:rPr>
          <w:rFonts w:ascii="Arial Narrow" w:hAnsi="Arial Narrow"/>
          <w:sz w:val="24"/>
          <w:szCs w:val="24"/>
        </w:rPr>
      </w:pPr>
    </w:p>
    <w:p w14:paraId="1198C86A" w14:textId="77777777" w:rsidR="00180990" w:rsidRPr="006E18AD" w:rsidRDefault="00180990" w:rsidP="00034FD1">
      <w:pPr>
        <w:pStyle w:val="SemEspaamento"/>
        <w:rPr>
          <w:rFonts w:ascii="Arial Narrow" w:hAnsi="Arial Narrow"/>
          <w:sz w:val="24"/>
          <w:szCs w:val="24"/>
        </w:rPr>
      </w:pPr>
    </w:p>
    <w:p w14:paraId="2D4D35D1" w14:textId="77777777" w:rsidR="00180990" w:rsidRPr="006E18AD" w:rsidRDefault="00180990" w:rsidP="00034FD1">
      <w:pPr>
        <w:pStyle w:val="SemEspaamento"/>
        <w:rPr>
          <w:rFonts w:ascii="Arial Narrow" w:hAnsi="Arial Narrow"/>
          <w:sz w:val="24"/>
          <w:szCs w:val="24"/>
        </w:rPr>
      </w:pPr>
    </w:p>
    <w:p w14:paraId="06166C52" w14:textId="77777777" w:rsidR="00180990" w:rsidRPr="006E18AD" w:rsidRDefault="00180990" w:rsidP="00034FD1">
      <w:pPr>
        <w:pStyle w:val="SemEspaamento"/>
        <w:rPr>
          <w:rFonts w:ascii="Arial Narrow" w:hAnsi="Arial Narrow"/>
          <w:sz w:val="24"/>
          <w:szCs w:val="24"/>
        </w:rPr>
      </w:pPr>
    </w:p>
    <w:p w14:paraId="25462DA7" w14:textId="77777777" w:rsidR="00180990" w:rsidRPr="006E18AD" w:rsidRDefault="00180990" w:rsidP="00034FD1">
      <w:pPr>
        <w:pStyle w:val="SemEspaamento"/>
        <w:rPr>
          <w:rFonts w:ascii="Arial Narrow" w:hAnsi="Arial Narrow"/>
          <w:sz w:val="24"/>
          <w:szCs w:val="24"/>
        </w:rPr>
      </w:pPr>
    </w:p>
    <w:p w14:paraId="10522B6C" w14:textId="77777777" w:rsidR="00180990" w:rsidRPr="006E18AD" w:rsidRDefault="00180990" w:rsidP="00034FD1">
      <w:pPr>
        <w:pStyle w:val="SemEspaamento"/>
        <w:rPr>
          <w:rFonts w:ascii="Arial Narrow" w:hAnsi="Arial Narrow"/>
          <w:sz w:val="24"/>
          <w:szCs w:val="24"/>
        </w:rPr>
      </w:pPr>
    </w:p>
    <w:p w14:paraId="3B589A36" w14:textId="77777777" w:rsidR="00180990" w:rsidRPr="006E18AD" w:rsidRDefault="00180990" w:rsidP="00034FD1">
      <w:pPr>
        <w:pStyle w:val="SemEspaamento"/>
        <w:rPr>
          <w:rFonts w:ascii="Arial Narrow" w:hAnsi="Arial Narrow"/>
          <w:sz w:val="24"/>
          <w:szCs w:val="24"/>
        </w:rPr>
      </w:pPr>
    </w:p>
    <w:p w14:paraId="5120EA80" w14:textId="77777777" w:rsidR="00180990" w:rsidRPr="006E18AD" w:rsidRDefault="00180990" w:rsidP="00034FD1">
      <w:pPr>
        <w:pStyle w:val="SemEspaamento"/>
        <w:rPr>
          <w:rFonts w:ascii="Arial Narrow" w:hAnsi="Arial Narrow"/>
          <w:sz w:val="24"/>
          <w:szCs w:val="24"/>
        </w:rPr>
      </w:pPr>
    </w:p>
    <w:p w14:paraId="76D10504" w14:textId="77777777" w:rsidR="00180990" w:rsidRPr="006E18AD" w:rsidRDefault="00180990" w:rsidP="00034FD1">
      <w:pPr>
        <w:pStyle w:val="SemEspaamento"/>
        <w:rPr>
          <w:rFonts w:ascii="Arial Narrow" w:hAnsi="Arial Narrow" w:cs="Arial"/>
          <w:sz w:val="24"/>
          <w:szCs w:val="24"/>
        </w:rPr>
      </w:pPr>
      <w:r w:rsidRPr="006E18AD">
        <w:rPr>
          <w:rFonts w:ascii="Arial Narrow" w:hAnsi="Arial Narrow" w:cs="Arial"/>
          <w:sz w:val="24"/>
          <w:szCs w:val="24"/>
        </w:rPr>
        <w:t>Obs.: Esta Declaração deverá ser inserida no envelope de Documentos de Habilitação.</w:t>
      </w:r>
    </w:p>
    <w:p w14:paraId="4BBA6676" w14:textId="77777777" w:rsidR="00180990" w:rsidRPr="006E18AD" w:rsidRDefault="00180990" w:rsidP="00034FD1">
      <w:pPr>
        <w:pStyle w:val="SemEspaamento"/>
        <w:rPr>
          <w:rFonts w:ascii="Arial Narrow" w:hAnsi="Arial Narrow" w:cs="Arial"/>
          <w:sz w:val="24"/>
          <w:szCs w:val="24"/>
        </w:rPr>
      </w:pPr>
    </w:p>
    <w:p w14:paraId="3837F3D0" w14:textId="77777777" w:rsidR="00F86B88" w:rsidRDefault="00F86B88">
      <w:pPr>
        <w:spacing w:after="160" w:line="259" w:lineRule="auto"/>
        <w:rPr>
          <w:rFonts w:ascii="Arial Narrow" w:eastAsia="Calibri" w:hAnsi="Arial Narrow" w:cs="Times New Roman"/>
          <w:b/>
          <w:sz w:val="24"/>
          <w:szCs w:val="24"/>
        </w:rPr>
      </w:pPr>
      <w:r>
        <w:rPr>
          <w:rFonts w:ascii="Arial Narrow" w:hAnsi="Arial Narrow"/>
          <w:b/>
          <w:sz w:val="24"/>
          <w:szCs w:val="24"/>
        </w:rPr>
        <w:br w:type="page"/>
      </w:r>
    </w:p>
    <w:p w14:paraId="62CE9184" w14:textId="08BC3B34" w:rsidR="00180990" w:rsidRPr="00F86B88" w:rsidRDefault="00180990" w:rsidP="00034FD1">
      <w:pPr>
        <w:pStyle w:val="SemEspaamento"/>
        <w:jc w:val="center"/>
        <w:rPr>
          <w:rFonts w:ascii="Arial Narrow" w:hAnsi="Arial Narrow"/>
          <w:b/>
          <w:sz w:val="24"/>
          <w:szCs w:val="24"/>
          <w:u w:val="single"/>
        </w:rPr>
      </w:pPr>
      <w:r w:rsidRPr="00F86B88">
        <w:rPr>
          <w:rFonts w:ascii="Arial Narrow" w:hAnsi="Arial Narrow"/>
          <w:b/>
          <w:sz w:val="24"/>
          <w:szCs w:val="24"/>
          <w:u w:val="single"/>
        </w:rPr>
        <w:lastRenderedPageBreak/>
        <w:t>ANEXO IV</w:t>
      </w:r>
    </w:p>
    <w:p w14:paraId="1644A416" w14:textId="77777777" w:rsidR="00180990" w:rsidRPr="006E18AD" w:rsidRDefault="00180990" w:rsidP="00034FD1">
      <w:pPr>
        <w:pStyle w:val="SemEspaamento"/>
        <w:rPr>
          <w:rFonts w:ascii="Arial Narrow" w:hAnsi="Arial Narrow"/>
          <w:sz w:val="24"/>
          <w:szCs w:val="24"/>
        </w:rPr>
      </w:pPr>
    </w:p>
    <w:p w14:paraId="6257AD3E" w14:textId="77777777" w:rsidR="009946AE" w:rsidRPr="00F86B88" w:rsidRDefault="00180990" w:rsidP="009946AE">
      <w:pPr>
        <w:pStyle w:val="SemEspaamento"/>
        <w:jc w:val="center"/>
        <w:rPr>
          <w:rFonts w:ascii="Arial Narrow" w:hAnsi="Arial Narrow"/>
          <w:b/>
          <w:bCs/>
          <w:sz w:val="24"/>
          <w:szCs w:val="24"/>
          <w:u w:val="single"/>
        </w:rPr>
      </w:pPr>
      <w:r w:rsidRPr="00F86B88">
        <w:rPr>
          <w:rFonts w:ascii="Arial Narrow" w:hAnsi="Arial Narrow"/>
          <w:b/>
          <w:bCs/>
          <w:sz w:val="24"/>
          <w:szCs w:val="24"/>
          <w:u w:val="single"/>
        </w:rPr>
        <w:t>DECLARAÇÃO</w:t>
      </w:r>
      <w:r w:rsidR="009946AE" w:rsidRPr="00F86B88">
        <w:rPr>
          <w:rFonts w:ascii="Arial Narrow" w:hAnsi="Arial Narrow"/>
          <w:b/>
          <w:bCs/>
          <w:sz w:val="24"/>
          <w:szCs w:val="24"/>
          <w:u w:val="single"/>
        </w:rPr>
        <w:t xml:space="preserve"> DE NÃO EMPREGO A MENOR DE IDADE</w:t>
      </w:r>
    </w:p>
    <w:p w14:paraId="589E07C7" w14:textId="559135B2" w:rsidR="009946AE" w:rsidRDefault="009946AE" w:rsidP="009946AE">
      <w:pPr>
        <w:pStyle w:val="SemEspaamento"/>
        <w:rPr>
          <w:rFonts w:ascii="Arial Narrow" w:hAnsi="Arial Narrow"/>
          <w:sz w:val="24"/>
          <w:szCs w:val="24"/>
          <w:u w:val="single"/>
        </w:rPr>
      </w:pPr>
    </w:p>
    <w:p w14:paraId="6F2A8DF0" w14:textId="7FE362A6" w:rsidR="00490942" w:rsidRPr="005D75FE" w:rsidRDefault="00490942" w:rsidP="00490942">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PROCESSO Nº </w:t>
      </w:r>
      <w:r w:rsidR="00BF47C2">
        <w:rPr>
          <w:rFonts w:ascii="Arial Narrow" w:hAnsi="Arial Narrow" w:cs="Tahoma"/>
          <w:b/>
          <w:bCs/>
          <w:sz w:val="24"/>
          <w:szCs w:val="24"/>
        </w:rPr>
        <w:t>0</w:t>
      </w:r>
      <w:r w:rsidR="00C3149B">
        <w:rPr>
          <w:rFonts w:ascii="Arial Narrow" w:hAnsi="Arial Narrow" w:cs="Tahoma"/>
          <w:b/>
          <w:bCs/>
          <w:sz w:val="24"/>
          <w:szCs w:val="24"/>
        </w:rPr>
        <w:t>85</w:t>
      </w:r>
      <w:r w:rsidR="00CB3559" w:rsidRPr="005D75FE">
        <w:rPr>
          <w:rFonts w:ascii="Arial Narrow" w:hAnsi="Arial Narrow" w:cs="Tahoma"/>
          <w:b/>
          <w:bCs/>
          <w:sz w:val="24"/>
          <w:szCs w:val="24"/>
        </w:rPr>
        <w:t>/202</w:t>
      </w:r>
      <w:r w:rsidR="00BF47C2">
        <w:rPr>
          <w:rFonts w:ascii="Arial Narrow" w:hAnsi="Arial Narrow" w:cs="Tahoma"/>
          <w:b/>
          <w:bCs/>
          <w:sz w:val="24"/>
          <w:szCs w:val="24"/>
        </w:rPr>
        <w:t>3</w:t>
      </w:r>
    </w:p>
    <w:p w14:paraId="4E941B56" w14:textId="468AF7D9" w:rsidR="00490942" w:rsidRPr="00490942" w:rsidRDefault="00490942" w:rsidP="00490942">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PREGÃO PRESENCIAL Nº </w:t>
      </w:r>
      <w:r w:rsidR="006E78A1">
        <w:rPr>
          <w:rFonts w:ascii="Arial Narrow" w:hAnsi="Arial Narrow" w:cs="Tahoma"/>
          <w:b/>
          <w:bCs/>
          <w:sz w:val="24"/>
          <w:szCs w:val="24"/>
        </w:rPr>
        <w:t>0</w:t>
      </w:r>
      <w:r w:rsidR="00C3149B">
        <w:rPr>
          <w:rFonts w:ascii="Arial Narrow" w:hAnsi="Arial Narrow" w:cs="Tahoma"/>
          <w:b/>
          <w:bCs/>
          <w:sz w:val="24"/>
          <w:szCs w:val="24"/>
        </w:rPr>
        <w:t>29</w:t>
      </w:r>
      <w:r w:rsidR="00CB3559" w:rsidRPr="005D75FE">
        <w:rPr>
          <w:rFonts w:ascii="Arial Narrow" w:hAnsi="Arial Narrow" w:cs="Tahoma"/>
          <w:b/>
          <w:bCs/>
          <w:sz w:val="24"/>
          <w:szCs w:val="24"/>
        </w:rPr>
        <w:t>/202</w:t>
      </w:r>
      <w:r w:rsidR="00BF47C2">
        <w:rPr>
          <w:rFonts w:ascii="Arial Narrow" w:hAnsi="Arial Narrow" w:cs="Tahoma"/>
          <w:b/>
          <w:bCs/>
          <w:sz w:val="24"/>
          <w:szCs w:val="24"/>
        </w:rPr>
        <w:t>3</w:t>
      </w:r>
    </w:p>
    <w:p w14:paraId="419D387B" w14:textId="77777777" w:rsidR="009946AE" w:rsidRPr="006E18AD" w:rsidRDefault="009946AE" w:rsidP="009946AE">
      <w:pPr>
        <w:pStyle w:val="SemEspaamento"/>
        <w:rPr>
          <w:rFonts w:ascii="Arial Narrow" w:hAnsi="Arial Narrow"/>
          <w:sz w:val="24"/>
          <w:szCs w:val="24"/>
          <w:u w:val="single"/>
        </w:rPr>
      </w:pPr>
    </w:p>
    <w:p w14:paraId="478CA2B2" w14:textId="77777777" w:rsidR="00180990" w:rsidRPr="006E18AD" w:rsidRDefault="00180990" w:rsidP="00034FD1">
      <w:pPr>
        <w:pStyle w:val="SemEspaamento"/>
        <w:rPr>
          <w:rFonts w:ascii="Arial Narrow" w:hAnsi="Arial Narrow"/>
          <w:sz w:val="24"/>
          <w:szCs w:val="24"/>
        </w:rPr>
      </w:pPr>
    </w:p>
    <w:p w14:paraId="794A6299" w14:textId="77777777" w:rsidR="00180990" w:rsidRPr="006E18AD" w:rsidRDefault="00180990" w:rsidP="009946AE">
      <w:pPr>
        <w:pStyle w:val="SemEspaamento"/>
        <w:jc w:val="both"/>
        <w:rPr>
          <w:rFonts w:ascii="Arial Narrow" w:hAnsi="Arial Narrow"/>
          <w:sz w:val="24"/>
          <w:szCs w:val="24"/>
        </w:rPr>
      </w:pPr>
      <w:r w:rsidRPr="006E18AD">
        <w:rPr>
          <w:rFonts w:ascii="Arial Narrow" w:hAnsi="Arial Narrow"/>
          <w:sz w:val="24"/>
          <w:szCs w:val="24"/>
        </w:rPr>
        <w:t xml:space="preserve"> A Empresa </w:t>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t>__________________, com inscrição no CNPJ n.º __________________, sediada na ________________ vem declarar sob as penas da Lei, que não emprega em trabalho noturno, perigoso ou insalubre, menor de 18 (dezoito) anos ou em qualquer trabalho menores de 16 (dezesseis) anos, salvo na condição de aprendiz, a partir de 14 (quatorze) anos.</w:t>
      </w:r>
    </w:p>
    <w:p w14:paraId="35B582EA" w14:textId="77777777" w:rsidR="00180990" w:rsidRPr="006E18AD" w:rsidRDefault="00180990" w:rsidP="009946AE">
      <w:pPr>
        <w:pStyle w:val="SemEspaamento"/>
        <w:jc w:val="both"/>
        <w:rPr>
          <w:rFonts w:ascii="Arial Narrow" w:eastAsia="Arial" w:hAnsi="Arial Narrow"/>
          <w:sz w:val="24"/>
          <w:szCs w:val="24"/>
        </w:rPr>
      </w:pPr>
    </w:p>
    <w:p w14:paraId="0F6C2440" w14:textId="158C91FD" w:rsidR="00180990" w:rsidRPr="006E18AD" w:rsidRDefault="00180990" w:rsidP="009946AE">
      <w:pPr>
        <w:pStyle w:val="SemEspaamento"/>
        <w:jc w:val="both"/>
        <w:rPr>
          <w:rFonts w:ascii="Arial Narrow" w:hAnsi="Arial Narrow"/>
          <w:sz w:val="24"/>
          <w:szCs w:val="24"/>
        </w:rPr>
      </w:pPr>
      <w:r w:rsidRPr="006E18AD">
        <w:rPr>
          <w:rFonts w:ascii="Arial Narrow" w:hAnsi="Arial Narrow"/>
          <w:sz w:val="24"/>
          <w:szCs w:val="24"/>
        </w:rPr>
        <w:t xml:space="preserve">Coronel Sapucaia/MS, ________ de _________________ </w:t>
      </w:r>
      <w:proofErr w:type="spellStart"/>
      <w:r w:rsidRPr="006E18AD">
        <w:rPr>
          <w:rFonts w:ascii="Arial Narrow" w:hAnsi="Arial Narrow"/>
          <w:sz w:val="24"/>
          <w:szCs w:val="24"/>
        </w:rPr>
        <w:t>de</w:t>
      </w:r>
      <w:proofErr w:type="spellEnd"/>
      <w:r w:rsidR="009E68E3">
        <w:rPr>
          <w:rFonts w:ascii="Arial Narrow" w:hAnsi="Arial Narrow"/>
          <w:sz w:val="24"/>
          <w:szCs w:val="24"/>
        </w:rPr>
        <w:t xml:space="preserve"> 202</w:t>
      </w:r>
      <w:r w:rsidR="00BF47C2">
        <w:rPr>
          <w:rFonts w:ascii="Arial Narrow" w:hAnsi="Arial Narrow"/>
          <w:sz w:val="24"/>
          <w:szCs w:val="24"/>
        </w:rPr>
        <w:t>3</w:t>
      </w:r>
      <w:r w:rsidRPr="006E18AD">
        <w:rPr>
          <w:rFonts w:ascii="Arial Narrow" w:hAnsi="Arial Narrow"/>
          <w:sz w:val="24"/>
          <w:szCs w:val="24"/>
        </w:rPr>
        <w:t>.</w:t>
      </w:r>
    </w:p>
    <w:p w14:paraId="42B76B8A" w14:textId="77777777" w:rsidR="00180990" w:rsidRPr="006E18AD" w:rsidRDefault="00180990" w:rsidP="009946AE">
      <w:pPr>
        <w:pStyle w:val="SemEspaamento"/>
        <w:jc w:val="both"/>
        <w:rPr>
          <w:rFonts w:ascii="Arial Narrow" w:hAnsi="Arial Narrow"/>
          <w:sz w:val="24"/>
          <w:szCs w:val="24"/>
        </w:rPr>
      </w:pPr>
    </w:p>
    <w:p w14:paraId="11A56121" w14:textId="77777777" w:rsidR="00180990" w:rsidRPr="006E18AD" w:rsidRDefault="00180990" w:rsidP="00034FD1">
      <w:pPr>
        <w:pStyle w:val="SemEspaamento"/>
        <w:rPr>
          <w:rFonts w:ascii="Arial Narrow" w:hAnsi="Arial Narrow"/>
          <w:sz w:val="24"/>
          <w:szCs w:val="24"/>
        </w:rPr>
      </w:pPr>
    </w:p>
    <w:p w14:paraId="108BFA38" w14:textId="77777777" w:rsidR="00180990" w:rsidRPr="006E18AD" w:rsidRDefault="00180990" w:rsidP="00034FD1">
      <w:pPr>
        <w:pStyle w:val="SemEspaamento"/>
        <w:rPr>
          <w:rFonts w:ascii="Arial Narrow" w:hAnsi="Arial Narrow"/>
          <w:caps/>
          <w:sz w:val="24"/>
          <w:szCs w:val="24"/>
          <w:lang w:eastAsia="pt-BR"/>
        </w:rPr>
      </w:pPr>
    </w:p>
    <w:p w14:paraId="650AF7E7" w14:textId="77777777" w:rsidR="00180990" w:rsidRPr="006E18AD" w:rsidRDefault="00180990" w:rsidP="00034FD1">
      <w:pPr>
        <w:pStyle w:val="SemEspaamento"/>
        <w:rPr>
          <w:rFonts w:ascii="Arial Narrow" w:hAnsi="Arial Narrow"/>
          <w:sz w:val="24"/>
          <w:szCs w:val="24"/>
          <w:lang w:eastAsia="pt-BR"/>
        </w:rPr>
      </w:pPr>
    </w:p>
    <w:p w14:paraId="70D556A5" w14:textId="77777777" w:rsidR="00180990" w:rsidRPr="006E18AD" w:rsidRDefault="00180990" w:rsidP="00034FD1">
      <w:pPr>
        <w:pStyle w:val="SemEspaamento"/>
        <w:rPr>
          <w:rFonts w:ascii="Arial Narrow" w:hAnsi="Arial Narrow"/>
          <w:sz w:val="24"/>
          <w:szCs w:val="24"/>
          <w:lang w:eastAsia="pt-BR"/>
        </w:rPr>
      </w:pPr>
    </w:p>
    <w:p w14:paraId="4369F034" w14:textId="77777777" w:rsidR="00180990" w:rsidRPr="006E18AD" w:rsidRDefault="00180990" w:rsidP="00034FD1">
      <w:pPr>
        <w:pStyle w:val="SemEspaamento"/>
        <w:rPr>
          <w:rFonts w:ascii="Arial Narrow" w:hAnsi="Arial Narrow" w:cs="Tahoma"/>
          <w:sz w:val="24"/>
          <w:szCs w:val="24"/>
        </w:rPr>
      </w:pPr>
      <w:r w:rsidRPr="006E18AD">
        <w:rPr>
          <w:rFonts w:ascii="Arial Narrow" w:hAnsi="Arial Narrow" w:cs="Tahoma"/>
          <w:sz w:val="24"/>
          <w:szCs w:val="24"/>
        </w:rPr>
        <w:t>_________________________________________</w:t>
      </w:r>
    </w:p>
    <w:p w14:paraId="5230C2E5" w14:textId="77777777" w:rsidR="00180990" w:rsidRPr="006E18AD" w:rsidRDefault="00180990" w:rsidP="00034FD1">
      <w:pPr>
        <w:pStyle w:val="SemEspaamento"/>
        <w:rPr>
          <w:rFonts w:ascii="Arial Narrow" w:hAnsi="Arial Narrow" w:cs="Tahoma"/>
          <w:sz w:val="24"/>
          <w:szCs w:val="24"/>
        </w:rPr>
      </w:pPr>
      <w:r w:rsidRPr="006E18AD">
        <w:rPr>
          <w:rFonts w:ascii="Arial Narrow" w:hAnsi="Arial Narrow" w:cs="Tahoma"/>
          <w:sz w:val="24"/>
          <w:szCs w:val="24"/>
        </w:rPr>
        <w:t>Assinatura e carimbo do CNPJ</w:t>
      </w:r>
    </w:p>
    <w:p w14:paraId="33B1BA63" w14:textId="77777777" w:rsidR="00180990" w:rsidRPr="006E18AD" w:rsidRDefault="00180990" w:rsidP="00034FD1">
      <w:pPr>
        <w:pStyle w:val="SemEspaamento"/>
        <w:rPr>
          <w:rFonts w:ascii="Arial Narrow" w:hAnsi="Arial Narrow"/>
          <w:sz w:val="24"/>
          <w:szCs w:val="24"/>
          <w:lang w:eastAsia="pt-BR"/>
        </w:rPr>
      </w:pPr>
    </w:p>
    <w:p w14:paraId="444830B8" w14:textId="77777777" w:rsidR="00180990" w:rsidRPr="006E18AD" w:rsidRDefault="00180990" w:rsidP="00034FD1">
      <w:pPr>
        <w:pStyle w:val="SemEspaamento"/>
        <w:rPr>
          <w:rFonts w:ascii="Arial Narrow" w:hAnsi="Arial Narrow"/>
          <w:sz w:val="24"/>
          <w:szCs w:val="24"/>
        </w:rPr>
      </w:pPr>
    </w:p>
    <w:p w14:paraId="2081EAFF" w14:textId="77777777" w:rsidR="00180990" w:rsidRPr="006E18AD" w:rsidRDefault="00180990" w:rsidP="00034FD1">
      <w:pPr>
        <w:pStyle w:val="SemEspaamento"/>
        <w:rPr>
          <w:rFonts w:ascii="Arial Narrow" w:hAnsi="Arial Narrow"/>
          <w:sz w:val="24"/>
          <w:szCs w:val="24"/>
        </w:rPr>
      </w:pPr>
    </w:p>
    <w:p w14:paraId="3320FE8C" w14:textId="77777777" w:rsidR="00180990" w:rsidRPr="006E18AD" w:rsidRDefault="00180990" w:rsidP="00034FD1">
      <w:pPr>
        <w:pStyle w:val="SemEspaamento"/>
        <w:rPr>
          <w:rFonts w:ascii="Arial Narrow" w:hAnsi="Arial Narrow"/>
          <w:sz w:val="24"/>
          <w:szCs w:val="24"/>
        </w:rPr>
      </w:pPr>
    </w:p>
    <w:p w14:paraId="13D20665" w14:textId="77777777" w:rsidR="00180990" w:rsidRPr="006E18AD" w:rsidRDefault="00180990" w:rsidP="00034FD1">
      <w:pPr>
        <w:pStyle w:val="SemEspaamento"/>
        <w:rPr>
          <w:rFonts w:ascii="Arial Narrow" w:hAnsi="Arial Narrow"/>
          <w:sz w:val="24"/>
          <w:szCs w:val="24"/>
        </w:rPr>
      </w:pPr>
    </w:p>
    <w:p w14:paraId="7B4C19BE" w14:textId="77777777" w:rsidR="00180990" w:rsidRPr="006E18AD" w:rsidRDefault="00180990" w:rsidP="00034FD1">
      <w:pPr>
        <w:pStyle w:val="SemEspaamento"/>
        <w:rPr>
          <w:rFonts w:ascii="Arial Narrow" w:hAnsi="Arial Narrow"/>
          <w:sz w:val="24"/>
          <w:szCs w:val="24"/>
        </w:rPr>
      </w:pPr>
    </w:p>
    <w:p w14:paraId="3184920C" w14:textId="77777777" w:rsidR="00180990" w:rsidRPr="006E18AD" w:rsidRDefault="00180990" w:rsidP="00034FD1">
      <w:pPr>
        <w:pStyle w:val="SemEspaamento"/>
        <w:rPr>
          <w:rFonts w:ascii="Arial Narrow" w:hAnsi="Arial Narrow"/>
          <w:sz w:val="24"/>
          <w:szCs w:val="24"/>
        </w:rPr>
      </w:pPr>
    </w:p>
    <w:p w14:paraId="45E3B24C" w14:textId="77777777" w:rsidR="00180990" w:rsidRPr="006E18AD" w:rsidRDefault="00180990" w:rsidP="00034FD1">
      <w:pPr>
        <w:pStyle w:val="SemEspaamento"/>
        <w:rPr>
          <w:rFonts w:ascii="Arial Narrow" w:hAnsi="Arial Narrow"/>
          <w:sz w:val="24"/>
          <w:szCs w:val="24"/>
        </w:rPr>
      </w:pPr>
    </w:p>
    <w:p w14:paraId="4B3BE294" w14:textId="77777777" w:rsidR="00180990" w:rsidRPr="006E18AD" w:rsidRDefault="00180990" w:rsidP="00034FD1">
      <w:pPr>
        <w:pStyle w:val="SemEspaamento"/>
        <w:rPr>
          <w:rFonts w:ascii="Arial Narrow" w:hAnsi="Arial Narrow"/>
          <w:sz w:val="24"/>
          <w:szCs w:val="24"/>
        </w:rPr>
      </w:pPr>
    </w:p>
    <w:p w14:paraId="537020DB" w14:textId="77777777" w:rsidR="00180990" w:rsidRPr="006E18AD" w:rsidRDefault="00180990" w:rsidP="00034FD1">
      <w:pPr>
        <w:pStyle w:val="SemEspaamento"/>
        <w:rPr>
          <w:rFonts w:ascii="Arial Narrow" w:hAnsi="Arial Narrow"/>
          <w:sz w:val="24"/>
          <w:szCs w:val="24"/>
        </w:rPr>
      </w:pPr>
    </w:p>
    <w:p w14:paraId="0FA94A47" w14:textId="77777777" w:rsidR="00180990" w:rsidRPr="006E18AD" w:rsidRDefault="00180990" w:rsidP="00034FD1">
      <w:pPr>
        <w:pStyle w:val="SemEspaamento"/>
        <w:rPr>
          <w:rFonts w:ascii="Arial Narrow" w:hAnsi="Arial Narrow"/>
          <w:sz w:val="24"/>
          <w:szCs w:val="24"/>
        </w:rPr>
      </w:pPr>
    </w:p>
    <w:p w14:paraId="6C933BAA" w14:textId="77777777" w:rsidR="00180990" w:rsidRPr="006E18AD" w:rsidRDefault="00180990" w:rsidP="00034FD1">
      <w:pPr>
        <w:pStyle w:val="SemEspaamento"/>
        <w:rPr>
          <w:rFonts w:ascii="Arial Narrow" w:hAnsi="Arial Narrow"/>
          <w:sz w:val="24"/>
          <w:szCs w:val="24"/>
        </w:rPr>
      </w:pPr>
    </w:p>
    <w:p w14:paraId="6764D999" w14:textId="77777777" w:rsidR="00180990" w:rsidRPr="006E18AD" w:rsidRDefault="00180990" w:rsidP="00034FD1">
      <w:pPr>
        <w:pStyle w:val="SemEspaamento"/>
        <w:rPr>
          <w:rFonts w:ascii="Arial Narrow" w:hAnsi="Arial Narrow"/>
          <w:sz w:val="24"/>
          <w:szCs w:val="24"/>
        </w:rPr>
      </w:pPr>
    </w:p>
    <w:p w14:paraId="22FCB1B4" w14:textId="77777777" w:rsidR="00180990" w:rsidRPr="006E18AD" w:rsidRDefault="00180990" w:rsidP="00034FD1">
      <w:pPr>
        <w:pStyle w:val="SemEspaamento"/>
        <w:rPr>
          <w:rFonts w:ascii="Arial Narrow" w:hAnsi="Arial Narrow"/>
          <w:sz w:val="24"/>
          <w:szCs w:val="24"/>
        </w:rPr>
      </w:pPr>
    </w:p>
    <w:p w14:paraId="533A082D" w14:textId="77777777" w:rsidR="00180990" w:rsidRPr="006E18AD" w:rsidRDefault="00180990" w:rsidP="00034FD1">
      <w:pPr>
        <w:pStyle w:val="SemEspaamento"/>
        <w:rPr>
          <w:rFonts w:ascii="Arial Narrow" w:hAnsi="Arial Narrow"/>
          <w:sz w:val="24"/>
          <w:szCs w:val="24"/>
        </w:rPr>
      </w:pPr>
    </w:p>
    <w:p w14:paraId="7458929E" w14:textId="77777777" w:rsidR="00180990" w:rsidRPr="006E18AD" w:rsidRDefault="00180990" w:rsidP="00034FD1">
      <w:pPr>
        <w:pStyle w:val="SemEspaamento"/>
        <w:rPr>
          <w:rFonts w:ascii="Arial Narrow" w:hAnsi="Arial Narrow"/>
          <w:sz w:val="24"/>
          <w:szCs w:val="24"/>
        </w:rPr>
      </w:pPr>
    </w:p>
    <w:p w14:paraId="04FDA34D" w14:textId="77777777" w:rsidR="00180990" w:rsidRPr="006E18AD" w:rsidRDefault="00180990" w:rsidP="00034FD1">
      <w:pPr>
        <w:pStyle w:val="SemEspaamento"/>
        <w:rPr>
          <w:rFonts w:ascii="Arial Narrow" w:hAnsi="Arial Narrow"/>
          <w:sz w:val="24"/>
          <w:szCs w:val="24"/>
        </w:rPr>
      </w:pPr>
    </w:p>
    <w:p w14:paraId="116E63AB" w14:textId="77777777" w:rsidR="00180990" w:rsidRPr="006E18AD" w:rsidRDefault="00180990" w:rsidP="00034FD1">
      <w:pPr>
        <w:pStyle w:val="SemEspaamento"/>
        <w:rPr>
          <w:rFonts w:ascii="Arial Narrow" w:hAnsi="Arial Narrow"/>
          <w:sz w:val="24"/>
          <w:szCs w:val="24"/>
        </w:rPr>
      </w:pPr>
    </w:p>
    <w:p w14:paraId="52F24E6B" w14:textId="77777777" w:rsidR="00180990" w:rsidRPr="006E18AD" w:rsidRDefault="00180990" w:rsidP="00034FD1">
      <w:pPr>
        <w:pStyle w:val="SemEspaamento"/>
        <w:rPr>
          <w:rFonts w:ascii="Arial Narrow" w:hAnsi="Arial Narrow" w:cs="Arial"/>
          <w:sz w:val="24"/>
          <w:szCs w:val="24"/>
        </w:rPr>
      </w:pPr>
      <w:r w:rsidRPr="006E18AD">
        <w:rPr>
          <w:rFonts w:ascii="Arial Narrow" w:hAnsi="Arial Narrow" w:cs="Arial"/>
          <w:sz w:val="24"/>
          <w:szCs w:val="24"/>
        </w:rPr>
        <w:t>Obs.: Esta Declaração deverá ser inserida no envelope de Documentos de Habilitação.</w:t>
      </w:r>
    </w:p>
    <w:p w14:paraId="34B73AA9" w14:textId="77777777" w:rsidR="00180990" w:rsidRPr="006E18AD" w:rsidRDefault="00180990" w:rsidP="00034FD1">
      <w:pPr>
        <w:pStyle w:val="SemEspaamento"/>
        <w:rPr>
          <w:rFonts w:ascii="Arial Narrow" w:hAnsi="Arial Narrow"/>
          <w:sz w:val="24"/>
          <w:szCs w:val="24"/>
        </w:rPr>
      </w:pPr>
    </w:p>
    <w:p w14:paraId="74522C6C" w14:textId="77777777" w:rsidR="00180990" w:rsidRPr="006E18AD" w:rsidRDefault="00180990" w:rsidP="00034FD1">
      <w:pPr>
        <w:pStyle w:val="SemEspaamento"/>
        <w:rPr>
          <w:rFonts w:ascii="Arial Narrow" w:hAnsi="Arial Narrow"/>
          <w:sz w:val="24"/>
          <w:szCs w:val="24"/>
        </w:rPr>
      </w:pPr>
    </w:p>
    <w:p w14:paraId="2CF423B6" w14:textId="77777777" w:rsidR="00F86B88" w:rsidRDefault="00F86B88">
      <w:pPr>
        <w:spacing w:after="160" w:line="259" w:lineRule="auto"/>
        <w:rPr>
          <w:rFonts w:ascii="Arial Narrow" w:eastAsia="Calibri" w:hAnsi="Arial Narrow" w:cs="Times New Roman"/>
          <w:b/>
          <w:bCs/>
          <w:sz w:val="24"/>
          <w:szCs w:val="24"/>
        </w:rPr>
      </w:pPr>
      <w:r>
        <w:rPr>
          <w:rFonts w:ascii="Arial Narrow" w:hAnsi="Arial Narrow"/>
          <w:b/>
          <w:bCs/>
          <w:sz w:val="24"/>
          <w:szCs w:val="24"/>
        </w:rPr>
        <w:br w:type="page"/>
      </w:r>
    </w:p>
    <w:p w14:paraId="52FA9A0F" w14:textId="01B236FC" w:rsidR="00180990" w:rsidRPr="00F86B88" w:rsidRDefault="00180990" w:rsidP="00034FD1">
      <w:pPr>
        <w:pStyle w:val="SemEspaamento"/>
        <w:jc w:val="center"/>
        <w:rPr>
          <w:rFonts w:ascii="Arial Narrow" w:hAnsi="Arial Narrow" w:cs="Arial"/>
          <w:b/>
          <w:bCs/>
          <w:sz w:val="24"/>
          <w:szCs w:val="24"/>
          <w:u w:val="single"/>
        </w:rPr>
      </w:pPr>
      <w:r w:rsidRPr="00F86B88">
        <w:rPr>
          <w:rFonts w:ascii="Arial Narrow" w:hAnsi="Arial Narrow"/>
          <w:b/>
          <w:bCs/>
          <w:sz w:val="24"/>
          <w:szCs w:val="24"/>
          <w:u w:val="single"/>
        </w:rPr>
        <w:lastRenderedPageBreak/>
        <w:t>ANEXO V</w:t>
      </w:r>
    </w:p>
    <w:p w14:paraId="72F50691" w14:textId="77777777" w:rsidR="00180990" w:rsidRPr="006E18AD" w:rsidRDefault="00180990" w:rsidP="00034FD1">
      <w:pPr>
        <w:pStyle w:val="SemEspaamento"/>
        <w:rPr>
          <w:rFonts w:ascii="Arial Narrow" w:hAnsi="Arial Narrow" w:cs="Arial"/>
          <w:bCs/>
          <w:sz w:val="24"/>
          <w:szCs w:val="24"/>
        </w:rPr>
      </w:pPr>
    </w:p>
    <w:p w14:paraId="3D09CFB4" w14:textId="77777777" w:rsidR="00180990" w:rsidRPr="006E18AD" w:rsidRDefault="00180990" w:rsidP="00034FD1">
      <w:pPr>
        <w:pStyle w:val="SemEspaamento"/>
        <w:rPr>
          <w:rFonts w:ascii="Arial Narrow" w:hAnsi="Arial Narrow"/>
          <w:sz w:val="24"/>
          <w:szCs w:val="24"/>
        </w:rPr>
      </w:pPr>
    </w:p>
    <w:p w14:paraId="3C71FCF0" w14:textId="77777777" w:rsidR="00180990" w:rsidRPr="00F86B88" w:rsidRDefault="00180990" w:rsidP="009946AE">
      <w:pPr>
        <w:pStyle w:val="SemEspaamento"/>
        <w:jc w:val="center"/>
        <w:rPr>
          <w:rFonts w:ascii="Arial Narrow" w:hAnsi="Arial Narrow" w:cs="Arial"/>
          <w:b/>
          <w:bCs/>
          <w:sz w:val="24"/>
          <w:szCs w:val="24"/>
          <w:u w:val="single"/>
        </w:rPr>
      </w:pPr>
      <w:r w:rsidRPr="00F86B88">
        <w:rPr>
          <w:rFonts w:ascii="Arial Narrow" w:hAnsi="Arial Narrow" w:cs="Arial"/>
          <w:b/>
          <w:bCs/>
          <w:sz w:val="24"/>
          <w:szCs w:val="24"/>
          <w:u w:val="single"/>
        </w:rPr>
        <w:t>DECLARAÇÃO DE CONHECIMENTO E ACEITAÇÃO DO TEOR DO EDITAL</w:t>
      </w:r>
    </w:p>
    <w:p w14:paraId="7C016723" w14:textId="77777777" w:rsidR="009946AE" w:rsidRPr="006E18AD" w:rsidRDefault="009946AE" w:rsidP="009946AE">
      <w:pPr>
        <w:pStyle w:val="SemEspaamento"/>
        <w:jc w:val="center"/>
        <w:rPr>
          <w:rFonts w:ascii="Arial Narrow" w:hAnsi="Arial Narrow" w:cs="Arial"/>
          <w:sz w:val="24"/>
          <w:szCs w:val="24"/>
          <w:u w:val="single"/>
        </w:rPr>
      </w:pPr>
    </w:p>
    <w:p w14:paraId="48439707" w14:textId="203FE8F5" w:rsidR="00490942" w:rsidRPr="005D75FE" w:rsidRDefault="00490942" w:rsidP="00490942">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PROCESSO Nº </w:t>
      </w:r>
      <w:r w:rsidR="00BF47C2">
        <w:rPr>
          <w:rFonts w:ascii="Arial Narrow" w:hAnsi="Arial Narrow" w:cs="Tahoma"/>
          <w:b/>
          <w:bCs/>
          <w:sz w:val="24"/>
          <w:szCs w:val="24"/>
        </w:rPr>
        <w:t>0</w:t>
      </w:r>
      <w:r w:rsidR="00C3149B">
        <w:rPr>
          <w:rFonts w:ascii="Arial Narrow" w:hAnsi="Arial Narrow" w:cs="Tahoma"/>
          <w:b/>
          <w:bCs/>
          <w:sz w:val="24"/>
          <w:szCs w:val="24"/>
        </w:rPr>
        <w:t>85</w:t>
      </w:r>
      <w:r w:rsidR="00CB3559" w:rsidRPr="005D75FE">
        <w:rPr>
          <w:rFonts w:ascii="Arial Narrow" w:hAnsi="Arial Narrow" w:cs="Tahoma"/>
          <w:b/>
          <w:bCs/>
          <w:sz w:val="24"/>
          <w:szCs w:val="24"/>
        </w:rPr>
        <w:t>/202</w:t>
      </w:r>
      <w:r w:rsidR="00BF47C2">
        <w:rPr>
          <w:rFonts w:ascii="Arial Narrow" w:hAnsi="Arial Narrow" w:cs="Tahoma"/>
          <w:b/>
          <w:bCs/>
          <w:sz w:val="24"/>
          <w:szCs w:val="24"/>
        </w:rPr>
        <w:t>3</w:t>
      </w:r>
    </w:p>
    <w:p w14:paraId="6405D337" w14:textId="616EF484" w:rsidR="00490942" w:rsidRPr="00490942" w:rsidRDefault="00490942" w:rsidP="00490942">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PREGÃO PRESENCIAL Nº </w:t>
      </w:r>
      <w:r w:rsidR="006E78A1">
        <w:rPr>
          <w:rFonts w:ascii="Arial Narrow" w:hAnsi="Arial Narrow" w:cs="Tahoma"/>
          <w:b/>
          <w:bCs/>
          <w:sz w:val="24"/>
          <w:szCs w:val="24"/>
        </w:rPr>
        <w:t>0</w:t>
      </w:r>
      <w:r w:rsidR="00C3149B">
        <w:rPr>
          <w:rFonts w:ascii="Arial Narrow" w:hAnsi="Arial Narrow" w:cs="Tahoma"/>
          <w:b/>
          <w:bCs/>
          <w:sz w:val="24"/>
          <w:szCs w:val="24"/>
        </w:rPr>
        <w:t>29</w:t>
      </w:r>
      <w:r w:rsidR="00CB3559" w:rsidRPr="005D75FE">
        <w:rPr>
          <w:rFonts w:ascii="Arial Narrow" w:hAnsi="Arial Narrow" w:cs="Tahoma"/>
          <w:b/>
          <w:bCs/>
          <w:sz w:val="24"/>
          <w:szCs w:val="24"/>
        </w:rPr>
        <w:t>/202</w:t>
      </w:r>
      <w:r w:rsidR="00BF47C2">
        <w:rPr>
          <w:rFonts w:ascii="Arial Narrow" w:hAnsi="Arial Narrow" w:cs="Tahoma"/>
          <w:b/>
          <w:bCs/>
          <w:sz w:val="24"/>
          <w:szCs w:val="24"/>
        </w:rPr>
        <w:t>3</w:t>
      </w:r>
    </w:p>
    <w:p w14:paraId="5CDEB5C1" w14:textId="77777777" w:rsidR="009946AE" w:rsidRPr="006E18AD" w:rsidRDefault="009946AE" w:rsidP="009946AE">
      <w:pPr>
        <w:pStyle w:val="SemEspaamento"/>
        <w:jc w:val="center"/>
        <w:rPr>
          <w:rFonts w:ascii="Arial Narrow" w:hAnsi="Arial Narrow" w:cs="Arial"/>
          <w:sz w:val="24"/>
          <w:szCs w:val="24"/>
          <w:u w:val="single"/>
        </w:rPr>
      </w:pPr>
    </w:p>
    <w:p w14:paraId="66EF99AF" w14:textId="77777777" w:rsidR="00180990" w:rsidRPr="006E18AD" w:rsidRDefault="00180990" w:rsidP="00034FD1">
      <w:pPr>
        <w:pStyle w:val="SemEspaamento"/>
        <w:rPr>
          <w:rFonts w:ascii="Arial Narrow" w:hAnsi="Arial Narrow" w:cs="Arial"/>
          <w:sz w:val="24"/>
          <w:szCs w:val="24"/>
        </w:rPr>
      </w:pPr>
    </w:p>
    <w:p w14:paraId="10E7AFFC" w14:textId="12299974" w:rsidR="00180990" w:rsidRPr="006E18AD" w:rsidRDefault="00180990" w:rsidP="009946AE">
      <w:pPr>
        <w:pStyle w:val="SemEspaamento"/>
        <w:jc w:val="both"/>
        <w:rPr>
          <w:rFonts w:ascii="Arial Narrow" w:hAnsi="Arial Narrow" w:cs="Arial"/>
          <w:sz w:val="24"/>
          <w:szCs w:val="24"/>
        </w:rPr>
      </w:pPr>
      <w:r w:rsidRPr="006E18AD">
        <w:rPr>
          <w:rFonts w:ascii="Arial Narrow" w:hAnsi="Arial Narrow" w:cs="Arial"/>
          <w:sz w:val="24"/>
          <w:szCs w:val="24"/>
        </w:rPr>
        <w:t xml:space="preserve">A empresa ______________________________ inscrita no CNPJ n° ______________________________, por intermédio de seu representante legal o (a) </w:t>
      </w:r>
      <w:proofErr w:type="spellStart"/>
      <w:r w:rsidRPr="006E18AD">
        <w:rPr>
          <w:rFonts w:ascii="Arial Narrow" w:hAnsi="Arial Narrow" w:cs="Arial"/>
          <w:sz w:val="24"/>
          <w:szCs w:val="24"/>
        </w:rPr>
        <w:t>Sr</w:t>
      </w:r>
      <w:proofErr w:type="spellEnd"/>
      <w:r w:rsidRPr="006E18AD">
        <w:rPr>
          <w:rFonts w:ascii="Arial Narrow" w:hAnsi="Arial Narrow" w:cs="Arial"/>
          <w:sz w:val="24"/>
          <w:szCs w:val="24"/>
        </w:rPr>
        <w:t xml:space="preserve"> (a) _________________________________________ portador (a) da Carteira de Identidade n° ___________________________ e do CPF n° ____________________, DECLARA, por seu representante legal infra-assinado que conhece e aceita o inteiro teor completo do edital do </w:t>
      </w:r>
      <w:r w:rsidRPr="00490942">
        <w:rPr>
          <w:rFonts w:ascii="Arial Narrow" w:hAnsi="Arial Narrow" w:cs="Arial"/>
          <w:b/>
          <w:bCs/>
          <w:sz w:val="24"/>
          <w:szCs w:val="24"/>
        </w:rPr>
        <w:t xml:space="preserve">Pregão </w:t>
      </w:r>
      <w:r w:rsidRPr="005D75FE">
        <w:rPr>
          <w:rFonts w:ascii="Arial Narrow" w:hAnsi="Arial Narrow" w:cs="Arial"/>
          <w:b/>
          <w:bCs/>
          <w:sz w:val="24"/>
          <w:szCs w:val="24"/>
        </w:rPr>
        <w:t xml:space="preserve">Presencial n.º </w:t>
      </w:r>
      <w:r w:rsidR="006E78A1">
        <w:rPr>
          <w:rFonts w:ascii="Arial Narrow" w:hAnsi="Arial Narrow" w:cs="Arial"/>
          <w:b/>
          <w:bCs/>
          <w:sz w:val="24"/>
          <w:szCs w:val="24"/>
        </w:rPr>
        <w:t>0</w:t>
      </w:r>
      <w:r w:rsidR="00C3149B">
        <w:rPr>
          <w:rFonts w:ascii="Arial Narrow" w:hAnsi="Arial Narrow" w:cs="Arial"/>
          <w:b/>
          <w:bCs/>
          <w:sz w:val="24"/>
          <w:szCs w:val="24"/>
        </w:rPr>
        <w:t>29</w:t>
      </w:r>
      <w:r w:rsidR="00CB3559" w:rsidRPr="005D75FE">
        <w:rPr>
          <w:rFonts w:ascii="Arial Narrow" w:hAnsi="Arial Narrow" w:cs="Arial"/>
          <w:b/>
          <w:bCs/>
          <w:sz w:val="24"/>
          <w:szCs w:val="24"/>
        </w:rPr>
        <w:t>/202</w:t>
      </w:r>
      <w:r w:rsidR="00BF47C2">
        <w:rPr>
          <w:rFonts w:ascii="Arial Narrow" w:hAnsi="Arial Narrow" w:cs="Arial"/>
          <w:b/>
          <w:bCs/>
          <w:sz w:val="24"/>
          <w:szCs w:val="24"/>
        </w:rPr>
        <w:t>3</w:t>
      </w:r>
      <w:r w:rsidRPr="006E18AD">
        <w:rPr>
          <w:rFonts w:ascii="Arial Narrow" w:hAnsi="Arial Narrow" w:cs="Arial"/>
          <w:sz w:val="24"/>
          <w:szCs w:val="24"/>
        </w:rPr>
        <w:t>, ressalvado o direito recursal, bem como de que recebeu todos os documentos e informações necessárias para o cumprimento integral das obrigações desta licitação.</w:t>
      </w:r>
    </w:p>
    <w:p w14:paraId="23570F1F" w14:textId="77777777" w:rsidR="00180990" w:rsidRPr="006E18AD" w:rsidRDefault="00180990" w:rsidP="00034FD1">
      <w:pPr>
        <w:pStyle w:val="SemEspaamento"/>
        <w:rPr>
          <w:rFonts w:ascii="Arial Narrow" w:hAnsi="Arial Narrow" w:cs="Arial"/>
          <w:sz w:val="24"/>
          <w:szCs w:val="24"/>
        </w:rPr>
      </w:pPr>
    </w:p>
    <w:p w14:paraId="5DEBD10E" w14:textId="77777777" w:rsidR="00180990" w:rsidRPr="006E18AD" w:rsidRDefault="00180990" w:rsidP="00034FD1">
      <w:pPr>
        <w:pStyle w:val="SemEspaamento"/>
        <w:rPr>
          <w:rFonts w:ascii="Arial Narrow" w:hAnsi="Arial Narrow" w:cs="Arial"/>
          <w:sz w:val="24"/>
          <w:szCs w:val="24"/>
        </w:rPr>
      </w:pPr>
    </w:p>
    <w:p w14:paraId="3ABFFA27" w14:textId="77777777" w:rsidR="00180990" w:rsidRPr="006E18AD" w:rsidRDefault="00180990" w:rsidP="00034FD1">
      <w:pPr>
        <w:pStyle w:val="SemEspaamento"/>
        <w:rPr>
          <w:rFonts w:ascii="Arial Narrow" w:hAnsi="Arial Narrow" w:cs="Arial"/>
          <w:sz w:val="24"/>
          <w:szCs w:val="24"/>
        </w:rPr>
      </w:pPr>
    </w:p>
    <w:p w14:paraId="71EC6B81" w14:textId="1D50F297" w:rsidR="00180990" w:rsidRPr="006E18AD" w:rsidRDefault="00180990" w:rsidP="00034FD1">
      <w:pPr>
        <w:pStyle w:val="SemEspaamento"/>
        <w:rPr>
          <w:rFonts w:ascii="Arial Narrow" w:hAnsi="Arial Narrow" w:cs="Arial"/>
          <w:sz w:val="24"/>
          <w:szCs w:val="24"/>
        </w:rPr>
      </w:pPr>
      <w:r w:rsidRPr="006E18AD">
        <w:rPr>
          <w:rFonts w:ascii="Arial Narrow" w:hAnsi="Arial Narrow" w:cs="Arial"/>
          <w:sz w:val="24"/>
          <w:szCs w:val="24"/>
        </w:rPr>
        <w:t xml:space="preserve">Local e Data _______________, ____ de _______________ </w:t>
      </w:r>
      <w:proofErr w:type="spellStart"/>
      <w:r w:rsidRPr="006E18AD">
        <w:rPr>
          <w:rFonts w:ascii="Arial Narrow" w:hAnsi="Arial Narrow" w:cs="Arial"/>
          <w:sz w:val="24"/>
          <w:szCs w:val="24"/>
        </w:rPr>
        <w:t>de</w:t>
      </w:r>
      <w:proofErr w:type="spellEnd"/>
      <w:r w:rsidRPr="006E18AD">
        <w:rPr>
          <w:rFonts w:ascii="Arial Narrow" w:hAnsi="Arial Narrow" w:cs="Arial"/>
          <w:sz w:val="24"/>
          <w:szCs w:val="24"/>
        </w:rPr>
        <w:t xml:space="preserve"> 202</w:t>
      </w:r>
      <w:r w:rsidR="00BF47C2">
        <w:rPr>
          <w:rFonts w:ascii="Arial Narrow" w:hAnsi="Arial Narrow" w:cs="Arial"/>
          <w:sz w:val="24"/>
          <w:szCs w:val="24"/>
        </w:rPr>
        <w:t>3</w:t>
      </w:r>
      <w:r w:rsidRPr="006E18AD">
        <w:rPr>
          <w:rFonts w:ascii="Arial Narrow" w:hAnsi="Arial Narrow" w:cs="Arial"/>
          <w:sz w:val="24"/>
          <w:szCs w:val="24"/>
        </w:rPr>
        <w:t>.</w:t>
      </w:r>
    </w:p>
    <w:p w14:paraId="15E51CB1" w14:textId="77777777" w:rsidR="00180990" w:rsidRPr="006E18AD" w:rsidRDefault="00180990" w:rsidP="00034FD1">
      <w:pPr>
        <w:pStyle w:val="SemEspaamento"/>
        <w:rPr>
          <w:rFonts w:ascii="Arial Narrow" w:hAnsi="Arial Narrow" w:cs="Arial"/>
          <w:sz w:val="24"/>
          <w:szCs w:val="24"/>
        </w:rPr>
      </w:pPr>
    </w:p>
    <w:p w14:paraId="118A6A46" w14:textId="77777777" w:rsidR="00180990" w:rsidRPr="006E18AD" w:rsidRDefault="00180990" w:rsidP="00034FD1">
      <w:pPr>
        <w:pStyle w:val="SemEspaamento"/>
        <w:rPr>
          <w:rFonts w:ascii="Arial Narrow" w:hAnsi="Arial Narrow" w:cs="Arial"/>
          <w:sz w:val="24"/>
          <w:szCs w:val="24"/>
        </w:rPr>
      </w:pPr>
    </w:p>
    <w:p w14:paraId="061BCD36" w14:textId="77777777" w:rsidR="00180990" w:rsidRPr="006E18AD" w:rsidRDefault="00180990" w:rsidP="00034FD1">
      <w:pPr>
        <w:pStyle w:val="SemEspaamento"/>
        <w:rPr>
          <w:rFonts w:ascii="Arial Narrow" w:hAnsi="Arial Narrow" w:cs="Arial"/>
          <w:sz w:val="24"/>
          <w:szCs w:val="24"/>
        </w:rPr>
      </w:pPr>
    </w:p>
    <w:p w14:paraId="739C328F" w14:textId="77777777" w:rsidR="00180990" w:rsidRPr="006E18AD" w:rsidRDefault="00180990" w:rsidP="00034FD1">
      <w:pPr>
        <w:pStyle w:val="SemEspaamento"/>
        <w:rPr>
          <w:rFonts w:ascii="Arial Narrow" w:hAnsi="Arial Narrow" w:cs="Arial"/>
          <w:sz w:val="24"/>
          <w:szCs w:val="24"/>
        </w:rPr>
      </w:pPr>
    </w:p>
    <w:p w14:paraId="4A4C7CA7" w14:textId="77777777" w:rsidR="00180990" w:rsidRPr="006E18AD" w:rsidRDefault="00180990" w:rsidP="00034FD1">
      <w:pPr>
        <w:pStyle w:val="SemEspaamento"/>
        <w:rPr>
          <w:rFonts w:ascii="Arial Narrow" w:hAnsi="Arial Narrow" w:cs="Arial"/>
          <w:sz w:val="24"/>
          <w:szCs w:val="24"/>
        </w:rPr>
      </w:pPr>
    </w:p>
    <w:p w14:paraId="7356F14D" w14:textId="77777777" w:rsidR="00180990" w:rsidRPr="006E18AD" w:rsidRDefault="00180990" w:rsidP="00034FD1">
      <w:pPr>
        <w:pStyle w:val="SemEspaamento"/>
        <w:rPr>
          <w:rFonts w:ascii="Arial Narrow" w:hAnsi="Arial Narrow" w:cs="Arial"/>
          <w:sz w:val="24"/>
          <w:szCs w:val="24"/>
        </w:rPr>
      </w:pPr>
      <w:r w:rsidRPr="006E18AD">
        <w:rPr>
          <w:rFonts w:ascii="Arial Narrow" w:hAnsi="Arial Narrow" w:cs="Arial"/>
          <w:sz w:val="24"/>
          <w:szCs w:val="24"/>
        </w:rPr>
        <w:t>______________________________________________</w:t>
      </w:r>
    </w:p>
    <w:p w14:paraId="6974009F" w14:textId="77777777" w:rsidR="00180990" w:rsidRPr="006E18AD" w:rsidRDefault="00180990" w:rsidP="00034FD1">
      <w:pPr>
        <w:pStyle w:val="SemEspaamento"/>
        <w:rPr>
          <w:rFonts w:ascii="Arial Narrow" w:hAnsi="Arial Narrow" w:cs="Arial"/>
          <w:sz w:val="24"/>
          <w:szCs w:val="24"/>
        </w:rPr>
      </w:pPr>
      <w:r w:rsidRPr="006E18AD">
        <w:rPr>
          <w:rFonts w:ascii="Arial Narrow" w:hAnsi="Arial Narrow" w:cs="Arial"/>
          <w:sz w:val="24"/>
          <w:szCs w:val="24"/>
        </w:rPr>
        <w:t>(nome por extenso e assinatura do responsável legal)</w:t>
      </w:r>
    </w:p>
    <w:p w14:paraId="2248B219" w14:textId="77777777" w:rsidR="00180990" w:rsidRPr="006E18AD" w:rsidRDefault="00180990" w:rsidP="00034FD1">
      <w:pPr>
        <w:pStyle w:val="SemEspaamento"/>
        <w:rPr>
          <w:rFonts w:ascii="Arial Narrow" w:hAnsi="Arial Narrow" w:cs="Arial"/>
          <w:sz w:val="24"/>
          <w:szCs w:val="24"/>
        </w:rPr>
      </w:pPr>
      <w:r w:rsidRPr="006E18AD">
        <w:rPr>
          <w:rFonts w:ascii="Arial Narrow" w:hAnsi="Arial Narrow" w:cs="Arial"/>
          <w:sz w:val="24"/>
          <w:szCs w:val="24"/>
        </w:rPr>
        <w:t>(carimbo do CNPJ)</w:t>
      </w:r>
    </w:p>
    <w:p w14:paraId="59E536DB" w14:textId="77777777" w:rsidR="00180990" w:rsidRPr="006E18AD" w:rsidRDefault="00180990" w:rsidP="00034FD1">
      <w:pPr>
        <w:pStyle w:val="SemEspaamento"/>
        <w:rPr>
          <w:rFonts w:ascii="Arial Narrow" w:hAnsi="Arial Narrow"/>
          <w:sz w:val="24"/>
          <w:szCs w:val="24"/>
        </w:rPr>
      </w:pPr>
    </w:p>
    <w:p w14:paraId="49765E3A" w14:textId="77777777" w:rsidR="00180990" w:rsidRPr="006E18AD" w:rsidRDefault="00180990" w:rsidP="00034FD1">
      <w:pPr>
        <w:pStyle w:val="SemEspaamento"/>
        <w:rPr>
          <w:rFonts w:ascii="Arial Narrow" w:hAnsi="Arial Narrow"/>
          <w:sz w:val="24"/>
          <w:szCs w:val="24"/>
        </w:rPr>
      </w:pPr>
    </w:p>
    <w:p w14:paraId="5D09BBC6" w14:textId="77777777" w:rsidR="00180990" w:rsidRPr="006E18AD" w:rsidRDefault="00180990" w:rsidP="00034FD1">
      <w:pPr>
        <w:pStyle w:val="SemEspaamento"/>
        <w:rPr>
          <w:rFonts w:ascii="Arial Narrow" w:hAnsi="Arial Narrow"/>
          <w:sz w:val="24"/>
          <w:szCs w:val="24"/>
        </w:rPr>
      </w:pPr>
    </w:p>
    <w:p w14:paraId="59757990" w14:textId="77777777" w:rsidR="00180990" w:rsidRPr="006E18AD" w:rsidRDefault="00180990" w:rsidP="00034FD1">
      <w:pPr>
        <w:pStyle w:val="SemEspaamento"/>
        <w:rPr>
          <w:rFonts w:ascii="Arial Narrow" w:hAnsi="Arial Narrow"/>
          <w:sz w:val="24"/>
          <w:szCs w:val="24"/>
        </w:rPr>
      </w:pPr>
    </w:p>
    <w:p w14:paraId="0AC572F7" w14:textId="77777777" w:rsidR="00180990" w:rsidRPr="006E18AD" w:rsidRDefault="00180990" w:rsidP="00034FD1">
      <w:pPr>
        <w:pStyle w:val="SemEspaamento"/>
        <w:rPr>
          <w:rFonts w:ascii="Arial Narrow" w:hAnsi="Arial Narrow"/>
          <w:sz w:val="24"/>
          <w:szCs w:val="24"/>
        </w:rPr>
      </w:pPr>
    </w:p>
    <w:p w14:paraId="53D8258D" w14:textId="77777777" w:rsidR="00180990" w:rsidRPr="006E18AD" w:rsidRDefault="00180990" w:rsidP="00034FD1">
      <w:pPr>
        <w:pStyle w:val="SemEspaamento"/>
        <w:rPr>
          <w:rFonts w:ascii="Arial Narrow" w:hAnsi="Arial Narrow"/>
          <w:sz w:val="24"/>
          <w:szCs w:val="24"/>
        </w:rPr>
      </w:pPr>
    </w:p>
    <w:p w14:paraId="2625786D" w14:textId="77777777" w:rsidR="00180990" w:rsidRPr="006E18AD" w:rsidRDefault="00180990" w:rsidP="00034FD1">
      <w:pPr>
        <w:pStyle w:val="SemEspaamento"/>
        <w:rPr>
          <w:rFonts w:ascii="Arial Narrow" w:hAnsi="Arial Narrow"/>
          <w:sz w:val="24"/>
          <w:szCs w:val="24"/>
        </w:rPr>
      </w:pPr>
    </w:p>
    <w:p w14:paraId="0689BE26" w14:textId="77777777" w:rsidR="00180990" w:rsidRPr="006E18AD" w:rsidRDefault="00180990" w:rsidP="00034FD1">
      <w:pPr>
        <w:pStyle w:val="SemEspaamento"/>
        <w:rPr>
          <w:rFonts w:ascii="Arial Narrow" w:hAnsi="Arial Narrow"/>
          <w:sz w:val="24"/>
          <w:szCs w:val="24"/>
        </w:rPr>
      </w:pPr>
    </w:p>
    <w:p w14:paraId="6D507565" w14:textId="77777777" w:rsidR="00180990" w:rsidRPr="006E18AD" w:rsidRDefault="00180990" w:rsidP="00034FD1">
      <w:pPr>
        <w:pStyle w:val="SemEspaamento"/>
        <w:rPr>
          <w:rFonts w:ascii="Arial Narrow" w:hAnsi="Arial Narrow"/>
          <w:sz w:val="24"/>
          <w:szCs w:val="24"/>
        </w:rPr>
      </w:pPr>
    </w:p>
    <w:p w14:paraId="42B4895F" w14:textId="77777777" w:rsidR="00180990" w:rsidRPr="006E18AD" w:rsidRDefault="00180990" w:rsidP="00034FD1">
      <w:pPr>
        <w:pStyle w:val="SemEspaamento"/>
        <w:rPr>
          <w:rFonts w:ascii="Arial Narrow" w:hAnsi="Arial Narrow"/>
          <w:sz w:val="24"/>
          <w:szCs w:val="24"/>
        </w:rPr>
      </w:pPr>
    </w:p>
    <w:p w14:paraId="2306C7B9" w14:textId="77777777" w:rsidR="00180990" w:rsidRPr="006E18AD" w:rsidRDefault="00180990" w:rsidP="00034FD1">
      <w:pPr>
        <w:pStyle w:val="SemEspaamento"/>
        <w:rPr>
          <w:rFonts w:ascii="Arial Narrow" w:hAnsi="Arial Narrow"/>
          <w:sz w:val="24"/>
          <w:szCs w:val="24"/>
        </w:rPr>
      </w:pPr>
    </w:p>
    <w:p w14:paraId="5628BF40" w14:textId="77777777" w:rsidR="00180990" w:rsidRPr="006E18AD" w:rsidRDefault="00180990" w:rsidP="00034FD1">
      <w:pPr>
        <w:pStyle w:val="SemEspaamento"/>
        <w:rPr>
          <w:rFonts w:ascii="Arial Narrow" w:hAnsi="Arial Narrow"/>
          <w:sz w:val="24"/>
          <w:szCs w:val="24"/>
        </w:rPr>
      </w:pPr>
    </w:p>
    <w:p w14:paraId="743DD92E" w14:textId="77777777" w:rsidR="00180990" w:rsidRPr="006E18AD" w:rsidRDefault="00180990" w:rsidP="00034FD1">
      <w:pPr>
        <w:pStyle w:val="SemEspaamento"/>
        <w:rPr>
          <w:rFonts w:ascii="Arial Narrow" w:hAnsi="Arial Narrow"/>
          <w:sz w:val="24"/>
          <w:szCs w:val="24"/>
        </w:rPr>
      </w:pPr>
    </w:p>
    <w:p w14:paraId="03C1BF3D" w14:textId="77777777" w:rsidR="00180990" w:rsidRPr="006E18AD" w:rsidRDefault="00180990" w:rsidP="00034FD1">
      <w:pPr>
        <w:pStyle w:val="SemEspaamento"/>
        <w:rPr>
          <w:rFonts w:ascii="Arial Narrow" w:hAnsi="Arial Narrow"/>
          <w:sz w:val="24"/>
          <w:szCs w:val="24"/>
        </w:rPr>
      </w:pPr>
    </w:p>
    <w:p w14:paraId="3AD22EA6" w14:textId="77777777" w:rsidR="00180990" w:rsidRPr="006E18AD" w:rsidRDefault="00180990" w:rsidP="00034FD1">
      <w:pPr>
        <w:pStyle w:val="SemEspaamento"/>
        <w:rPr>
          <w:rFonts w:ascii="Arial Narrow" w:hAnsi="Arial Narrow" w:cs="Arial"/>
          <w:sz w:val="24"/>
          <w:szCs w:val="24"/>
        </w:rPr>
      </w:pPr>
      <w:r w:rsidRPr="006E18AD">
        <w:rPr>
          <w:rFonts w:ascii="Arial Narrow" w:hAnsi="Arial Narrow" w:cs="Arial"/>
          <w:sz w:val="24"/>
          <w:szCs w:val="24"/>
        </w:rPr>
        <w:t>Obs.: Esta Declaração deverá ser inserida no envelope de Documentos de Habilitação.</w:t>
      </w:r>
    </w:p>
    <w:p w14:paraId="079F152F" w14:textId="77777777" w:rsidR="00F86B88" w:rsidRDefault="00F86B88">
      <w:pPr>
        <w:spacing w:after="160" w:line="259" w:lineRule="auto"/>
        <w:rPr>
          <w:rFonts w:ascii="Arial Narrow" w:eastAsia="Calibri" w:hAnsi="Arial Narrow" w:cs="Times New Roman"/>
          <w:b/>
          <w:snapToGrid w:val="0"/>
          <w:sz w:val="24"/>
          <w:szCs w:val="24"/>
          <w:lang w:eastAsia="pt-BR"/>
        </w:rPr>
      </w:pPr>
      <w:r>
        <w:rPr>
          <w:rFonts w:ascii="Arial Narrow" w:hAnsi="Arial Narrow"/>
          <w:b/>
          <w:snapToGrid w:val="0"/>
          <w:sz w:val="24"/>
          <w:szCs w:val="24"/>
          <w:lang w:eastAsia="pt-BR"/>
        </w:rPr>
        <w:br w:type="page"/>
      </w:r>
    </w:p>
    <w:p w14:paraId="6DA73B78" w14:textId="6F616CFD" w:rsidR="00F86B88" w:rsidRPr="00F86B88" w:rsidRDefault="00180990" w:rsidP="00034FD1">
      <w:pPr>
        <w:pStyle w:val="SemEspaamento"/>
        <w:jc w:val="center"/>
        <w:rPr>
          <w:rFonts w:ascii="Arial Narrow" w:hAnsi="Arial Narrow"/>
          <w:b/>
          <w:snapToGrid w:val="0"/>
          <w:sz w:val="24"/>
          <w:szCs w:val="24"/>
          <w:u w:val="single"/>
          <w:lang w:eastAsia="pt-BR"/>
        </w:rPr>
      </w:pPr>
      <w:r w:rsidRPr="00F86B88">
        <w:rPr>
          <w:rFonts w:ascii="Arial Narrow" w:hAnsi="Arial Narrow"/>
          <w:b/>
          <w:snapToGrid w:val="0"/>
          <w:sz w:val="24"/>
          <w:szCs w:val="24"/>
          <w:u w:val="single"/>
          <w:lang w:eastAsia="pt-BR"/>
        </w:rPr>
        <w:lastRenderedPageBreak/>
        <w:t xml:space="preserve">ANEXO VI </w:t>
      </w:r>
    </w:p>
    <w:p w14:paraId="2015621B" w14:textId="77777777" w:rsidR="00F86B88" w:rsidRDefault="00F86B88" w:rsidP="00034FD1">
      <w:pPr>
        <w:pStyle w:val="SemEspaamento"/>
        <w:jc w:val="center"/>
        <w:rPr>
          <w:rFonts w:ascii="Arial Narrow" w:hAnsi="Arial Narrow"/>
          <w:b/>
          <w:snapToGrid w:val="0"/>
          <w:sz w:val="24"/>
          <w:szCs w:val="24"/>
          <w:lang w:eastAsia="pt-BR"/>
        </w:rPr>
      </w:pPr>
    </w:p>
    <w:p w14:paraId="1A76F234" w14:textId="0C45A18B" w:rsidR="00180990" w:rsidRPr="006E18AD" w:rsidRDefault="00180990" w:rsidP="00034FD1">
      <w:pPr>
        <w:pStyle w:val="SemEspaamento"/>
        <w:jc w:val="center"/>
        <w:rPr>
          <w:rFonts w:ascii="Arial Narrow" w:hAnsi="Arial Narrow"/>
          <w:b/>
          <w:snapToGrid w:val="0"/>
          <w:sz w:val="24"/>
          <w:szCs w:val="24"/>
          <w:lang w:eastAsia="pt-BR"/>
        </w:rPr>
      </w:pPr>
      <w:r w:rsidRPr="006E18AD">
        <w:rPr>
          <w:rFonts w:ascii="Arial Narrow" w:hAnsi="Arial Narrow"/>
          <w:b/>
          <w:snapToGrid w:val="0"/>
          <w:sz w:val="24"/>
          <w:szCs w:val="24"/>
          <w:lang w:eastAsia="pt-BR"/>
        </w:rPr>
        <w:t xml:space="preserve"> MINUTA DO CONTRATO</w:t>
      </w:r>
      <w:r w:rsidR="009946AE" w:rsidRPr="006E18AD">
        <w:rPr>
          <w:rFonts w:ascii="Arial Narrow" w:hAnsi="Arial Narrow"/>
          <w:b/>
          <w:snapToGrid w:val="0"/>
          <w:sz w:val="24"/>
          <w:szCs w:val="24"/>
          <w:lang w:eastAsia="pt-BR"/>
        </w:rPr>
        <w:t xml:space="preserve"> ADMINISTRATIVO Nº. _______</w:t>
      </w:r>
      <w:r w:rsidR="00CB3559">
        <w:rPr>
          <w:rFonts w:ascii="Arial Narrow" w:hAnsi="Arial Narrow"/>
          <w:b/>
          <w:snapToGrid w:val="0"/>
          <w:sz w:val="24"/>
          <w:szCs w:val="24"/>
          <w:lang w:eastAsia="pt-BR"/>
        </w:rPr>
        <w:t>/202</w:t>
      </w:r>
      <w:r w:rsidR="00BF47C2">
        <w:rPr>
          <w:rFonts w:ascii="Arial Narrow" w:hAnsi="Arial Narrow"/>
          <w:b/>
          <w:snapToGrid w:val="0"/>
          <w:sz w:val="24"/>
          <w:szCs w:val="24"/>
          <w:lang w:eastAsia="pt-BR"/>
        </w:rPr>
        <w:t>3</w:t>
      </w:r>
      <w:r w:rsidRPr="006E18AD">
        <w:rPr>
          <w:rFonts w:ascii="Arial Narrow" w:hAnsi="Arial Narrow"/>
          <w:b/>
          <w:snapToGrid w:val="0"/>
          <w:sz w:val="24"/>
          <w:szCs w:val="24"/>
          <w:lang w:eastAsia="pt-BR"/>
        </w:rPr>
        <w:t>.</w:t>
      </w:r>
    </w:p>
    <w:p w14:paraId="60366FB5" w14:textId="77777777" w:rsidR="00180990" w:rsidRPr="006E18AD" w:rsidRDefault="00180990" w:rsidP="00034FD1">
      <w:pPr>
        <w:pStyle w:val="SemEspaamento"/>
        <w:rPr>
          <w:rFonts w:ascii="Arial Narrow" w:hAnsi="Arial Narrow"/>
          <w:sz w:val="24"/>
          <w:szCs w:val="24"/>
        </w:rPr>
      </w:pPr>
    </w:p>
    <w:p w14:paraId="23686326" w14:textId="77777777" w:rsidR="00180990" w:rsidRPr="006E18AD" w:rsidRDefault="00180990" w:rsidP="00034FD1">
      <w:pPr>
        <w:pStyle w:val="SemEspaamento"/>
        <w:rPr>
          <w:rFonts w:ascii="Arial Narrow" w:hAnsi="Arial Narrow" w:cs="Arial"/>
          <w:sz w:val="24"/>
          <w:szCs w:val="24"/>
        </w:rPr>
      </w:pPr>
    </w:p>
    <w:p w14:paraId="76B06DF6" w14:textId="77777777" w:rsidR="00180990" w:rsidRPr="006E18AD" w:rsidRDefault="00180990" w:rsidP="009946AE">
      <w:pPr>
        <w:pStyle w:val="SemEspaamento"/>
        <w:ind w:left="5103"/>
        <w:jc w:val="both"/>
        <w:rPr>
          <w:rFonts w:ascii="Arial Narrow" w:hAnsi="Arial Narrow" w:cs="Arial Narrow"/>
          <w:bCs/>
          <w:sz w:val="24"/>
          <w:szCs w:val="24"/>
        </w:rPr>
      </w:pPr>
      <w:r w:rsidRPr="006E18AD">
        <w:rPr>
          <w:rFonts w:ascii="Arial Narrow" w:hAnsi="Arial Narrow" w:cs="Arial Narrow"/>
          <w:bCs/>
          <w:sz w:val="24"/>
          <w:szCs w:val="24"/>
        </w:rPr>
        <w:t>INSTRUMENTO CONTRATUAL QUE CELEBRAM ENTRE SI O MUNICIPIO DE CORONEL SAPUCAIA/MS E A EMPRESA ____________________.</w:t>
      </w:r>
    </w:p>
    <w:p w14:paraId="6977694E" w14:textId="77777777" w:rsidR="00180990" w:rsidRPr="006E18AD" w:rsidRDefault="00180990" w:rsidP="009946AE">
      <w:pPr>
        <w:pStyle w:val="SemEspaamento"/>
        <w:ind w:left="5103"/>
        <w:jc w:val="both"/>
        <w:rPr>
          <w:rFonts w:ascii="Arial Narrow" w:hAnsi="Arial Narrow" w:cs="Arial Narrow"/>
          <w:sz w:val="24"/>
          <w:szCs w:val="24"/>
        </w:rPr>
      </w:pPr>
    </w:p>
    <w:p w14:paraId="250FC7C1" w14:textId="77777777" w:rsidR="00180990" w:rsidRPr="006E18AD"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bCs/>
          <w:iCs/>
          <w:sz w:val="24"/>
          <w:szCs w:val="24"/>
        </w:rPr>
        <w:t>I – CONTRATANTES:</w:t>
      </w:r>
      <w:r w:rsidRPr="006E18AD">
        <w:rPr>
          <w:rFonts w:ascii="Arial Narrow" w:hAnsi="Arial Narrow"/>
          <w:bCs/>
          <w:sz w:val="24"/>
          <w:szCs w:val="24"/>
        </w:rPr>
        <w:t>MUNICÍPIO DE CORONEL SAPUCAIA, ESTADO DE MATO GROSSO DO SUL,</w:t>
      </w:r>
      <w:r w:rsidRPr="006E18AD">
        <w:rPr>
          <w:rFonts w:ascii="Arial Narrow" w:hAnsi="Arial Narrow"/>
          <w:sz w:val="24"/>
          <w:szCs w:val="24"/>
        </w:rPr>
        <w:t xml:space="preserve"> pessoa jurídica de direito público interno, com sede à Avenida Abílio Espíndola Sobrinho, n.º 570, em Coronel Sapucaia-MS, inscrito no CNPJ sob o n.º 01.988.9140001/75,</w:t>
      </w:r>
      <w:r w:rsidRPr="006E18AD">
        <w:rPr>
          <w:rFonts w:ascii="Arial Narrow" w:hAnsi="Arial Narrow" w:cs="Arial"/>
          <w:iCs/>
          <w:sz w:val="24"/>
          <w:szCs w:val="24"/>
        </w:rPr>
        <w:t xml:space="preserve"> doravante denominada CONTRATANTE e a empresa ________________, pessoa jurídica de direito privado, estabelecida à Rua/Avenida ________________, inscrita no CNPJ nº. _____________ e Inscrição Estadual nº. ____________________ doravante denominada CONTRATADA.</w:t>
      </w:r>
    </w:p>
    <w:p w14:paraId="696EF899" w14:textId="77777777" w:rsidR="00180990" w:rsidRPr="006E18AD" w:rsidRDefault="00180990" w:rsidP="009946AE">
      <w:pPr>
        <w:pStyle w:val="SemEspaamento"/>
        <w:spacing w:after="100" w:afterAutospacing="1" w:line="276" w:lineRule="auto"/>
        <w:jc w:val="both"/>
        <w:rPr>
          <w:rFonts w:ascii="Arial Narrow" w:hAnsi="Arial Narrow"/>
          <w:bCs/>
          <w:sz w:val="24"/>
          <w:szCs w:val="24"/>
        </w:rPr>
      </w:pPr>
      <w:r w:rsidRPr="006E18AD">
        <w:rPr>
          <w:rFonts w:ascii="Arial Narrow" w:hAnsi="Arial Narrow"/>
          <w:sz w:val="24"/>
          <w:szCs w:val="24"/>
        </w:rPr>
        <w:t>II - REPRESENTANTES: Representa a CONTRATANTE os Secretários Municip</w:t>
      </w:r>
      <w:r w:rsidR="009946AE" w:rsidRPr="006E18AD">
        <w:rPr>
          <w:rFonts w:ascii="Arial Narrow" w:hAnsi="Arial Narrow"/>
          <w:sz w:val="24"/>
          <w:szCs w:val="24"/>
        </w:rPr>
        <w:t>ais de Coronel Sapucaia - MS, a Senhora</w:t>
      </w:r>
      <w:r w:rsidRPr="006E18AD">
        <w:rPr>
          <w:rFonts w:ascii="Arial Narrow" w:hAnsi="Arial Narrow"/>
          <w:sz w:val="24"/>
          <w:szCs w:val="24"/>
        </w:rPr>
        <w:t xml:space="preserve"> </w:t>
      </w:r>
      <w:r w:rsidRPr="006E18AD">
        <w:rPr>
          <w:rFonts w:ascii="Arial Narrow" w:hAnsi="Arial Narrow"/>
          <w:color w:val="000000"/>
          <w:sz w:val="24"/>
          <w:szCs w:val="24"/>
          <w:u w:val="single"/>
        </w:rPr>
        <w:t>..............</w:t>
      </w:r>
      <w:r w:rsidRPr="006E18AD">
        <w:rPr>
          <w:rFonts w:ascii="Arial Narrow" w:hAnsi="Arial Narrow"/>
          <w:color w:val="000000"/>
          <w:sz w:val="24"/>
          <w:szCs w:val="24"/>
        </w:rPr>
        <w:t>, Secretária Municipal de .............., portadora da Cédula de Identidade RG n.º ...........</w:t>
      </w:r>
      <w:r w:rsidRPr="006E18AD">
        <w:rPr>
          <w:rFonts w:ascii="Arial Narrow" w:hAnsi="Arial Narrow"/>
          <w:i/>
          <w:color w:val="000000"/>
          <w:sz w:val="24"/>
          <w:szCs w:val="24"/>
        </w:rPr>
        <w:t>SSP/MS</w:t>
      </w:r>
      <w:r w:rsidRPr="006E18AD">
        <w:rPr>
          <w:rFonts w:ascii="Arial Narrow" w:hAnsi="Arial Narrow"/>
          <w:color w:val="000000"/>
          <w:sz w:val="24"/>
          <w:szCs w:val="24"/>
        </w:rPr>
        <w:t xml:space="preserve"> e CPF n.º ................, residente e domiciliado à rua Av.................., </w:t>
      </w:r>
      <w:r w:rsidRPr="006E18AD">
        <w:rPr>
          <w:rFonts w:ascii="Arial Narrow" w:hAnsi="Arial Narrow"/>
          <w:color w:val="000000"/>
          <w:sz w:val="24"/>
          <w:szCs w:val="24"/>
          <w:u w:val="single"/>
        </w:rPr>
        <w:t>..................</w:t>
      </w:r>
      <w:r w:rsidRPr="006E18AD">
        <w:rPr>
          <w:rFonts w:ascii="Arial Narrow" w:hAnsi="Arial Narrow"/>
          <w:color w:val="000000"/>
          <w:sz w:val="24"/>
          <w:szCs w:val="24"/>
        </w:rPr>
        <w:t xml:space="preserve">, Secretária Municipal de ..................., portadora da Cédula de Identidade RG n.º .............. </w:t>
      </w:r>
      <w:r w:rsidRPr="006E18AD">
        <w:rPr>
          <w:rFonts w:ascii="Arial Narrow" w:hAnsi="Arial Narrow"/>
          <w:i/>
          <w:color w:val="000000"/>
          <w:sz w:val="24"/>
          <w:szCs w:val="24"/>
        </w:rPr>
        <w:t>SSP/MS</w:t>
      </w:r>
      <w:r w:rsidRPr="006E18AD">
        <w:rPr>
          <w:rFonts w:ascii="Arial Narrow" w:hAnsi="Arial Narrow"/>
          <w:color w:val="000000"/>
          <w:sz w:val="24"/>
          <w:szCs w:val="24"/>
        </w:rPr>
        <w:t xml:space="preserve"> e CPF n.º ................., residente e domiciliado a </w:t>
      </w:r>
      <w:proofErr w:type="gramStart"/>
      <w:r w:rsidRPr="006E18AD">
        <w:rPr>
          <w:rFonts w:ascii="Arial Narrow" w:hAnsi="Arial Narrow"/>
          <w:color w:val="000000"/>
          <w:sz w:val="24"/>
          <w:szCs w:val="24"/>
        </w:rPr>
        <w:t>rua  .............</w:t>
      </w:r>
      <w:proofErr w:type="gramEnd"/>
      <w:r w:rsidRPr="006E18AD">
        <w:rPr>
          <w:rFonts w:ascii="Arial Narrow" w:hAnsi="Arial Narrow"/>
          <w:color w:val="000000"/>
          <w:sz w:val="24"/>
          <w:szCs w:val="24"/>
        </w:rPr>
        <w:t xml:space="preserve"> </w:t>
      </w:r>
      <w:proofErr w:type="gramStart"/>
      <w:r w:rsidRPr="006E18AD">
        <w:rPr>
          <w:rFonts w:ascii="Arial Narrow" w:hAnsi="Arial Narrow"/>
          <w:color w:val="000000"/>
          <w:sz w:val="24"/>
          <w:szCs w:val="24"/>
        </w:rPr>
        <w:t>........................,</w:t>
      </w:r>
      <w:r w:rsidRPr="006E18AD">
        <w:rPr>
          <w:rFonts w:ascii="Arial Narrow" w:hAnsi="Arial Narrow"/>
          <w:color w:val="000000"/>
          <w:sz w:val="24"/>
          <w:szCs w:val="24"/>
          <w:u w:val="single"/>
        </w:rPr>
        <w:t>.............................</w:t>
      </w:r>
      <w:proofErr w:type="gramEnd"/>
      <w:r w:rsidRPr="006E18AD">
        <w:rPr>
          <w:rFonts w:ascii="Arial Narrow" w:hAnsi="Arial Narrow"/>
          <w:color w:val="000000"/>
          <w:sz w:val="24"/>
          <w:szCs w:val="24"/>
        </w:rPr>
        <w:t xml:space="preserve">, Secretária Municipal de ......................, portadora da Cédula de Identidade RG n.º ................... SSP/MS e CPF n.º ...................., residente e domiciliada à Rua .................., n° ............,e o Sr. </w:t>
      </w:r>
      <w:r w:rsidRPr="006E18AD">
        <w:rPr>
          <w:rFonts w:ascii="Arial Narrow" w:hAnsi="Arial Narrow"/>
          <w:snapToGrid w:val="0"/>
          <w:color w:val="000000"/>
          <w:sz w:val="24"/>
          <w:szCs w:val="24"/>
          <w:u w:val="single"/>
        </w:rPr>
        <w:t>.........................</w:t>
      </w:r>
      <w:r w:rsidRPr="006E18AD">
        <w:rPr>
          <w:rFonts w:ascii="Arial Narrow" w:hAnsi="Arial Narrow"/>
          <w:snapToGrid w:val="0"/>
          <w:color w:val="000000"/>
          <w:sz w:val="24"/>
          <w:szCs w:val="24"/>
        </w:rPr>
        <w:t xml:space="preserve">, Secretário Municipal de ..............,Portador </w:t>
      </w:r>
      <w:proofErr w:type="spellStart"/>
      <w:r w:rsidRPr="006E18AD">
        <w:rPr>
          <w:rFonts w:ascii="Arial Narrow" w:hAnsi="Arial Narrow"/>
          <w:snapToGrid w:val="0"/>
          <w:color w:val="000000"/>
          <w:sz w:val="24"/>
          <w:szCs w:val="24"/>
        </w:rPr>
        <w:t>Da</w:t>
      </w:r>
      <w:r w:rsidRPr="006E18AD">
        <w:rPr>
          <w:rFonts w:ascii="Arial Narrow" w:hAnsi="Arial Narrow"/>
          <w:color w:val="000000"/>
          <w:sz w:val="24"/>
          <w:szCs w:val="24"/>
        </w:rPr>
        <w:t>CI</w:t>
      </w:r>
      <w:proofErr w:type="spellEnd"/>
      <w:r w:rsidRPr="006E18AD">
        <w:rPr>
          <w:rFonts w:ascii="Arial Narrow" w:hAnsi="Arial Narrow"/>
          <w:color w:val="000000"/>
          <w:sz w:val="24"/>
          <w:szCs w:val="24"/>
        </w:rPr>
        <w:t>-RG n.º .................. SSP/MS e inscrito no CPF/MF nº ........................, residente e domiciliado na Rua ...................,</w:t>
      </w:r>
      <w:r w:rsidRPr="006E18AD">
        <w:rPr>
          <w:rFonts w:ascii="Arial Narrow" w:hAnsi="Arial Narrow" w:cs="Garamond"/>
          <w:sz w:val="24"/>
          <w:szCs w:val="24"/>
          <w:u w:val="single"/>
        </w:rPr>
        <w:t>...........................................</w:t>
      </w:r>
      <w:r w:rsidRPr="006E18AD">
        <w:rPr>
          <w:rFonts w:ascii="Arial Narrow" w:hAnsi="Arial Narrow" w:cs="Garamond"/>
          <w:sz w:val="24"/>
          <w:szCs w:val="24"/>
        </w:rPr>
        <w:t>, S</w:t>
      </w:r>
      <w:r w:rsidRPr="006E18AD">
        <w:rPr>
          <w:rFonts w:ascii="Arial Narrow" w:hAnsi="Arial Narrow" w:cs="Garamond"/>
          <w:spacing w:val="1"/>
          <w:sz w:val="24"/>
          <w:szCs w:val="24"/>
        </w:rPr>
        <w:t>e</w:t>
      </w:r>
      <w:r w:rsidRPr="006E18AD">
        <w:rPr>
          <w:rFonts w:ascii="Arial Narrow" w:hAnsi="Arial Narrow" w:cs="Garamond"/>
          <w:sz w:val="24"/>
          <w:szCs w:val="24"/>
        </w:rPr>
        <w:t>cret</w:t>
      </w:r>
      <w:r w:rsidRPr="006E18AD">
        <w:rPr>
          <w:rFonts w:ascii="Arial Narrow" w:hAnsi="Arial Narrow" w:cs="Garamond"/>
          <w:spacing w:val="1"/>
          <w:sz w:val="24"/>
          <w:szCs w:val="24"/>
        </w:rPr>
        <w:t>á</w:t>
      </w:r>
      <w:r w:rsidRPr="006E18AD">
        <w:rPr>
          <w:rFonts w:ascii="Arial Narrow" w:hAnsi="Arial Narrow" w:cs="Garamond"/>
          <w:sz w:val="24"/>
          <w:szCs w:val="24"/>
        </w:rPr>
        <w:t>rio</w:t>
      </w:r>
      <w:r w:rsidR="00A10B90" w:rsidRPr="006E18AD">
        <w:rPr>
          <w:rFonts w:ascii="Arial Narrow" w:hAnsi="Arial Narrow" w:cs="Garamond"/>
          <w:sz w:val="24"/>
          <w:szCs w:val="24"/>
        </w:rPr>
        <w:t xml:space="preserve"> </w:t>
      </w:r>
      <w:r w:rsidRPr="006E18AD">
        <w:rPr>
          <w:rFonts w:ascii="Arial Narrow" w:hAnsi="Arial Narrow" w:cs="Garamond"/>
          <w:spacing w:val="-1"/>
          <w:sz w:val="24"/>
          <w:szCs w:val="24"/>
        </w:rPr>
        <w:t>M</w:t>
      </w:r>
      <w:r w:rsidRPr="006E18AD">
        <w:rPr>
          <w:rFonts w:ascii="Arial Narrow" w:hAnsi="Arial Narrow" w:cs="Garamond"/>
          <w:sz w:val="24"/>
          <w:szCs w:val="24"/>
        </w:rPr>
        <w:t>uni</w:t>
      </w:r>
      <w:r w:rsidRPr="006E18AD">
        <w:rPr>
          <w:rFonts w:ascii="Arial Narrow" w:hAnsi="Arial Narrow" w:cs="Garamond"/>
          <w:spacing w:val="1"/>
          <w:sz w:val="24"/>
          <w:szCs w:val="24"/>
        </w:rPr>
        <w:t>c</w:t>
      </w:r>
      <w:r w:rsidRPr="006E18AD">
        <w:rPr>
          <w:rFonts w:ascii="Arial Narrow" w:hAnsi="Arial Narrow" w:cs="Garamond"/>
          <w:sz w:val="24"/>
          <w:szCs w:val="24"/>
        </w:rPr>
        <w:t>ip</w:t>
      </w:r>
      <w:r w:rsidRPr="006E18AD">
        <w:rPr>
          <w:rFonts w:ascii="Arial Narrow" w:hAnsi="Arial Narrow" w:cs="Garamond"/>
          <w:spacing w:val="1"/>
          <w:sz w:val="24"/>
          <w:szCs w:val="24"/>
        </w:rPr>
        <w:t>a</w:t>
      </w:r>
      <w:r w:rsidRPr="006E18AD">
        <w:rPr>
          <w:rFonts w:ascii="Arial Narrow" w:hAnsi="Arial Narrow" w:cs="Garamond"/>
          <w:sz w:val="24"/>
          <w:szCs w:val="24"/>
        </w:rPr>
        <w:t>l</w:t>
      </w:r>
      <w:r w:rsidR="00A10B90" w:rsidRPr="006E18AD">
        <w:rPr>
          <w:rFonts w:ascii="Arial Narrow" w:hAnsi="Arial Narrow" w:cs="Garamond"/>
          <w:sz w:val="24"/>
          <w:szCs w:val="24"/>
        </w:rPr>
        <w:t xml:space="preserve"> </w:t>
      </w:r>
      <w:r w:rsidRPr="006E18AD">
        <w:rPr>
          <w:rFonts w:ascii="Arial Narrow" w:hAnsi="Arial Narrow" w:cs="Garamond"/>
          <w:sz w:val="24"/>
          <w:szCs w:val="24"/>
        </w:rPr>
        <w:t>de...............................,por</w:t>
      </w:r>
      <w:r w:rsidRPr="006E18AD">
        <w:rPr>
          <w:rFonts w:ascii="Arial Narrow" w:hAnsi="Arial Narrow" w:cs="Garamond"/>
          <w:spacing w:val="-1"/>
          <w:sz w:val="24"/>
          <w:szCs w:val="24"/>
        </w:rPr>
        <w:t>t</w:t>
      </w:r>
      <w:r w:rsidRPr="006E18AD">
        <w:rPr>
          <w:rFonts w:ascii="Arial Narrow" w:hAnsi="Arial Narrow" w:cs="Garamond"/>
          <w:spacing w:val="1"/>
          <w:sz w:val="24"/>
          <w:szCs w:val="24"/>
        </w:rPr>
        <w:t>a</w:t>
      </w:r>
      <w:r w:rsidRPr="006E18AD">
        <w:rPr>
          <w:rFonts w:ascii="Arial Narrow" w:hAnsi="Arial Narrow" w:cs="Garamond"/>
          <w:sz w:val="24"/>
          <w:szCs w:val="24"/>
        </w:rPr>
        <w:t>dor</w:t>
      </w:r>
      <w:r w:rsidR="00A10B90" w:rsidRPr="006E18AD">
        <w:rPr>
          <w:rFonts w:ascii="Arial Narrow" w:hAnsi="Arial Narrow" w:cs="Garamond"/>
          <w:sz w:val="24"/>
          <w:szCs w:val="24"/>
        </w:rPr>
        <w:t xml:space="preserve"> </w:t>
      </w:r>
      <w:r w:rsidRPr="006E18AD">
        <w:rPr>
          <w:rFonts w:ascii="Arial Narrow" w:hAnsi="Arial Narrow" w:cs="Garamond"/>
          <w:sz w:val="24"/>
          <w:szCs w:val="24"/>
        </w:rPr>
        <w:t>da</w:t>
      </w:r>
      <w:r w:rsidR="00A10B90" w:rsidRPr="006E18AD">
        <w:rPr>
          <w:rFonts w:ascii="Arial Narrow" w:hAnsi="Arial Narrow" w:cs="Garamond"/>
          <w:sz w:val="24"/>
          <w:szCs w:val="24"/>
        </w:rPr>
        <w:t xml:space="preserve"> </w:t>
      </w:r>
      <w:r w:rsidRPr="006E18AD">
        <w:rPr>
          <w:rFonts w:ascii="Arial Narrow" w:hAnsi="Arial Narrow" w:cs="Garamond"/>
          <w:spacing w:val="1"/>
          <w:sz w:val="24"/>
          <w:szCs w:val="24"/>
        </w:rPr>
        <w:t>C</w:t>
      </w:r>
      <w:r w:rsidRPr="006E18AD">
        <w:rPr>
          <w:rFonts w:ascii="Arial Narrow" w:hAnsi="Arial Narrow" w:cs="Garamond"/>
          <w:sz w:val="24"/>
          <w:szCs w:val="24"/>
        </w:rPr>
        <w:t>édu</w:t>
      </w:r>
      <w:r w:rsidRPr="006E18AD">
        <w:rPr>
          <w:rFonts w:ascii="Arial Narrow" w:hAnsi="Arial Narrow" w:cs="Garamond"/>
          <w:spacing w:val="1"/>
          <w:sz w:val="24"/>
          <w:szCs w:val="24"/>
        </w:rPr>
        <w:t>l</w:t>
      </w:r>
      <w:r w:rsidRPr="006E18AD">
        <w:rPr>
          <w:rFonts w:ascii="Arial Narrow" w:hAnsi="Arial Narrow" w:cs="Garamond"/>
          <w:sz w:val="24"/>
          <w:szCs w:val="24"/>
        </w:rPr>
        <w:t>a</w:t>
      </w:r>
      <w:r w:rsidR="00A10B90" w:rsidRPr="006E18AD">
        <w:rPr>
          <w:rFonts w:ascii="Arial Narrow" w:hAnsi="Arial Narrow" w:cs="Garamond"/>
          <w:sz w:val="24"/>
          <w:szCs w:val="24"/>
        </w:rPr>
        <w:t xml:space="preserve"> </w:t>
      </w:r>
      <w:r w:rsidRPr="006E18AD">
        <w:rPr>
          <w:rFonts w:ascii="Arial Narrow" w:hAnsi="Arial Narrow" w:cs="Garamond"/>
          <w:sz w:val="24"/>
          <w:szCs w:val="24"/>
        </w:rPr>
        <w:t>de</w:t>
      </w:r>
      <w:r w:rsidR="00A10B90" w:rsidRPr="006E18AD">
        <w:rPr>
          <w:rFonts w:ascii="Arial Narrow" w:hAnsi="Arial Narrow" w:cs="Garamond"/>
          <w:sz w:val="24"/>
          <w:szCs w:val="24"/>
        </w:rPr>
        <w:t xml:space="preserve"> </w:t>
      </w:r>
      <w:r w:rsidRPr="006E18AD">
        <w:rPr>
          <w:rFonts w:ascii="Arial Narrow" w:hAnsi="Arial Narrow" w:cs="Garamond"/>
          <w:spacing w:val="-1"/>
          <w:sz w:val="24"/>
          <w:szCs w:val="24"/>
        </w:rPr>
        <w:t>I</w:t>
      </w:r>
      <w:r w:rsidRPr="006E18AD">
        <w:rPr>
          <w:rFonts w:ascii="Arial Narrow" w:hAnsi="Arial Narrow" w:cs="Garamond"/>
          <w:sz w:val="24"/>
          <w:szCs w:val="24"/>
        </w:rPr>
        <w:t>dentid</w:t>
      </w:r>
      <w:r w:rsidRPr="006E18AD">
        <w:rPr>
          <w:rFonts w:ascii="Arial Narrow" w:hAnsi="Arial Narrow" w:cs="Garamond"/>
          <w:spacing w:val="1"/>
          <w:sz w:val="24"/>
          <w:szCs w:val="24"/>
        </w:rPr>
        <w:t>a</w:t>
      </w:r>
      <w:r w:rsidR="00A10B90" w:rsidRPr="006E18AD">
        <w:rPr>
          <w:rFonts w:ascii="Arial Narrow" w:hAnsi="Arial Narrow" w:cs="Garamond"/>
          <w:sz w:val="24"/>
          <w:szCs w:val="24"/>
        </w:rPr>
        <w:t xml:space="preserve">de </w:t>
      </w:r>
      <w:r w:rsidRPr="006E18AD">
        <w:rPr>
          <w:rFonts w:ascii="Arial Narrow" w:hAnsi="Arial Narrow" w:cs="Garamond"/>
          <w:spacing w:val="1"/>
          <w:sz w:val="24"/>
          <w:szCs w:val="24"/>
        </w:rPr>
        <w:t>R</w:t>
      </w:r>
      <w:r w:rsidRPr="006E18AD">
        <w:rPr>
          <w:rFonts w:ascii="Arial Narrow" w:hAnsi="Arial Narrow" w:cs="Garamond"/>
          <w:sz w:val="24"/>
          <w:szCs w:val="24"/>
        </w:rPr>
        <w:t>G</w:t>
      </w:r>
      <w:r w:rsidR="00A10B90" w:rsidRPr="006E18AD">
        <w:rPr>
          <w:rFonts w:ascii="Arial Narrow" w:hAnsi="Arial Narrow" w:cs="Garamond"/>
          <w:sz w:val="24"/>
          <w:szCs w:val="24"/>
        </w:rPr>
        <w:t xml:space="preserve"> n.º............... </w:t>
      </w:r>
      <w:r w:rsidRPr="006E18AD">
        <w:rPr>
          <w:rFonts w:ascii="Arial Narrow" w:hAnsi="Arial Narrow" w:cs="Garamond"/>
          <w:i/>
          <w:iCs/>
          <w:position w:val="1"/>
          <w:sz w:val="24"/>
          <w:szCs w:val="24"/>
        </w:rPr>
        <w:t>SSP/</w:t>
      </w:r>
      <w:r w:rsidRPr="006E18AD">
        <w:rPr>
          <w:rFonts w:ascii="Arial Narrow" w:hAnsi="Arial Narrow" w:cs="Garamond"/>
          <w:i/>
          <w:iCs/>
          <w:spacing w:val="-1"/>
          <w:position w:val="1"/>
          <w:sz w:val="24"/>
          <w:szCs w:val="24"/>
        </w:rPr>
        <w:t>M</w:t>
      </w:r>
      <w:r w:rsidRPr="006E18AD">
        <w:rPr>
          <w:rFonts w:ascii="Arial Narrow" w:hAnsi="Arial Narrow" w:cs="Garamond"/>
          <w:i/>
          <w:iCs/>
          <w:position w:val="1"/>
          <w:sz w:val="24"/>
          <w:szCs w:val="24"/>
        </w:rPr>
        <w:t>S</w:t>
      </w:r>
      <w:r w:rsidR="00A10B90" w:rsidRPr="006E18AD">
        <w:rPr>
          <w:rFonts w:ascii="Arial Narrow" w:hAnsi="Arial Narrow" w:cs="Garamond"/>
          <w:i/>
          <w:iCs/>
          <w:position w:val="1"/>
          <w:sz w:val="24"/>
          <w:szCs w:val="24"/>
        </w:rPr>
        <w:t xml:space="preserve"> </w:t>
      </w:r>
      <w:r w:rsidRPr="006E18AD">
        <w:rPr>
          <w:rFonts w:ascii="Arial Narrow" w:hAnsi="Arial Narrow" w:cs="Garamond"/>
          <w:position w:val="1"/>
          <w:sz w:val="24"/>
          <w:szCs w:val="24"/>
        </w:rPr>
        <w:t>e</w:t>
      </w:r>
      <w:r w:rsidR="00A10B90" w:rsidRPr="006E18AD">
        <w:rPr>
          <w:rFonts w:ascii="Arial Narrow" w:hAnsi="Arial Narrow" w:cs="Garamond"/>
          <w:position w:val="1"/>
          <w:sz w:val="24"/>
          <w:szCs w:val="24"/>
        </w:rPr>
        <w:t xml:space="preserve"> </w:t>
      </w:r>
      <w:r w:rsidRPr="006E18AD">
        <w:rPr>
          <w:rFonts w:ascii="Arial Narrow" w:hAnsi="Arial Narrow" w:cs="Garamond"/>
          <w:spacing w:val="1"/>
          <w:position w:val="1"/>
          <w:sz w:val="24"/>
          <w:szCs w:val="24"/>
        </w:rPr>
        <w:t>C</w:t>
      </w:r>
      <w:r w:rsidRPr="006E18AD">
        <w:rPr>
          <w:rFonts w:ascii="Arial Narrow" w:hAnsi="Arial Narrow" w:cs="Garamond"/>
          <w:spacing w:val="-1"/>
          <w:position w:val="1"/>
          <w:sz w:val="24"/>
          <w:szCs w:val="24"/>
        </w:rPr>
        <w:t>P</w:t>
      </w:r>
      <w:r w:rsidRPr="006E18AD">
        <w:rPr>
          <w:rFonts w:ascii="Arial Narrow" w:hAnsi="Arial Narrow" w:cs="Garamond"/>
          <w:position w:val="1"/>
          <w:sz w:val="24"/>
          <w:szCs w:val="24"/>
        </w:rPr>
        <w:t>F</w:t>
      </w:r>
      <w:r w:rsidR="00A10B90" w:rsidRPr="006E18AD">
        <w:rPr>
          <w:rFonts w:ascii="Arial Narrow" w:hAnsi="Arial Narrow" w:cs="Garamond"/>
          <w:position w:val="1"/>
          <w:sz w:val="24"/>
          <w:szCs w:val="24"/>
        </w:rPr>
        <w:t xml:space="preserve"> </w:t>
      </w:r>
      <w:r w:rsidRPr="006E18AD">
        <w:rPr>
          <w:rFonts w:ascii="Arial Narrow" w:hAnsi="Arial Narrow" w:cs="Garamond"/>
          <w:position w:val="1"/>
          <w:sz w:val="24"/>
          <w:szCs w:val="24"/>
        </w:rPr>
        <w:t>n.º</w:t>
      </w:r>
      <w:r w:rsidR="00A10B90" w:rsidRPr="006E18AD">
        <w:rPr>
          <w:rFonts w:ascii="Arial Narrow" w:hAnsi="Arial Narrow" w:cs="Garamond"/>
          <w:position w:val="1"/>
          <w:sz w:val="24"/>
          <w:szCs w:val="24"/>
        </w:rPr>
        <w:t xml:space="preserve"> </w:t>
      </w:r>
      <w:r w:rsidRPr="006E18AD">
        <w:rPr>
          <w:rFonts w:ascii="Arial Narrow" w:hAnsi="Arial Narrow" w:cs="Garamond"/>
          <w:position w:val="1"/>
          <w:sz w:val="24"/>
          <w:szCs w:val="24"/>
        </w:rPr>
        <w:t>.......................,</w:t>
      </w:r>
      <w:r w:rsidR="00A10B90" w:rsidRPr="006E18AD">
        <w:rPr>
          <w:rFonts w:ascii="Arial Narrow" w:hAnsi="Arial Narrow" w:cs="Garamond"/>
          <w:position w:val="1"/>
          <w:sz w:val="24"/>
          <w:szCs w:val="24"/>
        </w:rPr>
        <w:t xml:space="preserve"> </w:t>
      </w:r>
      <w:r w:rsidRPr="006E18AD">
        <w:rPr>
          <w:rFonts w:ascii="Arial Narrow" w:hAnsi="Arial Narrow" w:cs="Garamond"/>
          <w:position w:val="1"/>
          <w:sz w:val="24"/>
          <w:szCs w:val="24"/>
        </w:rPr>
        <w:t>re</w:t>
      </w:r>
      <w:r w:rsidRPr="006E18AD">
        <w:rPr>
          <w:rFonts w:ascii="Arial Narrow" w:hAnsi="Arial Narrow" w:cs="Garamond"/>
          <w:spacing w:val="-1"/>
          <w:position w:val="1"/>
          <w:sz w:val="24"/>
          <w:szCs w:val="24"/>
        </w:rPr>
        <w:t>s</w:t>
      </w:r>
      <w:r w:rsidRPr="006E18AD">
        <w:rPr>
          <w:rFonts w:ascii="Arial Narrow" w:hAnsi="Arial Narrow" w:cs="Garamond"/>
          <w:position w:val="1"/>
          <w:sz w:val="24"/>
          <w:szCs w:val="24"/>
        </w:rPr>
        <w:t>id</w:t>
      </w:r>
      <w:r w:rsidRPr="006E18AD">
        <w:rPr>
          <w:rFonts w:ascii="Arial Narrow" w:hAnsi="Arial Narrow" w:cs="Garamond"/>
          <w:spacing w:val="1"/>
          <w:position w:val="1"/>
          <w:sz w:val="24"/>
          <w:szCs w:val="24"/>
        </w:rPr>
        <w:t>e</w:t>
      </w:r>
      <w:r w:rsidRPr="006E18AD">
        <w:rPr>
          <w:rFonts w:ascii="Arial Narrow" w:hAnsi="Arial Narrow" w:cs="Garamond"/>
          <w:position w:val="1"/>
          <w:sz w:val="24"/>
          <w:szCs w:val="24"/>
        </w:rPr>
        <w:t>nte</w:t>
      </w:r>
      <w:r w:rsidR="00A10B90" w:rsidRPr="006E18AD">
        <w:rPr>
          <w:rFonts w:ascii="Arial Narrow" w:hAnsi="Arial Narrow" w:cs="Garamond"/>
          <w:position w:val="1"/>
          <w:sz w:val="24"/>
          <w:szCs w:val="24"/>
        </w:rPr>
        <w:t xml:space="preserve"> </w:t>
      </w:r>
      <w:r w:rsidRPr="006E18AD">
        <w:rPr>
          <w:rFonts w:ascii="Arial Narrow" w:hAnsi="Arial Narrow" w:cs="Garamond"/>
          <w:position w:val="1"/>
          <w:sz w:val="24"/>
          <w:szCs w:val="24"/>
        </w:rPr>
        <w:t>e</w:t>
      </w:r>
      <w:r w:rsidR="00A10B90" w:rsidRPr="006E18AD">
        <w:rPr>
          <w:rFonts w:ascii="Arial Narrow" w:hAnsi="Arial Narrow" w:cs="Garamond"/>
          <w:position w:val="1"/>
          <w:sz w:val="24"/>
          <w:szCs w:val="24"/>
        </w:rPr>
        <w:t xml:space="preserve"> </w:t>
      </w:r>
      <w:r w:rsidRPr="006E18AD">
        <w:rPr>
          <w:rFonts w:ascii="Arial Narrow" w:hAnsi="Arial Narrow" w:cs="Garamond"/>
          <w:spacing w:val="-2"/>
          <w:position w:val="1"/>
          <w:sz w:val="24"/>
          <w:szCs w:val="24"/>
        </w:rPr>
        <w:t>d</w:t>
      </w:r>
      <w:r w:rsidRPr="006E18AD">
        <w:rPr>
          <w:rFonts w:ascii="Arial Narrow" w:hAnsi="Arial Narrow" w:cs="Garamond"/>
          <w:position w:val="1"/>
          <w:sz w:val="24"/>
          <w:szCs w:val="24"/>
        </w:rPr>
        <w:t>omic</w:t>
      </w:r>
      <w:r w:rsidRPr="006E18AD">
        <w:rPr>
          <w:rFonts w:ascii="Arial Narrow" w:hAnsi="Arial Narrow" w:cs="Garamond"/>
          <w:spacing w:val="1"/>
          <w:position w:val="1"/>
          <w:sz w:val="24"/>
          <w:szCs w:val="24"/>
        </w:rPr>
        <w:t>i</w:t>
      </w:r>
      <w:r w:rsidRPr="006E18AD">
        <w:rPr>
          <w:rFonts w:ascii="Arial Narrow" w:hAnsi="Arial Narrow" w:cs="Garamond"/>
          <w:position w:val="1"/>
          <w:sz w:val="24"/>
          <w:szCs w:val="24"/>
        </w:rPr>
        <w:t>li</w:t>
      </w:r>
      <w:r w:rsidRPr="006E18AD">
        <w:rPr>
          <w:rFonts w:ascii="Arial Narrow" w:hAnsi="Arial Narrow" w:cs="Garamond"/>
          <w:spacing w:val="1"/>
          <w:position w:val="1"/>
          <w:sz w:val="24"/>
          <w:szCs w:val="24"/>
        </w:rPr>
        <w:t>a</w:t>
      </w:r>
      <w:r w:rsidRPr="006E18AD">
        <w:rPr>
          <w:rFonts w:ascii="Arial Narrow" w:hAnsi="Arial Narrow" w:cs="Garamond"/>
          <w:position w:val="1"/>
          <w:sz w:val="24"/>
          <w:szCs w:val="24"/>
        </w:rPr>
        <w:t>do</w:t>
      </w:r>
      <w:r w:rsidR="00A10B90" w:rsidRPr="006E18AD">
        <w:rPr>
          <w:rFonts w:ascii="Arial Narrow" w:hAnsi="Arial Narrow" w:cs="Garamond"/>
          <w:position w:val="1"/>
          <w:sz w:val="24"/>
          <w:szCs w:val="24"/>
        </w:rPr>
        <w:t xml:space="preserve"> </w:t>
      </w:r>
      <w:r w:rsidRPr="006E18AD">
        <w:rPr>
          <w:rFonts w:ascii="Arial Narrow" w:hAnsi="Arial Narrow" w:cs="Garamond"/>
          <w:position w:val="1"/>
          <w:sz w:val="24"/>
          <w:szCs w:val="24"/>
        </w:rPr>
        <w:t>à.............................,</w:t>
      </w:r>
      <w:r w:rsidR="00A10B90" w:rsidRPr="006E18AD">
        <w:rPr>
          <w:rFonts w:ascii="Arial Narrow" w:hAnsi="Arial Narrow" w:cs="Garamond"/>
          <w:position w:val="1"/>
          <w:sz w:val="24"/>
          <w:szCs w:val="24"/>
        </w:rPr>
        <w:t xml:space="preserve"> </w:t>
      </w:r>
      <w:r w:rsidRPr="006E18AD">
        <w:rPr>
          <w:rFonts w:ascii="Arial Narrow" w:hAnsi="Arial Narrow" w:cs="Garamond"/>
          <w:sz w:val="24"/>
          <w:szCs w:val="24"/>
          <w:u w:val="single"/>
        </w:rPr>
        <w:t>.................................</w:t>
      </w:r>
      <w:r w:rsidRPr="006E18AD">
        <w:rPr>
          <w:rFonts w:ascii="Arial Narrow" w:hAnsi="Arial Narrow" w:cs="Garamond"/>
          <w:sz w:val="24"/>
          <w:szCs w:val="24"/>
        </w:rPr>
        <w:t>, S</w:t>
      </w:r>
      <w:r w:rsidRPr="006E18AD">
        <w:rPr>
          <w:rFonts w:ascii="Arial Narrow" w:hAnsi="Arial Narrow" w:cs="Garamond"/>
          <w:spacing w:val="1"/>
          <w:sz w:val="24"/>
          <w:szCs w:val="24"/>
        </w:rPr>
        <w:t>e</w:t>
      </w:r>
      <w:r w:rsidRPr="006E18AD">
        <w:rPr>
          <w:rFonts w:ascii="Arial Narrow" w:hAnsi="Arial Narrow" w:cs="Garamond"/>
          <w:sz w:val="24"/>
          <w:szCs w:val="24"/>
        </w:rPr>
        <w:t>cret</w:t>
      </w:r>
      <w:r w:rsidRPr="006E18AD">
        <w:rPr>
          <w:rFonts w:ascii="Arial Narrow" w:hAnsi="Arial Narrow" w:cs="Garamond"/>
          <w:spacing w:val="1"/>
          <w:sz w:val="24"/>
          <w:szCs w:val="24"/>
        </w:rPr>
        <w:t>á</w:t>
      </w:r>
      <w:r w:rsidRPr="006E18AD">
        <w:rPr>
          <w:rFonts w:ascii="Arial Narrow" w:hAnsi="Arial Narrow" w:cs="Garamond"/>
          <w:sz w:val="24"/>
          <w:szCs w:val="24"/>
        </w:rPr>
        <w:t>rio</w:t>
      </w:r>
      <w:r w:rsidR="00A10B90" w:rsidRPr="006E18AD">
        <w:rPr>
          <w:rFonts w:ascii="Arial Narrow" w:hAnsi="Arial Narrow" w:cs="Garamond"/>
          <w:sz w:val="24"/>
          <w:szCs w:val="24"/>
        </w:rPr>
        <w:t xml:space="preserve"> </w:t>
      </w:r>
      <w:r w:rsidRPr="006E18AD">
        <w:rPr>
          <w:rFonts w:ascii="Arial Narrow" w:hAnsi="Arial Narrow" w:cs="Garamond"/>
          <w:spacing w:val="-1"/>
          <w:sz w:val="24"/>
          <w:szCs w:val="24"/>
        </w:rPr>
        <w:t>M</w:t>
      </w:r>
      <w:r w:rsidRPr="006E18AD">
        <w:rPr>
          <w:rFonts w:ascii="Arial Narrow" w:hAnsi="Arial Narrow" w:cs="Garamond"/>
          <w:sz w:val="24"/>
          <w:szCs w:val="24"/>
        </w:rPr>
        <w:t>uni</w:t>
      </w:r>
      <w:r w:rsidRPr="006E18AD">
        <w:rPr>
          <w:rFonts w:ascii="Arial Narrow" w:hAnsi="Arial Narrow" w:cs="Garamond"/>
          <w:spacing w:val="1"/>
          <w:sz w:val="24"/>
          <w:szCs w:val="24"/>
        </w:rPr>
        <w:t>c</w:t>
      </w:r>
      <w:r w:rsidRPr="006E18AD">
        <w:rPr>
          <w:rFonts w:ascii="Arial Narrow" w:hAnsi="Arial Narrow" w:cs="Garamond"/>
          <w:sz w:val="24"/>
          <w:szCs w:val="24"/>
        </w:rPr>
        <w:t>ip</w:t>
      </w:r>
      <w:r w:rsidRPr="006E18AD">
        <w:rPr>
          <w:rFonts w:ascii="Arial Narrow" w:hAnsi="Arial Narrow" w:cs="Garamond"/>
          <w:spacing w:val="1"/>
          <w:sz w:val="24"/>
          <w:szCs w:val="24"/>
        </w:rPr>
        <w:t>a</w:t>
      </w:r>
      <w:r w:rsidRPr="006E18AD">
        <w:rPr>
          <w:rFonts w:ascii="Arial Narrow" w:hAnsi="Arial Narrow" w:cs="Garamond"/>
          <w:sz w:val="24"/>
          <w:szCs w:val="24"/>
        </w:rPr>
        <w:t>l</w:t>
      </w:r>
      <w:r w:rsidR="00A10B90" w:rsidRPr="006E18AD">
        <w:rPr>
          <w:rFonts w:ascii="Arial Narrow" w:hAnsi="Arial Narrow" w:cs="Garamond"/>
          <w:sz w:val="24"/>
          <w:szCs w:val="24"/>
        </w:rPr>
        <w:t xml:space="preserve"> </w:t>
      </w:r>
      <w:r w:rsidRPr="006E18AD">
        <w:rPr>
          <w:rFonts w:ascii="Arial Narrow" w:hAnsi="Arial Narrow" w:cs="Garamond"/>
          <w:sz w:val="24"/>
          <w:szCs w:val="24"/>
        </w:rPr>
        <w:t>de</w:t>
      </w:r>
      <w:r w:rsidR="00A10B90" w:rsidRPr="006E18AD">
        <w:rPr>
          <w:rFonts w:ascii="Arial Narrow" w:hAnsi="Arial Narrow" w:cs="Garamond"/>
          <w:sz w:val="24"/>
          <w:szCs w:val="24"/>
        </w:rPr>
        <w:t xml:space="preserve"> </w:t>
      </w:r>
      <w:r w:rsidRPr="006E18AD">
        <w:rPr>
          <w:rFonts w:ascii="Arial Narrow" w:hAnsi="Arial Narrow" w:cs="Garamond"/>
          <w:sz w:val="24"/>
          <w:szCs w:val="24"/>
        </w:rPr>
        <w:t>.........................................,</w:t>
      </w:r>
      <w:r w:rsidR="00A10B90" w:rsidRPr="006E18AD">
        <w:rPr>
          <w:rFonts w:ascii="Arial Narrow" w:hAnsi="Arial Narrow" w:cs="Garamond"/>
          <w:sz w:val="24"/>
          <w:szCs w:val="24"/>
        </w:rPr>
        <w:t xml:space="preserve"> </w:t>
      </w:r>
      <w:r w:rsidRPr="006E18AD">
        <w:rPr>
          <w:rFonts w:ascii="Arial Narrow" w:hAnsi="Arial Narrow" w:cs="Garamond"/>
          <w:sz w:val="24"/>
          <w:szCs w:val="24"/>
        </w:rPr>
        <w:t>por</w:t>
      </w:r>
      <w:r w:rsidRPr="006E18AD">
        <w:rPr>
          <w:rFonts w:ascii="Arial Narrow" w:hAnsi="Arial Narrow" w:cs="Garamond"/>
          <w:spacing w:val="-1"/>
          <w:sz w:val="24"/>
          <w:szCs w:val="24"/>
        </w:rPr>
        <w:t>ta</w:t>
      </w:r>
      <w:r w:rsidRPr="006E18AD">
        <w:rPr>
          <w:rFonts w:ascii="Arial Narrow" w:hAnsi="Arial Narrow" w:cs="Garamond"/>
          <w:sz w:val="24"/>
          <w:szCs w:val="24"/>
        </w:rPr>
        <w:t>dor</w:t>
      </w:r>
      <w:r w:rsidR="00A10B90" w:rsidRPr="006E18AD">
        <w:rPr>
          <w:rFonts w:ascii="Arial Narrow" w:hAnsi="Arial Narrow" w:cs="Garamond"/>
          <w:sz w:val="24"/>
          <w:szCs w:val="24"/>
        </w:rPr>
        <w:t xml:space="preserve"> </w:t>
      </w:r>
      <w:r w:rsidRPr="006E18AD">
        <w:rPr>
          <w:rFonts w:ascii="Arial Narrow" w:hAnsi="Arial Narrow" w:cs="Garamond"/>
          <w:sz w:val="24"/>
          <w:szCs w:val="24"/>
        </w:rPr>
        <w:t>da</w:t>
      </w:r>
      <w:r w:rsidR="00A10B90" w:rsidRPr="006E18AD">
        <w:rPr>
          <w:rFonts w:ascii="Arial Narrow" w:hAnsi="Arial Narrow" w:cs="Garamond"/>
          <w:sz w:val="24"/>
          <w:szCs w:val="24"/>
        </w:rPr>
        <w:t xml:space="preserve"> </w:t>
      </w:r>
      <w:r w:rsidRPr="006E18AD">
        <w:rPr>
          <w:rFonts w:ascii="Arial Narrow" w:hAnsi="Arial Narrow" w:cs="Garamond"/>
          <w:spacing w:val="1"/>
          <w:sz w:val="24"/>
          <w:szCs w:val="24"/>
        </w:rPr>
        <w:t>C</w:t>
      </w:r>
      <w:r w:rsidRPr="006E18AD">
        <w:rPr>
          <w:rFonts w:ascii="Arial Narrow" w:hAnsi="Arial Narrow" w:cs="Garamond"/>
          <w:sz w:val="24"/>
          <w:szCs w:val="24"/>
        </w:rPr>
        <w:t>édu</w:t>
      </w:r>
      <w:r w:rsidRPr="006E18AD">
        <w:rPr>
          <w:rFonts w:ascii="Arial Narrow" w:hAnsi="Arial Narrow" w:cs="Garamond"/>
          <w:spacing w:val="1"/>
          <w:sz w:val="24"/>
          <w:szCs w:val="24"/>
        </w:rPr>
        <w:t>l</w:t>
      </w:r>
      <w:r w:rsidRPr="006E18AD">
        <w:rPr>
          <w:rFonts w:ascii="Arial Narrow" w:hAnsi="Arial Narrow" w:cs="Garamond"/>
          <w:sz w:val="24"/>
          <w:szCs w:val="24"/>
        </w:rPr>
        <w:t>a</w:t>
      </w:r>
      <w:r w:rsidR="00A10B90" w:rsidRPr="006E18AD">
        <w:rPr>
          <w:rFonts w:ascii="Arial Narrow" w:hAnsi="Arial Narrow" w:cs="Garamond"/>
          <w:sz w:val="24"/>
          <w:szCs w:val="24"/>
        </w:rPr>
        <w:t xml:space="preserve"> </w:t>
      </w:r>
      <w:r w:rsidRPr="006E18AD">
        <w:rPr>
          <w:rFonts w:ascii="Arial Narrow" w:hAnsi="Arial Narrow" w:cs="Garamond"/>
          <w:sz w:val="24"/>
          <w:szCs w:val="24"/>
        </w:rPr>
        <w:t>de</w:t>
      </w:r>
      <w:r w:rsidR="00A10B90" w:rsidRPr="006E18AD">
        <w:rPr>
          <w:rFonts w:ascii="Arial Narrow" w:hAnsi="Arial Narrow" w:cs="Garamond"/>
          <w:sz w:val="24"/>
          <w:szCs w:val="24"/>
        </w:rPr>
        <w:t xml:space="preserve"> </w:t>
      </w:r>
      <w:r w:rsidRPr="006E18AD">
        <w:rPr>
          <w:rFonts w:ascii="Arial Narrow" w:hAnsi="Arial Narrow" w:cs="Garamond"/>
          <w:spacing w:val="-1"/>
          <w:sz w:val="24"/>
          <w:szCs w:val="24"/>
        </w:rPr>
        <w:t>I</w:t>
      </w:r>
      <w:r w:rsidRPr="006E18AD">
        <w:rPr>
          <w:rFonts w:ascii="Arial Narrow" w:hAnsi="Arial Narrow" w:cs="Garamond"/>
          <w:sz w:val="24"/>
          <w:szCs w:val="24"/>
        </w:rPr>
        <w:t>denti</w:t>
      </w:r>
      <w:r w:rsidRPr="006E18AD">
        <w:rPr>
          <w:rFonts w:ascii="Arial Narrow" w:hAnsi="Arial Narrow" w:cs="Garamond"/>
          <w:spacing w:val="-2"/>
          <w:sz w:val="24"/>
          <w:szCs w:val="24"/>
        </w:rPr>
        <w:t>d</w:t>
      </w:r>
      <w:r w:rsidRPr="006E18AD">
        <w:rPr>
          <w:rFonts w:ascii="Arial Narrow" w:hAnsi="Arial Narrow" w:cs="Garamond"/>
          <w:spacing w:val="1"/>
          <w:sz w:val="24"/>
          <w:szCs w:val="24"/>
        </w:rPr>
        <w:t>a</w:t>
      </w:r>
      <w:r w:rsidRPr="006E18AD">
        <w:rPr>
          <w:rFonts w:ascii="Arial Narrow" w:hAnsi="Arial Narrow" w:cs="Garamond"/>
          <w:sz w:val="24"/>
          <w:szCs w:val="24"/>
        </w:rPr>
        <w:t>de</w:t>
      </w:r>
      <w:r w:rsidR="00A10B90" w:rsidRPr="006E18AD">
        <w:rPr>
          <w:rFonts w:ascii="Arial Narrow" w:hAnsi="Arial Narrow" w:cs="Garamond"/>
          <w:sz w:val="24"/>
          <w:szCs w:val="24"/>
        </w:rPr>
        <w:t xml:space="preserve"> </w:t>
      </w:r>
      <w:r w:rsidRPr="006E18AD">
        <w:rPr>
          <w:rFonts w:ascii="Arial Narrow" w:hAnsi="Arial Narrow" w:cs="Garamond"/>
          <w:sz w:val="24"/>
          <w:szCs w:val="24"/>
        </w:rPr>
        <w:t xml:space="preserve"> </w:t>
      </w:r>
      <w:r w:rsidRPr="006E18AD">
        <w:rPr>
          <w:rFonts w:ascii="Arial Narrow" w:hAnsi="Arial Narrow" w:cs="Garamond"/>
          <w:spacing w:val="1"/>
          <w:sz w:val="24"/>
          <w:szCs w:val="24"/>
        </w:rPr>
        <w:t>R</w:t>
      </w:r>
      <w:r w:rsidRPr="006E18AD">
        <w:rPr>
          <w:rFonts w:ascii="Arial Narrow" w:hAnsi="Arial Narrow" w:cs="Garamond"/>
          <w:sz w:val="24"/>
          <w:szCs w:val="24"/>
        </w:rPr>
        <w:t>G</w:t>
      </w:r>
      <w:r w:rsidR="00A10B90" w:rsidRPr="006E18AD">
        <w:rPr>
          <w:rFonts w:ascii="Arial Narrow" w:hAnsi="Arial Narrow" w:cs="Garamond"/>
          <w:sz w:val="24"/>
          <w:szCs w:val="24"/>
        </w:rPr>
        <w:t xml:space="preserve"> </w:t>
      </w:r>
      <w:r w:rsidRPr="006E18AD">
        <w:rPr>
          <w:rFonts w:ascii="Arial Narrow" w:hAnsi="Arial Narrow" w:cs="Garamond"/>
          <w:sz w:val="24"/>
          <w:szCs w:val="24"/>
        </w:rPr>
        <w:t>n.º</w:t>
      </w:r>
      <w:r w:rsidR="00A10B90" w:rsidRPr="006E18AD">
        <w:rPr>
          <w:rFonts w:ascii="Arial Narrow" w:hAnsi="Arial Narrow" w:cs="Garamond"/>
          <w:sz w:val="24"/>
          <w:szCs w:val="24"/>
        </w:rPr>
        <w:t xml:space="preserve"> </w:t>
      </w:r>
      <w:r w:rsidRPr="006E18AD">
        <w:rPr>
          <w:rFonts w:ascii="Arial Narrow" w:hAnsi="Arial Narrow" w:cs="Garamond"/>
          <w:sz w:val="24"/>
          <w:szCs w:val="24"/>
        </w:rPr>
        <w:t>.....................</w:t>
      </w:r>
      <w:r w:rsidR="00A10B90" w:rsidRPr="006E18AD">
        <w:rPr>
          <w:rFonts w:ascii="Arial Narrow" w:hAnsi="Arial Narrow" w:cs="Garamond"/>
          <w:sz w:val="24"/>
          <w:szCs w:val="24"/>
        </w:rPr>
        <w:t xml:space="preserve"> </w:t>
      </w:r>
      <w:r w:rsidRPr="006E18AD">
        <w:rPr>
          <w:rFonts w:ascii="Arial Narrow" w:hAnsi="Arial Narrow" w:cs="Garamond"/>
          <w:i/>
          <w:iCs/>
          <w:sz w:val="24"/>
          <w:szCs w:val="24"/>
        </w:rPr>
        <w:t>SSP/</w:t>
      </w:r>
      <w:r w:rsidRPr="006E18AD">
        <w:rPr>
          <w:rFonts w:ascii="Arial Narrow" w:hAnsi="Arial Narrow" w:cs="Garamond"/>
          <w:i/>
          <w:iCs/>
          <w:spacing w:val="-1"/>
          <w:sz w:val="24"/>
          <w:szCs w:val="24"/>
        </w:rPr>
        <w:t>M</w:t>
      </w:r>
      <w:r w:rsidRPr="006E18AD">
        <w:rPr>
          <w:rFonts w:ascii="Arial Narrow" w:hAnsi="Arial Narrow" w:cs="Garamond"/>
          <w:i/>
          <w:iCs/>
          <w:sz w:val="24"/>
          <w:szCs w:val="24"/>
        </w:rPr>
        <w:t>S</w:t>
      </w:r>
      <w:r w:rsidR="00A10B90" w:rsidRPr="006E18AD">
        <w:rPr>
          <w:rFonts w:ascii="Arial Narrow" w:hAnsi="Arial Narrow" w:cs="Garamond"/>
          <w:i/>
          <w:iCs/>
          <w:sz w:val="24"/>
          <w:szCs w:val="24"/>
        </w:rPr>
        <w:t xml:space="preserve"> </w:t>
      </w:r>
      <w:r w:rsidRPr="006E18AD">
        <w:rPr>
          <w:rFonts w:ascii="Arial Narrow" w:hAnsi="Arial Narrow" w:cs="Garamond"/>
          <w:sz w:val="24"/>
          <w:szCs w:val="24"/>
        </w:rPr>
        <w:t>e</w:t>
      </w:r>
      <w:r w:rsidR="00A10B90" w:rsidRPr="006E18AD">
        <w:rPr>
          <w:rFonts w:ascii="Arial Narrow" w:hAnsi="Arial Narrow" w:cs="Garamond"/>
          <w:sz w:val="24"/>
          <w:szCs w:val="24"/>
        </w:rPr>
        <w:t xml:space="preserve"> </w:t>
      </w:r>
      <w:r w:rsidRPr="006E18AD">
        <w:rPr>
          <w:rFonts w:ascii="Arial Narrow" w:hAnsi="Arial Narrow" w:cs="Garamond"/>
          <w:spacing w:val="1"/>
          <w:sz w:val="24"/>
          <w:szCs w:val="24"/>
        </w:rPr>
        <w:t>C</w:t>
      </w:r>
      <w:r w:rsidRPr="006E18AD">
        <w:rPr>
          <w:rFonts w:ascii="Arial Narrow" w:hAnsi="Arial Narrow" w:cs="Garamond"/>
          <w:spacing w:val="-1"/>
          <w:sz w:val="24"/>
          <w:szCs w:val="24"/>
        </w:rPr>
        <w:t>P</w:t>
      </w:r>
      <w:r w:rsidRPr="006E18AD">
        <w:rPr>
          <w:rFonts w:ascii="Arial Narrow" w:hAnsi="Arial Narrow" w:cs="Garamond"/>
          <w:sz w:val="24"/>
          <w:szCs w:val="24"/>
        </w:rPr>
        <w:t>F</w:t>
      </w:r>
      <w:r w:rsidR="00A10B90" w:rsidRPr="006E18AD">
        <w:rPr>
          <w:rFonts w:ascii="Arial Narrow" w:hAnsi="Arial Narrow" w:cs="Garamond"/>
          <w:sz w:val="24"/>
          <w:szCs w:val="24"/>
        </w:rPr>
        <w:t xml:space="preserve"> </w:t>
      </w:r>
      <w:r w:rsidRPr="006E18AD">
        <w:rPr>
          <w:rFonts w:ascii="Arial Narrow" w:hAnsi="Arial Narrow" w:cs="Garamond"/>
          <w:sz w:val="24"/>
          <w:szCs w:val="24"/>
        </w:rPr>
        <w:t>n.º</w:t>
      </w:r>
      <w:r w:rsidR="00A10B90" w:rsidRPr="006E18AD">
        <w:rPr>
          <w:rFonts w:ascii="Arial Narrow" w:hAnsi="Arial Narrow" w:cs="Garamond"/>
          <w:sz w:val="24"/>
          <w:szCs w:val="24"/>
        </w:rPr>
        <w:t xml:space="preserve"> </w:t>
      </w:r>
      <w:r w:rsidRPr="006E18AD">
        <w:rPr>
          <w:rFonts w:ascii="Arial Narrow" w:hAnsi="Arial Narrow" w:cs="Garamond"/>
          <w:sz w:val="24"/>
          <w:szCs w:val="24"/>
        </w:rPr>
        <w:t>..............................,</w:t>
      </w:r>
      <w:r w:rsidR="00A10B90" w:rsidRPr="006E18AD">
        <w:rPr>
          <w:rFonts w:ascii="Arial Narrow" w:hAnsi="Arial Narrow" w:cs="Garamond"/>
          <w:sz w:val="24"/>
          <w:szCs w:val="24"/>
        </w:rPr>
        <w:t xml:space="preserve"> </w:t>
      </w:r>
      <w:r w:rsidRPr="006E18AD">
        <w:rPr>
          <w:rFonts w:ascii="Arial Narrow" w:hAnsi="Arial Narrow" w:cs="Garamond"/>
          <w:sz w:val="24"/>
          <w:szCs w:val="24"/>
        </w:rPr>
        <w:t>re</w:t>
      </w:r>
      <w:r w:rsidRPr="006E18AD">
        <w:rPr>
          <w:rFonts w:ascii="Arial Narrow" w:hAnsi="Arial Narrow" w:cs="Garamond"/>
          <w:spacing w:val="-1"/>
          <w:sz w:val="24"/>
          <w:szCs w:val="24"/>
        </w:rPr>
        <w:t>s</w:t>
      </w:r>
      <w:r w:rsidRPr="006E18AD">
        <w:rPr>
          <w:rFonts w:ascii="Arial Narrow" w:hAnsi="Arial Narrow" w:cs="Garamond"/>
          <w:sz w:val="24"/>
          <w:szCs w:val="24"/>
        </w:rPr>
        <w:t>id</w:t>
      </w:r>
      <w:r w:rsidRPr="006E18AD">
        <w:rPr>
          <w:rFonts w:ascii="Arial Narrow" w:hAnsi="Arial Narrow" w:cs="Garamond"/>
          <w:spacing w:val="1"/>
          <w:sz w:val="24"/>
          <w:szCs w:val="24"/>
        </w:rPr>
        <w:t>e</w:t>
      </w:r>
      <w:r w:rsidRPr="006E18AD">
        <w:rPr>
          <w:rFonts w:ascii="Arial Narrow" w:hAnsi="Arial Narrow" w:cs="Garamond"/>
          <w:sz w:val="24"/>
          <w:szCs w:val="24"/>
        </w:rPr>
        <w:t>nte</w:t>
      </w:r>
      <w:r w:rsidR="00A10B90" w:rsidRPr="006E18AD">
        <w:rPr>
          <w:rFonts w:ascii="Arial Narrow" w:hAnsi="Arial Narrow" w:cs="Garamond"/>
          <w:sz w:val="24"/>
          <w:szCs w:val="24"/>
        </w:rPr>
        <w:t xml:space="preserve"> </w:t>
      </w:r>
      <w:r w:rsidRPr="006E18AD">
        <w:rPr>
          <w:rFonts w:ascii="Arial Narrow" w:hAnsi="Arial Narrow" w:cs="Garamond"/>
          <w:sz w:val="24"/>
          <w:szCs w:val="24"/>
        </w:rPr>
        <w:t>e</w:t>
      </w:r>
      <w:r w:rsidR="00A10B90" w:rsidRPr="006E18AD">
        <w:rPr>
          <w:rFonts w:ascii="Arial Narrow" w:hAnsi="Arial Narrow" w:cs="Garamond"/>
          <w:sz w:val="24"/>
          <w:szCs w:val="24"/>
        </w:rPr>
        <w:t xml:space="preserve"> </w:t>
      </w:r>
      <w:r w:rsidRPr="006E18AD">
        <w:rPr>
          <w:rFonts w:ascii="Arial Narrow" w:hAnsi="Arial Narrow" w:cs="Garamond"/>
          <w:sz w:val="24"/>
          <w:szCs w:val="24"/>
        </w:rPr>
        <w:t>dom</w:t>
      </w:r>
      <w:r w:rsidRPr="006E18AD">
        <w:rPr>
          <w:rFonts w:ascii="Arial Narrow" w:hAnsi="Arial Narrow" w:cs="Garamond"/>
          <w:spacing w:val="-2"/>
          <w:sz w:val="24"/>
          <w:szCs w:val="24"/>
        </w:rPr>
        <w:t>i</w:t>
      </w:r>
      <w:r w:rsidRPr="006E18AD">
        <w:rPr>
          <w:rFonts w:ascii="Arial Narrow" w:hAnsi="Arial Narrow" w:cs="Garamond"/>
          <w:sz w:val="24"/>
          <w:szCs w:val="24"/>
        </w:rPr>
        <w:t>c</w:t>
      </w:r>
      <w:r w:rsidRPr="006E18AD">
        <w:rPr>
          <w:rFonts w:ascii="Arial Narrow" w:hAnsi="Arial Narrow" w:cs="Garamond"/>
          <w:spacing w:val="1"/>
          <w:sz w:val="24"/>
          <w:szCs w:val="24"/>
        </w:rPr>
        <w:t>i</w:t>
      </w:r>
      <w:r w:rsidRPr="006E18AD">
        <w:rPr>
          <w:rFonts w:ascii="Arial Narrow" w:hAnsi="Arial Narrow" w:cs="Garamond"/>
          <w:sz w:val="24"/>
          <w:szCs w:val="24"/>
        </w:rPr>
        <w:t>li</w:t>
      </w:r>
      <w:r w:rsidRPr="006E18AD">
        <w:rPr>
          <w:rFonts w:ascii="Arial Narrow" w:hAnsi="Arial Narrow" w:cs="Garamond"/>
          <w:spacing w:val="1"/>
          <w:sz w:val="24"/>
          <w:szCs w:val="24"/>
        </w:rPr>
        <w:t>a</w:t>
      </w:r>
      <w:r w:rsidRPr="006E18AD">
        <w:rPr>
          <w:rFonts w:ascii="Arial Narrow" w:hAnsi="Arial Narrow" w:cs="Garamond"/>
          <w:spacing w:val="-2"/>
          <w:sz w:val="24"/>
          <w:szCs w:val="24"/>
        </w:rPr>
        <w:t>d</w:t>
      </w:r>
      <w:r w:rsidRPr="006E18AD">
        <w:rPr>
          <w:rFonts w:ascii="Arial Narrow" w:hAnsi="Arial Narrow" w:cs="Garamond"/>
          <w:sz w:val="24"/>
          <w:szCs w:val="24"/>
        </w:rPr>
        <w:t>o</w:t>
      </w:r>
      <w:r w:rsidR="00A10B90" w:rsidRPr="006E18AD">
        <w:rPr>
          <w:rFonts w:ascii="Arial Narrow" w:hAnsi="Arial Narrow" w:cs="Garamond"/>
          <w:sz w:val="24"/>
          <w:szCs w:val="24"/>
        </w:rPr>
        <w:t xml:space="preserve"> </w:t>
      </w:r>
      <w:r w:rsidRPr="006E18AD">
        <w:rPr>
          <w:rFonts w:ascii="Arial Narrow" w:hAnsi="Arial Narrow" w:cs="Garamond"/>
          <w:sz w:val="24"/>
          <w:szCs w:val="24"/>
        </w:rPr>
        <w:t>à</w:t>
      </w:r>
      <w:r w:rsidR="00A10B90" w:rsidRPr="006E18AD">
        <w:rPr>
          <w:rFonts w:ascii="Arial Narrow" w:hAnsi="Arial Narrow" w:cs="Garamond"/>
          <w:sz w:val="24"/>
          <w:szCs w:val="24"/>
        </w:rPr>
        <w:t xml:space="preserve"> </w:t>
      </w:r>
      <w:r w:rsidRPr="006E18AD">
        <w:rPr>
          <w:rFonts w:ascii="Arial Narrow" w:hAnsi="Arial Narrow" w:cs="Garamond"/>
          <w:sz w:val="24"/>
          <w:szCs w:val="24"/>
        </w:rPr>
        <w:t>................................,</w:t>
      </w:r>
      <w:r w:rsidR="00A10B90" w:rsidRPr="006E18AD">
        <w:rPr>
          <w:rFonts w:ascii="Arial Narrow" w:hAnsi="Arial Narrow" w:cs="Garamond"/>
          <w:sz w:val="24"/>
          <w:szCs w:val="24"/>
        </w:rPr>
        <w:t xml:space="preserve"> </w:t>
      </w:r>
      <w:r w:rsidRPr="006E18AD">
        <w:rPr>
          <w:rFonts w:ascii="Arial Narrow" w:hAnsi="Arial Narrow" w:cs="Garamond"/>
          <w:sz w:val="24"/>
          <w:szCs w:val="24"/>
        </w:rPr>
        <w:t xml:space="preserve">Nº ......................., </w:t>
      </w:r>
      <w:r w:rsidRPr="006E18AD">
        <w:rPr>
          <w:rFonts w:ascii="Arial Narrow" w:hAnsi="Arial Narrow"/>
          <w:sz w:val="24"/>
          <w:szCs w:val="24"/>
        </w:rPr>
        <w:t xml:space="preserve">Sra. </w:t>
      </w:r>
      <w:r w:rsidRPr="006E18AD">
        <w:rPr>
          <w:rFonts w:ascii="Arial Narrow" w:hAnsi="Arial Narrow"/>
          <w:sz w:val="24"/>
          <w:szCs w:val="24"/>
          <w:u w:val="single"/>
        </w:rPr>
        <w:t>...................................</w:t>
      </w:r>
      <w:r w:rsidRPr="006E18AD">
        <w:rPr>
          <w:rFonts w:ascii="Arial Narrow" w:hAnsi="Arial Narrow"/>
          <w:sz w:val="24"/>
          <w:szCs w:val="24"/>
        </w:rPr>
        <w:t xml:space="preserve">, .........................., portadora do RG nº ............................. SSP/MS e CPF nº ..........................., residente e domiciliado á Av.: ............................, nº ..................., Centro, nesta cidade de Coronel Sapucaia-MS, e a </w:t>
      </w:r>
      <w:r w:rsidRPr="006E18AD">
        <w:rPr>
          <w:rFonts w:ascii="Arial Narrow" w:hAnsi="Arial Narrow"/>
          <w:bCs/>
          <w:sz w:val="24"/>
          <w:szCs w:val="24"/>
        </w:rPr>
        <w:t>CONTRATADA</w:t>
      </w:r>
      <w:r w:rsidRPr="006E18AD">
        <w:rPr>
          <w:rFonts w:ascii="Arial Narrow" w:hAnsi="Arial Narrow"/>
          <w:sz w:val="24"/>
          <w:szCs w:val="24"/>
        </w:rPr>
        <w:t xml:space="preserve"> pelo seu Proprietário (a) o </w:t>
      </w:r>
      <w:proofErr w:type="spellStart"/>
      <w:r w:rsidRPr="006E18AD">
        <w:rPr>
          <w:rFonts w:ascii="Arial Narrow" w:hAnsi="Arial Narrow"/>
          <w:sz w:val="24"/>
          <w:szCs w:val="24"/>
        </w:rPr>
        <w:t>Sr</w:t>
      </w:r>
      <w:proofErr w:type="spellEnd"/>
      <w:r w:rsidRPr="006E18AD">
        <w:rPr>
          <w:rFonts w:ascii="Arial Narrow" w:hAnsi="Arial Narrow"/>
          <w:sz w:val="24"/>
          <w:szCs w:val="24"/>
        </w:rPr>
        <w:t xml:space="preserve"> (a) ..................................</w:t>
      </w:r>
      <w:proofErr w:type="gramStart"/>
      <w:r w:rsidRPr="006E18AD">
        <w:rPr>
          <w:rFonts w:ascii="Arial Narrow" w:hAnsi="Arial Narrow"/>
          <w:bCs/>
          <w:sz w:val="24"/>
          <w:szCs w:val="24"/>
        </w:rPr>
        <w:t>, .</w:t>
      </w:r>
      <w:proofErr w:type="gramEnd"/>
    </w:p>
    <w:p w14:paraId="6143FC57" w14:textId="21D21AF9" w:rsidR="00180990" w:rsidRPr="006E18AD" w:rsidRDefault="00180990" w:rsidP="009946AE">
      <w:pPr>
        <w:pStyle w:val="SemEspaamento"/>
        <w:spacing w:after="100" w:afterAutospacing="1" w:line="276" w:lineRule="auto"/>
        <w:jc w:val="both"/>
        <w:rPr>
          <w:rFonts w:ascii="Arial Narrow" w:hAnsi="Arial Narrow"/>
          <w:bCs/>
          <w:sz w:val="24"/>
          <w:szCs w:val="24"/>
        </w:rPr>
      </w:pPr>
      <w:r w:rsidRPr="006E18AD">
        <w:rPr>
          <w:rFonts w:ascii="Arial Narrow" w:hAnsi="Arial Narrow" w:cs="Arial"/>
          <w:bCs/>
          <w:iCs/>
          <w:sz w:val="24"/>
          <w:szCs w:val="24"/>
        </w:rPr>
        <w:t>III – DA AUTORIZAÇÃO DA LICITAÇÃO:</w:t>
      </w:r>
      <w:r w:rsidRPr="006E18AD">
        <w:rPr>
          <w:rFonts w:ascii="Arial Narrow" w:hAnsi="Arial Narrow"/>
          <w:sz w:val="24"/>
          <w:szCs w:val="24"/>
        </w:rPr>
        <w:t xml:space="preserve"> O presente Contrato é celebrado em decorrência da autorização do Senhor Prefeito Municipal, exarada em despacho constante no </w:t>
      </w:r>
      <w:r w:rsidRPr="005114B7">
        <w:rPr>
          <w:rFonts w:ascii="Arial Narrow" w:hAnsi="Arial Narrow"/>
          <w:sz w:val="24"/>
          <w:szCs w:val="24"/>
        </w:rPr>
        <w:t>Pregão Presencial n</w:t>
      </w:r>
      <w:r w:rsidRPr="005114B7">
        <w:rPr>
          <w:rFonts w:ascii="Arial Narrow" w:hAnsi="Arial Narrow" w:cs="Tahoma"/>
          <w:sz w:val="24"/>
          <w:szCs w:val="24"/>
        </w:rPr>
        <w:t xml:space="preserve">º. </w:t>
      </w:r>
      <w:r w:rsidR="006E78A1">
        <w:rPr>
          <w:rFonts w:ascii="Arial Narrow" w:hAnsi="Arial Narrow" w:cs="Tahoma"/>
          <w:sz w:val="24"/>
          <w:szCs w:val="24"/>
        </w:rPr>
        <w:t>0</w:t>
      </w:r>
      <w:r w:rsidR="00C3149B">
        <w:rPr>
          <w:rFonts w:ascii="Arial Narrow" w:hAnsi="Arial Narrow" w:cs="Tahoma"/>
          <w:sz w:val="24"/>
          <w:szCs w:val="24"/>
        </w:rPr>
        <w:t>29</w:t>
      </w:r>
      <w:r w:rsidR="00CB3559" w:rsidRPr="005114B7">
        <w:rPr>
          <w:rFonts w:ascii="Arial Narrow" w:hAnsi="Arial Narrow" w:cs="Tahoma"/>
          <w:sz w:val="24"/>
          <w:szCs w:val="24"/>
        </w:rPr>
        <w:t>/202</w:t>
      </w:r>
      <w:r w:rsidR="00BF47C2">
        <w:rPr>
          <w:rFonts w:ascii="Arial Narrow" w:hAnsi="Arial Narrow" w:cs="Tahoma"/>
          <w:sz w:val="24"/>
          <w:szCs w:val="24"/>
        </w:rPr>
        <w:t>3</w:t>
      </w:r>
      <w:r w:rsidRPr="005114B7">
        <w:rPr>
          <w:rFonts w:ascii="Arial Narrow" w:hAnsi="Arial Narrow" w:cs="Tahoma"/>
          <w:sz w:val="24"/>
          <w:szCs w:val="24"/>
        </w:rPr>
        <w:t xml:space="preserve">, gerado pelo </w:t>
      </w:r>
      <w:r w:rsidRPr="005114B7">
        <w:rPr>
          <w:rFonts w:ascii="Arial Narrow" w:hAnsi="Arial Narrow"/>
          <w:sz w:val="24"/>
          <w:szCs w:val="24"/>
        </w:rPr>
        <w:t xml:space="preserve">Processo nº. </w:t>
      </w:r>
      <w:r w:rsidR="00BF47C2">
        <w:rPr>
          <w:rFonts w:ascii="Arial Narrow" w:hAnsi="Arial Narrow"/>
          <w:sz w:val="24"/>
          <w:szCs w:val="24"/>
        </w:rPr>
        <w:t>0</w:t>
      </w:r>
      <w:r w:rsidR="00C3149B">
        <w:rPr>
          <w:rFonts w:ascii="Arial Narrow" w:hAnsi="Arial Narrow"/>
          <w:sz w:val="24"/>
          <w:szCs w:val="24"/>
        </w:rPr>
        <w:t>85</w:t>
      </w:r>
      <w:r w:rsidR="00CB3559" w:rsidRPr="005114B7">
        <w:rPr>
          <w:rFonts w:ascii="Arial Narrow" w:hAnsi="Arial Narrow"/>
          <w:sz w:val="24"/>
          <w:szCs w:val="24"/>
        </w:rPr>
        <w:t>/202</w:t>
      </w:r>
      <w:r w:rsidR="00BF47C2">
        <w:rPr>
          <w:rFonts w:ascii="Arial Narrow" w:hAnsi="Arial Narrow"/>
          <w:sz w:val="24"/>
          <w:szCs w:val="24"/>
        </w:rPr>
        <w:t>3</w:t>
      </w:r>
      <w:r w:rsidRPr="006E18AD">
        <w:rPr>
          <w:rFonts w:ascii="Arial Narrow" w:hAnsi="Arial Narrow"/>
          <w:sz w:val="24"/>
          <w:szCs w:val="24"/>
        </w:rPr>
        <w:t>, que faz parte integrante e complementar deste Contrato, como se nele estivesse contido.</w:t>
      </w:r>
    </w:p>
    <w:p w14:paraId="083491FD"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IV – FUNDAMENTO LEGAL: O presente Contrato é regido pelas cláusulas e condições, nele contidos, pela Lei Federal nº. 8.666/93 e suas posteriores alterações.</w:t>
      </w:r>
    </w:p>
    <w:p w14:paraId="63D15E77" w14:textId="77777777" w:rsidR="00180990" w:rsidRPr="006E18AD" w:rsidRDefault="001B133F" w:rsidP="009946AE">
      <w:pPr>
        <w:pStyle w:val="SemEspaamento"/>
        <w:spacing w:after="100" w:afterAutospacing="1" w:line="276" w:lineRule="auto"/>
        <w:jc w:val="both"/>
        <w:rPr>
          <w:rFonts w:ascii="Arial Narrow" w:hAnsi="Arial Narrow" w:cs="Arial"/>
          <w:b/>
          <w:iCs/>
          <w:sz w:val="24"/>
          <w:szCs w:val="24"/>
        </w:rPr>
      </w:pPr>
      <w:r w:rsidRPr="006E18AD">
        <w:rPr>
          <w:rFonts w:ascii="Arial Narrow" w:hAnsi="Arial Narrow" w:cs="Arial"/>
          <w:b/>
          <w:iCs/>
          <w:sz w:val="24"/>
          <w:szCs w:val="24"/>
        </w:rPr>
        <w:t xml:space="preserve">1. </w:t>
      </w:r>
      <w:r w:rsidR="00180990" w:rsidRPr="006E18AD">
        <w:rPr>
          <w:rFonts w:ascii="Arial Narrow" w:hAnsi="Arial Narrow" w:cs="Arial"/>
          <w:b/>
          <w:iCs/>
          <w:sz w:val="24"/>
          <w:szCs w:val="24"/>
        </w:rPr>
        <w:t>CLÁUSULA PRIMEIRA – DO OBJETO</w:t>
      </w:r>
    </w:p>
    <w:p w14:paraId="7221E6FA" w14:textId="170C867D" w:rsidR="00180990" w:rsidRPr="006E18AD" w:rsidRDefault="00180990" w:rsidP="009946AE">
      <w:pPr>
        <w:pStyle w:val="SemEspaamento"/>
        <w:spacing w:after="100" w:afterAutospacing="1" w:line="276" w:lineRule="auto"/>
        <w:jc w:val="both"/>
        <w:rPr>
          <w:rFonts w:ascii="Arial Narrow" w:hAnsi="Arial Narrow" w:cs="Arial"/>
          <w:bCs/>
          <w:iCs/>
          <w:sz w:val="24"/>
          <w:szCs w:val="24"/>
        </w:rPr>
      </w:pPr>
      <w:r w:rsidRPr="006E18AD">
        <w:rPr>
          <w:rFonts w:ascii="Arial Narrow" w:hAnsi="Arial Narrow" w:cs="Arial"/>
          <w:iCs/>
          <w:sz w:val="24"/>
          <w:szCs w:val="24"/>
        </w:rPr>
        <w:t>1.1.</w:t>
      </w:r>
      <w:r w:rsidR="00A10B90" w:rsidRPr="006E18AD">
        <w:rPr>
          <w:rFonts w:ascii="Arial Narrow" w:hAnsi="Arial Narrow" w:cs="Arial"/>
          <w:iCs/>
          <w:sz w:val="24"/>
          <w:szCs w:val="24"/>
        </w:rPr>
        <w:t xml:space="preserve"> </w:t>
      </w:r>
      <w:r w:rsidRPr="006E18AD">
        <w:rPr>
          <w:rFonts w:ascii="Arial Narrow" w:hAnsi="Arial Narrow"/>
          <w:bCs/>
          <w:sz w:val="24"/>
          <w:szCs w:val="24"/>
        </w:rPr>
        <w:t xml:space="preserve">O objeto da presente </w:t>
      </w:r>
      <w:r w:rsidR="00F86B88">
        <w:rPr>
          <w:rFonts w:ascii="Arial Narrow" w:hAnsi="Arial Narrow"/>
          <w:bCs/>
          <w:sz w:val="24"/>
          <w:szCs w:val="24"/>
        </w:rPr>
        <w:t>contratação</w:t>
      </w:r>
      <w:r w:rsidRPr="006E18AD">
        <w:rPr>
          <w:rFonts w:ascii="Arial Narrow" w:hAnsi="Arial Narrow"/>
          <w:bCs/>
          <w:sz w:val="24"/>
          <w:szCs w:val="24"/>
        </w:rPr>
        <w:t xml:space="preserve"> é</w:t>
      </w:r>
      <w:r w:rsidR="00F86B88" w:rsidRPr="00F86B88">
        <w:rPr>
          <w:rFonts w:ascii="Arial Narrow" w:hAnsi="Arial Narrow"/>
          <w:bCs/>
          <w:sz w:val="24"/>
          <w:szCs w:val="24"/>
        </w:rPr>
        <w:t xml:space="preserve"> </w:t>
      </w:r>
      <w:r w:rsidR="007034BA" w:rsidRPr="007034BA">
        <w:rPr>
          <w:rFonts w:ascii="Arial Narrow" w:hAnsi="Arial Narrow"/>
          <w:b/>
          <w:bCs/>
          <w:sz w:val="24"/>
          <w:szCs w:val="24"/>
        </w:rPr>
        <w:t xml:space="preserve">REGISTRO DE PREÇO PARA </w:t>
      </w:r>
      <w:r w:rsidR="00C3149B">
        <w:rPr>
          <w:rFonts w:ascii="Arial Narrow" w:hAnsi="Arial Narrow"/>
          <w:b/>
          <w:bCs/>
          <w:sz w:val="24"/>
          <w:szCs w:val="24"/>
        </w:rPr>
        <w:t xml:space="preserve">FUTURA E EVENTUAL </w:t>
      </w:r>
      <w:r w:rsidR="00C3149B" w:rsidRPr="00C3149B">
        <w:rPr>
          <w:rFonts w:ascii="Arial Narrow" w:hAnsi="Arial Narrow"/>
          <w:b/>
          <w:bCs/>
          <w:sz w:val="24"/>
          <w:szCs w:val="24"/>
        </w:rPr>
        <w:t xml:space="preserve">CONTRATAÇÃO DE EMPRESA ESPECIALIZADA EM PRESTAÇÃO DE SERVIÇOS DE MANUTENÇÃO </w:t>
      </w:r>
      <w:r w:rsidR="00C3149B" w:rsidRPr="00C3149B">
        <w:rPr>
          <w:rFonts w:ascii="Arial Narrow" w:hAnsi="Arial Narrow"/>
          <w:b/>
          <w:bCs/>
          <w:sz w:val="24"/>
          <w:szCs w:val="24"/>
        </w:rPr>
        <w:lastRenderedPageBreak/>
        <w:t>PREVENTIVA E CORRETIVA DE ARES CONDICIONADOS PARA SUPRIR AS NECESSIDADES DAS SECRETARIS MUNICIPAIS DE CORONEL SAPUCAIA/MS</w:t>
      </w:r>
      <w:r w:rsidR="006C5420" w:rsidRPr="00BE38A6">
        <w:rPr>
          <w:rFonts w:ascii="Arial Narrow" w:hAnsi="Arial Narrow"/>
          <w:b/>
          <w:bCs/>
          <w:sz w:val="24"/>
          <w:szCs w:val="24"/>
        </w:rPr>
        <w:t xml:space="preserve">, DE ACORDO COM AS ESPECIFICAÇÕES E QUANTIDADES CONSTANTES NO ANEXO I – PROPOSTA DE PREÇOS E </w:t>
      </w:r>
      <w:r w:rsidR="006C5420">
        <w:rPr>
          <w:rFonts w:ascii="Arial Narrow" w:hAnsi="Arial Narrow"/>
          <w:b/>
          <w:bCs/>
          <w:sz w:val="24"/>
          <w:szCs w:val="24"/>
        </w:rPr>
        <w:t xml:space="preserve">ANEXO IX - </w:t>
      </w:r>
      <w:r w:rsidR="006C5420" w:rsidRPr="00BE38A6">
        <w:rPr>
          <w:rFonts w:ascii="Arial Narrow" w:hAnsi="Arial Narrow"/>
          <w:b/>
          <w:bCs/>
          <w:sz w:val="24"/>
          <w:szCs w:val="24"/>
        </w:rPr>
        <w:t>TERMO DE REFERÊNCIA</w:t>
      </w:r>
      <w:r w:rsidRPr="006E18AD">
        <w:rPr>
          <w:rFonts w:ascii="Arial Narrow" w:hAnsi="Arial Narrow"/>
          <w:bCs/>
          <w:sz w:val="24"/>
          <w:szCs w:val="24"/>
        </w:rPr>
        <w:t>, partes integrantes e inseparáveis do Edital</w:t>
      </w:r>
      <w:r w:rsidRPr="006E18AD">
        <w:rPr>
          <w:rFonts w:ascii="Arial Narrow" w:hAnsi="Arial Narrow" w:cs="Verdana"/>
          <w:bCs/>
          <w:sz w:val="24"/>
          <w:szCs w:val="24"/>
        </w:rPr>
        <w:t>, conforme planilha abaixo:</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840"/>
        <w:gridCol w:w="3923"/>
        <w:gridCol w:w="709"/>
        <w:gridCol w:w="848"/>
        <w:gridCol w:w="1247"/>
        <w:gridCol w:w="1266"/>
      </w:tblGrid>
      <w:tr w:rsidR="00180990" w:rsidRPr="006E18AD" w14:paraId="3C2A3E95" w14:textId="77777777" w:rsidTr="00A10B90">
        <w:tc>
          <w:tcPr>
            <w:tcW w:w="631" w:type="dxa"/>
            <w:shd w:val="clear" w:color="auto" w:fill="BFBFBF"/>
            <w:vAlign w:val="center"/>
          </w:tcPr>
          <w:p w14:paraId="19A6E64E"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Item</w:t>
            </w:r>
          </w:p>
        </w:tc>
        <w:tc>
          <w:tcPr>
            <w:tcW w:w="835" w:type="dxa"/>
            <w:shd w:val="clear" w:color="auto" w:fill="BFBFBF"/>
            <w:vAlign w:val="center"/>
          </w:tcPr>
          <w:p w14:paraId="32DDFDF4"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Código</w:t>
            </w:r>
          </w:p>
        </w:tc>
        <w:tc>
          <w:tcPr>
            <w:tcW w:w="3926" w:type="dxa"/>
            <w:shd w:val="clear" w:color="auto" w:fill="BFBFBF"/>
            <w:vAlign w:val="center"/>
          </w:tcPr>
          <w:p w14:paraId="0964354A"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Descrição</w:t>
            </w:r>
          </w:p>
        </w:tc>
        <w:tc>
          <w:tcPr>
            <w:tcW w:w="709" w:type="dxa"/>
            <w:shd w:val="clear" w:color="auto" w:fill="BFBFBF"/>
            <w:vAlign w:val="center"/>
          </w:tcPr>
          <w:p w14:paraId="645CFB79"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Unid.</w:t>
            </w:r>
          </w:p>
        </w:tc>
        <w:tc>
          <w:tcPr>
            <w:tcW w:w="848" w:type="dxa"/>
            <w:shd w:val="clear" w:color="auto" w:fill="BFBFBF"/>
            <w:vAlign w:val="center"/>
          </w:tcPr>
          <w:p w14:paraId="5E283582"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Marca</w:t>
            </w:r>
          </w:p>
        </w:tc>
        <w:tc>
          <w:tcPr>
            <w:tcW w:w="1248" w:type="dxa"/>
            <w:shd w:val="clear" w:color="auto" w:fill="BFBFBF"/>
            <w:vAlign w:val="center"/>
          </w:tcPr>
          <w:p w14:paraId="4799B34A"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Valor Unit.</w:t>
            </w:r>
          </w:p>
        </w:tc>
        <w:tc>
          <w:tcPr>
            <w:tcW w:w="1267" w:type="dxa"/>
            <w:shd w:val="clear" w:color="auto" w:fill="BFBFBF"/>
            <w:vAlign w:val="center"/>
          </w:tcPr>
          <w:p w14:paraId="6E7FE968"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Valor Total</w:t>
            </w:r>
          </w:p>
        </w:tc>
      </w:tr>
      <w:tr w:rsidR="00180990" w:rsidRPr="006E18AD" w14:paraId="36BBAA05" w14:textId="77777777" w:rsidTr="00A10B90">
        <w:tc>
          <w:tcPr>
            <w:tcW w:w="631" w:type="dxa"/>
            <w:shd w:val="clear" w:color="auto" w:fill="auto"/>
          </w:tcPr>
          <w:p w14:paraId="3BAFA116" w14:textId="77777777" w:rsidR="00180990" w:rsidRPr="006E18AD" w:rsidRDefault="00180990" w:rsidP="009946AE">
            <w:pPr>
              <w:pStyle w:val="SemEspaamento"/>
              <w:spacing w:after="100" w:afterAutospacing="1" w:line="276" w:lineRule="auto"/>
              <w:jc w:val="both"/>
              <w:rPr>
                <w:rFonts w:ascii="Arial Narrow" w:hAnsi="Arial Narrow" w:cs="Arial"/>
                <w:sz w:val="24"/>
                <w:szCs w:val="24"/>
              </w:rPr>
            </w:pPr>
          </w:p>
        </w:tc>
        <w:tc>
          <w:tcPr>
            <w:tcW w:w="835" w:type="dxa"/>
            <w:shd w:val="clear" w:color="auto" w:fill="auto"/>
          </w:tcPr>
          <w:p w14:paraId="5BC3A35B" w14:textId="77777777" w:rsidR="00180990" w:rsidRPr="006E18AD" w:rsidRDefault="00180990" w:rsidP="009946AE">
            <w:pPr>
              <w:pStyle w:val="SemEspaamento"/>
              <w:spacing w:after="100" w:afterAutospacing="1" w:line="276" w:lineRule="auto"/>
              <w:jc w:val="both"/>
              <w:rPr>
                <w:rFonts w:ascii="Arial Narrow" w:hAnsi="Arial Narrow" w:cs="Arial"/>
                <w:sz w:val="24"/>
                <w:szCs w:val="24"/>
              </w:rPr>
            </w:pPr>
          </w:p>
        </w:tc>
        <w:tc>
          <w:tcPr>
            <w:tcW w:w="3926" w:type="dxa"/>
            <w:shd w:val="clear" w:color="auto" w:fill="auto"/>
          </w:tcPr>
          <w:p w14:paraId="7B5EB624" w14:textId="77777777" w:rsidR="00180990" w:rsidRPr="006E18AD" w:rsidRDefault="00180990" w:rsidP="009946AE">
            <w:pPr>
              <w:pStyle w:val="SemEspaamento"/>
              <w:spacing w:after="100" w:afterAutospacing="1" w:line="276" w:lineRule="auto"/>
              <w:jc w:val="both"/>
              <w:rPr>
                <w:rFonts w:ascii="Arial Narrow" w:hAnsi="Arial Narrow" w:cs="Arial"/>
                <w:sz w:val="24"/>
                <w:szCs w:val="24"/>
              </w:rPr>
            </w:pPr>
          </w:p>
        </w:tc>
        <w:tc>
          <w:tcPr>
            <w:tcW w:w="709" w:type="dxa"/>
            <w:shd w:val="clear" w:color="auto" w:fill="auto"/>
            <w:vAlign w:val="center"/>
          </w:tcPr>
          <w:p w14:paraId="7B7E8C58"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c>
          <w:tcPr>
            <w:tcW w:w="848" w:type="dxa"/>
            <w:shd w:val="clear" w:color="auto" w:fill="auto"/>
            <w:vAlign w:val="center"/>
          </w:tcPr>
          <w:p w14:paraId="40DB032E"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c>
          <w:tcPr>
            <w:tcW w:w="1248" w:type="dxa"/>
            <w:shd w:val="clear" w:color="auto" w:fill="auto"/>
            <w:vAlign w:val="center"/>
          </w:tcPr>
          <w:p w14:paraId="2D15D540"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c>
          <w:tcPr>
            <w:tcW w:w="1267" w:type="dxa"/>
            <w:shd w:val="clear" w:color="auto" w:fill="auto"/>
            <w:vAlign w:val="center"/>
          </w:tcPr>
          <w:p w14:paraId="39A2D46A"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r>
    </w:tbl>
    <w:p w14:paraId="5F4537D3" w14:textId="77777777" w:rsidR="00004584" w:rsidRDefault="00004584" w:rsidP="00004584">
      <w:pPr>
        <w:pStyle w:val="SemEspaamento"/>
        <w:spacing w:line="276" w:lineRule="auto"/>
        <w:jc w:val="both"/>
        <w:rPr>
          <w:rFonts w:ascii="Arial Narrow" w:hAnsi="Arial Narrow" w:cs="Arial"/>
          <w:b/>
          <w:iCs/>
          <w:sz w:val="24"/>
          <w:szCs w:val="24"/>
        </w:rPr>
      </w:pPr>
    </w:p>
    <w:p w14:paraId="4DB00456" w14:textId="428E1194" w:rsidR="00180990" w:rsidRPr="006E18AD" w:rsidRDefault="001B133F" w:rsidP="009946AE">
      <w:pPr>
        <w:pStyle w:val="SemEspaamento"/>
        <w:spacing w:after="100" w:afterAutospacing="1" w:line="276" w:lineRule="auto"/>
        <w:jc w:val="both"/>
        <w:rPr>
          <w:rFonts w:ascii="Arial Narrow" w:hAnsi="Arial Narrow" w:cs="Arial"/>
          <w:b/>
          <w:iCs/>
          <w:sz w:val="24"/>
          <w:szCs w:val="24"/>
        </w:rPr>
      </w:pPr>
      <w:r w:rsidRPr="006E18AD">
        <w:rPr>
          <w:rFonts w:ascii="Arial Narrow" w:hAnsi="Arial Narrow" w:cs="Arial"/>
          <w:b/>
          <w:iCs/>
          <w:sz w:val="24"/>
          <w:szCs w:val="24"/>
        </w:rPr>
        <w:t xml:space="preserve">2. </w:t>
      </w:r>
      <w:r w:rsidR="00180990" w:rsidRPr="006E18AD">
        <w:rPr>
          <w:rFonts w:ascii="Arial Narrow" w:hAnsi="Arial Narrow" w:cs="Arial"/>
          <w:b/>
          <w:iCs/>
          <w:sz w:val="24"/>
          <w:szCs w:val="24"/>
        </w:rPr>
        <w:t>CLÁUSULA SEGUNDA – DA OBRIGAÇÃO DAS PARTES</w:t>
      </w:r>
    </w:p>
    <w:p w14:paraId="74A328E9" w14:textId="24B5DFF9" w:rsidR="00180990" w:rsidRPr="006E18AD"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bCs/>
          <w:iCs/>
          <w:sz w:val="24"/>
          <w:szCs w:val="24"/>
        </w:rPr>
        <w:t xml:space="preserve">2.1. </w:t>
      </w:r>
      <w:r w:rsidRPr="006E18AD">
        <w:rPr>
          <w:rFonts w:ascii="Arial Narrow" w:hAnsi="Arial Narrow" w:cs="Arial"/>
          <w:iCs/>
          <w:sz w:val="24"/>
          <w:szCs w:val="24"/>
        </w:rPr>
        <w:t>Além das resultantes da observância da Lei Federal nº. 8.666/93</w:t>
      </w:r>
      <w:r w:rsidR="00B574EC">
        <w:rPr>
          <w:rFonts w:ascii="Arial Narrow" w:hAnsi="Arial Narrow" w:cs="Arial"/>
          <w:iCs/>
          <w:sz w:val="24"/>
          <w:szCs w:val="24"/>
        </w:rPr>
        <w:t xml:space="preserve"> e do Termo de Referência,</w:t>
      </w:r>
      <w:r w:rsidRPr="006E18AD">
        <w:rPr>
          <w:rFonts w:ascii="Arial Narrow" w:hAnsi="Arial Narrow" w:cs="Arial"/>
          <w:iCs/>
          <w:sz w:val="24"/>
          <w:szCs w:val="24"/>
        </w:rPr>
        <w:t xml:space="preserve"> são obrigações da CONTRATADA:</w:t>
      </w:r>
    </w:p>
    <w:p w14:paraId="1BA9E2B9" w14:textId="18961EC6" w:rsidR="005114B7" w:rsidRPr="005114B7" w:rsidRDefault="00C3149B">
      <w:pPr>
        <w:pStyle w:val="PargrafodaLista"/>
        <w:numPr>
          <w:ilvl w:val="0"/>
          <w:numId w:val="13"/>
        </w:numPr>
        <w:tabs>
          <w:tab w:val="left" w:pos="709"/>
          <w:tab w:val="left" w:pos="1701"/>
        </w:tabs>
        <w:ind w:left="993" w:hanging="284"/>
        <w:contextualSpacing/>
        <w:jc w:val="both"/>
        <w:rPr>
          <w:rFonts w:ascii="Arial Narrow" w:hAnsi="Arial Narrow"/>
          <w:snapToGrid w:val="0"/>
        </w:rPr>
      </w:pPr>
      <w:r>
        <w:rPr>
          <w:rFonts w:ascii="Arial Narrow" w:hAnsi="Arial Narrow"/>
          <w:snapToGrid w:val="0"/>
        </w:rPr>
        <w:t>Efetuar os serviços</w:t>
      </w:r>
      <w:r w:rsidR="005114B7" w:rsidRPr="005114B7">
        <w:rPr>
          <w:rFonts w:ascii="Arial Narrow" w:hAnsi="Arial Narrow"/>
          <w:snapToGrid w:val="0"/>
        </w:rPr>
        <w:t>, objeto desta licitação, no prazo proposto e em conformidade com as especificações e quantidades exigidas neste Termo de Referência;</w:t>
      </w:r>
    </w:p>
    <w:p w14:paraId="5F6B81F6" w14:textId="77777777" w:rsidR="005114B7" w:rsidRPr="005114B7" w:rsidRDefault="005114B7" w:rsidP="005114B7">
      <w:pPr>
        <w:pStyle w:val="PargrafodaLista"/>
        <w:tabs>
          <w:tab w:val="left" w:pos="709"/>
          <w:tab w:val="left" w:pos="1701"/>
        </w:tabs>
        <w:ind w:left="993" w:hanging="284"/>
        <w:rPr>
          <w:rFonts w:ascii="Arial Narrow" w:hAnsi="Arial Narrow"/>
          <w:snapToGrid w:val="0"/>
        </w:rPr>
      </w:pPr>
    </w:p>
    <w:p w14:paraId="3A65A165" w14:textId="77777777" w:rsidR="005114B7" w:rsidRPr="005114B7" w:rsidRDefault="005114B7">
      <w:pPr>
        <w:pStyle w:val="PargrafodaLista"/>
        <w:numPr>
          <w:ilvl w:val="0"/>
          <w:numId w:val="13"/>
        </w:numPr>
        <w:tabs>
          <w:tab w:val="left" w:pos="709"/>
          <w:tab w:val="left" w:pos="1701"/>
        </w:tabs>
        <w:ind w:left="993" w:hanging="284"/>
        <w:contextualSpacing/>
        <w:jc w:val="both"/>
        <w:rPr>
          <w:rFonts w:ascii="Arial Narrow" w:hAnsi="Arial Narrow"/>
          <w:snapToGrid w:val="0"/>
        </w:rPr>
      </w:pPr>
      <w:r w:rsidRPr="005114B7">
        <w:rPr>
          <w:rFonts w:ascii="Arial Narrow" w:hAnsi="Arial Narrow"/>
          <w:snapToGrid w:val="0"/>
        </w:rPr>
        <w:t>Manter, durante a execução do Contrato, todas as condições de habilitação e qualificação exigidas pela legislação;</w:t>
      </w:r>
    </w:p>
    <w:p w14:paraId="67ED702A" w14:textId="77777777" w:rsidR="005114B7" w:rsidRPr="005114B7" w:rsidRDefault="005114B7" w:rsidP="005114B7">
      <w:pPr>
        <w:pStyle w:val="PargrafodaLista"/>
        <w:ind w:left="993" w:hanging="284"/>
        <w:rPr>
          <w:rFonts w:ascii="Arial Narrow" w:hAnsi="Arial Narrow"/>
          <w:snapToGrid w:val="0"/>
        </w:rPr>
      </w:pPr>
    </w:p>
    <w:p w14:paraId="1AF4D83F" w14:textId="77777777" w:rsidR="005114B7" w:rsidRPr="005114B7" w:rsidRDefault="005114B7">
      <w:pPr>
        <w:pStyle w:val="PargrafodaLista"/>
        <w:numPr>
          <w:ilvl w:val="0"/>
          <w:numId w:val="13"/>
        </w:numPr>
        <w:tabs>
          <w:tab w:val="left" w:pos="709"/>
          <w:tab w:val="left" w:pos="1701"/>
        </w:tabs>
        <w:ind w:left="993" w:hanging="284"/>
        <w:contextualSpacing/>
        <w:jc w:val="both"/>
        <w:rPr>
          <w:rFonts w:ascii="Arial Narrow" w:hAnsi="Arial Narrow"/>
          <w:snapToGrid w:val="0"/>
        </w:rPr>
      </w:pPr>
      <w:r w:rsidRPr="005114B7">
        <w:rPr>
          <w:rFonts w:ascii="Arial Narrow" w:hAnsi="Arial Narrow"/>
          <w:snapToGrid w:val="0"/>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3E18AC53" w14:textId="77777777" w:rsidR="005114B7" w:rsidRPr="005114B7" w:rsidRDefault="005114B7" w:rsidP="005114B7">
      <w:pPr>
        <w:pStyle w:val="PargrafodaLista"/>
        <w:ind w:left="993" w:hanging="284"/>
        <w:rPr>
          <w:rFonts w:ascii="Arial Narrow" w:hAnsi="Arial Narrow"/>
          <w:snapToGrid w:val="0"/>
        </w:rPr>
      </w:pPr>
    </w:p>
    <w:p w14:paraId="5397B1E9" w14:textId="77777777" w:rsidR="005114B7" w:rsidRPr="005114B7" w:rsidRDefault="005114B7">
      <w:pPr>
        <w:pStyle w:val="PargrafodaLista"/>
        <w:numPr>
          <w:ilvl w:val="0"/>
          <w:numId w:val="13"/>
        </w:numPr>
        <w:tabs>
          <w:tab w:val="left" w:pos="709"/>
          <w:tab w:val="left" w:pos="1701"/>
        </w:tabs>
        <w:ind w:left="993" w:hanging="284"/>
        <w:contextualSpacing/>
        <w:jc w:val="both"/>
        <w:rPr>
          <w:rFonts w:ascii="Arial Narrow" w:hAnsi="Arial Narrow"/>
          <w:snapToGrid w:val="0"/>
        </w:rPr>
      </w:pPr>
      <w:r w:rsidRPr="005114B7">
        <w:rPr>
          <w:rFonts w:ascii="Arial Narrow" w:hAnsi="Arial Narrow"/>
          <w:snapToGrid w:val="0"/>
        </w:rPr>
        <w:t xml:space="preserve">Assumir, como exclusivamente suas, as responsabilidades pela idoneidade e pelo comportamento de seus empregados, prepostos ou subordinados, e, ainda, por quaisquer prejuízos que sejam causados ao </w:t>
      </w:r>
      <w:r w:rsidRPr="005114B7">
        <w:rPr>
          <w:rFonts w:ascii="Arial Narrow" w:hAnsi="Arial Narrow"/>
          <w:bCs/>
          <w:snapToGrid w:val="0"/>
        </w:rPr>
        <w:t>Contratante</w:t>
      </w:r>
      <w:r w:rsidRPr="005114B7">
        <w:rPr>
          <w:rFonts w:ascii="Arial Narrow" w:hAnsi="Arial Narrow"/>
          <w:snapToGrid w:val="0"/>
        </w:rPr>
        <w:t xml:space="preserve"> ou a terceiros;</w:t>
      </w:r>
    </w:p>
    <w:p w14:paraId="7D91159A" w14:textId="77777777" w:rsidR="005114B7" w:rsidRPr="005114B7" w:rsidRDefault="005114B7" w:rsidP="005114B7">
      <w:pPr>
        <w:pStyle w:val="PargrafodaLista"/>
        <w:ind w:left="993" w:hanging="284"/>
        <w:rPr>
          <w:rFonts w:ascii="Arial Narrow" w:hAnsi="Arial Narrow"/>
          <w:snapToGrid w:val="0"/>
        </w:rPr>
      </w:pPr>
    </w:p>
    <w:p w14:paraId="41F6AC9B" w14:textId="77777777" w:rsidR="005114B7" w:rsidRPr="005114B7" w:rsidRDefault="005114B7">
      <w:pPr>
        <w:pStyle w:val="PargrafodaLista"/>
        <w:numPr>
          <w:ilvl w:val="0"/>
          <w:numId w:val="13"/>
        </w:numPr>
        <w:tabs>
          <w:tab w:val="left" w:pos="709"/>
          <w:tab w:val="left" w:pos="1701"/>
        </w:tabs>
        <w:ind w:left="993" w:hanging="284"/>
        <w:contextualSpacing/>
        <w:jc w:val="both"/>
        <w:rPr>
          <w:rFonts w:ascii="Arial Narrow" w:hAnsi="Arial Narrow"/>
          <w:snapToGrid w:val="0"/>
        </w:rPr>
      </w:pPr>
      <w:r w:rsidRPr="005114B7">
        <w:rPr>
          <w:rFonts w:ascii="Arial Narrow" w:hAnsi="Arial Narrow"/>
          <w:snapToGrid w:val="0"/>
        </w:rPr>
        <w:t xml:space="preserve">Apresentar, quando solicitado pelo </w:t>
      </w:r>
      <w:r w:rsidRPr="005114B7">
        <w:rPr>
          <w:rFonts w:ascii="Arial Narrow" w:hAnsi="Arial Narrow"/>
          <w:bCs/>
          <w:snapToGrid w:val="0"/>
        </w:rPr>
        <w:t xml:space="preserve">Contratante, </w:t>
      </w:r>
      <w:r w:rsidRPr="005114B7">
        <w:rPr>
          <w:rFonts w:ascii="Arial Narrow" w:hAnsi="Arial Narrow"/>
          <w:snapToGrid w:val="0"/>
        </w:rPr>
        <w:t>a comprovação de estarem sendo satisfeitos todos os seus encargos e obrigações trabalhistas, previdenciários e fiscais;</w:t>
      </w:r>
    </w:p>
    <w:p w14:paraId="2F48934C" w14:textId="77777777" w:rsidR="005114B7" w:rsidRPr="005114B7" w:rsidRDefault="005114B7" w:rsidP="005114B7">
      <w:pPr>
        <w:pStyle w:val="PargrafodaLista"/>
        <w:ind w:left="993" w:hanging="284"/>
        <w:rPr>
          <w:rFonts w:ascii="Arial Narrow" w:hAnsi="Arial Narrow"/>
          <w:snapToGrid w:val="0"/>
        </w:rPr>
      </w:pPr>
    </w:p>
    <w:p w14:paraId="0E478E0C" w14:textId="77777777" w:rsidR="005114B7" w:rsidRPr="005114B7" w:rsidRDefault="005114B7">
      <w:pPr>
        <w:pStyle w:val="PargrafodaLista"/>
        <w:numPr>
          <w:ilvl w:val="0"/>
          <w:numId w:val="13"/>
        </w:numPr>
        <w:tabs>
          <w:tab w:val="left" w:pos="709"/>
          <w:tab w:val="left" w:pos="1701"/>
        </w:tabs>
        <w:ind w:left="993" w:hanging="284"/>
        <w:contextualSpacing/>
        <w:jc w:val="both"/>
        <w:rPr>
          <w:rFonts w:ascii="Arial Narrow" w:hAnsi="Arial Narrow"/>
          <w:snapToGrid w:val="0"/>
        </w:rPr>
      </w:pPr>
      <w:r w:rsidRPr="005114B7">
        <w:rPr>
          <w:rFonts w:ascii="Arial Narrow" w:hAnsi="Arial Narrow"/>
          <w:snapToGrid w:val="0"/>
        </w:rPr>
        <w:t xml:space="preserve">Responder perante o </w:t>
      </w:r>
      <w:r w:rsidRPr="005114B7">
        <w:rPr>
          <w:rFonts w:ascii="Arial Narrow" w:hAnsi="Arial Narrow"/>
          <w:bCs/>
          <w:snapToGrid w:val="0"/>
        </w:rPr>
        <w:t xml:space="preserve">Contratante </w:t>
      </w:r>
      <w:r w:rsidRPr="005114B7">
        <w:rPr>
          <w:rFonts w:ascii="Arial Narrow" w:hAnsi="Arial Narrow"/>
          <w:snapToGrid w:val="0"/>
        </w:rPr>
        <w:t>e terceiros por eventuais prejuízos e danos decorrentes de sua demora ou de sua omissão, na condução do objeto deste instrumento sob a sua responsabilidade ou por erros relativos à execução do objeto desta licitação;</w:t>
      </w:r>
    </w:p>
    <w:p w14:paraId="6A21281E" w14:textId="77777777" w:rsidR="005114B7" w:rsidRPr="005114B7" w:rsidRDefault="005114B7" w:rsidP="005114B7">
      <w:pPr>
        <w:pStyle w:val="PargrafodaLista"/>
        <w:ind w:left="993" w:hanging="284"/>
        <w:rPr>
          <w:rFonts w:ascii="Arial Narrow" w:hAnsi="Arial Narrow"/>
          <w:snapToGrid w:val="0"/>
        </w:rPr>
      </w:pPr>
    </w:p>
    <w:p w14:paraId="150CE4DD" w14:textId="77777777" w:rsidR="005114B7" w:rsidRPr="005114B7" w:rsidRDefault="005114B7">
      <w:pPr>
        <w:pStyle w:val="PargrafodaLista"/>
        <w:numPr>
          <w:ilvl w:val="0"/>
          <w:numId w:val="13"/>
        </w:numPr>
        <w:tabs>
          <w:tab w:val="left" w:pos="709"/>
          <w:tab w:val="left" w:pos="1276"/>
          <w:tab w:val="left" w:pos="1701"/>
        </w:tabs>
        <w:ind w:left="993" w:hanging="284"/>
        <w:contextualSpacing/>
        <w:jc w:val="both"/>
        <w:rPr>
          <w:rFonts w:ascii="Arial Narrow" w:hAnsi="Arial Narrow"/>
          <w:snapToGrid w:val="0"/>
        </w:rPr>
      </w:pPr>
      <w:r w:rsidRPr="005114B7">
        <w:rPr>
          <w:rFonts w:ascii="Arial Narrow" w:hAnsi="Arial Narrow"/>
          <w:snapToGrid w:val="0"/>
        </w:rPr>
        <w:t xml:space="preserve">Responsabilizar-se por quaisquer ônus decorrentes de omissões ou erros na elaboração de estimativa de custos e que redundem em aumento de despesas ou perda de descontos para o </w:t>
      </w:r>
      <w:r w:rsidRPr="005114B7">
        <w:rPr>
          <w:rFonts w:ascii="Arial Narrow" w:hAnsi="Arial Narrow"/>
          <w:bCs/>
          <w:snapToGrid w:val="0"/>
        </w:rPr>
        <w:t>Contratante</w:t>
      </w:r>
      <w:r w:rsidRPr="005114B7">
        <w:rPr>
          <w:rFonts w:ascii="Arial Narrow" w:hAnsi="Arial Narrow"/>
          <w:snapToGrid w:val="0"/>
        </w:rPr>
        <w:t>;</w:t>
      </w:r>
    </w:p>
    <w:p w14:paraId="2AB49D38" w14:textId="77777777" w:rsidR="005114B7" w:rsidRPr="005114B7" w:rsidRDefault="005114B7" w:rsidP="005114B7">
      <w:pPr>
        <w:pStyle w:val="PargrafodaLista"/>
        <w:ind w:left="993" w:hanging="284"/>
        <w:rPr>
          <w:rFonts w:ascii="Arial Narrow" w:hAnsi="Arial Narrow"/>
          <w:bCs/>
          <w:snapToGrid w:val="0"/>
        </w:rPr>
      </w:pPr>
    </w:p>
    <w:p w14:paraId="6E004A41" w14:textId="77777777" w:rsidR="005114B7" w:rsidRPr="005114B7" w:rsidRDefault="005114B7">
      <w:pPr>
        <w:pStyle w:val="PargrafodaLista"/>
        <w:numPr>
          <w:ilvl w:val="0"/>
          <w:numId w:val="13"/>
        </w:numPr>
        <w:tabs>
          <w:tab w:val="left" w:pos="709"/>
          <w:tab w:val="left" w:pos="1276"/>
          <w:tab w:val="left" w:pos="1701"/>
        </w:tabs>
        <w:ind w:left="993" w:hanging="284"/>
        <w:contextualSpacing/>
        <w:jc w:val="both"/>
        <w:rPr>
          <w:rFonts w:ascii="Arial Narrow" w:hAnsi="Arial Narrow"/>
          <w:snapToGrid w:val="0"/>
        </w:rPr>
      </w:pPr>
      <w:r w:rsidRPr="005114B7">
        <w:rPr>
          <w:rFonts w:ascii="Arial Narrow" w:hAnsi="Arial Narrow"/>
          <w:snapToGrid w:val="0"/>
        </w:rPr>
        <w:t>Instruir o fornecimento do objeto do Contrato com as notas fiscais correspondentes, juntando cópia da solicitação de entrega (requisição);</w:t>
      </w:r>
    </w:p>
    <w:p w14:paraId="1C2D8272" w14:textId="77777777" w:rsidR="005114B7" w:rsidRPr="005114B7" w:rsidRDefault="005114B7" w:rsidP="005114B7">
      <w:pPr>
        <w:pStyle w:val="PargrafodaLista"/>
        <w:ind w:left="993" w:hanging="284"/>
        <w:rPr>
          <w:rFonts w:ascii="Arial Narrow" w:hAnsi="Arial Narrow"/>
          <w:snapToGrid w:val="0"/>
        </w:rPr>
      </w:pPr>
    </w:p>
    <w:p w14:paraId="18F2195F" w14:textId="77777777" w:rsidR="005114B7" w:rsidRPr="005114B7" w:rsidRDefault="005114B7">
      <w:pPr>
        <w:pStyle w:val="PargrafodaLista"/>
        <w:numPr>
          <w:ilvl w:val="0"/>
          <w:numId w:val="13"/>
        </w:numPr>
        <w:tabs>
          <w:tab w:val="left" w:pos="709"/>
          <w:tab w:val="left" w:pos="1276"/>
          <w:tab w:val="left" w:pos="1701"/>
        </w:tabs>
        <w:ind w:left="993" w:hanging="284"/>
        <w:contextualSpacing/>
        <w:jc w:val="both"/>
        <w:rPr>
          <w:rFonts w:ascii="Arial Narrow" w:hAnsi="Arial Narrow"/>
          <w:snapToGrid w:val="0"/>
        </w:rPr>
      </w:pPr>
      <w:r w:rsidRPr="005114B7">
        <w:rPr>
          <w:rFonts w:ascii="Arial Narrow" w:hAnsi="Arial Narrow"/>
          <w:snapToGrid w:val="0"/>
        </w:rPr>
        <w:t>Cumprir todas as leis e posturas federais, estaduais e municipais pertinentes e responsabilizar-se por todos os prejuízos decorrentes de infrações a que houver dado causa;</w:t>
      </w:r>
    </w:p>
    <w:p w14:paraId="1AC40FB4" w14:textId="77777777" w:rsidR="005114B7" w:rsidRPr="005114B7" w:rsidRDefault="005114B7" w:rsidP="005114B7">
      <w:pPr>
        <w:tabs>
          <w:tab w:val="left" w:pos="709"/>
          <w:tab w:val="left" w:pos="1276"/>
          <w:tab w:val="left" w:pos="1701"/>
        </w:tabs>
        <w:ind w:left="993" w:hanging="284"/>
        <w:rPr>
          <w:rFonts w:ascii="Arial Narrow" w:hAnsi="Arial Narrow" w:cs="Times New Roman"/>
          <w:snapToGrid w:val="0"/>
          <w:sz w:val="24"/>
          <w:szCs w:val="24"/>
        </w:rPr>
      </w:pPr>
    </w:p>
    <w:p w14:paraId="6E9B3D16" w14:textId="77777777" w:rsidR="005114B7" w:rsidRPr="005114B7" w:rsidRDefault="005114B7">
      <w:pPr>
        <w:pStyle w:val="PargrafodaLista"/>
        <w:numPr>
          <w:ilvl w:val="0"/>
          <w:numId w:val="13"/>
        </w:numPr>
        <w:tabs>
          <w:tab w:val="left" w:pos="709"/>
          <w:tab w:val="left" w:pos="1276"/>
          <w:tab w:val="left" w:pos="1701"/>
        </w:tabs>
        <w:ind w:left="993" w:hanging="284"/>
        <w:contextualSpacing/>
        <w:jc w:val="both"/>
        <w:rPr>
          <w:rFonts w:ascii="Arial Narrow" w:hAnsi="Arial Narrow"/>
          <w:snapToGrid w:val="0"/>
        </w:rPr>
      </w:pPr>
      <w:r w:rsidRPr="005114B7">
        <w:rPr>
          <w:rFonts w:ascii="Arial Narrow" w:hAnsi="Arial Narrow"/>
          <w:snapToGrid w:val="0"/>
        </w:rPr>
        <w:t>Não transferir em hipótese alguma o instrumento contratual a terceiros;</w:t>
      </w:r>
    </w:p>
    <w:p w14:paraId="548366E2" w14:textId="75B06A98" w:rsidR="005114B7" w:rsidRDefault="005114B7">
      <w:pPr>
        <w:pStyle w:val="PargrafodaLista"/>
        <w:numPr>
          <w:ilvl w:val="0"/>
          <w:numId w:val="13"/>
        </w:numPr>
        <w:tabs>
          <w:tab w:val="left" w:pos="709"/>
          <w:tab w:val="left" w:pos="1276"/>
          <w:tab w:val="left" w:pos="1701"/>
        </w:tabs>
        <w:ind w:left="993" w:hanging="284"/>
        <w:contextualSpacing/>
        <w:jc w:val="both"/>
        <w:rPr>
          <w:rFonts w:ascii="Arial Narrow" w:hAnsi="Arial Narrow"/>
          <w:snapToGrid w:val="0"/>
        </w:rPr>
      </w:pPr>
      <w:r w:rsidRPr="005114B7">
        <w:rPr>
          <w:rFonts w:ascii="Arial Narrow" w:hAnsi="Arial Narrow"/>
        </w:rPr>
        <w:lastRenderedPageBreak/>
        <w:t>Se responsabilizar pela substituição, troca ou reposição dos itens se, porventura, forem entregues com qualquer defeito ou incompatibilidade com as especificações deste Termo de Referência, no prazo máximo de 48 (quarenta e oito) horas</w:t>
      </w:r>
      <w:r w:rsidRPr="005114B7">
        <w:rPr>
          <w:rFonts w:ascii="Arial Narrow" w:hAnsi="Arial Narrow"/>
          <w:snapToGrid w:val="0"/>
        </w:rPr>
        <w:t>;</w:t>
      </w:r>
    </w:p>
    <w:p w14:paraId="0BF640F5" w14:textId="77777777" w:rsidR="005114B7" w:rsidRPr="005114B7" w:rsidRDefault="005114B7" w:rsidP="005114B7">
      <w:pPr>
        <w:pStyle w:val="PargrafodaLista"/>
        <w:tabs>
          <w:tab w:val="left" w:pos="709"/>
          <w:tab w:val="left" w:pos="1276"/>
          <w:tab w:val="left" w:pos="1701"/>
        </w:tabs>
        <w:ind w:left="993"/>
        <w:contextualSpacing/>
        <w:jc w:val="both"/>
        <w:rPr>
          <w:rFonts w:ascii="Arial Narrow" w:hAnsi="Arial Narrow"/>
          <w:snapToGrid w:val="0"/>
        </w:rPr>
      </w:pPr>
    </w:p>
    <w:p w14:paraId="1BD9AC10" w14:textId="0126B4AD" w:rsidR="00455E5A" w:rsidRDefault="00455E5A" w:rsidP="00455E5A">
      <w:pPr>
        <w:pStyle w:val="SemEspaamento"/>
        <w:spacing w:after="100" w:afterAutospacing="1"/>
        <w:jc w:val="both"/>
        <w:rPr>
          <w:rFonts w:ascii="Arial Narrow" w:hAnsi="Arial Narrow"/>
          <w:sz w:val="24"/>
          <w:szCs w:val="24"/>
        </w:rPr>
      </w:pPr>
      <w:r>
        <w:rPr>
          <w:rFonts w:ascii="Arial Narrow" w:hAnsi="Arial Narrow"/>
          <w:sz w:val="24"/>
          <w:szCs w:val="24"/>
        </w:rPr>
        <w:t xml:space="preserve">2.2. </w:t>
      </w:r>
      <w:r w:rsidRPr="00455E5A">
        <w:rPr>
          <w:rFonts w:ascii="Arial Narrow" w:hAnsi="Arial Narrow"/>
          <w:sz w:val="24"/>
          <w:szCs w:val="24"/>
        </w:rPr>
        <w:t>Constituem obrigações do Contratante:</w:t>
      </w:r>
    </w:p>
    <w:p w14:paraId="70ED6BF3" w14:textId="77777777" w:rsidR="005114B7" w:rsidRPr="005114B7" w:rsidRDefault="005114B7">
      <w:pPr>
        <w:pStyle w:val="PargrafodaLista"/>
        <w:numPr>
          <w:ilvl w:val="0"/>
          <w:numId w:val="14"/>
        </w:numPr>
        <w:tabs>
          <w:tab w:val="left" w:pos="709"/>
          <w:tab w:val="left" w:pos="993"/>
        </w:tabs>
        <w:ind w:left="993" w:hanging="284"/>
        <w:contextualSpacing/>
        <w:jc w:val="both"/>
        <w:rPr>
          <w:rFonts w:ascii="Arial Narrow" w:hAnsi="Arial Narrow"/>
          <w:snapToGrid w:val="0"/>
        </w:rPr>
      </w:pPr>
      <w:r w:rsidRPr="005114B7">
        <w:rPr>
          <w:rFonts w:ascii="Arial Narrow" w:hAnsi="Arial Narrow"/>
          <w:snapToGrid w:val="0"/>
        </w:rPr>
        <w:t xml:space="preserve">Cumprir todos os compromissos financeiros assumidos com a </w:t>
      </w:r>
      <w:r w:rsidRPr="005114B7">
        <w:rPr>
          <w:rFonts w:ascii="Arial Narrow" w:hAnsi="Arial Narrow"/>
          <w:bCs/>
          <w:snapToGrid w:val="0"/>
        </w:rPr>
        <w:t>Contratada</w:t>
      </w:r>
      <w:r w:rsidRPr="005114B7">
        <w:rPr>
          <w:rFonts w:ascii="Arial Narrow" w:hAnsi="Arial Narrow"/>
          <w:snapToGrid w:val="0"/>
        </w:rPr>
        <w:t>;</w:t>
      </w:r>
    </w:p>
    <w:p w14:paraId="5F534834" w14:textId="77777777" w:rsidR="005114B7" w:rsidRPr="005114B7" w:rsidRDefault="005114B7" w:rsidP="005114B7">
      <w:pPr>
        <w:pStyle w:val="PargrafodaLista"/>
        <w:tabs>
          <w:tab w:val="left" w:pos="709"/>
          <w:tab w:val="left" w:pos="993"/>
        </w:tabs>
        <w:ind w:left="993" w:hanging="284"/>
        <w:rPr>
          <w:rFonts w:ascii="Arial Narrow" w:hAnsi="Arial Narrow"/>
          <w:snapToGrid w:val="0"/>
        </w:rPr>
      </w:pPr>
    </w:p>
    <w:p w14:paraId="1905E7B5" w14:textId="77777777" w:rsidR="005114B7" w:rsidRPr="005114B7" w:rsidRDefault="005114B7">
      <w:pPr>
        <w:pStyle w:val="PargrafodaLista"/>
        <w:numPr>
          <w:ilvl w:val="0"/>
          <w:numId w:val="14"/>
        </w:numPr>
        <w:tabs>
          <w:tab w:val="left" w:pos="709"/>
          <w:tab w:val="left" w:pos="993"/>
        </w:tabs>
        <w:ind w:left="993" w:hanging="284"/>
        <w:contextualSpacing/>
        <w:jc w:val="both"/>
        <w:rPr>
          <w:rFonts w:ascii="Arial Narrow" w:hAnsi="Arial Narrow"/>
          <w:snapToGrid w:val="0"/>
        </w:rPr>
      </w:pPr>
      <w:r w:rsidRPr="005114B7">
        <w:rPr>
          <w:rFonts w:ascii="Arial Narrow" w:hAnsi="Arial Narrow"/>
          <w:snapToGrid w:val="0"/>
        </w:rPr>
        <w:t xml:space="preserve">Fornecer e colocar à disposição da </w:t>
      </w:r>
      <w:r w:rsidRPr="005114B7">
        <w:rPr>
          <w:rFonts w:ascii="Arial Narrow" w:hAnsi="Arial Narrow"/>
          <w:bCs/>
          <w:snapToGrid w:val="0"/>
        </w:rPr>
        <w:t xml:space="preserve">Contratada </w:t>
      </w:r>
      <w:r w:rsidRPr="005114B7">
        <w:rPr>
          <w:rFonts w:ascii="Arial Narrow" w:hAnsi="Arial Narrow"/>
          <w:snapToGrid w:val="0"/>
        </w:rPr>
        <w:t>todos os elementos e informações que se fizerem necessários à execução do fornecimento;</w:t>
      </w:r>
    </w:p>
    <w:p w14:paraId="1296C50D" w14:textId="77777777" w:rsidR="005114B7" w:rsidRPr="005114B7" w:rsidRDefault="005114B7" w:rsidP="005114B7">
      <w:pPr>
        <w:pStyle w:val="PargrafodaLista"/>
        <w:tabs>
          <w:tab w:val="left" w:pos="993"/>
        </w:tabs>
        <w:ind w:left="993" w:hanging="284"/>
        <w:rPr>
          <w:rFonts w:ascii="Arial Narrow" w:hAnsi="Arial Narrow"/>
          <w:snapToGrid w:val="0"/>
        </w:rPr>
      </w:pPr>
    </w:p>
    <w:p w14:paraId="3D124356" w14:textId="77777777" w:rsidR="005114B7" w:rsidRPr="005114B7" w:rsidRDefault="005114B7">
      <w:pPr>
        <w:pStyle w:val="PargrafodaLista"/>
        <w:numPr>
          <w:ilvl w:val="0"/>
          <w:numId w:val="14"/>
        </w:numPr>
        <w:tabs>
          <w:tab w:val="left" w:pos="709"/>
          <w:tab w:val="left" w:pos="993"/>
        </w:tabs>
        <w:ind w:left="993" w:hanging="284"/>
        <w:contextualSpacing/>
        <w:jc w:val="both"/>
        <w:rPr>
          <w:rFonts w:ascii="Arial Narrow" w:hAnsi="Arial Narrow"/>
          <w:snapToGrid w:val="0"/>
        </w:rPr>
      </w:pPr>
      <w:r w:rsidRPr="005114B7">
        <w:rPr>
          <w:rFonts w:ascii="Arial Narrow" w:hAnsi="Arial Narrow"/>
          <w:snapToGrid w:val="0"/>
        </w:rPr>
        <w:t>Proporcionar condições para a boa consecução do objeto desta licitação;</w:t>
      </w:r>
    </w:p>
    <w:p w14:paraId="00AE1C41" w14:textId="77777777" w:rsidR="005114B7" w:rsidRPr="005114B7" w:rsidRDefault="005114B7" w:rsidP="005114B7">
      <w:pPr>
        <w:pStyle w:val="PargrafodaLista"/>
        <w:tabs>
          <w:tab w:val="left" w:pos="993"/>
        </w:tabs>
        <w:ind w:left="993" w:hanging="284"/>
        <w:rPr>
          <w:rFonts w:ascii="Arial Narrow" w:hAnsi="Arial Narrow"/>
          <w:snapToGrid w:val="0"/>
        </w:rPr>
      </w:pPr>
    </w:p>
    <w:p w14:paraId="327E8D35" w14:textId="77777777" w:rsidR="005114B7" w:rsidRPr="005114B7" w:rsidRDefault="005114B7">
      <w:pPr>
        <w:pStyle w:val="PargrafodaLista"/>
        <w:numPr>
          <w:ilvl w:val="0"/>
          <w:numId w:val="14"/>
        </w:numPr>
        <w:tabs>
          <w:tab w:val="left" w:pos="709"/>
          <w:tab w:val="left" w:pos="993"/>
        </w:tabs>
        <w:ind w:left="993" w:hanging="284"/>
        <w:contextualSpacing/>
        <w:jc w:val="both"/>
        <w:rPr>
          <w:rFonts w:ascii="Arial Narrow" w:hAnsi="Arial Narrow"/>
          <w:snapToGrid w:val="0"/>
        </w:rPr>
      </w:pPr>
      <w:r w:rsidRPr="005114B7">
        <w:rPr>
          <w:rFonts w:ascii="Arial Narrow" w:hAnsi="Arial Narrow"/>
          <w:snapToGrid w:val="0"/>
        </w:rPr>
        <w:t xml:space="preserve">Notificar, formal e tempestivamente, a </w:t>
      </w:r>
      <w:r w:rsidRPr="005114B7">
        <w:rPr>
          <w:rFonts w:ascii="Arial Narrow" w:hAnsi="Arial Narrow"/>
          <w:bCs/>
          <w:snapToGrid w:val="0"/>
        </w:rPr>
        <w:t xml:space="preserve">Contratada </w:t>
      </w:r>
      <w:r w:rsidRPr="005114B7">
        <w:rPr>
          <w:rFonts w:ascii="Arial Narrow" w:hAnsi="Arial Narrow"/>
          <w:snapToGrid w:val="0"/>
        </w:rPr>
        <w:t>sobre as irregularidades observadas no cumprimento deste Contrato;</w:t>
      </w:r>
    </w:p>
    <w:p w14:paraId="3BFBE872" w14:textId="77777777" w:rsidR="005114B7" w:rsidRPr="005114B7" w:rsidRDefault="005114B7" w:rsidP="005114B7">
      <w:pPr>
        <w:pStyle w:val="PargrafodaLista"/>
        <w:tabs>
          <w:tab w:val="left" w:pos="993"/>
        </w:tabs>
        <w:ind w:left="993" w:hanging="284"/>
        <w:rPr>
          <w:rFonts w:ascii="Arial Narrow" w:hAnsi="Arial Narrow"/>
          <w:snapToGrid w:val="0"/>
        </w:rPr>
      </w:pPr>
    </w:p>
    <w:p w14:paraId="4A11399D" w14:textId="77777777" w:rsidR="005114B7" w:rsidRPr="005114B7" w:rsidRDefault="005114B7">
      <w:pPr>
        <w:pStyle w:val="PargrafodaLista"/>
        <w:numPr>
          <w:ilvl w:val="0"/>
          <w:numId w:val="14"/>
        </w:numPr>
        <w:tabs>
          <w:tab w:val="left" w:pos="709"/>
          <w:tab w:val="left" w:pos="993"/>
        </w:tabs>
        <w:ind w:left="993" w:hanging="284"/>
        <w:contextualSpacing/>
        <w:jc w:val="both"/>
        <w:rPr>
          <w:rFonts w:ascii="Arial Narrow" w:hAnsi="Arial Narrow"/>
          <w:snapToGrid w:val="0"/>
        </w:rPr>
      </w:pPr>
      <w:r w:rsidRPr="005114B7">
        <w:rPr>
          <w:rFonts w:ascii="Arial Narrow" w:hAnsi="Arial Narrow"/>
          <w:snapToGrid w:val="0"/>
        </w:rPr>
        <w:t xml:space="preserve">Notificar a </w:t>
      </w:r>
      <w:r w:rsidRPr="005114B7">
        <w:rPr>
          <w:rFonts w:ascii="Arial Narrow" w:hAnsi="Arial Narrow"/>
          <w:bCs/>
          <w:snapToGrid w:val="0"/>
        </w:rPr>
        <w:t>Contratada</w:t>
      </w:r>
      <w:r w:rsidRPr="005114B7">
        <w:rPr>
          <w:rFonts w:ascii="Arial Narrow" w:hAnsi="Arial Narrow"/>
          <w:snapToGrid w:val="0"/>
        </w:rPr>
        <w:t>, por escrito e com antecedência, sobre multas, penalidades e quaisquer débitos de sua responsabilidade;</w:t>
      </w:r>
    </w:p>
    <w:p w14:paraId="11DC1641" w14:textId="77777777" w:rsidR="005114B7" w:rsidRPr="005114B7" w:rsidRDefault="005114B7" w:rsidP="005114B7">
      <w:pPr>
        <w:pStyle w:val="PargrafodaLista"/>
        <w:tabs>
          <w:tab w:val="left" w:pos="993"/>
        </w:tabs>
        <w:ind w:left="993" w:hanging="284"/>
        <w:rPr>
          <w:rFonts w:ascii="Arial Narrow" w:hAnsi="Arial Narrow"/>
          <w:snapToGrid w:val="0"/>
        </w:rPr>
      </w:pPr>
    </w:p>
    <w:p w14:paraId="434E6366" w14:textId="77777777" w:rsidR="005114B7" w:rsidRPr="005114B7" w:rsidRDefault="005114B7">
      <w:pPr>
        <w:pStyle w:val="PargrafodaLista"/>
        <w:numPr>
          <w:ilvl w:val="0"/>
          <w:numId w:val="14"/>
        </w:numPr>
        <w:tabs>
          <w:tab w:val="left" w:pos="709"/>
          <w:tab w:val="left" w:pos="993"/>
        </w:tabs>
        <w:ind w:left="993" w:hanging="284"/>
        <w:contextualSpacing/>
        <w:jc w:val="both"/>
        <w:rPr>
          <w:rFonts w:ascii="Arial Narrow" w:hAnsi="Arial Narrow"/>
          <w:snapToGrid w:val="0"/>
        </w:rPr>
      </w:pPr>
      <w:r w:rsidRPr="005114B7">
        <w:rPr>
          <w:rFonts w:ascii="Arial Narrow" w:hAnsi="Arial Narrow"/>
          <w:snapToGrid w:val="0"/>
        </w:rPr>
        <w:t>Fiscalizar o presente Contrato através do órgão ou funcionário competente;</w:t>
      </w:r>
    </w:p>
    <w:p w14:paraId="31482B34" w14:textId="77777777" w:rsidR="005114B7" w:rsidRPr="005114B7" w:rsidRDefault="005114B7" w:rsidP="005114B7">
      <w:pPr>
        <w:pStyle w:val="PargrafodaLista"/>
        <w:tabs>
          <w:tab w:val="left" w:pos="993"/>
        </w:tabs>
        <w:ind w:left="993" w:hanging="284"/>
        <w:rPr>
          <w:rFonts w:ascii="Arial Narrow" w:hAnsi="Arial Narrow"/>
          <w:snapToGrid w:val="0"/>
        </w:rPr>
      </w:pPr>
    </w:p>
    <w:p w14:paraId="38AE39FD" w14:textId="0C2355CE" w:rsidR="005114B7" w:rsidRPr="005114B7" w:rsidRDefault="005114B7">
      <w:pPr>
        <w:pStyle w:val="PargrafodaLista"/>
        <w:numPr>
          <w:ilvl w:val="0"/>
          <w:numId w:val="14"/>
        </w:numPr>
        <w:tabs>
          <w:tab w:val="left" w:pos="709"/>
          <w:tab w:val="left" w:pos="993"/>
        </w:tabs>
        <w:ind w:left="993" w:hanging="284"/>
        <w:contextualSpacing/>
        <w:jc w:val="both"/>
        <w:rPr>
          <w:rFonts w:ascii="Arial Narrow" w:hAnsi="Arial Narrow"/>
          <w:snapToGrid w:val="0"/>
        </w:rPr>
      </w:pPr>
      <w:r w:rsidRPr="005114B7">
        <w:rPr>
          <w:rFonts w:ascii="Arial Narrow" w:hAnsi="Arial Narrow"/>
          <w:snapToGrid w:val="0"/>
        </w:rPr>
        <w:t xml:space="preserve">Acompanhar a entrega dos </w:t>
      </w:r>
      <w:r w:rsidR="005219C2">
        <w:rPr>
          <w:rFonts w:ascii="Arial Narrow" w:hAnsi="Arial Narrow"/>
          <w:snapToGrid w:val="0"/>
        </w:rPr>
        <w:t>produtos</w:t>
      </w:r>
      <w:r w:rsidRPr="005114B7">
        <w:rPr>
          <w:rFonts w:ascii="Arial Narrow" w:hAnsi="Arial Narrow"/>
          <w:snapToGrid w:val="0"/>
        </w:rPr>
        <w:t xml:space="preserve"> efetuada pela </w:t>
      </w:r>
      <w:r w:rsidRPr="005114B7">
        <w:rPr>
          <w:rFonts w:ascii="Arial Narrow" w:hAnsi="Arial Narrow"/>
          <w:bCs/>
          <w:snapToGrid w:val="0"/>
        </w:rPr>
        <w:t>Contratada</w:t>
      </w:r>
      <w:r w:rsidRPr="005114B7">
        <w:rPr>
          <w:rFonts w:ascii="Arial Narrow" w:hAnsi="Arial Narrow"/>
          <w:snapToGrid w:val="0"/>
        </w:rPr>
        <w:t>, podendo intervir durante a sua execução, para fins de ajustes ou suspensão da entrega.</w:t>
      </w:r>
    </w:p>
    <w:p w14:paraId="44EDF0C4" w14:textId="77777777" w:rsidR="005114B7" w:rsidRDefault="005114B7" w:rsidP="00455E5A">
      <w:pPr>
        <w:pStyle w:val="SemEspaamento"/>
        <w:spacing w:after="100" w:afterAutospacing="1"/>
        <w:jc w:val="both"/>
        <w:rPr>
          <w:rFonts w:ascii="Arial Narrow" w:hAnsi="Arial Narrow"/>
          <w:sz w:val="24"/>
          <w:szCs w:val="24"/>
        </w:rPr>
      </w:pPr>
    </w:p>
    <w:p w14:paraId="29E47488" w14:textId="4B393BCD" w:rsidR="00180990" w:rsidRPr="006E18AD" w:rsidRDefault="001B133F" w:rsidP="00455E5A">
      <w:pPr>
        <w:pStyle w:val="SemEspaamento"/>
        <w:spacing w:after="100" w:afterAutospacing="1" w:line="276" w:lineRule="auto"/>
        <w:jc w:val="both"/>
        <w:rPr>
          <w:rFonts w:ascii="Arial Narrow" w:hAnsi="Arial Narrow" w:cs="Arial"/>
          <w:b/>
          <w:iCs/>
          <w:sz w:val="24"/>
          <w:szCs w:val="24"/>
        </w:rPr>
      </w:pPr>
      <w:r w:rsidRPr="006E18AD">
        <w:rPr>
          <w:rFonts w:ascii="Arial Narrow" w:hAnsi="Arial Narrow" w:cs="Arial"/>
          <w:b/>
          <w:iCs/>
          <w:sz w:val="24"/>
          <w:szCs w:val="24"/>
        </w:rPr>
        <w:t xml:space="preserve">3. </w:t>
      </w:r>
      <w:r w:rsidR="00180990" w:rsidRPr="006E18AD">
        <w:rPr>
          <w:rFonts w:ascii="Arial Narrow" w:hAnsi="Arial Narrow" w:cs="Arial"/>
          <w:b/>
          <w:iCs/>
          <w:sz w:val="24"/>
          <w:szCs w:val="24"/>
        </w:rPr>
        <w:t>CLAUSULA TERCEIRA – DA FORMA DE FORNECIMENTO DO OBJETO</w:t>
      </w:r>
    </w:p>
    <w:p w14:paraId="22161A6E" w14:textId="2E059C4E" w:rsidR="005114B7" w:rsidRDefault="005219C2">
      <w:pPr>
        <w:pStyle w:val="PargrafodaLista"/>
        <w:numPr>
          <w:ilvl w:val="1"/>
          <w:numId w:val="19"/>
        </w:numPr>
        <w:tabs>
          <w:tab w:val="left" w:pos="1276"/>
          <w:tab w:val="left" w:pos="2340"/>
        </w:tabs>
        <w:ind w:left="142" w:hanging="142"/>
        <w:contextualSpacing/>
        <w:jc w:val="both"/>
        <w:rPr>
          <w:rFonts w:ascii="Arial Narrow" w:hAnsi="Arial Narrow"/>
        </w:rPr>
      </w:pPr>
      <w:r w:rsidRPr="005219C2">
        <w:rPr>
          <w:rFonts w:ascii="Arial Narrow" w:hAnsi="Arial Narrow"/>
        </w:rPr>
        <w:t xml:space="preserve">Os </w:t>
      </w:r>
      <w:r w:rsidR="00C3149B">
        <w:rPr>
          <w:rFonts w:ascii="Arial Narrow" w:hAnsi="Arial Narrow"/>
        </w:rPr>
        <w:t>serviços</w:t>
      </w:r>
      <w:r w:rsidRPr="005219C2">
        <w:rPr>
          <w:rFonts w:ascii="Arial Narrow" w:hAnsi="Arial Narrow"/>
        </w:rPr>
        <w:t xml:space="preserve"> objeto desta licitação serão fornecidas de acordo com as solicitações realizadas pela Prefeitura Municipal ou setor de compras responsável, devendo atender todas especificações constante neste Termo de Referência</w:t>
      </w:r>
      <w:r w:rsidR="005114B7" w:rsidRPr="003D6178">
        <w:rPr>
          <w:rFonts w:ascii="Arial Narrow" w:hAnsi="Arial Narrow"/>
        </w:rPr>
        <w:t>.</w:t>
      </w:r>
    </w:p>
    <w:p w14:paraId="0616E5E2" w14:textId="77777777" w:rsidR="00C3149B" w:rsidRPr="003D6178" w:rsidRDefault="00C3149B" w:rsidP="00C3149B">
      <w:pPr>
        <w:pStyle w:val="PargrafodaLista"/>
        <w:tabs>
          <w:tab w:val="left" w:pos="1276"/>
          <w:tab w:val="left" w:pos="2340"/>
        </w:tabs>
        <w:ind w:left="142"/>
        <w:contextualSpacing/>
        <w:jc w:val="both"/>
        <w:rPr>
          <w:rFonts w:ascii="Arial Narrow" w:hAnsi="Arial Narrow"/>
        </w:rPr>
      </w:pPr>
    </w:p>
    <w:p w14:paraId="4E3923C1" w14:textId="33000F69" w:rsidR="007034BA" w:rsidRDefault="007034BA">
      <w:pPr>
        <w:pStyle w:val="PargrafodaLista"/>
        <w:numPr>
          <w:ilvl w:val="1"/>
          <w:numId w:val="19"/>
        </w:numPr>
        <w:tabs>
          <w:tab w:val="left" w:pos="1276"/>
          <w:tab w:val="left" w:pos="2340"/>
        </w:tabs>
        <w:ind w:left="0" w:firstLine="0"/>
        <w:contextualSpacing/>
        <w:jc w:val="both"/>
        <w:rPr>
          <w:rFonts w:ascii="Arial Narrow" w:hAnsi="Arial Narrow"/>
        </w:rPr>
      </w:pPr>
      <w:bookmarkStart w:id="2" w:name="_Hlk99379698"/>
      <w:r w:rsidRPr="007034BA">
        <w:rPr>
          <w:rFonts w:ascii="Arial Narrow" w:hAnsi="Arial Narrow"/>
        </w:rPr>
        <w:t>Os serviços de confecção serão prestados de forma parcelada, devendo ser efetuado no prazo máximo de 05 (cinco) dias, contados da data de recebimento da ordem de serviço, nos endereços que serão informados pelas Secretarias Requisitantes, tudo por conta do fornecedor</w:t>
      </w:r>
      <w:r>
        <w:rPr>
          <w:rFonts w:ascii="Arial Narrow" w:hAnsi="Arial Narrow"/>
        </w:rPr>
        <w:t>.</w:t>
      </w:r>
    </w:p>
    <w:p w14:paraId="266A6A7F" w14:textId="77777777" w:rsidR="007034BA" w:rsidRPr="007034BA" w:rsidRDefault="007034BA" w:rsidP="007034BA">
      <w:pPr>
        <w:pStyle w:val="PargrafodaLista"/>
        <w:rPr>
          <w:rFonts w:ascii="Arial Narrow" w:hAnsi="Arial Narrow"/>
        </w:rPr>
      </w:pPr>
    </w:p>
    <w:p w14:paraId="245C0AA2" w14:textId="235679B8" w:rsidR="007034BA" w:rsidRDefault="007034BA">
      <w:pPr>
        <w:pStyle w:val="PargrafodaLista"/>
        <w:numPr>
          <w:ilvl w:val="1"/>
          <w:numId w:val="19"/>
        </w:numPr>
        <w:tabs>
          <w:tab w:val="left" w:pos="1276"/>
          <w:tab w:val="left" w:pos="2340"/>
        </w:tabs>
        <w:ind w:left="0" w:firstLine="0"/>
        <w:contextualSpacing/>
        <w:jc w:val="both"/>
        <w:rPr>
          <w:rFonts w:ascii="Arial Narrow" w:hAnsi="Arial Narrow"/>
        </w:rPr>
      </w:pPr>
      <w:r w:rsidRPr="007034BA">
        <w:rPr>
          <w:rFonts w:ascii="Arial Narrow" w:hAnsi="Arial Narrow"/>
        </w:rPr>
        <w:t>O objeto será recebido provisoriamente no ato da entrega, e, definitivamente, no prazo máximo de 03 (três) dias úteis, contados do recebimento provisório e após a verificação da qualidade e do quantitativo dos serviços</w:t>
      </w:r>
      <w:r>
        <w:rPr>
          <w:rFonts w:ascii="Arial Narrow" w:hAnsi="Arial Narrow"/>
        </w:rPr>
        <w:t>.</w:t>
      </w:r>
    </w:p>
    <w:p w14:paraId="350FAEEC" w14:textId="77777777" w:rsidR="007034BA" w:rsidRPr="007034BA" w:rsidRDefault="007034BA" w:rsidP="007034BA">
      <w:pPr>
        <w:pStyle w:val="PargrafodaLista"/>
        <w:rPr>
          <w:rFonts w:ascii="Arial Narrow" w:hAnsi="Arial Narrow"/>
        </w:rPr>
      </w:pPr>
    </w:p>
    <w:p w14:paraId="47884450" w14:textId="68E3ED13" w:rsidR="007034BA" w:rsidRDefault="007034BA">
      <w:pPr>
        <w:pStyle w:val="PargrafodaLista"/>
        <w:numPr>
          <w:ilvl w:val="1"/>
          <w:numId w:val="19"/>
        </w:numPr>
        <w:tabs>
          <w:tab w:val="left" w:pos="1276"/>
          <w:tab w:val="left" w:pos="2340"/>
        </w:tabs>
        <w:ind w:left="0" w:firstLine="0"/>
        <w:contextualSpacing/>
        <w:jc w:val="both"/>
        <w:rPr>
          <w:rFonts w:ascii="Arial Narrow" w:hAnsi="Arial Narrow"/>
        </w:rPr>
      </w:pPr>
      <w:r w:rsidRPr="007034BA">
        <w:rPr>
          <w:rFonts w:ascii="Arial Narrow" w:hAnsi="Arial Narrow"/>
        </w:rPr>
        <w:t>Os produtos reprovados no recebimento provisório serão devolvidos, devendo a Contratada substituí-los no prazo de até 05 (cinco) dias consecutivos, contados a partir da Notificação, arcando com todos os custos decorrentes. Caso este prazo não seja observado, será considerada inexecução contratual. A substituição dos produtos/serviços não exime a Contratada da aplicação de penalidades por atraso no fornecimento</w:t>
      </w:r>
      <w:r>
        <w:rPr>
          <w:rFonts w:ascii="Arial Narrow" w:hAnsi="Arial Narrow"/>
        </w:rPr>
        <w:t>.</w:t>
      </w:r>
    </w:p>
    <w:p w14:paraId="2F6223C5" w14:textId="77777777" w:rsidR="007034BA" w:rsidRPr="007034BA" w:rsidRDefault="007034BA" w:rsidP="007034BA">
      <w:pPr>
        <w:pStyle w:val="PargrafodaLista"/>
        <w:rPr>
          <w:rFonts w:ascii="Arial Narrow" w:hAnsi="Arial Narrow"/>
        </w:rPr>
      </w:pPr>
    </w:p>
    <w:p w14:paraId="0B0ADA5B" w14:textId="6AD42BA3" w:rsidR="007034BA" w:rsidRPr="005114B7" w:rsidRDefault="007034BA">
      <w:pPr>
        <w:pStyle w:val="PargrafodaLista"/>
        <w:numPr>
          <w:ilvl w:val="1"/>
          <w:numId w:val="19"/>
        </w:numPr>
        <w:tabs>
          <w:tab w:val="left" w:pos="1276"/>
          <w:tab w:val="left" w:pos="2340"/>
        </w:tabs>
        <w:ind w:left="0" w:firstLine="0"/>
        <w:contextualSpacing/>
        <w:jc w:val="both"/>
        <w:rPr>
          <w:rFonts w:ascii="Arial Narrow" w:hAnsi="Arial Narrow"/>
        </w:rPr>
      </w:pPr>
      <w:r w:rsidRPr="007034BA">
        <w:rPr>
          <w:rFonts w:ascii="Arial Narrow" w:hAnsi="Arial Narrow"/>
        </w:rPr>
        <w:t>Os dizeres a serem epigrafados nas peças, a cor, o tamanho e modelo da letra, serão fornecidos pelo Setor de Compras Junto a Requisição expedida</w:t>
      </w:r>
      <w:r>
        <w:rPr>
          <w:rFonts w:ascii="Arial Narrow" w:hAnsi="Arial Narrow"/>
        </w:rPr>
        <w:t>.</w:t>
      </w:r>
    </w:p>
    <w:bookmarkEnd w:id="2"/>
    <w:p w14:paraId="597DF913" w14:textId="77777777" w:rsidR="005114B7" w:rsidRPr="005114B7" w:rsidRDefault="005114B7" w:rsidP="005114B7">
      <w:pPr>
        <w:pStyle w:val="PargrafodaLista"/>
        <w:tabs>
          <w:tab w:val="left" w:pos="1276"/>
          <w:tab w:val="left" w:pos="2340"/>
        </w:tabs>
        <w:ind w:left="0"/>
        <w:rPr>
          <w:rFonts w:ascii="Arial Narrow" w:hAnsi="Arial Narrow"/>
        </w:rPr>
      </w:pPr>
    </w:p>
    <w:p w14:paraId="50C926EB" w14:textId="77777777" w:rsidR="005114B7" w:rsidRPr="005114B7" w:rsidRDefault="005114B7">
      <w:pPr>
        <w:pStyle w:val="PargrafodaLista"/>
        <w:numPr>
          <w:ilvl w:val="1"/>
          <w:numId w:val="19"/>
        </w:numPr>
        <w:tabs>
          <w:tab w:val="left" w:pos="1276"/>
          <w:tab w:val="left" w:pos="2340"/>
        </w:tabs>
        <w:ind w:left="0" w:firstLine="0"/>
        <w:contextualSpacing/>
        <w:jc w:val="both"/>
        <w:rPr>
          <w:rFonts w:ascii="Arial Narrow" w:hAnsi="Arial Narrow"/>
        </w:rPr>
      </w:pPr>
      <w:r w:rsidRPr="005114B7">
        <w:rPr>
          <w:rFonts w:ascii="Arial Narrow" w:hAnsi="Arial Narrow"/>
        </w:rPr>
        <w:t xml:space="preserve">As requisições serão em formulário padrão da Prefeitura Municipal de Coronel Sapucaia/MS. </w:t>
      </w:r>
    </w:p>
    <w:p w14:paraId="4FE6D71E" w14:textId="77777777" w:rsidR="005114B7" w:rsidRPr="005114B7" w:rsidRDefault="005114B7" w:rsidP="005114B7">
      <w:pPr>
        <w:pStyle w:val="PargrafodaLista"/>
        <w:rPr>
          <w:rFonts w:ascii="Arial Narrow" w:hAnsi="Arial Narrow"/>
        </w:rPr>
      </w:pPr>
    </w:p>
    <w:p w14:paraId="743FCAF0" w14:textId="04764E7D" w:rsidR="005114B7" w:rsidRPr="005114B7" w:rsidRDefault="005114B7">
      <w:pPr>
        <w:pStyle w:val="PargrafodaLista"/>
        <w:numPr>
          <w:ilvl w:val="1"/>
          <w:numId w:val="19"/>
        </w:numPr>
        <w:tabs>
          <w:tab w:val="left" w:pos="1276"/>
          <w:tab w:val="left" w:pos="2340"/>
        </w:tabs>
        <w:ind w:left="0" w:firstLine="0"/>
        <w:contextualSpacing/>
        <w:jc w:val="both"/>
        <w:rPr>
          <w:rFonts w:ascii="Arial Narrow" w:hAnsi="Arial Narrow"/>
        </w:rPr>
      </w:pPr>
      <w:r w:rsidRPr="005114B7">
        <w:rPr>
          <w:rFonts w:ascii="Arial Narrow" w:hAnsi="Arial Narrow"/>
        </w:rPr>
        <w:t xml:space="preserve">Correrão por conta da contratada todas as despesas de embalagem, seguros, transporte, tributos, encargos trabalhistas e previdenciários, decorrentes da entrega e da própria aquisição dos </w:t>
      </w:r>
      <w:r w:rsidR="00280704">
        <w:rPr>
          <w:rFonts w:ascii="Arial Narrow" w:hAnsi="Arial Narrow"/>
        </w:rPr>
        <w:t>produtos</w:t>
      </w:r>
      <w:r w:rsidRPr="005114B7">
        <w:rPr>
          <w:rFonts w:ascii="Arial Narrow" w:hAnsi="Arial Narrow"/>
        </w:rPr>
        <w:t>.</w:t>
      </w:r>
    </w:p>
    <w:p w14:paraId="4E5955DE" w14:textId="77777777" w:rsidR="005114B7" w:rsidRPr="005114B7" w:rsidRDefault="005114B7" w:rsidP="005114B7">
      <w:pPr>
        <w:pStyle w:val="PargrafodaLista"/>
        <w:rPr>
          <w:rFonts w:ascii="Arial Narrow" w:hAnsi="Arial Narrow"/>
          <w:sz w:val="22"/>
          <w:szCs w:val="22"/>
        </w:rPr>
      </w:pPr>
    </w:p>
    <w:p w14:paraId="65D77A41" w14:textId="321475BE" w:rsidR="005114B7" w:rsidRPr="005E52AF" w:rsidRDefault="005114B7" w:rsidP="003D6178">
      <w:pPr>
        <w:pStyle w:val="PargrafodaLista"/>
        <w:tabs>
          <w:tab w:val="left" w:pos="1276"/>
          <w:tab w:val="left" w:pos="2340"/>
        </w:tabs>
        <w:ind w:left="0"/>
        <w:contextualSpacing/>
        <w:jc w:val="both"/>
        <w:rPr>
          <w:rFonts w:ascii="Arial Narrow" w:hAnsi="Arial Narrow"/>
          <w:sz w:val="22"/>
          <w:szCs w:val="22"/>
        </w:rPr>
      </w:pPr>
    </w:p>
    <w:p w14:paraId="26122741" w14:textId="7514EF13" w:rsidR="00180990" w:rsidRPr="006E18AD" w:rsidRDefault="001B133F" w:rsidP="009D48CC">
      <w:pPr>
        <w:pStyle w:val="SemEspaamento"/>
        <w:spacing w:after="100" w:afterAutospacing="1" w:line="276" w:lineRule="auto"/>
        <w:jc w:val="both"/>
        <w:rPr>
          <w:rFonts w:ascii="Arial Narrow" w:hAnsi="Arial Narrow" w:cs="Arial"/>
          <w:b/>
          <w:iCs/>
          <w:sz w:val="24"/>
          <w:szCs w:val="24"/>
        </w:rPr>
      </w:pPr>
      <w:r w:rsidRPr="009D48CC">
        <w:rPr>
          <w:rFonts w:ascii="Arial Narrow" w:hAnsi="Arial Narrow" w:cs="Arial"/>
          <w:b/>
          <w:i/>
          <w:iCs/>
          <w:sz w:val="24"/>
          <w:szCs w:val="24"/>
        </w:rPr>
        <w:t xml:space="preserve">4. </w:t>
      </w:r>
      <w:r w:rsidR="00180990" w:rsidRPr="009D48CC">
        <w:rPr>
          <w:rFonts w:ascii="Arial Narrow" w:hAnsi="Arial Narrow" w:cs="Arial"/>
          <w:b/>
          <w:i/>
          <w:iCs/>
          <w:sz w:val="24"/>
          <w:szCs w:val="24"/>
        </w:rPr>
        <w:t>CLÁ</w:t>
      </w:r>
      <w:r w:rsidR="00180990" w:rsidRPr="006E18AD">
        <w:rPr>
          <w:rFonts w:ascii="Arial Narrow" w:hAnsi="Arial Narrow" w:cs="Arial"/>
          <w:b/>
          <w:iCs/>
          <w:sz w:val="24"/>
          <w:szCs w:val="24"/>
        </w:rPr>
        <w:t>USULA QUARTA – DO VALOR E CONDIÇÕES DE PAGAMENTO</w:t>
      </w:r>
    </w:p>
    <w:p w14:paraId="2178AD40" w14:textId="3E9EA9EE" w:rsidR="00180990" w:rsidRPr="006E18AD"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iCs/>
          <w:sz w:val="24"/>
          <w:szCs w:val="24"/>
        </w:rPr>
        <w:t xml:space="preserve">4.1. O valor global do fornecimento contratado é de R$______________________________ </w:t>
      </w:r>
      <w:proofErr w:type="gramStart"/>
      <w:r w:rsidRPr="006E18AD">
        <w:rPr>
          <w:rFonts w:ascii="Arial Narrow" w:hAnsi="Arial Narrow" w:cs="Arial"/>
          <w:iCs/>
          <w:sz w:val="24"/>
          <w:szCs w:val="24"/>
        </w:rPr>
        <w:t xml:space="preserve">( </w:t>
      </w:r>
      <w:r w:rsidRPr="006E18AD">
        <w:rPr>
          <w:rFonts w:ascii="Arial Narrow" w:hAnsi="Arial Narrow" w:cs="Arial"/>
          <w:iCs/>
          <w:sz w:val="24"/>
          <w:szCs w:val="24"/>
        </w:rPr>
        <w:softHyphen/>
      </w:r>
      <w:proofErr w:type="gramEnd"/>
      <w:r w:rsidRPr="006E18AD">
        <w:rPr>
          <w:rFonts w:ascii="Arial Narrow" w:hAnsi="Arial Narrow" w:cs="Arial"/>
          <w:iCs/>
          <w:sz w:val="24"/>
          <w:szCs w:val="24"/>
        </w:rPr>
        <w:softHyphen/>
      </w:r>
      <w:r w:rsidRPr="006E18AD">
        <w:rPr>
          <w:rFonts w:ascii="Arial Narrow" w:hAnsi="Arial Narrow" w:cs="Arial"/>
          <w:iCs/>
          <w:sz w:val="24"/>
          <w:szCs w:val="24"/>
        </w:rPr>
        <w:softHyphen/>
      </w:r>
      <w:r w:rsidRPr="006E18AD">
        <w:rPr>
          <w:rFonts w:ascii="Arial Narrow" w:hAnsi="Arial Narrow" w:cs="Arial"/>
          <w:iCs/>
          <w:sz w:val="24"/>
          <w:szCs w:val="24"/>
        </w:rPr>
        <w:softHyphen/>
      </w:r>
      <w:r w:rsidRPr="006E18AD">
        <w:rPr>
          <w:rFonts w:ascii="Arial Narrow" w:hAnsi="Arial Narrow" w:cs="Arial"/>
          <w:iCs/>
          <w:sz w:val="24"/>
          <w:szCs w:val="24"/>
        </w:rPr>
        <w:softHyphen/>
        <w:t>_______________________________________).</w:t>
      </w:r>
    </w:p>
    <w:p w14:paraId="2D9B326A" w14:textId="67E9EBB2" w:rsidR="00180990"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4.2. No valor pactuado estão inclusos todos os tributos e, ou encargos sociais, resultantes da operação adjudicatória concluída, inclusive despesas com fretes e outros.</w:t>
      </w:r>
    </w:p>
    <w:p w14:paraId="5A69246F" w14:textId="782C250D" w:rsidR="00932084" w:rsidRDefault="00932084" w:rsidP="00932084">
      <w:pPr>
        <w:pStyle w:val="SemEspaamento"/>
        <w:spacing w:line="276" w:lineRule="auto"/>
        <w:jc w:val="both"/>
        <w:rPr>
          <w:rFonts w:ascii="Arial Narrow" w:hAnsi="Arial Narrow"/>
          <w:color w:val="000000" w:themeColor="text1"/>
          <w:sz w:val="24"/>
          <w:szCs w:val="24"/>
          <w:shd w:val="clear" w:color="auto" w:fill="FFFFFF"/>
        </w:rPr>
      </w:pPr>
      <w:r>
        <w:rPr>
          <w:rFonts w:ascii="Arial Narrow" w:hAnsi="Arial Narrow"/>
          <w:sz w:val="24"/>
          <w:szCs w:val="24"/>
        </w:rPr>
        <w:t xml:space="preserve">4.3. </w:t>
      </w:r>
      <w:r w:rsidR="00F4745E">
        <w:rPr>
          <w:rFonts w:ascii="Arial Narrow" w:hAnsi="Arial Narrow"/>
          <w:sz w:val="24"/>
          <w:szCs w:val="24"/>
        </w:rPr>
        <w:t>A Contratada deverá a</w:t>
      </w:r>
      <w:r w:rsidR="00F4745E">
        <w:rPr>
          <w:rFonts w:ascii="Arial Narrow" w:hAnsi="Arial Narrow"/>
          <w:color w:val="000000"/>
          <w:sz w:val="24"/>
          <w:szCs w:val="24"/>
          <w:lang w:eastAsia="pt-BR"/>
        </w:rPr>
        <w:t>ceitar nas mesmas condições contratuais, os acréscimos ou supressões que se fizerem necessários até 25% (vinte e cinco por cento), em função do direito de acréscimo tratado no § 1º do art. 65, da Lei n. 8.666/93 e alterações, sob pena das sanções cabíveis e facultativas nas demais situações</w:t>
      </w:r>
      <w:r>
        <w:rPr>
          <w:rFonts w:ascii="Arial Narrow" w:hAnsi="Arial Narrow"/>
          <w:color w:val="000000" w:themeColor="text1"/>
          <w:sz w:val="24"/>
          <w:szCs w:val="24"/>
          <w:shd w:val="clear" w:color="auto" w:fill="FFFFFF"/>
        </w:rPr>
        <w:t>.</w:t>
      </w:r>
    </w:p>
    <w:p w14:paraId="1403FC82" w14:textId="0EA7A718" w:rsidR="00932084" w:rsidRPr="006E18AD" w:rsidRDefault="00932084" w:rsidP="009946AE">
      <w:pPr>
        <w:pStyle w:val="SemEspaamento"/>
        <w:spacing w:after="100" w:afterAutospacing="1" w:line="276" w:lineRule="auto"/>
        <w:jc w:val="both"/>
        <w:rPr>
          <w:rFonts w:ascii="Arial Narrow" w:hAnsi="Arial Narrow"/>
          <w:sz w:val="24"/>
          <w:szCs w:val="24"/>
        </w:rPr>
      </w:pPr>
    </w:p>
    <w:p w14:paraId="65241F0D" w14:textId="6CEB2685" w:rsidR="002F4AFF" w:rsidRPr="002F4AFF" w:rsidRDefault="00180990" w:rsidP="002F4AFF">
      <w:pPr>
        <w:pStyle w:val="SemEspaamento"/>
        <w:spacing w:after="100" w:afterAutospacing="1"/>
        <w:jc w:val="both"/>
        <w:rPr>
          <w:rFonts w:ascii="Arial Narrow" w:hAnsi="Arial Narrow"/>
          <w:sz w:val="24"/>
          <w:szCs w:val="24"/>
        </w:rPr>
      </w:pPr>
      <w:r w:rsidRPr="006E18AD">
        <w:rPr>
          <w:rFonts w:ascii="Arial Narrow" w:hAnsi="Arial Narrow"/>
          <w:bCs/>
          <w:sz w:val="24"/>
          <w:szCs w:val="24"/>
        </w:rPr>
        <w:t>4.3.</w:t>
      </w:r>
      <w:r w:rsidR="004030C7">
        <w:rPr>
          <w:rFonts w:ascii="Arial Narrow" w:hAnsi="Arial Narrow"/>
          <w:bCs/>
          <w:sz w:val="24"/>
          <w:szCs w:val="24"/>
        </w:rPr>
        <w:t xml:space="preserve"> </w:t>
      </w:r>
      <w:r w:rsidR="002F4AFF" w:rsidRPr="002F4AFF">
        <w:rPr>
          <w:rFonts w:ascii="Arial Narrow" w:hAnsi="Arial Narrow"/>
          <w:sz w:val="24"/>
          <w:szCs w:val="24"/>
        </w:rPr>
        <w:t>O pagamento será efetuado em até 30 (trinta) dias contados a partir da data da entrega da respectiva Nota Fiscal e com o aceite dos Setores Competentes deste Município de Coronel Sapucaia/MS, através de seus titulares.</w:t>
      </w:r>
    </w:p>
    <w:p w14:paraId="35C82358" w14:textId="15617C86" w:rsidR="002F4AFF" w:rsidRPr="002F4AFF" w:rsidRDefault="002F4AFF" w:rsidP="002F4AFF">
      <w:pPr>
        <w:pStyle w:val="SemEspaamento"/>
        <w:spacing w:after="100" w:afterAutospacing="1"/>
        <w:jc w:val="both"/>
        <w:rPr>
          <w:rFonts w:ascii="Arial Narrow" w:hAnsi="Arial Narrow"/>
          <w:sz w:val="24"/>
          <w:szCs w:val="24"/>
        </w:rPr>
      </w:pPr>
      <w:r>
        <w:rPr>
          <w:rFonts w:ascii="Arial Narrow" w:hAnsi="Arial Narrow"/>
          <w:sz w:val="24"/>
          <w:szCs w:val="24"/>
        </w:rPr>
        <w:t>4.4</w:t>
      </w:r>
      <w:r w:rsidRPr="002F4AFF">
        <w:rPr>
          <w:rFonts w:ascii="Arial Narrow" w:hAnsi="Arial Narrow"/>
          <w:sz w:val="24"/>
          <w:szCs w:val="24"/>
        </w:rPr>
        <w:t>. Juntamente com cada Nota Fiscal, deverão ser apresentadas as certidões negativas de débitos perante a Receita Federal, Estadual e Municipal, além da certidão negativa de débitos perante a Justiça Trabalhista e o FGTS.</w:t>
      </w:r>
    </w:p>
    <w:p w14:paraId="5A00B6D7" w14:textId="5E3C0E84" w:rsidR="002F4AFF" w:rsidRPr="002F4AFF" w:rsidRDefault="002F4AFF" w:rsidP="002F4AFF">
      <w:pPr>
        <w:pStyle w:val="SemEspaamento"/>
        <w:spacing w:after="100" w:afterAutospacing="1"/>
        <w:jc w:val="both"/>
        <w:rPr>
          <w:rFonts w:ascii="Arial Narrow" w:hAnsi="Arial Narrow"/>
          <w:sz w:val="24"/>
          <w:szCs w:val="24"/>
        </w:rPr>
      </w:pPr>
      <w:r>
        <w:rPr>
          <w:rFonts w:ascii="Arial Narrow" w:hAnsi="Arial Narrow"/>
          <w:sz w:val="24"/>
          <w:szCs w:val="24"/>
        </w:rPr>
        <w:t>4.5</w:t>
      </w:r>
      <w:r w:rsidRPr="002F4AFF">
        <w:rPr>
          <w:rFonts w:ascii="Arial Narrow" w:hAnsi="Arial Narrow"/>
          <w:sz w:val="24"/>
          <w:szCs w:val="24"/>
        </w:rPr>
        <w:t>. Caso a Contratada não cumpra as condições estabelecidas no subitem anterior, a nota fiscal será passível de devolução, obrigando-se a mesma, a emitir nova(s) nota(s), que somente será(</w:t>
      </w:r>
      <w:proofErr w:type="spellStart"/>
      <w:r w:rsidRPr="002F4AFF">
        <w:rPr>
          <w:rFonts w:ascii="Arial Narrow" w:hAnsi="Arial Narrow"/>
          <w:sz w:val="24"/>
          <w:szCs w:val="24"/>
        </w:rPr>
        <w:t>ão</w:t>
      </w:r>
      <w:proofErr w:type="spellEnd"/>
      <w:r w:rsidRPr="002F4AFF">
        <w:rPr>
          <w:rFonts w:ascii="Arial Narrow" w:hAnsi="Arial Narrow"/>
          <w:sz w:val="24"/>
          <w:szCs w:val="24"/>
        </w:rPr>
        <w:t>) recebida(as) pelo Contratante com a anexação das certidões válidas.</w:t>
      </w:r>
    </w:p>
    <w:p w14:paraId="68734812" w14:textId="3E341BA3" w:rsidR="002F4AFF" w:rsidRPr="002F4AFF" w:rsidRDefault="002F4AFF" w:rsidP="002F4AFF">
      <w:pPr>
        <w:pStyle w:val="SemEspaamento"/>
        <w:spacing w:after="100" w:afterAutospacing="1"/>
        <w:jc w:val="both"/>
        <w:rPr>
          <w:rFonts w:ascii="Arial Narrow" w:hAnsi="Arial Narrow"/>
          <w:sz w:val="24"/>
          <w:szCs w:val="24"/>
        </w:rPr>
      </w:pPr>
      <w:r>
        <w:rPr>
          <w:rFonts w:ascii="Arial Narrow" w:hAnsi="Arial Narrow"/>
          <w:sz w:val="24"/>
          <w:szCs w:val="24"/>
        </w:rPr>
        <w:t>4.6</w:t>
      </w:r>
      <w:r w:rsidRPr="002F4AFF">
        <w:rPr>
          <w:rFonts w:ascii="Arial Narrow" w:hAnsi="Arial Narrow"/>
          <w:sz w:val="24"/>
          <w:szCs w:val="24"/>
        </w:rPr>
        <w:t>. As Notas Fiscais e/ou Faturas correspondentes serão discriminativas, constando o número do processo, da modalidade da licitação, da ata de registro de preços e do contrato ou nota de empenho.</w:t>
      </w:r>
    </w:p>
    <w:p w14:paraId="29A0BEF2" w14:textId="3202C103" w:rsidR="002F4AFF" w:rsidRPr="002F4AFF" w:rsidRDefault="002F4AFF" w:rsidP="002F4AFF">
      <w:pPr>
        <w:pStyle w:val="SemEspaamento"/>
        <w:spacing w:after="100" w:afterAutospacing="1"/>
        <w:jc w:val="both"/>
        <w:rPr>
          <w:rFonts w:ascii="Arial Narrow" w:hAnsi="Arial Narrow"/>
          <w:sz w:val="24"/>
          <w:szCs w:val="24"/>
        </w:rPr>
      </w:pPr>
      <w:r>
        <w:rPr>
          <w:rFonts w:ascii="Arial Narrow" w:hAnsi="Arial Narrow"/>
          <w:sz w:val="24"/>
          <w:szCs w:val="24"/>
        </w:rPr>
        <w:t>4</w:t>
      </w:r>
      <w:r w:rsidRPr="002F4AFF">
        <w:rPr>
          <w:rFonts w:ascii="Arial Narrow" w:hAnsi="Arial Narrow"/>
          <w:sz w:val="24"/>
          <w:szCs w:val="24"/>
        </w:rPr>
        <w:t>.</w:t>
      </w:r>
      <w:r>
        <w:rPr>
          <w:rFonts w:ascii="Arial Narrow" w:hAnsi="Arial Narrow"/>
          <w:sz w:val="24"/>
          <w:szCs w:val="24"/>
        </w:rPr>
        <w:t>7</w:t>
      </w:r>
      <w:r w:rsidRPr="002F4AFF">
        <w:rPr>
          <w:rFonts w:ascii="Arial Narrow" w:hAnsi="Arial Narrow"/>
          <w:sz w:val="24"/>
          <w:szCs w:val="24"/>
        </w:rPr>
        <w:t>. Caso se constate erro ou irregularidade na Nota Fiscal e/ou Faturas, o Contratante, a seu critério, poderá devolvê-la para as devidas correções, ou aceitá-la, com a glosa da parte que considerar indevida. Na hipótese de devolução, a Nota Fiscal e/ou Fatura será considerada como não apresentada, para fins de atendimento das condições contratuais.</w:t>
      </w:r>
    </w:p>
    <w:p w14:paraId="16CA0CAE" w14:textId="2B01B149" w:rsidR="002F4AFF" w:rsidRPr="002F4AFF" w:rsidRDefault="002F4AFF" w:rsidP="002F4AFF">
      <w:pPr>
        <w:pStyle w:val="SemEspaamento"/>
        <w:spacing w:after="100" w:afterAutospacing="1"/>
        <w:jc w:val="both"/>
        <w:rPr>
          <w:rFonts w:ascii="Arial Narrow" w:hAnsi="Arial Narrow"/>
          <w:sz w:val="24"/>
          <w:szCs w:val="24"/>
        </w:rPr>
      </w:pPr>
      <w:r>
        <w:rPr>
          <w:rFonts w:ascii="Arial Narrow" w:hAnsi="Arial Narrow"/>
          <w:sz w:val="24"/>
          <w:szCs w:val="24"/>
        </w:rPr>
        <w:t>4.8</w:t>
      </w:r>
      <w:r w:rsidRPr="002F4AFF">
        <w:rPr>
          <w:rFonts w:ascii="Arial Narrow" w:hAnsi="Arial Narrow"/>
          <w:sz w:val="24"/>
          <w:szCs w:val="24"/>
        </w:rPr>
        <w:t>. Os eventuais encargos financeiros, processuais e outros, decorrentes da inobservância, pela Contratada, de prazo de pagamento, serão de sua exclusiva responsabilidade.</w:t>
      </w:r>
    </w:p>
    <w:p w14:paraId="60551C9E" w14:textId="39139713" w:rsidR="002F4AFF" w:rsidRPr="002F4AFF" w:rsidRDefault="002F4AFF" w:rsidP="002F4AFF">
      <w:pPr>
        <w:pStyle w:val="SemEspaamento"/>
        <w:spacing w:after="100" w:afterAutospacing="1"/>
        <w:jc w:val="both"/>
        <w:rPr>
          <w:rFonts w:ascii="Arial Narrow" w:hAnsi="Arial Narrow"/>
          <w:sz w:val="24"/>
          <w:szCs w:val="24"/>
        </w:rPr>
      </w:pPr>
      <w:r>
        <w:rPr>
          <w:rFonts w:ascii="Arial Narrow" w:hAnsi="Arial Narrow"/>
          <w:sz w:val="24"/>
          <w:szCs w:val="24"/>
        </w:rPr>
        <w:t>4.9</w:t>
      </w:r>
      <w:r w:rsidRPr="002F4AFF">
        <w:rPr>
          <w:rFonts w:ascii="Arial Narrow" w:hAnsi="Arial Narrow"/>
          <w:sz w:val="24"/>
          <w:szCs w:val="24"/>
        </w:rPr>
        <w:t>. O Contratante efetuará retenção, na fonte, dos tributos e contribuições sobre todos os pagamentos devidos à Contratada.</w:t>
      </w:r>
    </w:p>
    <w:p w14:paraId="06DB089E" w14:textId="42F9ECDE" w:rsidR="002F4AFF" w:rsidRDefault="002F4AFF" w:rsidP="002F4AFF">
      <w:pPr>
        <w:pStyle w:val="SemEspaamento"/>
        <w:spacing w:after="100" w:afterAutospacing="1" w:line="276" w:lineRule="auto"/>
        <w:jc w:val="both"/>
        <w:rPr>
          <w:rFonts w:ascii="Arial Narrow" w:hAnsi="Arial Narrow"/>
          <w:sz w:val="24"/>
          <w:szCs w:val="24"/>
        </w:rPr>
      </w:pPr>
      <w:r>
        <w:rPr>
          <w:rFonts w:ascii="Arial Narrow" w:hAnsi="Arial Narrow"/>
          <w:sz w:val="24"/>
          <w:szCs w:val="24"/>
        </w:rPr>
        <w:t>4.10</w:t>
      </w:r>
      <w:r w:rsidRPr="002F4AFF">
        <w:rPr>
          <w:rFonts w:ascii="Arial Narrow" w:hAnsi="Arial Narrow"/>
          <w:sz w:val="24"/>
          <w:szCs w:val="24"/>
        </w:rPr>
        <w:t>. Não será efetuado qualquer pagamento a Contratada enquanto houver pendência de liquidação da obrigação financeira em virtude de penalidade ou inadimplência contratual.</w:t>
      </w:r>
    </w:p>
    <w:p w14:paraId="74EFD9DC" w14:textId="405137EB" w:rsidR="00180990" w:rsidRPr="006E18AD" w:rsidRDefault="001B133F" w:rsidP="002F4AFF">
      <w:pPr>
        <w:pStyle w:val="SemEspaamento"/>
        <w:spacing w:after="100" w:afterAutospacing="1" w:line="276" w:lineRule="auto"/>
        <w:jc w:val="both"/>
        <w:rPr>
          <w:rFonts w:ascii="Arial Narrow" w:hAnsi="Arial Narrow" w:cs="Arial"/>
          <w:b/>
          <w:bCs/>
          <w:iCs/>
          <w:sz w:val="24"/>
          <w:szCs w:val="24"/>
        </w:rPr>
      </w:pPr>
      <w:r w:rsidRPr="006E18AD">
        <w:rPr>
          <w:rFonts w:ascii="Arial Narrow" w:hAnsi="Arial Narrow" w:cs="Arial"/>
          <w:b/>
          <w:iCs/>
          <w:sz w:val="24"/>
          <w:szCs w:val="24"/>
        </w:rPr>
        <w:t xml:space="preserve">5. </w:t>
      </w:r>
      <w:r w:rsidR="00180990" w:rsidRPr="006E18AD">
        <w:rPr>
          <w:rFonts w:ascii="Arial Narrow" w:hAnsi="Arial Narrow" w:cs="Arial"/>
          <w:b/>
          <w:iCs/>
          <w:sz w:val="24"/>
          <w:szCs w:val="24"/>
        </w:rPr>
        <w:t xml:space="preserve">CLÁUSULA QUINTA </w:t>
      </w:r>
      <w:r w:rsidR="00180990" w:rsidRPr="006E18AD">
        <w:rPr>
          <w:rFonts w:ascii="Arial Narrow" w:hAnsi="Arial Narrow" w:cs="Arial"/>
          <w:b/>
          <w:bCs/>
          <w:iCs/>
          <w:sz w:val="24"/>
          <w:szCs w:val="24"/>
        </w:rPr>
        <w:t>– DO PREÇO E DO REAJUSTE</w:t>
      </w:r>
    </w:p>
    <w:p w14:paraId="3085C3AF" w14:textId="72D72883" w:rsidR="00180990" w:rsidRPr="006E18AD"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bCs/>
          <w:iCs/>
          <w:sz w:val="24"/>
          <w:szCs w:val="24"/>
        </w:rPr>
        <w:lastRenderedPageBreak/>
        <w:t>5.1.</w:t>
      </w:r>
      <w:r w:rsidRPr="006E18AD">
        <w:rPr>
          <w:rFonts w:ascii="Arial Narrow" w:hAnsi="Arial Narrow" w:cs="Arial"/>
          <w:iCs/>
          <w:sz w:val="24"/>
          <w:szCs w:val="24"/>
        </w:rPr>
        <w:t xml:space="preserve"> Os preços deverão ser expressos em reais e de conformidade com subitem </w:t>
      </w:r>
      <w:r w:rsidR="002F4AFF">
        <w:rPr>
          <w:rFonts w:ascii="Arial Narrow" w:hAnsi="Arial Narrow" w:cs="Arial"/>
          <w:iCs/>
          <w:sz w:val="24"/>
          <w:szCs w:val="24"/>
        </w:rPr>
        <w:t>6</w:t>
      </w:r>
      <w:r w:rsidRPr="006E18AD">
        <w:rPr>
          <w:rFonts w:ascii="Arial Narrow" w:hAnsi="Arial Narrow" w:cs="Arial"/>
          <w:iCs/>
          <w:sz w:val="24"/>
          <w:szCs w:val="24"/>
        </w:rPr>
        <w:t>.1</w:t>
      </w:r>
      <w:r w:rsidR="002F4AFF">
        <w:rPr>
          <w:rFonts w:ascii="Arial Narrow" w:hAnsi="Arial Narrow" w:cs="Arial"/>
          <w:iCs/>
          <w:sz w:val="24"/>
          <w:szCs w:val="24"/>
        </w:rPr>
        <w:t>.4</w:t>
      </w:r>
      <w:r w:rsidRPr="006E18AD">
        <w:rPr>
          <w:rFonts w:ascii="Arial Narrow" w:hAnsi="Arial Narrow" w:cs="Arial"/>
          <w:iCs/>
          <w:sz w:val="24"/>
          <w:szCs w:val="24"/>
        </w:rPr>
        <w:t xml:space="preserve"> do Edital.</w:t>
      </w:r>
    </w:p>
    <w:p w14:paraId="16B0E6AB" w14:textId="77777777" w:rsidR="00180990" w:rsidRPr="006E18AD" w:rsidRDefault="00180990" w:rsidP="00201444">
      <w:pPr>
        <w:pStyle w:val="SemEspaamento"/>
        <w:spacing w:after="100" w:afterAutospacing="1" w:line="276" w:lineRule="auto"/>
        <w:ind w:left="284"/>
        <w:jc w:val="both"/>
        <w:rPr>
          <w:rFonts w:ascii="Arial Narrow" w:hAnsi="Arial Narrow" w:cs="Arial"/>
          <w:sz w:val="24"/>
          <w:szCs w:val="24"/>
        </w:rPr>
      </w:pPr>
      <w:r w:rsidRPr="006E18AD">
        <w:rPr>
          <w:rFonts w:ascii="Arial Narrow" w:hAnsi="Arial Narrow" w:cs="Arial"/>
          <w:bCs/>
          <w:iCs/>
          <w:sz w:val="24"/>
          <w:szCs w:val="24"/>
        </w:rPr>
        <w:t xml:space="preserve">5.1.1. </w:t>
      </w:r>
      <w:r w:rsidRPr="006E18AD">
        <w:rPr>
          <w:rFonts w:ascii="Arial Narrow" w:hAnsi="Arial Narrow" w:cs="Arial"/>
          <w:sz w:val="24"/>
          <w:szCs w:val="24"/>
        </w:rPr>
        <w:t xml:space="preserve">No caso de solicitação do equilíbrio econômico-financeiro, quanto a possíveis aumentos, a contratada deverá solicitar formalmente a Prefeitura Municipal de CORONEL SAPUCAIA/MS, devidamente acompanhada das </w:t>
      </w:r>
      <w:r w:rsidRPr="006E18AD">
        <w:rPr>
          <w:rFonts w:ascii="Arial Narrow" w:hAnsi="Arial Narrow"/>
          <w:i/>
          <w:sz w:val="24"/>
          <w:szCs w:val="24"/>
          <w:u w:val="single"/>
        </w:rPr>
        <w:t>NOTAS FISCAIS CORRESPONDENTES</w:t>
      </w:r>
      <w:r w:rsidRPr="006E18AD">
        <w:rPr>
          <w:rFonts w:ascii="Arial Narrow" w:hAnsi="Arial Narrow" w:cs="Arial"/>
          <w:sz w:val="24"/>
          <w:szCs w:val="24"/>
        </w:rPr>
        <w:t xml:space="preserve"> que comprovem a procedência do pedido, sendo que o mesmo será encaminhado à procuradoria jurídica do Município para o devido parecer.</w:t>
      </w:r>
    </w:p>
    <w:p w14:paraId="1B8DFCA6" w14:textId="54976D8B" w:rsidR="00180990" w:rsidRPr="006E18AD" w:rsidRDefault="00180990" w:rsidP="00201444">
      <w:pPr>
        <w:pStyle w:val="SemEspaamento"/>
        <w:spacing w:after="100" w:afterAutospacing="1" w:line="276" w:lineRule="auto"/>
        <w:ind w:left="284"/>
        <w:jc w:val="both"/>
        <w:rPr>
          <w:rFonts w:ascii="Arial Narrow" w:hAnsi="Arial Narrow" w:cs="Arial"/>
          <w:sz w:val="24"/>
          <w:szCs w:val="24"/>
        </w:rPr>
      </w:pPr>
      <w:r w:rsidRPr="006E18AD">
        <w:rPr>
          <w:rFonts w:ascii="Arial Narrow" w:hAnsi="Arial Narrow" w:cs="Arial"/>
          <w:sz w:val="24"/>
          <w:szCs w:val="24"/>
        </w:rPr>
        <w:t>5.1.2. Caso haja redução nos preços licitados, a Prefeitura Municipal de CORONEL SAPUCAIA/MS, solicitará formalmente a Contratada</w:t>
      </w:r>
      <w:r w:rsidR="001B5CE0">
        <w:rPr>
          <w:rFonts w:ascii="Arial Narrow" w:hAnsi="Arial Narrow" w:cs="Arial"/>
          <w:sz w:val="24"/>
          <w:szCs w:val="24"/>
        </w:rPr>
        <w:t xml:space="preserve"> a redução dos valores pactuados</w:t>
      </w:r>
      <w:r w:rsidRPr="006E18AD">
        <w:rPr>
          <w:rFonts w:ascii="Arial Narrow" w:hAnsi="Arial Narrow" w:cs="Arial"/>
          <w:sz w:val="24"/>
          <w:szCs w:val="24"/>
        </w:rPr>
        <w:t>, devidamente acompanhada de documentos que comprovem a procedência da redução.</w:t>
      </w:r>
    </w:p>
    <w:p w14:paraId="31222D92" w14:textId="77777777" w:rsidR="00180990" w:rsidRPr="003061D4" w:rsidRDefault="001B133F" w:rsidP="009946AE">
      <w:pPr>
        <w:pStyle w:val="SemEspaamento"/>
        <w:spacing w:after="100" w:afterAutospacing="1" w:line="276" w:lineRule="auto"/>
        <w:jc w:val="both"/>
        <w:rPr>
          <w:rFonts w:ascii="Arial Narrow" w:hAnsi="Arial Narrow"/>
          <w:b/>
          <w:bCs/>
          <w:sz w:val="24"/>
          <w:szCs w:val="24"/>
        </w:rPr>
      </w:pPr>
      <w:r w:rsidRPr="003061D4">
        <w:rPr>
          <w:rFonts w:ascii="Arial Narrow" w:hAnsi="Arial Narrow"/>
          <w:b/>
          <w:bCs/>
          <w:sz w:val="24"/>
          <w:szCs w:val="24"/>
        </w:rPr>
        <w:t xml:space="preserve">6. </w:t>
      </w:r>
      <w:r w:rsidR="00180990" w:rsidRPr="003061D4">
        <w:rPr>
          <w:rFonts w:ascii="Arial Narrow" w:hAnsi="Arial Narrow"/>
          <w:b/>
          <w:bCs/>
          <w:sz w:val="24"/>
          <w:szCs w:val="24"/>
        </w:rPr>
        <w:t>CLÁUSULA SEXTA – DOS PRAZOS</w:t>
      </w:r>
    </w:p>
    <w:p w14:paraId="7BEA44C9" w14:textId="1D3BAE94" w:rsidR="00180990" w:rsidRPr="003061D4"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iCs/>
          <w:sz w:val="24"/>
          <w:szCs w:val="24"/>
        </w:rPr>
        <w:t xml:space="preserve">6.1. O prazo de vigência deste contrato será por </w:t>
      </w:r>
      <w:r w:rsidR="003061D4">
        <w:rPr>
          <w:rFonts w:ascii="Arial Narrow" w:hAnsi="Arial Narrow" w:cs="Arial"/>
          <w:iCs/>
          <w:sz w:val="24"/>
          <w:szCs w:val="24"/>
        </w:rPr>
        <w:t>......</w:t>
      </w:r>
      <w:r w:rsidRPr="006E18AD">
        <w:rPr>
          <w:rFonts w:ascii="Arial Narrow" w:hAnsi="Arial Narrow" w:cs="Arial"/>
          <w:iCs/>
          <w:sz w:val="24"/>
          <w:szCs w:val="24"/>
        </w:rPr>
        <w:t xml:space="preserve"> meses</w:t>
      </w:r>
      <w:r w:rsidRPr="006E18AD">
        <w:rPr>
          <w:rFonts w:ascii="Arial Narrow" w:hAnsi="Arial Narrow" w:cs="Arial"/>
          <w:sz w:val="24"/>
          <w:szCs w:val="24"/>
        </w:rPr>
        <w:t xml:space="preserve">, </w:t>
      </w:r>
      <w:r w:rsidRPr="006E18AD">
        <w:rPr>
          <w:rFonts w:ascii="Arial Narrow" w:hAnsi="Arial Narrow" w:cs="Arial"/>
          <w:iCs/>
          <w:sz w:val="24"/>
          <w:szCs w:val="24"/>
        </w:rPr>
        <w:t xml:space="preserve">podendo ser prorrogado mediante acordo entre as partes e nos termos da Lei Federal nº. 8.666/93. </w:t>
      </w:r>
    </w:p>
    <w:p w14:paraId="655DBFD0" w14:textId="25C08FA6" w:rsidR="00180990"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sz w:val="24"/>
          <w:szCs w:val="24"/>
        </w:rPr>
        <w:t>6.</w:t>
      </w:r>
      <w:r w:rsidR="003061D4">
        <w:rPr>
          <w:rFonts w:ascii="Arial Narrow" w:hAnsi="Arial Narrow"/>
          <w:sz w:val="24"/>
          <w:szCs w:val="24"/>
        </w:rPr>
        <w:t>2</w:t>
      </w:r>
      <w:r w:rsidRPr="006E18AD">
        <w:rPr>
          <w:rFonts w:ascii="Arial Narrow" w:hAnsi="Arial Narrow"/>
          <w:sz w:val="24"/>
          <w:szCs w:val="24"/>
        </w:rPr>
        <w:t xml:space="preserve">. </w:t>
      </w:r>
      <w:r w:rsidR="003061D4">
        <w:rPr>
          <w:rFonts w:ascii="Arial Narrow" w:hAnsi="Arial Narrow"/>
          <w:sz w:val="24"/>
          <w:szCs w:val="24"/>
        </w:rPr>
        <w:t>A</w:t>
      </w:r>
      <w:r w:rsidRPr="006E18AD">
        <w:rPr>
          <w:rFonts w:ascii="Arial Narrow" w:hAnsi="Arial Narrow" w:cs="Arial"/>
          <w:sz w:val="24"/>
          <w:szCs w:val="24"/>
        </w:rPr>
        <w:t xml:space="preserve"> circunstancia de não serem requisitados todos os </w:t>
      </w:r>
      <w:r w:rsidR="00280704">
        <w:rPr>
          <w:rFonts w:ascii="Arial Narrow" w:hAnsi="Arial Narrow" w:cs="Arial"/>
          <w:sz w:val="24"/>
          <w:szCs w:val="24"/>
        </w:rPr>
        <w:t>produtos</w:t>
      </w:r>
      <w:r w:rsidRPr="006E18AD">
        <w:rPr>
          <w:rFonts w:ascii="Arial Narrow" w:hAnsi="Arial Narrow" w:cs="Arial"/>
          <w:sz w:val="24"/>
          <w:szCs w:val="24"/>
        </w:rPr>
        <w:t xml:space="preserve"> licitados até o término do contrato, não obriga o Município de CORONEL SAPUCAIA/MS a retirá-los e nem gera direito ao contratado sobre os </w:t>
      </w:r>
      <w:r w:rsidR="00280704">
        <w:rPr>
          <w:rFonts w:ascii="Arial Narrow" w:hAnsi="Arial Narrow" w:cs="Arial"/>
          <w:sz w:val="24"/>
          <w:szCs w:val="24"/>
        </w:rPr>
        <w:t>produtos</w:t>
      </w:r>
      <w:r w:rsidRPr="006E18AD">
        <w:rPr>
          <w:rFonts w:ascii="Arial Narrow" w:hAnsi="Arial Narrow" w:cs="Arial"/>
          <w:sz w:val="24"/>
          <w:szCs w:val="24"/>
        </w:rPr>
        <w:t xml:space="preserve"> não requisitados. </w:t>
      </w:r>
    </w:p>
    <w:p w14:paraId="589484E0" w14:textId="77777777" w:rsidR="00180990" w:rsidRPr="003061D4" w:rsidRDefault="001B133F" w:rsidP="009946AE">
      <w:pPr>
        <w:pStyle w:val="SemEspaamento"/>
        <w:spacing w:after="100" w:afterAutospacing="1" w:line="276" w:lineRule="auto"/>
        <w:jc w:val="both"/>
        <w:rPr>
          <w:rFonts w:ascii="Arial Narrow" w:hAnsi="Arial Narrow"/>
          <w:b/>
          <w:bCs/>
          <w:iCs/>
          <w:sz w:val="24"/>
          <w:szCs w:val="24"/>
        </w:rPr>
      </w:pPr>
      <w:r w:rsidRPr="003061D4">
        <w:rPr>
          <w:rFonts w:ascii="Arial Narrow" w:hAnsi="Arial Narrow"/>
          <w:b/>
          <w:bCs/>
          <w:iCs/>
          <w:sz w:val="24"/>
          <w:szCs w:val="24"/>
        </w:rPr>
        <w:t xml:space="preserve">7. </w:t>
      </w:r>
      <w:r w:rsidR="00180990" w:rsidRPr="003061D4">
        <w:rPr>
          <w:rFonts w:ascii="Arial Narrow" w:hAnsi="Arial Narrow"/>
          <w:b/>
          <w:bCs/>
          <w:iCs/>
          <w:sz w:val="24"/>
          <w:szCs w:val="24"/>
        </w:rPr>
        <w:t>CLÁUSULA SÉTIMA – DOS RECURSOS ORÇAMENTÁRIOS</w:t>
      </w:r>
    </w:p>
    <w:p w14:paraId="020B79CB" w14:textId="76D813BB" w:rsidR="00A2651B"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cs="Arial"/>
          <w:bCs/>
          <w:sz w:val="24"/>
          <w:szCs w:val="24"/>
        </w:rPr>
        <w:t>7.1</w:t>
      </w:r>
      <w:r w:rsidR="003061D4">
        <w:rPr>
          <w:rFonts w:ascii="Arial Narrow" w:hAnsi="Arial Narrow" w:cs="Arial"/>
          <w:bCs/>
          <w:sz w:val="24"/>
          <w:szCs w:val="24"/>
        </w:rPr>
        <w:t xml:space="preserve">. </w:t>
      </w:r>
      <w:r w:rsidRPr="006E18AD">
        <w:rPr>
          <w:rFonts w:ascii="Arial Narrow" w:hAnsi="Arial Narrow"/>
          <w:sz w:val="24"/>
          <w:szCs w:val="24"/>
        </w:rPr>
        <w:t>As despesas decorrentes da execução deste Contrato correrão à conta da seguinte dotação orçamentária, prevista para o orçamento municipal de 202</w:t>
      </w:r>
      <w:r w:rsidR="00BF47C2">
        <w:rPr>
          <w:rFonts w:ascii="Arial Narrow" w:hAnsi="Arial Narrow"/>
          <w:sz w:val="24"/>
          <w:szCs w:val="24"/>
        </w:rPr>
        <w:t>3</w:t>
      </w:r>
      <w:r w:rsidRPr="006E18AD">
        <w:rPr>
          <w:rFonts w:ascii="Arial Narrow" w:hAnsi="Arial Narrow"/>
          <w:sz w:val="24"/>
          <w:szCs w:val="24"/>
        </w:rPr>
        <w:t>:</w:t>
      </w:r>
    </w:p>
    <w:p w14:paraId="0BCCBF33" w14:textId="08A14C92" w:rsidR="00180990" w:rsidRPr="006E18AD" w:rsidRDefault="00180990" w:rsidP="009946AE">
      <w:pPr>
        <w:pStyle w:val="SemEspaamento"/>
        <w:spacing w:after="100" w:afterAutospacing="1" w:line="276" w:lineRule="auto"/>
        <w:jc w:val="both"/>
        <w:rPr>
          <w:rFonts w:ascii="Arial Narrow" w:hAnsi="Arial Narrow" w:cs="Arial"/>
          <w:color w:val="000000"/>
          <w:sz w:val="24"/>
          <w:szCs w:val="24"/>
          <w:lang w:eastAsia="pt-BR"/>
        </w:rPr>
      </w:pPr>
      <w:r w:rsidRPr="006E18AD">
        <w:rPr>
          <w:rFonts w:ascii="Arial Narrow" w:hAnsi="Arial Narrow" w:cs="Arial"/>
          <w:color w:val="000000"/>
          <w:sz w:val="24"/>
          <w:szCs w:val="24"/>
          <w:lang w:eastAsia="pt-BR"/>
        </w:rPr>
        <w:t>_______________________________________________________________________</w:t>
      </w:r>
    </w:p>
    <w:p w14:paraId="48CFCAAA" w14:textId="77777777" w:rsidR="007868D1" w:rsidRPr="006E18AD" w:rsidRDefault="001B133F" w:rsidP="009946AE">
      <w:pPr>
        <w:pStyle w:val="SemEspaamento"/>
        <w:spacing w:after="100" w:afterAutospacing="1" w:line="276" w:lineRule="auto"/>
        <w:jc w:val="both"/>
        <w:rPr>
          <w:rFonts w:ascii="Arial Narrow" w:hAnsi="Arial Narrow" w:cs="Arial"/>
          <w:snapToGrid w:val="0"/>
          <w:sz w:val="24"/>
          <w:szCs w:val="24"/>
        </w:rPr>
      </w:pPr>
      <w:r w:rsidRPr="006E18AD">
        <w:rPr>
          <w:rFonts w:ascii="Arial Narrow" w:hAnsi="Arial Narrow" w:cs="Arial"/>
          <w:b/>
          <w:bCs/>
          <w:snapToGrid w:val="0"/>
          <w:sz w:val="24"/>
          <w:szCs w:val="24"/>
        </w:rPr>
        <w:t xml:space="preserve">8. </w:t>
      </w:r>
      <w:r w:rsidR="00180990" w:rsidRPr="006E18AD">
        <w:rPr>
          <w:rFonts w:ascii="Arial Narrow" w:hAnsi="Arial Narrow" w:cs="Arial"/>
          <w:b/>
          <w:bCs/>
          <w:snapToGrid w:val="0"/>
          <w:sz w:val="24"/>
          <w:szCs w:val="24"/>
        </w:rPr>
        <w:t>CLÁUSULA OITAVA – DA FISCALIZAÇÃO</w:t>
      </w:r>
      <w:r w:rsidR="00180990" w:rsidRPr="006E18AD">
        <w:rPr>
          <w:rFonts w:ascii="Arial Narrow" w:hAnsi="Arial Narrow" w:cs="Arial"/>
          <w:snapToGrid w:val="0"/>
          <w:sz w:val="24"/>
          <w:szCs w:val="24"/>
        </w:rPr>
        <w:t xml:space="preserve">: </w:t>
      </w:r>
    </w:p>
    <w:p w14:paraId="669EAC01" w14:textId="7F104ABC" w:rsidR="00180990" w:rsidRPr="006E18AD" w:rsidRDefault="003061D4" w:rsidP="009946AE">
      <w:pPr>
        <w:pStyle w:val="SemEspaamento"/>
        <w:spacing w:after="100" w:afterAutospacing="1" w:line="276" w:lineRule="auto"/>
        <w:jc w:val="both"/>
        <w:rPr>
          <w:rFonts w:ascii="Arial Narrow" w:hAnsi="Arial Narrow" w:cs="Arial"/>
          <w:snapToGrid w:val="0"/>
          <w:sz w:val="24"/>
          <w:szCs w:val="24"/>
        </w:rPr>
      </w:pPr>
      <w:r>
        <w:rPr>
          <w:rFonts w:ascii="Arial Narrow" w:hAnsi="Arial Narrow" w:cs="Arial"/>
          <w:snapToGrid w:val="0"/>
          <w:sz w:val="24"/>
          <w:szCs w:val="24"/>
        </w:rPr>
        <w:t xml:space="preserve">8.1. </w:t>
      </w:r>
      <w:r w:rsidR="00180990" w:rsidRPr="006E18AD">
        <w:rPr>
          <w:rFonts w:ascii="Arial Narrow" w:hAnsi="Arial Narrow" w:cs="Arial"/>
          <w:snapToGrid w:val="0"/>
          <w:sz w:val="24"/>
          <w:szCs w:val="24"/>
        </w:rPr>
        <w:t xml:space="preserve">Cabe a </w:t>
      </w:r>
      <w:r w:rsidR="00180990" w:rsidRPr="006E18AD">
        <w:rPr>
          <w:rFonts w:ascii="Arial Narrow" w:hAnsi="Arial Narrow" w:cs="Arial"/>
          <w:bCs/>
          <w:snapToGrid w:val="0"/>
          <w:sz w:val="24"/>
          <w:szCs w:val="24"/>
        </w:rPr>
        <w:t>Contratante</w:t>
      </w:r>
      <w:r w:rsidR="00180990" w:rsidRPr="006E18AD">
        <w:rPr>
          <w:rFonts w:ascii="Arial Narrow" w:hAnsi="Arial Narrow" w:cs="Arial"/>
          <w:snapToGrid w:val="0"/>
          <w:sz w:val="24"/>
          <w:szCs w:val="24"/>
        </w:rPr>
        <w:t xml:space="preserve">, a seu critério, exercer ampla, irrestrita e permanente fiscalização de todas as fases de cumprimento do presente contrato e a </w:t>
      </w:r>
      <w:r w:rsidR="00180990" w:rsidRPr="006E18AD">
        <w:rPr>
          <w:rFonts w:ascii="Arial Narrow" w:hAnsi="Arial Narrow" w:cs="Arial"/>
          <w:bCs/>
          <w:snapToGrid w:val="0"/>
          <w:sz w:val="24"/>
          <w:szCs w:val="24"/>
        </w:rPr>
        <w:t>Contratada</w:t>
      </w:r>
      <w:r w:rsidR="00180990" w:rsidRPr="006E18AD">
        <w:rPr>
          <w:rFonts w:ascii="Arial Narrow" w:hAnsi="Arial Narrow" w:cs="Arial"/>
          <w:snapToGrid w:val="0"/>
          <w:sz w:val="24"/>
          <w:szCs w:val="24"/>
        </w:rPr>
        <w:t xml:space="preserve"> declara aceitar, integralmente, todos os métodos e processos de inspeção, verificação e controle a serem adotados pelo </w:t>
      </w:r>
      <w:r w:rsidR="00180990" w:rsidRPr="006E18AD">
        <w:rPr>
          <w:rFonts w:ascii="Arial Narrow" w:hAnsi="Arial Narrow" w:cs="Arial"/>
          <w:bCs/>
          <w:snapToGrid w:val="0"/>
          <w:sz w:val="24"/>
          <w:szCs w:val="24"/>
        </w:rPr>
        <w:t>Contratante</w:t>
      </w:r>
      <w:r w:rsidR="00180990" w:rsidRPr="006E18AD">
        <w:rPr>
          <w:rFonts w:ascii="Arial Narrow" w:hAnsi="Arial Narrow" w:cs="Arial"/>
          <w:snapToGrid w:val="0"/>
          <w:sz w:val="24"/>
          <w:szCs w:val="24"/>
        </w:rPr>
        <w:t>.</w:t>
      </w:r>
    </w:p>
    <w:p w14:paraId="703990CE" w14:textId="3641DB72" w:rsidR="00180990" w:rsidRPr="006E18AD" w:rsidRDefault="00D160AB" w:rsidP="009946AE">
      <w:pPr>
        <w:pStyle w:val="SemEspaamento"/>
        <w:spacing w:after="100" w:afterAutospacing="1" w:line="276" w:lineRule="auto"/>
        <w:jc w:val="both"/>
        <w:rPr>
          <w:rFonts w:ascii="Arial Narrow" w:hAnsi="Arial Narrow"/>
          <w:sz w:val="24"/>
          <w:szCs w:val="24"/>
        </w:rPr>
      </w:pPr>
      <w:r>
        <w:rPr>
          <w:rFonts w:ascii="Arial Narrow" w:hAnsi="Arial Narrow"/>
          <w:snapToGrid w:val="0"/>
          <w:sz w:val="24"/>
          <w:szCs w:val="24"/>
        </w:rPr>
        <w:t xml:space="preserve">8.2. </w:t>
      </w:r>
      <w:r w:rsidR="00180990" w:rsidRPr="006E18AD">
        <w:rPr>
          <w:rFonts w:ascii="Arial Narrow" w:hAnsi="Arial Narrow"/>
          <w:sz w:val="24"/>
          <w:szCs w:val="24"/>
        </w:rPr>
        <w:t>Nos termos do artigo 67 da Lei 8.666/1993, caberá ao representante da</w:t>
      </w:r>
      <w:r>
        <w:rPr>
          <w:rFonts w:ascii="Arial Narrow" w:hAnsi="Arial Narrow"/>
          <w:sz w:val="24"/>
          <w:szCs w:val="24"/>
        </w:rPr>
        <w:t xml:space="preserve"> Prefeitura</w:t>
      </w:r>
      <w:r w:rsidR="00180990" w:rsidRPr="006E18AD">
        <w:rPr>
          <w:rFonts w:ascii="Arial Narrow" w:hAnsi="Arial Narrow"/>
          <w:sz w:val="24"/>
          <w:szCs w:val="24"/>
        </w:rPr>
        <w:t xml:space="preserve"> Municipal de </w:t>
      </w:r>
      <w:r>
        <w:rPr>
          <w:rFonts w:ascii="Arial Narrow" w:hAnsi="Arial Narrow"/>
          <w:sz w:val="24"/>
          <w:szCs w:val="24"/>
        </w:rPr>
        <w:t>Coronel Sapucaia/MS</w:t>
      </w:r>
      <w:r w:rsidR="00180990" w:rsidRPr="006E18AD">
        <w:rPr>
          <w:rFonts w:ascii="Arial Narrow" w:hAnsi="Arial Narrow"/>
          <w:sz w:val="24"/>
          <w:szCs w:val="24"/>
        </w:rPr>
        <w:t>, que será o fiscal do contrato, proceder às anotações das ocorrências relacionadas com a execução do ajuste, determinando o que for necessário à regularização das falhas ou das impropriedades observadas.</w:t>
      </w:r>
    </w:p>
    <w:p w14:paraId="6B7524FF" w14:textId="77777777" w:rsidR="00180990" w:rsidRPr="006E18AD" w:rsidRDefault="001B133F" w:rsidP="009946AE">
      <w:pPr>
        <w:pStyle w:val="SemEspaamento"/>
        <w:spacing w:after="100" w:afterAutospacing="1" w:line="276" w:lineRule="auto"/>
        <w:jc w:val="both"/>
        <w:rPr>
          <w:rFonts w:ascii="Arial Narrow" w:hAnsi="Arial Narrow" w:cs="Arial"/>
          <w:b/>
          <w:snapToGrid w:val="0"/>
          <w:sz w:val="24"/>
          <w:szCs w:val="24"/>
        </w:rPr>
      </w:pPr>
      <w:r w:rsidRPr="006E18AD">
        <w:rPr>
          <w:rFonts w:ascii="Arial Narrow" w:hAnsi="Arial Narrow" w:cs="Arial"/>
          <w:b/>
          <w:snapToGrid w:val="0"/>
          <w:sz w:val="24"/>
          <w:szCs w:val="24"/>
        </w:rPr>
        <w:t xml:space="preserve">9. </w:t>
      </w:r>
      <w:r w:rsidR="00180990" w:rsidRPr="006E18AD">
        <w:rPr>
          <w:rFonts w:ascii="Arial Narrow" w:hAnsi="Arial Narrow" w:cs="Arial"/>
          <w:b/>
          <w:snapToGrid w:val="0"/>
          <w:sz w:val="24"/>
          <w:szCs w:val="24"/>
        </w:rPr>
        <w:t>CLÁUSULA NONA – DO GERENCIAMENTO DO CONTRATO</w:t>
      </w:r>
    </w:p>
    <w:p w14:paraId="081935B7" w14:textId="11F98D7B" w:rsidR="00180990" w:rsidRPr="006E18AD" w:rsidRDefault="00D160AB" w:rsidP="009946AE">
      <w:pPr>
        <w:pStyle w:val="SemEspaamento"/>
        <w:spacing w:after="100" w:afterAutospacing="1" w:line="276" w:lineRule="auto"/>
        <w:jc w:val="both"/>
        <w:rPr>
          <w:rFonts w:ascii="Arial Narrow" w:hAnsi="Arial Narrow" w:cs="Arial"/>
          <w:snapToGrid w:val="0"/>
          <w:sz w:val="24"/>
          <w:szCs w:val="24"/>
        </w:rPr>
      </w:pPr>
      <w:r>
        <w:rPr>
          <w:rFonts w:ascii="Arial Narrow" w:hAnsi="Arial Narrow" w:cs="Arial"/>
          <w:snapToGrid w:val="0"/>
          <w:sz w:val="24"/>
          <w:szCs w:val="24"/>
        </w:rPr>
        <w:t xml:space="preserve">9.1. </w:t>
      </w:r>
      <w:r w:rsidR="00180990" w:rsidRPr="006E18AD">
        <w:rPr>
          <w:rFonts w:ascii="Arial Narrow" w:hAnsi="Arial Narrow" w:cs="Arial"/>
          <w:snapToGrid w:val="0"/>
          <w:sz w:val="24"/>
          <w:szCs w:val="24"/>
        </w:rPr>
        <w:t xml:space="preserve">A Administração e os atos de controle do Contrato decorrente da presente licitação, será do Setor de Compras do Município </w:t>
      </w:r>
      <w:r w:rsidR="00180990" w:rsidRPr="006E18AD">
        <w:rPr>
          <w:rFonts w:ascii="Arial Narrow" w:hAnsi="Arial Narrow" w:cs="Arial"/>
          <w:snapToGrid w:val="0"/>
          <w:color w:val="000000"/>
          <w:sz w:val="24"/>
          <w:szCs w:val="24"/>
        </w:rPr>
        <w:t>de Coronel Sapucaia</w:t>
      </w:r>
      <w:r w:rsidR="00180990" w:rsidRPr="006E18AD">
        <w:rPr>
          <w:rFonts w:ascii="Arial Narrow" w:hAnsi="Arial Narrow" w:cs="Arial"/>
          <w:snapToGrid w:val="0"/>
          <w:sz w:val="24"/>
          <w:szCs w:val="24"/>
        </w:rPr>
        <w:t>/MS.</w:t>
      </w:r>
    </w:p>
    <w:p w14:paraId="4A2E5052" w14:textId="11D8731B" w:rsidR="00180990" w:rsidRPr="006E18AD" w:rsidRDefault="00D160AB" w:rsidP="009946AE">
      <w:pPr>
        <w:pStyle w:val="SemEspaamento"/>
        <w:spacing w:after="100" w:afterAutospacing="1" w:line="276" w:lineRule="auto"/>
        <w:jc w:val="both"/>
        <w:rPr>
          <w:rFonts w:ascii="Arial Narrow" w:hAnsi="Arial Narrow" w:cs="Arial"/>
          <w:snapToGrid w:val="0"/>
          <w:sz w:val="24"/>
          <w:szCs w:val="24"/>
        </w:rPr>
      </w:pPr>
      <w:r>
        <w:rPr>
          <w:rFonts w:ascii="Arial Narrow" w:hAnsi="Arial Narrow" w:cs="Arial"/>
          <w:snapToGrid w:val="0"/>
          <w:sz w:val="24"/>
          <w:szCs w:val="24"/>
        </w:rPr>
        <w:t xml:space="preserve">9.2. </w:t>
      </w:r>
      <w:r w:rsidR="00180990" w:rsidRPr="006E18AD">
        <w:rPr>
          <w:rFonts w:ascii="Arial Narrow" w:hAnsi="Arial Narrow" w:cs="Arial"/>
          <w:snapToGrid w:val="0"/>
          <w:sz w:val="24"/>
          <w:szCs w:val="24"/>
        </w:rPr>
        <w:t xml:space="preserve">A Administração nomeia o(s) funcionário(s), </w:t>
      </w:r>
      <w:r w:rsidR="00180990" w:rsidRPr="006E18AD">
        <w:rPr>
          <w:rFonts w:ascii="Arial Narrow" w:hAnsi="Arial Narrow"/>
          <w:snapToGrid w:val="0"/>
          <w:sz w:val="24"/>
          <w:szCs w:val="24"/>
        </w:rPr>
        <w:t>________, portadora do CPF nº       _______, Lotada na Secretaria Municipal _______________ e _______ CPF nº ____________</w:t>
      </w:r>
      <w:r w:rsidR="00180990" w:rsidRPr="006E18AD">
        <w:rPr>
          <w:rFonts w:ascii="Arial Narrow" w:hAnsi="Arial Narrow" w:cs="Arial"/>
          <w:snapToGrid w:val="0"/>
          <w:sz w:val="24"/>
          <w:szCs w:val="24"/>
        </w:rPr>
        <w:t xml:space="preserve"> como FISCAIS do Contrato, cabendo </w:t>
      </w:r>
      <w:r w:rsidR="00180990" w:rsidRPr="006E18AD">
        <w:rPr>
          <w:rFonts w:ascii="Arial Narrow" w:hAnsi="Arial Narrow" w:cs="Arial"/>
          <w:snapToGrid w:val="0"/>
          <w:sz w:val="24"/>
          <w:szCs w:val="24"/>
        </w:rPr>
        <w:lastRenderedPageBreak/>
        <w:t>a ele(s) toda a Fiscalização para o fiel cumprimento de todos os atos previstos neste Documento por parte da(s) empresa(s) vencedora(s) do Certame.</w:t>
      </w:r>
    </w:p>
    <w:p w14:paraId="6DCC4562" w14:textId="6CFCDCEC" w:rsidR="00180990" w:rsidRPr="006E18AD" w:rsidRDefault="00D160AB" w:rsidP="009946AE">
      <w:pPr>
        <w:pStyle w:val="SemEspaamento"/>
        <w:spacing w:after="100" w:afterAutospacing="1" w:line="276" w:lineRule="auto"/>
        <w:jc w:val="both"/>
        <w:rPr>
          <w:rFonts w:ascii="Arial Narrow" w:hAnsi="Arial Narrow" w:cs="Arial"/>
          <w:snapToGrid w:val="0"/>
          <w:sz w:val="24"/>
          <w:szCs w:val="24"/>
        </w:rPr>
      </w:pPr>
      <w:r>
        <w:rPr>
          <w:rFonts w:ascii="Arial Narrow" w:hAnsi="Arial Narrow" w:cs="Arial"/>
          <w:snapToGrid w:val="0"/>
          <w:sz w:val="24"/>
          <w:szCs w:val="24"/>
        </w:rPr>
        <w:t xml:space="preserve">9.3. </w:t>
      </w:r>
      <w:r w:rsidR="00180990" w:rsidRPr="006E18AD">
        <w:rPr>
          <w:rFonts w:ascii="Arial Narrow" w:hAnsi="Arial Narrow" w:cs="Arial"/>
          <w:snapToGrid w:val="0"/>
          <w:sz w:val="24"/>
          <w:szCs w:val="24"/>
        </w:rPr>
        <w:t>Fica como responsabilidade do FISCAL, acionar tanto o Departamento de Licitação, como o Assessor Jurídico sob qualquer descumprimento das regras do Contrato por parte das empresas, sendo que todos os comunicados deverão ser feitos por escrito.</w:t>
      </w:r>
    </w:p>
    <w:p w14:paraId="508EBA82" w14:textId="1DB72A53" w:rsidR="00180990" w:rsidRPr="006E18AD" w:rsidRDefault="00D160AB" w:rsidP="009946AE">
      <w:pPr>
        <w:pStyle w:val="SemEspaamento"/>
        <w:spacing w:after="100" w:afterAutospacing="1" w:line="276" w:lineRule="auto"/>
        <w:jc w:val="both"/>
        <w:rPr>
          <w:rFonts w:ascii="Arial Narrow" w:hAnsi="Arial Narrow" w:cs="Arial"/>
          <w:snapToGrid w:val="0"/>
          <w:sz w:val="24"/>
          <w:szCs w:val="24"/>
        </w:rPr>
      </w:pPr>
      <w:r>
        <w:rPr>
          <w:rFonts w:ascii="Arial Narrow" w:hAnsi="Arial Narrow" w:cs="Arial"/>
          <w:snapToGrid w:val="0"/>
          <w:sz w:val="24"/>
          <w:szCs w:val="24"/>
        </w:rPr>
        <w:t>9.4.</w:t>
      </w:r>
      <w:r w:rsidR="00180990" w:rsidRPr="006E18AD">
        <w:rPr>
          <w:rFonts w:ascii="Arial Narrow" w:hAnsi="Arial Narrow" w:cs="Arial"/>
          <w:snapToGrid w:val="0"/>
          <w:sz w:val="24"/>
          <w:szCs w:val="24"/>
        </w:rPr>
        <w:t xml:space="preserve"> O FISCAL do Contrato deverá ser comunicado, bem como possuir cópia de todos os pedidos realizados pelo Departamento de Compras para possuir conhecimento de todos os Atos praticados.</w:t>
      </w:r>
    </w:p>
    <w:p w14:paraId="0E95FB73" w14:textId="0E5F33C7" w:rsidR="00180990" w:rsidRPr="006E18AD" w:rsidRDefault="00D160AB" w:rsidP="009946AE">
      <w:pPr>
        <w:pStyle w:val="SemEspaamento"/>
        <w:spacing w:after="100" w:afterAutospacing="1" w:line="276" w:lineRule="auto"/>
        <w:jc w:val="both"/>
        <w:rPr>
          <w:rFonts w:ascii="Arial Narrow" w:hAnsi="Arial Narrow" w:cs="Arial"/>
          <w:snapToGrid w:val="0"/>
          <w:sz w:val="24"/>
          <w:szCs w:val="24"/>
        </w:rPr>
      </w:pPr>
      <w:r w:rsidRPr="00D160AB">
        <w:rPr>
          <w:rFonts w:ascii="Arial Narrow" w:hAnsi="Arial Narrow" w:cs="Arial"/>
          <w:snapToGrid w:val="0"/>
          <w:sz w:val="24"/>
          <w:szCs w:val="24"/>
        </w:rPr>
        <w:t>9.5</w:t>
      </w:r>
      <w:r>
        <w:rPr>
          <w:rFonts w:ascii="Arial Narrow" w:hAnsi="Arial Narrow" w:cs="Arial"/>
          <w:b/>
          <w:bCs/>
          <w:snapToGrid w:val="0"/>
          <w:sz w:val="24"/>
          <w:szCs w:val="24"/>
        </w:rPr>
        <w:t xml:space="preserve">. </w:t>
      </w:r>
      <w:r w:rsidR="00180990" w:rsidRPr="006E18AD">
        <w:rPr>
          <w:rFonts w:ascii="Arial Narrow" w:hAnsi="Arial Narrow" w:cs="Arial"/>
          <w:snapToGrid w:val="0"/>
          <w:sz w:val="24"/>
          <w:szCs w:val="24"/>
        </w:rPr>
        <w:t xml:space="preserve">A </w:t>
      </w:r>
      <w:r w:rsidR="00180990" w:rsidRPr="006E18AD">
        <w:rPr>
          <w:rFonts w:ascii="Arial Narrow" w:hAnsi="Arial Narrow" w:cs="Arial"/>
          <w:bCs/>
          <w:snapToGrid w:val="0"/>
          <w:sz w:val="24"/>
          <w:szCs w:val="24"/>
        </w:rPr>
        <w:t xml:space="preserve">Contratada </w:t>
      </w:r>
      <w:r w:rsidR="00180990" w:rsidRPr="006E18AD">
        <w:rPr>
          <w:rFonts w:ascii="Arial Narrow" w:hAnsi="Arial Narrow" w:cs="Arial"/>
          <w:snapToGrid w:val="0"/>
          <w:sz w:val="24"/>
          <w:szCs w:val="24"/>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2ADC25AC" w14:textId="331FB5BE" w:rsidR="00180990" w:rsidRPr="006E18AD" w:rsidRDefault="00D160AB" w:rsidP="009946AE">
      <w:pPr>
        <w:pStyle w:val="SemEspaamento"/>
        <w:spacing w:after="100" w:afterAutospacing="1" w:line="276" w:lineRule="auto"/>
        <w:jc w:val="both"/>
        <w:rPr>
          <w:rFonts w:ascii="Arial Narrow" w:hAnsi="Arial Narrow" w:cs="Arial"/>
          <w:sz w:val="24"/>
          <w:szCs w:val="24"/>
        </w:rPr>
      </w:pPr>
      <w:r w:rsidRPr="00D160AB">
        <w:rPr>
          <w:rFonts w:ascii="Arial Narrow" w:hAnsi="Arial Narrow" w:cs="Arial"/>
          <w:snapToGrid w:val="0"/>
          <w:sz w:val="24"/>
          <w:szCs w:val="24"/>
        </w:rPr>
        <w:t>9.6.</w:t>
      </w:r>
      <w:r w:rsidR="00180990" w:rsidRPr="006E18AD">
        <w:rPr>
          <w:rFonts w:ascii="Arial Narrow" w:hAnsi="Arial Narrow" w:cs="Arial"/>
          <w:bCs/>
          <w:snapToGrid w:val="0"/>
          <w:sz w:val="24"/>
          <w:szCs w:val="24"/>
        </w:rPr>
        <w:t xml:space="preserve"> As demais secretarias anuem na designação da Secretária Municipal de Administração e Gestão para desempenhar a função de Gestora do presente instrumento, sendo esta responsável por tomar as medidas necessárias ao fiel cumprimento da avença administrativa, do reequilíbrio econômico-financeiro, incidentes relativos a pagamentos, de questões ligadas à documentação, ao controle dos prazos de vencimentos, de eventuais prorrogações, bem como quaisquer alterações que se fizerem necessários durante a vigência do contrato.</w:t>
      </w:r>
    </w:p>
    <w:p w14:paraId="5A9E087B" w14:textId="77777777" w:rsidR="00180990" w:rsidRPr="006E18AD" w:rsidRDefault="001B133F" w:rsidP="009946AE">
      <w:pPr>
        <w:pStyle w:val="SemEspaamento"/>
        <w:spacing w:after="100" w:afterAutospacing="1" w:line="276" w:lineRule="auto"/>
        <w:jc w:val="both"/>
        <w:rPr>
          <w:rFonts w:ascii="Arial Narrow" w:hAnsi="Arial Narrow" w:cs="Arial"/>
          <w:b/>
          <w:bCs/>
          <w:iCs/>
          <w:sz w:val="24"/>
          <w:szCs w:val="24"/>
        </w:rPr>
      </w:pPr>
      <w:r w:rsidRPr="006E18AD">
        <w:rPr>
          <w:rFonts w:ascii="Arial Narrow" w:hAnsi="Arial Narrow" w:cs="Arial"/>
          <w:b/>
          <w:bCs/>
          <w:iCs/>
          <w:sz w:val="24"/>
          <w:szCs w:val="24"/>
        </w:rPr>
        <w:t xml:space="preserve">10. </w:t>
      </w:r>
      <w:r w:rsidR="00180990" w:rsidRPr="006E18AD">
        <w:rPr>
          <w:rFonts w:ascii="Arial Narrow" w:hAnsi="Arial Narrow" w:cs="Arial"/>
          <w:b/>
          <w:bCs/>
          <w:iCs/>
          <w:sz w:val="24"/>
          <w:szCs w:val="24"/>
        </w:rPr>
        <w:t>CLÁUSULA DÉCIMA – DAS PENALIDADES</w:t>
      </w:r>
    </w:p>
    <w:p w14:paraId="7BB83E15" w14:textId="1E9ECFA6" w:rsidR="00180990"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cs="Arial"/>
          <w:bCs/>
          <w:sz w:val="24"/>
          <w:szCs w:val="24"/>
        </w:rPr>
        <w:t>10.1.</w:t>
      </w:r>
      <w:r w:rsidRPr="006E18AD">
        <w:rPr>
          <w:rFonts w:ascii="Arial Narrow" w:hAnsi="Arial Narrow" w:cs="Arial"/>
          <w:sz w:val="24"/>
          <w:szCs w:val="24"/>
        </w:rPr>
        <w:t xml:space="preserve"> Nos termos do art. 86 da Lei Federal nº. 8.666/93 fica estipulado o percentual de </w:t>
      </w:r>
      <w:r w:rsidRPr="006E18AD">
        <w:rPr>
          <w:rFonts w:ascii="Arial Narrow" w:hAnsi="Arial Narrow" w:cs="Arial"/>
          <w:bCs/>
          <w:sz w:val="24"/>
          <w:szCs w:val="24"/>
        </w:rPr>
        <w:t>0,5% (meio por cento) sobre o valor inadimplido, a título de multa de mora, por dia de atraso injustificado no fornecimento do objeto deste contrato, até o limite de 10% (dez porcento)</w:t>
      </w:r>
      <w:r w:rsidR="00D160AB">
        <w:rPr>
          <w:rFonts w:ascii="Arial Narrow" w:hAnsi="Arial Narrow" w:cs="Arial"/>
          <w:bCs/>
          <w:sz w:val="24"/>
          <w:szCs w:val="24"/>
        </w:rPr>
        <w:t xml:space="preserve"> </w:t>
      </w:r>
      <w:r w:rsidRPr="006E18AD">
        <w:rPr>
          <w:rFonts w:ascii="Arial Narrow" w:hAnsi="Arial Narrow" w:cs="Arial"/>
          <w:sz w:val="24"/>
          <w:szCs w:val="24"/>
        </w:rPr>
        <w:t xml:space="preserve">do valor empenhado. </w:t>
      </w:r>
    </w:p>
    <w:p w14:paraId="66329EF1" w14:textId="77777777" w:rsidR="00180990" w:rsidRPr="006E18AD" w:rsidRDefault="00180990" w:rsidP="009946AE">
      <w:pPr>
        <w:pStyle w:val="SemEspaamento"/>
        <w:spacing w:after="100" w:afterAutospacing="1" w:line="276" w:lineRule="auto"/>
        <w:jc w:val="both"/>
        <w:rPr>
          <w:rFonts w:ascii="Arial Narrow" w:hAnsi="Arial Narrow" w:cs="Arial"/>
          <w:bCs/>
          <w:sz w:val="24"/>
          <w:szCs w:val="24"/>
        </w:rPr>
      </w:pPr>
      <w:r w:rsidRPr="006E18AD">
        <w:rPr>
          <w:rFonts w:ascii="Arial Narrow" w:hAnsi="Arial Narrow" w:cs="Arial"/>
          <w:bCs/>
          <w:sz w:val="24"/>
          <w:szCs w:val="24"/>
        </w:rPr>
        <w:t>10.2. Em caso de inexecução total ou parcial do pactuado, em razão do descumprimento de qualquer das condições avençadas, a contratada ficará sujeita às seguintes penalidades nos termos do art. 87 da Lei Federal nº. 8.666/93:</w:t>
      </w:r>
    </w:p>
    <w:p w14:paraId="3F08725F" w14:textId="77777777" w:rsidR="00180990" w:rsidRPr="006E18AD" w:rsidRDefault="00180990" w:rsidP="00D160AB">
      <w:pPr>
        <w:pStyle w:val="SemEspaamento"/>
        <w:spacing w:after="100" w:afterAutospacing="1" w:line="276" w:lineRule="auto"/>
        <w:ind w:firstLine="426"/>
        <w:jc w:val="both"/>
        <w:rPr>
          <w:rFonts w:ascii="Arial Narrow" w:hAnsi="Arial Narrow" w:cs="Arial"/>
          <w:bCs/>
          <w:sz w:val="24"/>
          <w:szCs w:val="24"/>
        </w:rPr>
      </w:pPr>
      <w:r w:rsidRPr="006E18AD">
        <w:rPr>
          <w:rFonts w:ascii="Arial Narrow" w:hAnsi="Arial Narrow" w:cs="Arial"/>
          <w:bCs/>
          <w:sz w:val="24"/>
          <w:szCs w:val="24"/>
        </w:rPr>
        <w:t>I – Advertência;</w:t>
      </w:r>
    </w:p>
    <w:p w14:paraId="421872CA" w14:textId="77777777" w:rsidR="00180990" w:rsidRPr="006E18AD" w:rsidRDefault="00180990" w:rsidP="00D160AB">
      <w:pPr>
        <w:pStyle w:val="SemEspaamento"/>
        <w:spacing w:after="100" w:afterAutospacing="1" w:line="276" w:lineRule="auto"/>
        <w:ind w:firstLine="426"/>
        <w:jc w:val="both"/>
        <w:rPr>
          <w:rFonts w:ascii="Arial Narrow" w:hAnsi="Arial Narrow" w:cs="Arial"/>
          <w:sz w:val="24"/>
          <w:szCs w:val="24"/>
        </w:rPr>
      </w:pPr>
      <w:r w:rsidRPr="006E18AD">
        <w:rPr>
          <w:rFonts w:ascii="Arial Narrow" w:hAnsi="Arial Narrow" w:cs="Arial"/>
          <w:bCs/>
          <w:sz w:val="24"/>
          <w:szCs w:val="24"/>
        </w:rPr>
        <w:t xml:space="preserve">II – Multa de </w:t>
      </w:r>
      <w:r w:rsidRPr="006E18AD">
        <w:rPr>
          <w:rFonts w:ascii="Arial Narrow" w:hAnsi="Arial Narrow" w:cs="Arial"/>
          <w:sz w:val="24"/>
          <w:szCs w:val="24"/>
        </w:rPr>
        <w:t>10% (dez por cento</w:t>
      </w:r>
      <w:r w:rsidRPr="006E18AD">
        <w:rPr>
          <w:rFonts w:ascii="Arial Narrow" w:hAnsi="Arial Narrow" w:cs="Arial"/>
          <w:bCs/>
          <w:sz w:val="24"/>
          <w:szCs w:val="24"/>
        </w:rPr>
        <w:t>) do valor do contrato</w:t>
      </w:r>
      <w:r w:rsidRPr="006E18AD">
        <w:rPr>
          <w:rFonts w:ascii="Arial Narrow" w:hAnsi="Arial Narrow" w:cs="Arial"/>
          <w:sz w:val="24"/>
          <w:szCs w:val="24"/>
        </w:rPr>
        <w:t>;</w:t>
      </w:r>
    </w:p>
    <w:p w14:paraId="3EF885C7" w14:textId="77777777" w:rsidR="00180990" w:rsidRPr="006E18AD" w:rsidRDefault="00180990" w:rsidP="00D160AB">
      <w:pPr>
        <w:pStyle w:val="SemEspaamento"/>
        <w:spacing w:after="100" w:afterAutospacing="1" w:line="276" w:lineRule="auto"/>
        <w:ind w:left="426"/>
        <w:jc w:val="both"/>
        <w:rPr>
          <w:rFonts w:ascii="Arial Narrow" w:hAnsi="Arial Narrow" w:cs="Arial"/>
          <w:bCs/>
          <w:sz w:val="24"/>
          <w:szCs w:val="24"/>
        </w:rPr>
      </w:pPr>
      <w:r w:rsidRPr="006E18AD">
        <w:rPr>
          <w:rFonts w:ascii="Arial Narrow" w:hAnsi="Arial Narrow" w:cs="Arial"/>
          <w:bCs/>
          <w:sz w:val="24"/>
          <w:szCs w:val="24"/>
        </w:rPr>
        <w:t>III –</w:t>
      </w:r>
      <w:r w:rsidR="00A10B90" w:rsidRPr="006E18AD">
        <w:rPr>
          <w:rFonts w:ascii="Arial Narrow" w:hAnsi="Arial Narrow" w:cs="Arial"/>
          <w:bCs/>
          <w:sz w:val="24"/>
          <w:szCs w:val="24"/>
        </w:rPr>
        <w:t xml:space="preserve"> </w:t>
      </w:r>
      <w:r w:rsidRPr="006E18AD">
        <w:rPr>
          <w:rFonts w:ascii="Arial Narrow" w:hAnsi="Arial Narrow" w:cs="Arial"/>
          <w:bCs/>
          <w:sz w:val="24"/>
          <w:szCs w:val="24"/>
        </w:rPr>
        <w:t xml:space="preserve">Suspensão temporária de participar de licitação e impedimento de contratar com a Administração por prazo não superior a </w:t>
      </w:r>
      <w:r w:rsidRPr="006E18AD">
        <w:rPr>
          <w:rFonts w:ascii="Arial Narrow" w:hAnsi="Arial Narrow" w:cs="Arial"/>
          <w:sz w:val="24"/>
          <w:szCs w:val="24"/>
        </w:rPr>
        <w:t>2 (dois)</w:t>
      </w:r>
      <w:r w:rsidRPr="006E18AD">
        <w:rPr>
          <w:rFonts w:ascii="Arial Narrow" w:hAnsi="Arial Narrow" w:cs="Arial"/>
          <w:bCs/>
          <w:sz w:val="24"/>
          <w:szCs w:val="24"/>
        </w:rPr>
        <w:t xml:space="preserve"> anos;</w:t>
      </w:r>
    </w:p>
    <w:p w14:paraId="5F30E754" w14:textId="77777777" w:rsidR="00180990" w:rsidRPr="006E18AD" w:rsidRDefault="00180990" w:rsidP="00D160AB">
      <w:pPr>
        <w:pStyle w:val="SemEspaamento"/>
        <w:spacing w:after="100" w:afterAutospacing="1" w:line="276" w:lineRule="auto"/>
        <w:ind w:firstLine="426"/>
        <w:jc w:val="both"/>
        <w:rPr>
          <w:rFonts w:ascii="Arial Narrow" w:hAnsi="Arial Narrow" w:cs="Arial"/>
          <w:bCs/>
          <w:sz w:val="24"/>
          <w:szCs w:val="24"/>
        </w:rPr>
      </w:pPr>
      <w:r w:rsidRPr="006E18AD">
        <w:rPr>
          <w:rFonts w:ascii="Arial Narrow" w:hAnsi="Arial Narrow" w:cs="Arial"/>
          <w:bCs/>
          <w:sz w:val="24"/>
          <w:szCs w:val="24"/>
        </w:rPr>
        <w:t>IV – Declaração de inidoneidade para licitar ou contratar com a Administração Pública.</w:t>
      </w:r>
    </w:p>
    <w:p w14:paraId="722758A8" w14:textId="77777777" w:rsidR="00180990"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cs="Arial"/>
          <w:bCs/>
          <w:sz w:val="24"/>
          <w:szCs w:val="24"/>
        </w:rPr>
        <w:t>10.3</w:t>
      </w:r>
      <w:r w:rsidRPr="006E18AD">
        <w:rPr>
          <w:rFonts w:ascii="Arial Narrow" w:hAnsi="Arial Narrow" w:cs="Arial"/>
          <w:sz w:val="24"/>
          <w:szCs w:val="24"/>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w:t>
      </w:r>
      <w:r w:rsidRPr="006E18AD">
        <w:rPr>
          <w:rFonts w:ascii="Arial Narrow" w:hAnsi="Arial Narrow" w:cs="Arial"/>
          <w:sz w:val="24"/>
          <w:szCs w:val="24"/>
        </w:rPr>
        <w:lastRenderedPageBreak/>
        <w:t xml:space="preserve">Federal ou Municípios pelo prazo de até </w:t>
      </w:r>
      <w:r w:rsidRPr="006E18AD">
        <w:rPr>
          <w:rFonts w:ascii="Arial Narrow" w:hAnsi="Arial Narrow" w:cs="Arial"/>
          <w:bCs/>
          <w:sz w:val="24"/>
          <w:szCs w:val="24"/>
        </w:rPr>
        <w:t>5 (cinco) anos</w:t>
      </w:r>
      <w:r w:rsidRPr="006E18AD">
        <w:rPr>
          <w:rFonts w:ascii="Arial Narrow" w:hAnsi="Arial Narrow" w:cs="Arial"/>
          <w:sz w:val="24"/>
          <w:szCs w:val="24"/>
        </w:rPr>
        <w:t>, sem prejuízo das multas previstas em Edital e no contrato e das demais cominações legais.</w:t>
      </w:r>
    </w:p>
    <w:p w14:paraId="6A810862" w14:textId="77777777" w:rsidR="00180990"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cs="Arial"/>
          <w:sz w:val="24"/>
          <w:szCs w:val="24"/>
        </w:rPr>
        <w:t xml:space="preserve">10.4. As penalidades somente poderão ser relevadas ou atenuadas pela autoridade competente aplicando-se o </w:t>
      </w:r>
      <w:r w:rsidRPr="006E18AD">
        <w:rPr>
          <w:rFonts w:ascii="Arial Narrow" w:hAnsi="Arial Narrow" w:cs="Arial"/>
          <w:bCs/>
          <w:sz w:val="24"/>
          <w:szCs w:val="24"/>
        </w:rPr>
        <w:t>Princípio da Proporcionalidade</w:t>
      </w:r>
      <w:r w:rsidRPr="006E18AD">
        <w:rPr>
          <w:rFonts w:ascii="Arial Narrow" w:hAnsi="Arial Narrow" w:cs="Arial"/>
          <w:sz w:val="24"/>
          <w:szCs w:val="24"/>
        </w:rPr>
        <w:t xml:space="preserve">, em razão de circunstâncias fundamentados em fatos reais e comprovados, desde que formuladas </w:t>
      </w:r>
      <w:r w:rsidRPr="006E18AD">
        <w:rPr>
          <w:rFonts w:ascii="Arial Narrow" w:hAnsi="Arial Narrow" w:cs="Arial"/>
          <w:bCs/>
          <w:sz w:val="24"/>
          <w:szCs w:val="24"/>
        </w:rPr>
        <w:t xml:space="preserve">por escrito </w:t>
      </w:r>
      <w:r w:rsidRPr="006E18AD">
        <w:rPr>
          <w:rFonts w:ascii="Arial Narrow" w:hAnsi="Arial Narrow" w:cs="Arial"/>
          <w:sz w:val="24"/>
          <w:szCs w:val="24"/>
        </w:rPr>
        <w:t xml:space="preserve">e no prazo máximo de </w:t>
      </w:r>
      <w:r w:rsidRPr="006E18AD">
        <w:rPr>
          <w:rFonts w:ascii="Arial Narrow" w:hAnsi="Arial Narrow" w:cs="Arial"/>
          <w:bCs/>
          <w:sz w:val="24"/>
          <w:szCs w:val="24"/>
        </w:rPr>
        <w:t>5 (cinco) dias úteis da data em que for oficiada a pretensão da Administração no sentido da aplicação</w:t>
      </w:r>
      <w:r w:rsidRPr="006E18AD">
        <w:rPr>
          <w:rFonts w:ascii="Arial Narrow" w:hAnsi="Arial Narrow" w:cs="Arial"/>
          <w:sz w:val="24"/>
          <w:szCs w:val="24"/>
        </w:rPr>
        <w:t xml:space="preserve"> da pena. </w:t>
      </w:r>
    </w:p>
    <w:p w14:paraId="732B9268" w14:textId="77777777" w:rsidR="00180990"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cs="Arial"/>
          <w:bCs/>
          <w:sz w:val="24"/>
          <w:szCs w:val="24"/>
        </w:rPr>
        <w:t>10.5.</w:t>
      </w:r>
      <w:r w:rsidRPr="006E18AD">
        <w:rPr>
          <w:rFonts w:ascii="Arial Narrow" w:hAnsi="Arial Narrow" w:cs="Arial"/>
          <w:sz w:val="24"/>
          <w:szCs w:val="24"/>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99C94D1" w14:textId="77777777" w:rsidR="00155B3F"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cs="Arial"/>
          <w:sz w:val="24"/>
          <w:szCs w:val="24"/>
        </w:rPr>
        <w:t>10.6. O montante de multas aplicadas a CONTATADA não poderá ultrapassar a 10% (dez por cento) do valor global do contrato. Caso ultrapasse o valor, o MUNICÍPIO terá o direito de rescindir o contrato mediante notificação.</w:t>
      </w:r>
    </w:p>
    <w:p w14:paraId="37060BA4" w14:textId="703CB0F9" w:rsidR="00155B3F"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cs="Arial"/>
          <w:sz w:val="24"/>
          <w:szCs w:val="24"/>
        </w:rPr>
        <w:t xml:space="preserve">10.7. O atraso injustificado no fornecimento dos </w:t>
      </w:r>
      <w:r w:rsidR="00E73C84">
        <w:rPr>
          <w:rFonts w:ascii="Arial Narrow" w:hAnsi="Arial Narrow" w:cs="Arial"/>
          <w:sz w:val="24"/>
          <w:szCs w:val="24"/>
        </w:rPr>
        <w:t>itens</w:t>
      </w:r>
      <w:r w:rsidRPr="006E18AD">
        <w:rPr>
          <w:rFonts w:ascii="Arial Narrow" w:hAnsi="Arial Narrow" w:cs="Arial"/>
          <w:sz w:val="24"/>
          <w:szCs w:val="24"/>
        </w:rPr>
        <w:t xml:space="preserve"> licitados autoriza o Município de CORONEL SAPUCAIA/MS, a seu critério, declarar rescindido o contrato e punir a CONTRATADA com a suspensão do seu direito e contratar com a Administração Pública, garantindo o contraditório e a ampla defesa.</w:t>
      </w:r>
    </w:p>
    <w:p w14:paraId="7DF953C3" w14:textId="77777777" w:rsidR="00180990" w:rsidRPr="006E18AD" w:rsidRDefault="001B133F" w:rsidP="009946AE">
      <w:pPr>
        <w:pStyle w:val="SemEspaamento"/>
        <w:spacing w:after="100" w:afterAutospacing="1" w:line="276" w:lineRule="auto"/>
        <w:jc w:val="both"/>
        <w:rPr>
          <w:rFonts w:ascii="Arial Narrow" w:hAnsi="Arial Narrow" w:cs="Arial"/>
          <w:b/>
          <w:sz w:val="24"/>
          <w:szCs w:val="24"/>
        </w:rPr>
      </w:pPr>
      <w:r w:rsidRPr="006E18AD">
        <w:rPr>
          <w:rFonts w:ascii="Arial Narrow" w:hAnsi="Arial Narrow" w:cs="Arial"/>
          <w:b/>
          <w:iCs/>
          <w:sz w:val="24"/>
          <w:szCs w:val="24"/>
        </w:rPr>
        <w:t xml:space="preserve">11. </w:t>
      </w:r>
      <w:r w:rsidR="00180990" w:rsidRPr="006E18AD">
        <w:rPr>
          <w:rFonts w:ascii="Arial Narrow" w:hAnsi="Arial Narrow" w:cs="Arial"/>
          <w:b/>
          <w:iCs/>
          <w:sz w:val="24"/>
          <w:szCs w:val="24"/>
        </w:rPr>
        <w:t>CLÁUSULA DÉCIMA PRIMEIRA – DA RESCISÃO CONTRATUAL</w:t>
      </w:r>
    </w:p>
    <w:p w14:paraId="610F6117" w14:textId="77777777" w:rsidR="00180990" w:rsidRPr="006E18AD" w:rsidRDefault="00180990" w:rsidP="009946AE">
      <w:pPr>
        <w:pStyle w:val="SemEspaamento"/>
        <w:spacing w:after="100" w:afterAutospacing="1" w:line="276" w:lineRule="auto"/>
        <w:jc w:val="both"/>
        <w:rPr>
          <w:rFonts w:ascii="Arial Narrow" w:hAnsi="Arial Narrow" w:cs="Segoe UI"/>
          <w:sz w:val="24"/>
          <w:szCs w:val="24"/>
        </w:rPr>
      </w:pPr>
      <w:r w:rsidRPr="006E18AD">
        <w:rPr>
          <w:rFonts w:ascii="Arial Narrow" w:hAnsi="Arial Narrow" w:cs="Segoe UI"/>
          <w:bCs/>
          <w:sz w:val="24"/>
          <w:szCs w:val="24"/>
        </w:rPr>
        <w:t>11.1.</w:t>
      </w:r>
      <w:r w:rsidRPr="006E18AD">
        <w:rPr>
          <w:rFonts w:ascii="Arial Narrow" w:hAnsi="Arial Narrow" w:cs="Segoe UI"/>
          <w:sz w:val="24"/>
          <w:szCs w:val="24"/>
        </w:rPr>
        <w:t xml:space="preserve"> A rescisão contratual poderá ser:</w:t>
      </w:r>
    </w:p>
    <w:p w14:paraId="260C95EF" w14:textId="4CCD4286" w:rsidR="00180990" w:rsidRPr="006E18AD" w:rsidRDefault="00024FC5" w:rsidP="00024FC5">
      <w:pPr>
        <w:pStyle w:val="SemEspaamento"/>
        <w:spacing w:after="100" w:afterAutospacing="1" w:line="276" w:lineRule="auto"/>
        <w:ind w:left="284"/>
        <w:jc w:val="both"/>
        <w:rPr>
          <w:rFonts w:ascii="Arial Narrow" w:hAnsi="Arial Narrow" w:cs="Segoe UI"/>
          <w:sz w:val="24"/>
          <w:szCs w:val="24"/>
        </w:rPr>
      </w:pPr>
      <w:r>
        <w:rPr>
          <w:rFonts w:ascii="Arial Narrow" w:hAnsi="Arial Narrow" w:cs="Segoe UI"/>
          <w:sz w:val="24"/>
          <w:szCs w:val="24"/>
        </w:rPr>
        <w:t xml:space="preserve">a) </w:t>
      </w:r>
      <w:r w:rsidR="00180990" w:rsidRPr="006E18AD">
        <w:rPr>
          <w:rStyle w:val="ecgrame"/>
          <w:rFonts w:ascii="Arial Narrow" w:hAnsi="Arial Narrow" w:cs="Segoe UI"/>
          <w:sz w:val="24"/>
          <w:szCs w:val="24"/>
        </w:rPr>
        <w:t>Determinada por ato unilateral e escrito da Administração, nos casos enumerados nos incisos I, XII e XVII do art. 78 da Lei</w:t>
      </w:r>
      <w:r w:rsidR="00180990" w:rsidRPr="006E18AD">
        <w:rPr>
          <w:rFonts w:ascii="Arial Narrow" w:hAnsi="Arial Narrow" w:cs="Segoe UI"/>
          <w:sz w:val="24"/>
          <w:szCs w:val="24"/>
        </w:rPr>
        <w:t xml:space="preserve"> Federal nº. 8.666/93:</w:t>
      </w:r>
    </w:p>
    <w:p w14:paraId="4BE0BEDA" w14:textId="3F750D4F" w:rsidR="00180990" w:rsidRPr="006E18AD" w:rsidRDefault="00024FC5" w:rsidP="00024FC5">
      <w:pPr>
        <w:pStyle w:val="SemEspaamento"/>
        <w:spacing w:after="100" w:afterAutospacing="1" w:line="276" w:lineRule="auto"/>
        <w:ind w:left="284"/>
        <w:jc w:val="both"/>
        <w:rPr>
          <w:rFonts w:ascii="Arial Narrow" w:hAnsi="Arial Narrow" w:cs="Segoe UI"/>
          <w:snapToGrid w:val="0"/>
          <w:sz w:val="24"/>
          <w:szCs w:val="24"/>
        </w:rPr>
      </w:pPr>
      <w:r>
        <w:rPr>
          <w:rFonts w:ascii="Arial Narrow" w:hAnsi="Arial Narrow" w:cs="Segoe UI"/>
          <w:snapToGrid w:val="0"/>
          <w:sz w:val="24"/>
          <w:szCs w:val="24"/>
        </w:rPr>
        <w:t>b)</w:t>
      </w:r>
      <w:r w:rsidR="00180990" w:rsidRPr="006E18AD">
        <w:rPr>
          <w:rFonts w:ascii="Arial Narrow" w:hAnsi="Arial Narrow" w:cs="Segoe UI"/>
          <w:snapToGrid w:val="0"/>
          <w:sz w:val="24"/>
          <w:szCs w:val="24"/>
        </w:rPr>
        <w:t xml:space="preserve"> Amigável, por acordo entre as partes, mediante autorização escrita e fundamentada da autoridade competente, reduzida a termo no processo licitatório, desde que haja conveniência da Administração;</w:t>
      </w:r>
    </w:p>
    <w:p w14:paraId="0806808C" w14:textId="2BF139D1" w:rsidR="00180990" w:rsidRPr="006E18AD" w:rsidRDefault="00180990" w:rsidP="009946AE">
      <w:pPr>
        <w:pStyle w:val="SemEspaamento"/>
        <w:spacing w:after="100" w:afterAutospacing="1" w:line="276" w:lineRule="auto"/>
        <w:jc w:val="both"/>
        <w:rPr>
          <w:rFonts w:ascii="Arial Narrow" w:hAnsi="Arial Narrow" w:cs="Segoe UI"/>
          <w:snapToGrid w:val="0"/>
          <w:sz w:val="24"/>
          <w:szCs w:val="24"/>
        </w:rPr>
      </w:pPr>
      <w:r w:rsidRPr="006E18AD">
        <w:rPr>
          <w:rFonts w:ascii="Arial Narrow" w:hAnsi="Arial Narrow" w:cs="Segoe UI"/>
          <w:snapToGrid w:val="0"/>
          <w:sz w:val="24"/>
          <w:szCs w:val="24"/>
        </w:rPr>
        <w:t>11.</w:t>
      </w:r>
      <w:r w:rsidR="00024FC5">
        <w:rPr>
          <w:rFonts w:ascii="Arial Narrow" w:hAnsi="Arial Narrow" w:cs="Segoe UI"/>
          <w:snapToGrid w:val="0"/>
          <w:sz w:val="24"/>
          <w:szCs w:val="24"/>
        </w:rPr>
        <w:t>2</w:t>
      </w:r>
      <w:r w:rsidRPr="006E18AD">
        <w:rPr>
          <w:rFonts w:ascii="Arial Narrow" w:hAnsi="Arial Narrow" w:cs="Segoe UI"/>
          <w:snapToGrid w:val="0"/>
          <w:sz w:val="24"/>
          <w:szCs w:val="24"/>
        </w:rPr>
        <w:t>. A inexecução total ou parcial do Contrato enseja a sua rescisão pela Administração, com as consequências previstas nos artigos 77 e 80 da Lei n° 8.666/93, sem prejuízo da aplicação das penalidades a que alude o art. 87 da mesma Lei.</w:t>
      </w:r>
    </w:p>
    <w:p w14:paraId="7C7E3C0B" w14:textId="40831889" w:rsidR="00180990"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cs="Segoe UI"/>
          <w:snapToGrid w:val="0"/>
          <w:sz w:val="24"/>
          <w:szCs w:val="24"/>
        </w:rPr>
        <w:t>11.</w:t>
      </w:r>
      <w:r w:rsidR="00024FC5">
        <w:rPr>
          <w:rFonts w:ascii="Arial Narrow" w:hAnsi="Arial Narrow" w:cs="Segoe UI"/>
          <w:snapToGrid w:val="0"/>
          <w:sz w:val="24"/>
          <w:szCs w:val="24"/>
        </w:rPr>
        <w:t>3</w:t>
      </w:r>
      <w:r w:rsidRPr="006E18AD">
        <w:rPr>
          <w:rFonts w:ascii="Arial Narrow" w:hAnsi="Arial Narrow" w:cs="Segoe UI"/>
          <w:snapToGrid w:val="0"/>
          <w:sz w:val="24"/>
          <w:szCs w:val="24"/>
        </w:rPr>
        <w:t>. Constituem motivos para rescisão os previstos no art. 78 da Lei Federal nº. 8.666/93 e posteriores alterações.</w:t>
      </w:r>
    </w:p>
    <w:p w14:paraId="11D27340" w14:textId="77777777" w:rsidR="00180990" w:rsidRPr="006E18AD" w:rsidRDefault="001B133F" w:rsidP="009946AE">
      <w:pPr>
        <w:pStyle w:val="SemEspaamento"/>
        <w:spacing w:after="100" w:afterAutospacing="1" w:line="276" w:lineRule="auto"/>
        <w:jc w:val="both"/>
        <w:rPr>
          <w:rFonts w:ascii="Arial Narrow" w:eastAsia="Arial Unicode MS" w:hAnsi="Arial Narrow" w:cs="Arial"/>
          <w:b/>
          <w:sz w:val="24"/>
          <w:szCs w:val="24"/>
        </w:rPr>
      </w:pPr>
      <w:r w:rsidRPr="006E18AD">
        <w:rPr>
          <w:rFonts w:ascii="Arial Narrow" w:hAnsi="Arial Narrow" w:cs="Arial"/>
          <w:b/>
          <w:sz w:val="24"/>
          <w:szCs w:val="24"/>
        </w:rPr>
        <w:t xml:space="preserve">12. </w:t>
      </w:r>
      <w:r w:rsidR="00180990" w:rsidRPr="006E18AD">
        <w:rPr>
          <w:rFonts w:ascii="Arial Narrow" w:hAnsi="Arial Narrow" w:cs="Arial"/>
          <w:b/>
          <w:sz w:val="24"/>
          <w:szCs w:val="24"/>
        </w:rPr>
        <w:t>CLÁUSULA DÉCIMA SEGUNDA – DA PUBLICAÇÃO</w:t>
      </w:r>
    </w:p>
    <w:p w14:paraId="519C1E76" w14:textId="77777777" w:rsidR="007868D1" w:rsidRPr="006E18AD"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iCs/>
          <w:sz w:val="24"/>
          <w:szCs w:val="24"/>
        </w:rPr>
        <w:t xml:space="preserve">12.1. Dentro do prazo legal, contado de sua assinatura, a CONTRATANTE providenciará a </w:t>
      </w:r>
    </w:p>
    <w:p w14:paraId="6D498841" w14:textId="77777777" w:rsidR="00180990" w:rsidRPr="006E18AD" w:rsidRDefault="001B133F" w:rsidP="009946AE">
      <w:pPr>
        <w:pStyle w:val="SemEspaamento"/>
        <w:spacing w:after="100" w:afterAutospacing="1" w:line="276" w:lineRule="auto"/>
        <w:jc w:val="both"/>
        <w:rPr>
          <w:rFonts w:ascii="Arial Narrow" w:hAnsi="Arial Narrow" w:cs="Arial"/>
          <w:b/>
          <w:iCs/>
          <w:sz w:val="24"/>
          <w:szCs w:val="24"/>
        </w:rPr>
      </w:pPr>
      <w:r w:rsidRPr="006E18AD">
        <w:rPr>
          <w:rFonts w:ascii="Arial Narrow" w:hAnsi="Arial Narrow" w:cs="Arial"/>
          <w:b/>
          <w:iCs/>
          <w:sz w:val="24"/>
          <w:szCs w:val="24"/>
        </w:rPr>
        <w:t xml:space="preserve">13. </w:t>
      </w:r>
      <w:r w:rsidR="00180990" w:rsidRPr="006E18AD">
        <w:rPr>
          <w:rFonts w:ascii="Arial Narrow" w:hAnsi="Arial Narrow" w:cs="Arial"/>
          <w:b/>
          <w:iCs/>
          <w:sz w:val="24"/>
          <w:szCs w:val="24"/>
        </w:rPr>
        <w:t>CLÁUSULA DÉCIMA TERCEIRA – DO FORO</w:t>
      </w:r>
    </w:p>
    <w:p w14:paraId="38FD1B54" w14:textId="77777777" w:rsidR="00180990" w:rsidRPr="006E18AD"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iCs/>
          <w:sz w:val="24"/>
          <w:szCs w:val="24"/>
        </w:rPr>
        <w:t>13.1. Fica eleito o Foro da Comarca de CORONEL SAPUCAIA/MS, para dirimir questões oriundas deste Contrato.</w:t>
      </w:r>
    </w:p>
    <w:p w14:paraId="610E26C7" w14:textId="59180983" w:rsidR="00180990" w:rsidRPr="006E18AD"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iCs/>
          <w:sz w:val="24"/>
          <w:szCs w:val="24"/>
        </w:rPr>
        <w:lastRenderedPageBreak/>
        <w:t xml:space="preserve">E por estarem de acordo, lavrou-se o presente termo, em 02 (duas) vias de igual teor e forma, as quais foram </w:t>
      </w:r>
      <w:r w:rsidR="009E0408" w:rsidRPr="006E18AD">
        <w:rPr>
          <w:rFonts w:ascii="Arial Narrow" w:hAnsi="Arial Narrow" w:cs="Arial"/>
          <w:iCs/>
          <w:sz w:val="24"/>
          <w:szCs w:val="24"/>
        </w:rPr>
        <w:t>lidas e assinadas</w:t>
      </w:r>
      <w:r w:rsidRPr="006E18AD">
        <w:rPr>
          <w:rFonts w:ascii="Arial Narrow" w:hAnsi="Arial Narrow" w:cs="Arial"/>
          <w:iCs/>
          <w:sz w:val="24"/>
          <w:szCs w:val="24"/>
        </w:rPr>
        <w:t xml:space="preserve"> pelas partes contratantes, na presença de duas testemunhas.</w:t>
      </w:r>
    </w:p>
    <w:p w14:paraId="76F28225" w14:textId="27639FC4" w:rsidR="00180990" w:rsidRPr="006E18AD" w:rsidRDefault="00180990" w:rsidP="00A10B90">
      <w:pPr>
        <w:pStyle w:val="SemEspaamento"/>
        <w:spacing w:after="100" w:afterAutospacing="1" w:line="276" w:lineRule="auto"/>
        <w:jc w:val="right"/>
        <w:rPr>
          <w:rFonts w:ascii="Arial Narrow" w:hAnsi="Arial Narrow" w:cs="Arial Narrow"/>
          <w:sz w:val="24"/>
          <w:szCs w:val="24"/>
        </w:rPr>
      </w:pPr>
      <w:r w:rsidRPr="006E18AD">
        <w:rPr>
          <w:rFonts w:ascii="Arial Narrow" w:hAnsi="Arial Narrow" w:cs="Arial Narrow"/>
          <w:sz w:val="24"/>
          <w:szCs w:val="24"/>
        </w:rPr>
        <w:t xml:space="preserve">CORONEL SAPUCAIA/MS, _______ de ______________ </w:t>
      </w:r>
      <w:proofErr w:type="spellStart"/>
      <w:r w:rsidRPr="006E18AD">
        <w:rPr>
          <w:rFonts w:ascii="Arial Narrow" w:hAnsi="Arial Narrow" w:cs="Arial Narrow"/>
          <w:sz w:val="24"/>
          <w:szCs w:val="24"/>
        </w:rPr>
        <w:t>de</w:t>
      </w:r>
      <w:proofErr w:type="spellEnd"/>
      <w:r w:rsidRPr="006E18AD">
        <w:rPr>
          <w:rFonts w:ascii="Arial Narrow" w:hAnsi="Arial Narrow" w:cs="Arial Narrow"/>
          <w:sz w:val="24"/>
          <w:szCs w:val="24"/>
        </w:rPr>
        <w:t xml:space="preserve"> 202</w:t>
      </w:r>
      <w:r w:rsidR="00BF47C2">
        <w:rPr>
          <w:rFonts w:ascii="Arial Narrow" w:hAnsi="Arial Narrow" w:cs="Arial Narrow"/>
          <w:sz w:val="24"/>
          <w:szCs w:val="24"/>
        </w:rPr>
        <w:t>3</w:t>
      </w:r>
      <w:r w:rsidRPr="006E18AD">
        <w:rPr>
          <w:rFonts w:ascii="Arial Narrow" w:hAnsi="Arial Narrow" w:cs="Arial Narrow"/>
          <w:sz w:val="24"/>
          <w:szCs w:val="24"/>
        </w:rPr>
        <w:t>.</w:t>
      </w:r>
    </w:p>
    <w:tbl>
      <w:tblPr>
        <w:tblW w:w="31680" w:type="dxa"/>
        <w:tblInd w:w="-1300" w:type="dxa"/>
        <w:tblLook w:val="01E0" w:firstRow="1" w:lastRow="1" w:firstColumn="1" w:lastColumn="1" w:noHBand="0" w:noVBand="0"/>
      </w:tblPr>
      <w:tblGrid>
        <w:gridCol w:w="190"/>
        <w:gridCol w:w="6449"/>
        <w:gridCol w:w="5504"/>
        <w:gridCol w:w="19537"/>
      </w:tblGrid>
      <w:tr w:rsidR="00180990" w:rsidRPr="006E18AD" w14:paraId="0373D504" w14:textId="77777777" w:rsidTr="00A2651B">
        <w:trPr>
          <w:gridBefore w:val="1"/>
          <w:wBefore w:w="190" w:type="dxa"/>
        </w:trPr>
        <w:tc>
          <w:tcPr>
            <w:tcW w:w="31490" w:type="dxa"/>
            <w:gridSpan w:val="3"/>
            <w:hideMark/>
          </w:tcPr>
          <w:tbl>
            <w:tblPr>
              <w:tblW w:w="30951" w:type="dxa"/>
              <w:tblCellMar>
                <w:left w:w="70" w:type="dxa"/>
                <w:right w:w="70" w:type="dxa"/>
              </w:tblCellMar>
              <w:tblLook w:val="01E0" w:firstRow="1" w:lastRow="1" w:firstColumn="1" w:lastColumn="1" w:noHBand="0" w:noVBand="0"/>
            </w:tblPr>
            <w:tblGrid>
              <w:gridCol w:w="70"/>
              <w:gridCol w:w="4254"/>
              <w:gridCol w:w="2301"/>
              <w:gridCol w:w="295"/>
              <w:gridCol w:w="1054"/>
              <w:gridCol w:w="6508"/>
              <w:gridCol w:w="97"/>
              <w:gridCol w:w="947"/>
              <w:gridCol w:w="107"/>
              <w:gridCol w:w="6605"/>
              <w:gridCol w:w="947"/>
              <w:gridCol w:w="107"/>
              <w:gridCol w:w="6605"/>
              <w:gridCol w:w="947"/>
              <w:gridCol w:w="107"/>
            </w:tblGrid>
            <w:tr w:rsidR="00180990" w:rsidRPr="006E18AD" w14:paraId="78AE45AC" w14:textId="77777777" w:rsidTr="00CC78C6">
              <w:trPr>
                <w:gridAfter w:val="1"/>
                <w:wAfter w:w="107" w:type="dxa"/>
                <w:trHeight w:val="422"/>
              </w:trPr>
              <w:tc>
                <w:tcPr>
                  <w:tcW w:w="6625" w:type="dxa"/>
                  <w:gridSpan w:val="3"/>
                  <w:vAlign w:val="center"/>
                </w:tcPr>
                <w:p w14:paraId="5077CE2F" w14:textId="77777777" w:rsidR="00180990" w:rsidRPr="006E18AD" w:rsidRDefault="00180990" w:rsidP="00CC78C6">
                  <w:pPr>
                    <w:pStyle w:val="SemEspaamento"/>
                    <w:spacing w:after="100" w:afterAutospacing="1" w:line="276" w:lineRule="auto"/>
                    <w:jc w:val="center"/>
                    <w:rPr>
                      <w:rFonts w:ascii="Arial Narrow" w:hAnsi="Arial Narrow"/>
                      <w:color w:val="000000"/>
                      <w:sz w:val="24"/>
                      <w:szCs w:val="24"/>
                    </w:rPr>
                  </w:pPr>
                  <w:r w:rsidRPr="006E18AD">
                    <w:rPr>
                      <w:rFonts w:ascii="Arial Narrow" w:hAnsi="Arial Narrow"/>
                      <w:sz w:val="24"/>
                      <w:szCs w:val="24"/>
                    </w:rPr>
                    <w:t>________________________</w:t>
                  </w:r>
                </w:p>
              </w:tc>
              <w:tc>
                <w:tcPr>
                  <w:tcW w:w="8901" w:type="dxa"/>
                  <w:gridSpan w:val="5"/>
                  <w:vAlign w:val="center"/>
                </w:tcPr>
                <w:p w14:paraId="1F2DCDF3" w14:textId="5063B803" w:rsidR="00180990" w:rsidRPr="006E18AD" w:rsidRDefault="00A2651B" w:rsidP="009946AE">
                  <w:pPr>
                    <w:pStyle w:val="SemEspaamento"/>
                    <w:spacing w:after="100" w:afterAutospacing="1" w:line="276" w:lineRule="auto"/>
                    <w:jc w:val="both"/>
                    <w:rPr>
                      <w:rFonts w:ascii="Arial Narrow" w:hAnsi="Arial Narrow"/>
                      <w:color w:val="000000"/>
                      <w:sz w:val="24"/>
                      <w:szCs w:val="24"/>
                    </w:rPr>
                  </w:pPr>
                  <w:r>
                    <w:rPr>
                      <w:rFonts w:ascii="Arial Narrow" w:hAnsi="Arial Narrow"/>
                      <w:color w:val="000000"/>
                      <w:sz w:val="24"/>
                      <w:szCs w:val="24"/>
                    </w:rPr>
                    <w:t>__________________________</w:t>
                  </w:r>
                </w:p>
              </w:tc>
              <w:tc>
                <w:tcPr>
                  <w:tcW w:w="7659" w:type="dxa"/>
                  <w:gridSpan w:val="3"/>
                  <w:vAlign w:val="center"/>
                  <w:hideMark/>
                </w:tcPr>
                <w:p w14:paraId="3B4293D5" w14:textId="77777777" w:rsidR="00180990" w:rsidRPr="006E18AD" w:rsidRDefault="00180990" w:rsidP="009946AE">
                  <w:pPr>
                    <w:pStyle w:val="SemEspaamento"/>
                    <w:spacing w:after="100" w:afterAutospacing="1" w:line="276" w:lineRule="auto"/>
                    <w:jc w:val="both"/>
                    <w:rPr>
                      <w:rFonts w:ascii="Arial Narrow" w:hAnsi="Arial Narrow"/>
                      <w:color w:val="000000"/>
                      <w:sz w:val="24"/>
                      <w:szCs w:val="24"/>
                    </w:rPr>
                  </w:pPr>
                  <w:r w:rsidRPr="006E18AD">
                    <w:rPr>
                      <w:rFonts w:ascii="Arial Narrow" w:hAnsi="Arial Narrow"/>
                      <w:color w:val="000000"/>
                      <w:sz w:val="24"/>
                      <w:szCs w:val="24"/>
                    </w:rPr>
                    <w:t>Francisco Ricardo de Oliveira</w:t>
                  </w:r>
                </w:p>
              </w:tc>
              <w:tc>
                <w:tcPr>
                  <w:tcW w:w="7659" w:type="dxa"/>
                  <w:gridSpan w:val="3"/>
                  <w:vAlign w:val="center"/>
                  <w:hideMark/>
                </w:tcPr>
                <w:p w14:paraId="042E20D5" w14:textId="77777777" w:rsidR="00180990" w:rsidRPr="006E18AD" w:rsidRDefault="00180990" w:rsidP="009946AE">
                  <w:pPr>
                    <w:pStyle w:val="SemEspaamento"/>
                    <w:spacing w:after="100" w:afterAutospacing="1" w:line="276" w:lineRule="auto"/>
                    <w:jc w:val="both"/>
                    <w:rPr>
                      <w:rFonts w:ascii="Arial Narrow" w:hAnsi="Arial Narrow"/>
                      <w:color w:val="000000"/>
                      <w:sz w:val="24"/>
                      <w:szCs w:val="24"/>
                    </w:rPr>
                  </w:pPr>
                  <w:r w:rsidRPr="006E18AD">
                    <w:rPr>
                      <w:rFonts w:ascii="Arial Narrow" w:hAnsi="Arial Narrow"/>
                      <w:color w:val="000000"/>
                      <w:sz w:val="24"/>
                      <w:szCs w:val="24"/>
                    </w:rPr>
                    <w:t>Francisco Ricardo de Oliveira</w:t>
                  </w:r>
                </w:p>
              </w:tc>
            </w:tr>
            <w:tr w:rsidR="00180990" w:rsidRPr="006E18AD" w14:paraId="20551271" w14:textId="77777777" w:rsidTr="00CC78C6">
              <w:trPr>
                <w:gridAfter w:val="2"/>
                <w:wAfter w:w="1054" w:type="dxa"/>
                <w:trHeight w:val="422"/>
              </w:trPr>
              <w:tc>
                <w:tcPr>
                  <w:tcW w:w="6920" w:type="dxa"/>
                  <w:gridSpan w:val="4"/>
                  <w:vAlign w:val="center"/>
                  <w:hideMark/>
                </w:tcPr>
                <w:p w14:paraId="50B3BD76" w14:textId="77777777" w:rsidR="00180990" w:rsidRPr="006E18AD" w:rsidRDefault="00180990" w:rsidP="00CC78C6">
                  <w:pPr>
                    <w:pStyle w:val="SemEspaamento"/>
                    <w:spacing w:after="100" w:afterAutospacing="1" w:line="276" w:lineRule="auto"/>
                    <w:jc w:val="center"/>
                    <w:rPr>
                      <w:rFonts w:ascii="Arial Narrow" w:hAnsi="Arial Narrow"/>
                      <w:bCs/>
                      <w:color w:val="000000"/>
                      <w:sz w:val="24"/>
                      <w:szCs w:val="24"/>
                    </w:rPr>
                  </w:pPr>
                  <w:r w:rsidRPr="006E18AD">
                    <w:rPr>
                      <w:rFonts w:ascii="Arial Narrow" w:hAnsi="Arial Narrow"/>
                      <w:sz w:val="24"/>
                      <w:szCs w:val="24"/>
                    </w:rPr>
                    <w:t>Secretária Mun. De __________________</w:t>
                  </w:r>
                </w:p>
              </w:tc>
              <w:tc>
                <w:tcPr>
                  <w:tcW w:w="7659" w:type="dxa"/>
                  <w:gridSpan w:val="3"/>
                  <w:vAlign w:val="center"/>
                </w:tcPr>
                <w:p w14:paraId="1A7839F3" w14:textId="19D498F4" w:rsidR="00180990" w:rsidRPr="006E18AD" w:rsidRDefault="00A2651B" w:rsidP="009946AE">
                  <w:pPr>
                    <w:pStyle w:val="SemEspaamento"/>
                    <w:spacing w:after="100" w:afterAutospacing="1" w:line="276" w:lineRule="auto"/>
                    <w:jc w:val="both"/>
                    <w:rPr>
                      <w:rFonts w:ascii="Arial Narrow" w:hAnsi="Arial Narrow"/>
                      <w:bCs/>
                      <w:color w:val="000000"/>
                      <w:sz w:val="24"/>
                      <w:szCs w:val="24"/>
                    </w:rPr>
                  </w:pPr>
                  <w:r>
                    <w:rPr>
                      <w:rFonts w:ascii="Arial Narrow" w:hAnsi="Arial Narrow"/>
                      <w:bCs/>
                      <w:color w:val="000000"/>
                      <w:sz w:val="24"/>
                      <w:szCs w:val="24"/>
                    </w:rPr>
                    <w:t>Contratado</w:t>
                  </w:r>
                </w:p>
              </w:tc>
              <w:tc>
                <w:tcPr>
                  <w:tcW w:w="7659" w:type="dxa"/>
                  <w:gridSpan w:val="3"/>
                </w:tcPr>
                <w:p w14:paraId="1153F034"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c>
                <w:tcPr>
                  <w:tcW w:w="7659" w:type="dxa"/>
                  <w:gridSpan w:val="3"/>
                  <w:vAlign w:val="center"/>
                  <w:hideMark/>
                </w:tcPr>
                <w:p w14:paraId="5C32B4F5" w14:textId="0D2F5842" w:rsidR="00180990" w:rsidRPr="006E18AD" w:rsidRDefault="00180990" w:rsidP="009946AE">
                  <w:pPr>
                    <w:pStyle w:val="SemEspaamento"/>
                    <w:spacing w:after="100" w:afterAutospacing="1" w:line="276" w:lineRule="auto"/>
                    <w:jc w:val="both"/>
                    <w:rPr>
                      <w:rFonts w:ascii="Arial Narrow" w:hAnsi="Arial Narrow"/>
                      <w:bCs/>
                      <w:color w:val="000000"/>
                      <w:sz w:val="24"/>
                      <w:szCs w:val="24"/>
                    </w:rPr>
                  </w:pPr>
                  <w:r w:rsidRPr="006E18AD">
                    <w:rPr>
                      <w:rFonts w:ascii="Arial Narrow" w:hAnsi="Arial Narrow"/>
                      <w:sz w:val="24"/>
                      <w:szCs w:val="24"/>
                    </w:rPr>
                    <w:t xml:space="preserve">MC </w:t>
                  </w:r>
                  <w:r w:rsidR="00280704">
                    <w:rPr>
                      <w:rFonts w:ascii="Arial Narrow" w:hAnsi="Arial Narrow"/>
                      <w:sz w:val="24"/>
                      <w:szCs w:val="24"/>
                    </w:rPr>
                    <w:t>PRODUTOS</w:t>
                  </w:r>
                  <w:r w:rsidRPr="006E18AD">
                    <w:rPr>
                      <w:rFonts w:ascii="Arial Narrow" w:hAnsi="Arial Narrow"/>
                      <w:sz w:val="24"/>
                      <w:szCs w:val="24"/>
                    </w:rPr>
                    <w:t xml:space="preserve"> MÉDICO HOSPITALARES – EIRELI - ME</w:t>
                  </w:r>
                </w:p>
              </w:tc>
            </w:tr>
            <w:tr w:rsidR="00180990" w:rsidRPr="006E18AD" w14:paraId="286D5CE4" w14:textId="77777777" w:rsidTr="00CC78C6">
              <w:trPr>
                <w:gridBefore w:val="1"/>
                <w:wBefore w:w="70" w:type="dxa"/>
                <w:trHeight w:val="321"/>
              </w:trPr>
              <w:tc>
                <w:tcPr>
                  <w:tcW w:w="7904" w:type="dxa"/>
                  <w:gridSpan w:val="4"/>
                  <w:vAlign w:val="center"/>
                  <w:hideMark/>
                </w:tcPr>
                <w:p w14:paraId="7AB1410E"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c>
                <w:tcPr>
                  <w:tcW w:w="7659" w:type="dxa"/>
                  <w:gridSpan w:val="4"/>
                  <w:vAlign w:val="center"/>
                </w:tcPr>
                <w:p w14:paraId="7D19A547" w14:textId="77777777" w:rsidR="00180990" w:rsidRPr="006E18AD" w:rsidRDefault="00180990" w:rsidP="009946AE">
                  <w:pPr>
                    <w:pStyle w:val="SemEspaamento"/>
                    <w:spacing w:after="100" w:afterAutospacing="1" w:line="276" w:lineRule="auto"/>
                    <w:jc w:val="both"/>
                    <w:rPr>
                      <w:rFonts w:ascii="Arial Narrow" w:hAnsi="Arial Narrow"/>
                      <w:bCs/>
                      <w:color w:val="000000"/>
                      <w:sz w:val="24"/>
                      <w:szCs w:val="24"/>
                    </w:rPr>
                  </w:pPr>
                </w:p>
              </w:tc>
              <w:tc>
                <w:tcPr>
                  <w:tcW w:w="7659" w:type="dxa"/>
                  <w:gridSpan w:val="3"/>
                </w:tcPr>
                <w:p w14:paraId="5BE683E9" w14:textId="77777777" w:rsidR="00180990" w:rsidRPr="006E18AD" w:rsidRDefault="00180990" w:rsidP="009946AE">
                  <w:pPr>
                    <w:pStyle w:val="SemEspaamento"/>
                    <w:spacing w:after="100" w:afterAutospacing="1" w:line="276" w:lineRule="auto"/>
                    <w:jc w:val="both"/>
                    <w:rPr>
                      <w:rFonts w:ascii="Arial Narrow" w:hAnsi="Arial Narrow"/>
                      <w:bCs/>
                      <w:color w:val="000000"/>
                      <w:sz w:val="24"/>
                      <w:szCs w:val="24"/>
                    </w:rPr>
                  </w:pPr>
                </w:p>
              </w:tc>
              <w:tc>
                <w:tcPr>
                  <w:tcW w:w="7659" w:type="dxa"/>
                  <w:gridSpan w:val="3"/>
                  <w:vAlign w:val="center"/>
                  <w:hideMark/>
                </w:tcPr>
                <w:p w14:paraId="355F69DF" w14:textId="77777777" w:rsidR="00180990" w:rsidRPr="006E18AD" w:rsidRDefault="00180990" w:rsidP="009946AE">
                  <w:pPr>
                    <w:pStyle w:val="SemEspaamento"/>
                    <w:spacing w:after="100" w:afterAutospacing="1" w:line="276" w:lineRule="auto"/>
                    <w:jc w:val="both"/>
                    <w:rPr>
                      <w:rFonts w:ascii="Arial Narrow" w:hAnsi="Arial Narrow"/>
                      <w:bCs/>
                      <w:color w:val="000000"/>
                      <w:sz w:val="24"/>
                      <w:szCs w:val="24"/>
                    </w:rPr>
                  </w:pPr>
                  <w:r w:rsidRPr="006E18AD">
                    <w:rPr>
                      <w:rFonts w:ascii="Arial Narrow" w:hAnsi="Arial Narrow"/>
                      <w:bCs/>
                      <w:color w:val="000000"/>
                      <w:sz w:val="24"/>
                      <w:szCs w:val="24"/>
                    </w:rPr>
                    <w:t>(CONTRATADA)</w:t>
                  </w:r>
                </w:p>
              </w:tc>
            </w:tr>
            <w:tr w:rsidR="00180990" w:rsidRPr="006E18AD" w14:paraId="571E69C7" w14:textId="77777777" w:rsidTr="00CC78C6">
              <w:trPr>
                <w:gridBefore w:val="1"/>
                <w:gridAfter w:val="9"/>
                <w:wBefore w:w="70" w:type="dxa"/>
                <w:wAfter w:w="16469" w:type="dxa"/>
                <w:trHeight w:val="80"/>
              </w:trPr>
              <w:tc>
                <w:tcPr>
                  <w:tcW w:w="4254" w:type="dxa"/>
                  <w:vAlign w:val="center"/>
                  <w:hideMark/>
                </w:tcPr>
                <w:p w14:paraId="0691583F"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c>
                <w:tcPr>
                  <w:tcW w:w="10158" w:type="dxa"/>
                  <w:gridSpan w:val="4"/>
                  <w:vAlign w:val="center"/>
                  <w:hideMark/>
                </w:tcPr>
                <w:p w14:paraId="10F30BF5"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r>
          </w:tbl>
          <w:p w14:paraId="44CCE4D7" w14:textId="77777777" w:rsidR="00180990" w:rsidRPr="006E18AD" w:rsidRDefault="00180990" w:rsidP="009946AE">
            <w:pPr>
              <w:pStyle w:val="SemEspaamento"/>
              <w:spacing w:after="100" w:afterAutospacing="1" w:line="276" w:lineRule="auto"/>
              <w:jc w:val="both"/>
              <w:rPr>
                <w:rFonts w:ascii="Arial Narrow" w:hAnsi="Arial Narrow"/>
                <w:sz w:val="24"/>
                <w:szCs w:val="24"/>
                <w:lang w:val="en-US"/>
              </w:rPr>
            </w:pPr>
          </w:p>
        </w:tc>
      </w:tr>
      <w:tr w:rsidR="00180990" w:rsidRPr="006E18AD" w14:paraId="4E4361D3" w14:textId="77777777" w:rsidTr="00A2651B">
        <w:trPr>
          <w:gridAfter w:val="1"/>
          <w:wAfter w:w="19537" w:type="dxa"/>
          <w:trHeight w:val="422"/>
        </w:trPr>
        <w:tc>
          <w:tcPr>
            <w:tcW w:w="6639" w:type="dxa"/>
            <w:gridSpan w:val="2"/>
            <w:tcMar>
              <w:top w:w="0" w:type="dxa"/>
              <w:left w:w="70" w:type="dxa"/>
              <w:bottom w:w="0" w:type="dxa"/>
              <w:right w:w="70" w:type="dxa"/>
            </w:tcMar>
            <w:vAlign w:val="center"/>
            <w:hideMark/>
          </w:tcPr>
          <w:p w14:paraId="38190DE9" w14:textId="77777777" w:rsidR="00180990" w:rsidRPr="006E18AD" w:rsidRDefault="00180990" w:rsidP="009946AE">
            <w:pPr>
              <w:pStyle w:val="SemEspaamento"/>
              <w:spacing w:after="100" w:afterAutospacing="1" w:line="276" w:lineRule="auto"/>
              <w:jc w:val="both"/>
              <w:rPr>
                <w:rFonts w:ascii="Arial Narrow" w:hAnsi="Arial Narrow"/>
                <w:bCs/>
                <w:color w:val="000000"/>
                <w:sz w:val="24"/>
                <w:szCs w:val="24"/>
              </w:rPr>
            </w:pPr>
          </w:p>
        </w:tc>
        <w:tc>
          <w:tcPr>
            <w:tcW w:w="5504" w:type="dxa"/>
            <w:tcMar>
              <w:top w:w="0" w:type="dxa"/>
              <w:left w:w="70" w:type="dxa"/>
              <w:bottom w:w="0" w:type="dxa"/>
              <w:right w:w="70" w:type="dxa"/>
            </w:tcMar>
            <w:vAlign w:val="center"/>
          </w:tcPr>
          <w:p w14:paraId="343772FF" w14:textId="6F3E078F" w:rsidR="00180990" w:rsidRPr="006E18AD" w:rsidRDefault="00180990" w:rsidP="009946AE">
            <w:pPr>
              <w:pStyle w:val="SemEspaamento"/>
              <w:spacing w:after="100" w:afterAutospacing="1" w:line="276" w:lineRule="auto"/>
              <w:jc w:val="both"/>
              <w:rPr>
                <w:rFonts w:ascii="Arial Narrow" w:hAnsi="Arial Narrow"/>
                <w:bCs/>
                <w:color w:val="000000"/>
                <w:sz w:val="24"/>
                <w:szCs w:val="24"/>
              </w:rPr>
            </w:pPr>
          </w:p>
        </w:tc>
      </w:tr>
    </w:tbl>
    <w:p w14:paraId="24C3B2A3" w14:textId="77777777" w:rsidR="00180990" w:rsidRPr="006E18AD" w:rsidRDefault="00180990" w:rsidP="009946AE">
      <w:pPr>
        <w:pStyle w:val="SemEspaamento"/>
        <w:spacing w:after="100" w:afterAutospacing="1" w:line="276" w:lineRule="auto"/>
        <w:jc w:val="both"/>
        <w:rPr>
          <w:rFonts w:ascii="Arial Narrow" w:hAnsi="Arial Narrow" w:cs="Arial Narrow"/>
          <w:bCs/>
          <w:sz w:val="24"/>
          <w:szCs w:val="24"/>
        </w:rPr>
      </w:pPr>
      <w:r w:rsidRPr="006E18AD">
        <w:rPr>
          <w:rFonts w:ascii="Arial Narrow" w:hAnsi="Arial Narrow" w:cs="Arial Narrow"/>
          <w:bCs/>
          <w:sz w:val="24"/>
          <w:szCs w:val="24"/>
        </w:rPr>
        <w:t>TESTEMUNHAS:</w:t>
      </w: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180990" w:rsidRPr="006E18AD" w14:paraId="1D91F82A" w14:textId="77777777" w:rsidTr="00155B3F">
        <w:tc>
          <w:tcPr>
            <w:tcW w:w="4644" w:type="dxa"/>
            <w:tcBorders>
              <w:top w:val="nil"/>
              <w:left w:val="nil"/>
              <w:bottom w:val="nil"/>
              <w:right w:val="nil"/>
            </w:tcBorders>
          </w:tcPr>
          <w:p w14:paraId="02A8DD47" w14:textId="77777777" w:rsidR="00180990" w:rsidRPr="006E18AD" w:rsidRDefault="00180990" w:rsidP="009946AE">
            <w:pPr>
              <w:pStyle w:val="SemEspaamento"/>
              <w:spacing w:after="100" w:afterAutospacing="1" w:line="276" w:lineRule="auto"/>
              <w:jc w:val="both"/>
              <w:rPr>
                <w:rFonts w:ascii="Arial Narrow" w:hAnsi="Arial Narrow" w:cs="Arial Narrow"/>
                <w:sz w:val="24"/>
                <w:szCs w:val="24"/>
              </w:rPr>
            </w:pPr>
            <w:r w:rsidRPr="006E18AD">
              <w:rPr>
                <w:rFonts w:ascii="Arial Narrow" w:hAnsi="Arial Narrow" w:cs="Arial Narrow"/>
                <w:sz w:val="24"/>
                <w:szCs w:val="24"/>
              </w:rPr>
              <w:t>__________________________________</w:t>
            </w:r>
          </w:p>
          <w:p w14:paraId="233D99E7" w14:textId="77777777" w:rsidR="00180990" w:rsidRPr="006E18AD" w:rsidRDefault="00180990" w:rsidP="009946AE">
            <w:pPr>
              <w:pStyle w:val="SemEspaamento"/>
              <w:spacing w:after="100" w:afterAutospacing="1" w:line="276" w:lineRule="auto"/>
              <w:jc w:val="both"/>
              <w:rPr>
                <w:rFonts w:ascii="Arial Narrow" w:hAnsi="Arial Narrow" w:cs="Arial Narrow"/>
                <w:sz w:val="24"/>
                <w:szCs w:val="24"/>
              </w:rPr>
            </w:pPr>
            <w:r w:rsidRPr="006E18AD">
              <w:rPr>
                <w:rFonts w:ascii="Arial Narrow" w:hAnsi="Arial Narrow" w:cs="Arial Narrow"/>
                <w:sz w:val="24"/>
                <w:szCs w:val="24"/>
              </w:rPr>
              <w:t>NOME:</w:t>
            </w:r>
          </w:p>
          <w:p w14:paraId="0D45F3BD" w14:textId="77777777" w:rsidR="00180990" w:rsidRPr="006E18AD" w:rsidRDefault="00180990" w:rsidP="009946AE">
            <w:pPr>
              <w:pStyle w:val="SemEspaamento"/>
              <w:spacing w:after="100" w:afterAutospacing="1" w:line="276" w:lineRule="auto"/>
              <w:jc w:val="both"/>
              <w:rPr>
                <w:rFonts w:ascii="Arial Narrow" w:hAnsi="Arial Narrow" w:cs="Arial Narrow"/>
                <w:sz w:val="24"/>
                <w:szCs w:val="24"/>
              </w:rPr>
            </w:pPr>
            <w:r w:rsidRPr="006E18AD">
              <w:rPr>
                <w:rFonts w:ascii="Arial Narrow" w:hAnsi="Arial Narrow" w:cs="Arial Narrow"/>
                <w:sz w:val="24"/>
                <w:szCs w:val="24"/>
              </w:rPr>
              <w:t>CPF:</w:t>
            </w:r>
          </w:p>
        </w:tc>
        <w:tc>
          <w:tcPr>
            <w:tcW w:w="4824" w:type="dxa"/>
            <w:tcBorders>
              <w:top w:val="nil"/>
              <w:left w:val="nil"/>
              <w:bottom w:val="nil"/>
              <w:right w:val="nil"/>
            </w:tcBorders>
          </w:tcPr>
          <w:p w14:paraId="4FA44258" w14:textId="77777777" w:rsidR="00180990" w:rsidRPr="006E18AD" w:rsidRDefault="00180990" w:rsidP="009946AE">
            <w:pPr>
              <w:pStyle w:val="SemEspaamento"/>
              <w:spacing w:after="100" w:afterAutospacing="1" w:line="276" w:lineRule="auto"/>
              <w:jc w:val="both"/>
              <w:rPr>
                <w:rFonts w:ascii="Arial Narrow" w:hAnsi="Arial Narrow" w:cs="Arial Narrow"/>
                <w:sz w:val="24"/>
                <w:szCs w:val="24"/>
              </w:rPr>
            </w:pPr>
            <w:r w:rsidRPr="006E18AD">
              <w:rPr>
                <w:rFonts w:ascii="Arial Narrow" w:hAnsi="Arial Narrow" w:cs="Arial Narrow"/>
                <w:sz w:val="24"/>
                <w:szCs w:val="24"/>
              </w:rPr>
              <w:t>__________________________________</w:t>
            </w:r>
          </w:p>
          <w:p w14:paraId="6B921C02" w14:textId="77777777" w:rsidR="00180990" w:rsidRPr="006E18AD" w:rsidRDefault="00180990" w:rsidP="009946AE">
            <w:pPr>
              <w:pStyle w:val="SemEspaamento"/>
              <w:spacing w:after="100" w:afterAutospacing="1" w:line="276" w:lineRule="auto"/>
              <w:jc w:val="both"/>
              <w:rPr>
                <w:rFonts w:ascii="Arial Narrow" w:hAnsi="Arial Narrow" w:cs="Arial Narrow"/>
                <w:sz w:val="24"/>
                <w:szCs w:val="24"/>
              </w:rPr>
            </w:pPr>
            <w:r w:rsidRPr="006E18AD">
              <w:rPr>
                <w:rFonts w:ascii="Arial Narrow" w:hAnsi="Arial Narrow" w:cs="Arial Narrow"/>
                <w:sz w:val="24"/>
                <w:szCs w:val="24"/>
              </w:rPr>
              <w:t>NOME:</w:t>
            </w:r>
          </w:p>
          <w:p w14:paraId="5F496419" w14:textId="77777777" w:rsidR="00180990" w:rsidRPr="006E18AD" w:rsidRDefault="00180990" w:rsidP="009946AE">
            <w:pPr>
              <w:pStyle w:val="SemEspaamento"/>
              <w:spacing w:after="100" w:afterAutospacing="1" w:line="276" w:lineRule="auto"/>
              <w:jc w:val="both"/>
              <w:rPr>
                <w:rFonts w:ascii="Arial Narrow" w:hAnsi="Arial Narrow" w:cs="Arial Narrow"/>
                <w:sz w:val="24"/>
                <w:szCs w:val="24"/>
              </w:rPr>
            </w:pPr>
            <w:r w:rsidRPr="006E18AD">
              <w:rPr>
                <w:rFonts w:ascii="Arial Narrow" w:hAnsi="Arial Narrow" w:cs="Arial Narrow"/>
                <w:sz w:val="24"/>
                <w:szCs w:val="24"/>
              </w:rPr>
              <w:t>CPF:</w:t>
            </w:r>
          </w:p>
        </w:tc>
      </w:tr>
    </w:tbl>
    <w:p w14:paraId="66A5365A" w14:textId="5ADAA0B5" w:rsidR="00180990" w:rsidRPr="00024FC5" w:rsidRDefault="005631E5" w:rsidP="00632F7F">
      <w:pPr>
        <w:spacing w:after="160" w:line="259" w:lineRule="auto"/>
        <w:jc w:val="center"/>
        <w:rPr>
          <w:rFonts w:ascii="Arial Narrow" w:hAnsi="Arial Narrow"/>
          <w:b/>
          <w:sz w:val="24"/>
          <w:szCs w:val="24"/>
          <w:u w:val="single"/>
        </w:rPr>
      </w:pPr>
      <w:r>
        <w:rPr>
          <w:rFonts w:ascii="Arial Narrow" w:hAnsi="Arial Narrow"/>
          <w:b/>
          <w:sz w:val="24"/>
          <w:szCs w:val="24"/>
          <w:u w:val="single"/>
        </w:rPr>
        <w:br w:type="page"/>
      </w:r>
      <w:r w:rsidR="00180990" w:rsidRPr="00024FC5">
        <w:rPr>
          <w:rFonts w:ascii="Arial Narrow" w:hAnsi="Arial Narrow"/>
          <w:b/>
          <w:sz w:val="24"/>
          <w:szCs w:val="24"/>
          <w:u w:val="single"/>
        </w:rPr>
        <w:lastRenderedPageBreak/>
        <w:t>ANEXO VII</w:t>
      </w:r>
    </w:p>
    <w:p w14:paraId="6B231580" w14:textId="77777777" w:rsidR="00180990" w:rsidRPr="006E18AD" w:rsidRDefault="00180990" w:rsidP="00034FD1">
      <w:pPr>
        <w:pStyle w:val="SemEspaamento"/>
        <w:rPr>
          <w:rFonts w:ascii="Arial Narrow" w:hAnsi="Arial Narrow"/>
          <w:sz w:val="24"/>
          <w:szCs w:val="24"/>
        </w:rPr>
      </w:pPr>
    </w:p>
    <w:p w14:paraId="3BFCC48A" w14:textId="7FC9307B" w:rsidR="00180990" w:rsidRDefault="00180990" w:rsidP="00CC78C6">
      <w:pPr>
        <w:pStyle w:val="SemEspaamento"/>
        <w:jc w:val="center"/>
        <w:rPr>
          <w:rFonts w:ascii="Arial Narrow" w:hAnsi="Arial Narrow" w:cs="Arial Narrow"/>
          <w:b/>
          <w:sz w:val="24"/>
          <w:szCs w:val="24"/>
          <w:u w:val="single"/>
        </w:rPr>
      </w:pPr>
      <w:r w:rsidRPr="00024FC5">
        <w:rPr>
          <w:rFonts w:ascii="Arial Narrow" w:hAnsi="Arial Narrow" w:cs="Arial Narrow"/>
          <w:b/>
          <w:sz w:val="24"/>
          <w:szCs w:val="24"/>
          <w:u w:val="single"/>
        </w:rPr>
        <w:t>MODELO DE TERMO DE CREDENCIAMENTO</w:t>
      </w:r>
    </w:p>
    <w:p w14:paraId="6455E1BB" w14:textId="4DC1B74C" w:rsidR="00024FC5" w:rsidRDefault="00024FC5" w:rsidP="00CC78C6">
      <w:pPr>
        <w:pStyle w:val="SemEspaamento"/>
        <w:jc w:val="center"/>
        <w:rPr>
          <w:rFonts w:ascii="Arial Narrow" w:hAnsi="Arial Narrow" w:cs="Arial Narrow"/>
          <w:b/>
          <w:sz w:val="24"/>
          <w:szCs w:val="24"/>
          <w:u w:val="single"/>
        </w:rPr>
      </w:pPr>
    </w:p>
    <w:p w14:paraId="2F034439" w14:textId="477CDD27" w:rsidR="00A2651B" w:rsidRPr="003D6178" w:rsidRDefault="00A2651B" w:rsidP="00A2651B">
      <w:pPr>
        <w:pStyle w:val="SemEspaamento"/>
        <w:jc w:val="both"/>
        <w:rPr>
          <w:rFonts w:ascii="Arial Narrow" w:hAnsi="Arial Narrow" w:cs="Tahoma"/>
          <w:b/>
          <w:bCs/>
          <w:sz w:val="24"/>
          <w:szCs w:val="24"/>
        </w:rPr>
      </w:pPr>
      <w:r w:rsidRPr="003D6178">
        <w:rPr>
          <w:rFonts w:ascii="Arial Narrow" w:hAnsi="Arial Narrow" w:cs="Tahoma"/>
          <w:b/>
          <w:bCs/>
          <w:sz w:val="24"/>
          <w:szCs w:val="24"/>
        </w:rPr>
        <w:t xml:space="preserve">PROCESSO Nº </w:t>
      </w:r>
      <w:r w:rsidR="00BF47C2">
        <w:rPr>
          <w:rFonts w:ascii="Arial Narrow" w:hAnsi="Arial Narrow" w:cs="Tahoma"/>
          <w:b/>
          <w:bCs/>
          <w:sz w:val="24"/>
          <w:szCs w:val="24"/>
        </w:rPr>
        <w:t>0</w:t>
      </w:r>
      <w:r w:rsidR="00C3149B">
        <w:rPr>
          <w:rFonts w:ascii="Arial Narrow" w:hAnsi="Arial Narrow" w:cs="Tahoma"/>
          <w:b/>
          <w:bCs/>
          <w:sz w:val="24"/>
          <w:szCs w:val="24"/>
        </w:rPr>
        <w:t>85</w:t>
      </w:r>
      <w:r w:rsidR="00CB3559" w:rsidRPr="003D6178">
        <w:rPr>
          <w:rFonts w:ascii="Arial Narrow" w:hAnsi="Arial Narrow" w:cs="Tahoma"/>
          <w:b/>
          <w:bCs/>
          <w:sz w:val="24"/>
          <w:szCs w:val="24"/>
        </w:rPr>
        <w:t>/202</w:t>
      </w:r>
      <w:r w:rsidR="00BF47C2">
        <w:rPr>
          <w:rFonts w:ascii="Arial Narrow" w:hAnsi="Arial Narrow" w:cs="Tahoma"/>
          <w:b/>
          <w:bCs/>
          <w:sz w:val="24"/>
          <w:szCs w:val="24"/>
        </w:rPr>
        <w:t>3</w:t>
      </w:r>
    </w:p>
    <w:p w14:paraId="2B5D079D" w14:textId="72B558C6" w:rsidR="00A2651B" w:rsidRPr="00490942" w:rsidRDefault="00A2651B" w:rsidP="00A2651B">
      <w:pPr>
        <w:pStyle w:val="SemEspaamento"/>
        <w:jc w:val="both"/>
        <w:rPr>
          <w:rFonts w:ascii="Arial Narrow" w:hAnsi="Arial Narrow" w:cs="Tahoma"/>
          <w:b/>
          <w:bCs/>
          <w:sz w:val="24"/>
          <w:szCs w:val="24"/>
        </w:rPr>
      </w:pPr>
      <w:r w:rsidRPr="003D6178">
        <w:rPr>
          <w:rFonts w:ascii="Arial Narrow" w:hAnsi="Arial Narrow" w:cs="Tahoma"/>
          <w:b/>
          <w:bCs/>
          <w:sz w:val="24"/>
          <w:szCs w:val="24"/>
        </w:rPr>
        <w:t xml:space="preserve">PREGÃO PRESENCIAL Nº </w:t>
      </w:r>
      <w:r w:rsidR="006E78A1">
        <w:rPr>
          <w:rFonts w:ascii="Arial Narrow" w:hAnsi="Arial Narrow" w:cs="Tahoma"/>
          <w:b/>
          <w:bCs/>
          <w:sz w:val="24"/>
          <w:szCs w:val="24"/>
        </w:rPr>
        <w:t>0</w:t>
      </w:r>
      <w:r w:rsidR="00C3149B">
        <w:rPr>
          <w:rFonts w:ascii="Arial Narrow" w:hAnsi="Arial Narrow" w:cs="Tahoma"/>
          <w:b/>
          <w:bCs/>
          <w:sz w:val="24"/>
          <w:szCs w:val="24"/>
        </w:rPr>
        <w:t>29</w:t>
      </w:r>
      <w:r w:rsidR="00CB3559" w:rsidRPr="003D6178">
        <w:rPr>
          <w:rFonts w:ascii="Arial Narrow" w:hAnsi="Arial Narrow" w:cs="Tahoma"/>
          <w:b/>
          <w:bCs/>
          <w:sz w:val="24"/>
          <w:szCs w:val="24"/>
        </w:rPr>
        <w:t>/202</w:t>
      </w:r>
      <w:r w:rsidR="00BF47C2">
        <w:rPr>
          <w:rFonts w:ascii="Arial Narrow" w:hAnsi="Arial Narrow" w:cs="Tahoma"/>
          <w:b/>
          <w:bCs/>
          <w:sz w:val="24"/>
          <w:szCs w:val="24"/>
        </w:rPr>
        <w:t>3</w:t>
      </w:r>
    </w:p>
    <w:p w14:paraId="6101A33C" w14:textId="77777777" w:rsidR="00180990" w:rsidRPr="006E18AD" w:rsidRDefault="00180990" w:rsidP="00034FD1">
      <w:pPr>
        <w:pStyle w:val="SemEspaamento"/>
        <w:rPr>
          <w:rFonts w:ascii="Arial Narrow" w:hAnsi="Arial Narrow" w:cs="Arial Narrow"/>
          <w:bCs/>
          <w:i/>
          <w:iCs/>
          <w:sz w:val="24"/>
          <w:szCs w:val="24"/>
        </w:rPr>
      </w:pPr>
    </w:p>
    <w:p w14:paraId="16E00FD6" w14:textId="754C90D1"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Por este instrumento particular de Procuração, a empresa _________________</w:t>
      </w:r>
      <w:proofErr w:type="gramStart"/>
      <w:r w:rsidRPr="006E18AD">
        <w:rPr>
          <w:rFonts w:ascii="Arial Narrow" w:hAnsi="Arial Narrow" w:cs="Arial Narrow"/>
          <w:sz w:val="24"/>
          <w:szCs w:val="24"/>
        </w:rPr>
        <w:t>_ ,</w:t>
      </w:r>
      <w:proofErr w:type="gramEnd"/>
      <w:r w:rsidRPr="006E18AD">
        <w:rPr>
          <w:rFonts w:ascii="Arial Narrow" w:hAnsi="Arial Narrow" w:cs="Arial Narrow"/>
          <w:sz w:val="24"/>
          <w:szCs w:val="24"/>
        </w:rPr>
        <w:t xml:space="preserve"> inscrita no CNPJ/MF nº. ____, com sede à Rua/Avenida ___________, representada neste ato por seu ____________ (identificar qualificação do outorgante), o (a) </w:t>
      </w:r>
      <w:proofErr w:type="spellStart"/>
      <w:r w:rsidRPr="006E18AD">
        <w:rPr>
          <w:rFonts w:ascii="Arial Narrow" w:hAnsi="Arial Narrow" w:cs="Arial Narrow"/>
          <w:sz w:val="24"/>
          <w:szCs w:val="24"/>
        </w:rPr>
        <w:t>Sr</w:t>
      </w:r>
      <w:proofErr w:type="spellEnd"/>
      <w:r w:rsidRPr="006E18AD">
        <w:rPr>
          <w:rFonts w:ascii="Arial Narrow" w:hAnsi="Arial Narrow" w:cs="Arial Narrow"/>
          <w:sz w:val="24"/>
          <w:szCs w:val="24"/>
        </w:rPr>
        <w:t xml:space="preserve"> (a)_________________, portador(a) do documento de identidade RG nº. ____________, emitido pela SSP/____, e do CPF </w:t>
      </w:r>
      <w:proofErr w:type="gramStart"/>
      <w:r w:rsidRPr="006E18AD">
        <w:rPr>
          <w:rFonts w:ascii="Arial Narrow" w:hAnsi="Arial Narrow" w:cs="Arial Narrow"/>
          <w:sz w:val="24"/>
          <w:szCs w:val="24"/>
        </w:rPr>
        <w:t>nº._</w:t>
      </w:r>
      <w:proofErr w:type="gramEnd"/>
      <w:r w:rsidRPr="006E18AD">
        <w:rPr>
          <w:rFonts w:ascii="Arial Narrow" w:hAnsi="Arial Narrow" w:cs="Arial Narrow"/>
          <w:sz w:val="24"/>
          <w:szCs w:val="24"/>
        </w:rPr>
        <w:t xml:space="preserve">_____________, nomeia e </w:t>
      </w:r>
      <w:proofErr w:type="spellStart"/>
      <w:r w:rsidRPr="006E18AD">
        <w:rPr>
          <w:rFonts w:ascii="Arial Narrow" w:hAnsi="Arial Narrow" w:cs="Arial Narrow"/>
          <w:sz w:val="24"/>
          <w:szCs w:val="24"/>
        </w:rPr>
        <w:t>constituieu</w:t>
      </w:r>
      <w:proofErr w:type="spellEnd"/>
      <w:r w:rsidRPr="006E18AD">
        <w:rPr>
          <w:rFonts w:ascii="Arial Narrow" w:hAnsi="Arial Narrow" w:cs="Arial Narrow"/>
          <w:sz w:val="24"/>
          <w:szCs w:val="24"/>
        </w:rPr>
        <w:t xml:space="preserve"> bastante Procurador o(a) </w:t>
      </w:r>
      <w:proofErr w:type="spellStart"/>
      <w:r w:rsidRPr="006E18AD">
        <w:rPr>
          <w:rFonts w:ascii="Arial Narrow" w:hAnsi="Arial Narrow" w:cs="Arial Narrow"/>
          <w:sz w:val="24"/>
          <w:szCs w:val="24"/>
        </w:rPr>
        <w:t>Sr</w:t>
      </w:r>
      <w:proofErr w:type="spellEnd"/>
      <w:r w:rsidRPr="006E18AD">
        <w:rPr>
          <w:rFonts w:ascii="Arial Narrow" w:hAnsi="Arial Narrow" w:cs="Arial Narrow"/>
          <w:sz w:val="24"/>
          <w:szCs w:val="24"/>
        </w:rPr>
        <w:t xml:space="preserve">(a). ____________, portador (a) do documento de identidade RG nº. __________, emitido pela SSP/_____, e do CPF nº. ___________, a quem confere amplos poderes para representar a ___________ (razão social da empresa) perante a Prefeitura do Municipal de Coronel Sapucaia (MS) durante o </w:t>
      </w:r>
      <w:r w:rsidRPr="003D6178">
        <w:rPr>
          <w:rFonts w:ascii="Arial Narrow" w:hAnsi="Arial Narrow" w:cs="Arial Narrow"/>
          <w:b/>
          <w:bCs/>
          <w:sz w:val="24"/>
          <w:szCs w:val="24"/>
        </w:rPr>
        <w:t xml:space="preserve">Pregão Presencial nº. </w:t>
      </w:r>
      <w:r w:rsidR="006E78A1">
        <w:rPr>
          <w:rFonts w:ascii="Arial Narrow" w:hAnsi="Arial Narrow" w:cs="Arial Narrow"/>
          <w:b/>
          <w:bCs/>
          <w:sz w:val="24"/>
          <w:szCs w:val="24"/>
        </w:rPr>
        <w:t>0</w:t>
      </w:r>
      <w:r w:rsidR="00C3149B">
        <w:rPr>
          <w:rFonts w:ascii="Arial Narrow" w:hAnsi="Arial Narrow" w:cs="Arial Narrow"/>
          <w:b/>
          <w:bCs/>
          <w:sz w:val="24"/>
          <w:szCs w:val="24"/>
        </w:rPr>
        <w:t>29</w:t>
      </w:r>
      <w:r w:rsidR="00CB3559" w:rsidRPr="003D6178">
        <w:rPr>
          <w:rFonts w:ascii="Arial Narrow" w:hAnsi="Arial Narrow" w:cs="Arial Narrow"/>
          <w:b/>
          <w:bCs/>
          <w:sz w:val="24"/>
          <w:szCs w:val="24"/>
        </w:rPr>
        <w:t>/202</w:t>
      </w:r>
      <w:r w:rsidR="00BF47C2">
        <w:rPr>
          <w:rFonts w:ascii="Arial Narrow" w:hAnsi="Arial Narrow" w:cs="Arial Narrow"/>
          <w:b/>
          <w:bCs/>
          <w:sz w:val="24"/>
          <w:szCs w:val="24"/>
        </w:rPr>
        <w:t>3</w:t>
      </w:r>
      <w:r w:rsidRPr="003D6178">
        <w:rPr>
          <w:rFonts w:ascii="Arial Narrow" w:hAnsi="Arial Narrow" w:cs="Arial Narrow"/>
          <w:sz w:val="24"/>
          <w:szCs w:val="24"/>
        </w:rPr>
        <w:t>,</w:t>
      </w:r>
      <w:r w:rsidRPr="006E18AD">
        <w:rPr>
          <w:rFonts w:ascii="Arial Narrow" w:hAnsi="Arial Narrow" w:cs="Arial Narrow"/>
          <w:sz w:val="24"/>
          <w:szCs w:val="24"/>
        </w:rPr>
        <w:t xml:space="preserve"> com poderes para tomar, em nome da Outorgante, qualquer decisão durante todas as fases do PREGÃO, inclusive: </w:t>
      </w:r>
    </w:p>
    <w:p w14:paraId="2CCC52D2"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a) apresentar a declaração de que a empresa cumpre as exigências contidas no Edital e em seus Anexos; </w:t>
      </w:r>
    </w:p>
    <w:p w14:paraId="3592001B"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b) entregar os envelopes contendo as propostas de preços e a documentação de habilitação; </w:t>
      </w:r>
    </w:p>
    <w:p w14:paraId="3D1AE007"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c) formular lances ou ofertas verbalmente; </w:t>
      </w:r>
    </w:p>
    <w:p w14:paraId="4B114CAD"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d) negociar com a Pregoeira a redução dos preços ofertados; </w:t>
      </w:r>
    </w:p>
    <w:p w14:paraId="71B76468"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e) desistir expressamente da intenção de interpor recurso administrativo ao final da sessão pública ou, se for o caso, manifestar-se imediata e motivadamente sobre a intenção de fazê-lo; </w:t>
      </w:r>
    </w:p>
    <w:p w14:paraId="2393E8A3"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f) assinar a ata da sessão; </w:t>
      </w:r>
    </w:p>
    <w:p w14:paraId="7C507C9E"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g) prestar todos os esclarecimentos solicitados pela Pregoeira; </w:t>
      </w:r>
    </w:p>
    <w:p w14:paraId="36C9BD93"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h) praticar todos os demais atos pertinentes ao certame. </w:t>
      </w:r>
    </w:p>
    <w:p w14:paraId="747A73C3" w14:textId="77777777" w:rsidR="00180990" w:rsidRPr="006E18AD" w:rsidRDefault="00180990" w:rsidP="00CC78C6">
      <w:pPr>
        <w:pStyle w:val="SemEspaamento"/>
        <w:jc w:val="both"/>
        <w:rPr>
          <w:rFonts w:ascii="Arial Narrow" w:hAnsi="Arial Narrow" w:cs="Arial Narrow"/>
          <w:sz w:val="24"/>
          <w:szCs w:val="24"/>
        </w:rPr>
      </w:pPr>
    </w:p>
    <w:p w14:paraId="18B7E4FF" w14:textId="13448A46"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Coronel Sapucaia (MS), ______ de _____________ </w:t>
      </w:r>
      <w:proofErr w:type="spellStart"/>
      <w:r w:rsidRPr="006E18AD">
        <w:rPr>
          <w:rFonts w:ascii="Arial Narrow" w:hAnsi="Arial Narrow" w:cs="Arial Narrow"/>
          <w:sz w:val="24"/>
          <w:szCs w:val="24"/>
        </w:rPr>
        <w:t>de</w:t>
      </w:r>
      <w:proofErr w:type="spellEnd"/>
      <w:r w:rsidRPr="006E18AD">
        <w:rPr>
          <w:rFonts w:ascii="Arial Narrow" w:hAnsi="Arial Narrow" w:cs="Arial Narrow"/>
          <w:sz w:val="24"/>
          <w:szCs w:val="24"/>
        </w:rPr>
        <w:t xml:space="preserve"> 202</w:t>
      </w:r>
      <w:r w:rsidR="00BF47C2">
        <w:rPr>
          <w:rFonts w:ascii="Arial Narrow" w:hAnsi="Arial Narrow" w:cs="Arial Narrow"/>
          <w:sz w:val="24"/>
          <w:szCs w:val="24"/>
        </w:rPr>
        <w:t>3</w:t>
      </w:r>
      <w:r w:rsidRPr="006E18AD">
        <w:rPr>
          <w:rFonts w:ascii="Arial Narrow" w:hAnsi="Arial Narrow" w:cs="Arial Narrow"/>
          <w:sz w:val="24"/>
          <w:szCs w:val="24"/>
        </w:rPr>
        <w:t>.</w:t>
      </w:r>
    </w:p>
    <w:p w14:paraId="61D8C681" w14:textId="77777777" w:rsidR="00180990" w:rsidRPr="006E18AD" w:rsidRDefault="00180990" w:rsidP="00CC78C6">
      <w:pPr>
        <w:pStyle w:val="SemEspaamento"/>
        <w:jc w:val="both"/>
        <w:rPr>
          <w:rFonts w:ascii="Arial Narrow" w:hAnsi="Arial Narrow" w:cs="Arial Narrow"/>
          <w:sz w:val="24"/>
          <w:szCs w:val="24"/>
        </w:rPr>
      </w:pPr>
    </w:p>
    <w:p w14:paraId="544421B9"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w:t>
      </w:r>
    </w:p>
    <w:p w14:paraId="54CE8E66"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(Nome e assinatura do outorgante)</w:t>
      </w:r>
    </w:p>
    <w:p w14:paraId="1339B0E1"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(Qualificação do Outorgante)</w:t>
      </w:r>
    </w:p>
    <w:p w14:paraId="274368B4" w14:textId="77777777" w:rsidR="00180990" w:rsidRPr="006E18AD" w:rsidRDefault="00180990" w:rsidP="00CC78C6">
      <w:pPr>
        <w:pStyle w:val="SemEspaamento"/>
        <w:jc w:val="both"/>
        <w:rPr>
          <w:rFonts w:ascii="Arial Narrow" w:hAnsi="Arial Narrow" w:cs="Arial Narrow"/>
          <w:sz w:val="24"/>
          <w:szCs w:val="24"/>
        </w:rPr>
      </w:pPr>
    </w:p>
    <w:p w14:paraId="6014875F" w14:textId="77777777" w:rsidR="00180990" w:rsidRPr="006E18AD" w:rsidRDefault="00180990" w:rsidP="00CC78C6">
      <w:pPr>
        <w:pStyle w:val="SemEspaamento"/>
        <w:jc w:val="both"/>
        <w:rPr>
          <w:rFonts w:ascii="Arial Narrow" w:hAnsi="Arial Narrow" w:cs="Arial Narrow"/>
          <w:sz w:val="24"/>
          <w:szCs w:val="24"/>
        </w:rPr>
      </w:pPr>
    </w:p>
    <w:p w14:paraId="0E9A3A61" w14:textId="77777777" w:rsidR="00180990" w:rsidRPr="006E18AD" w:rsidRDefault="00180990" w:rsidP="00CC78C6">
      <w:pPr>
        <w:pStyle w:val="SemEspaamento"/>
        <w:jc w:val="both"/>
        <w:rPr>
          <w:rFonts w:ascii="Arial Narrow" w:hAnsi="Arial Narrow" w:cs="Arial Narrow"/>
          <w:sz w:val="24"/>
          <w:szCs w:val="24"/>
        </w:rPr>
      </w:pPr>
    </w:p>
    <w:p w14:paraId="4DBE602C" w14:textId="77777777" w:rsidR="00180990" w:rsidRPr="006E18AD" w:rsidRDefault="00180990" w:rsidP="00CC78C6">
      <w:pPr>
        <w:pStyle w:val="SemEspaamento"/>
        <w:jc w:val="both"/>
        <w:rPr>
          <w:rFonts w:ascii="Arial Narrow" w:hAnsi="Arial Narrow" w:cs="Arial Narrow"/>
          <w:sz w:val="24"/>
          <w:szCs w:val="24"/>
        </w:rPr>
      </w:pPr>
    </w:p>
    <w:p w14:paraId="1B7C5606" w14:textId="77777777" w:rsidR="00180990" w:rsidRPr="006E18AD" w:rsidRDefault="00180990" w:rsidP="00CC78C6">
      <w:pPr>
        <w:pStyle w:val="SemEspaamento"/>
        <w:jc w:val="both"/>
        <w:rPr>
          <w:rFonts w:ascii="Arial Narrow" w:hAnsi="Arial Narrow" w:cs="Arial Narrow"/>
          <w:sz w:val="24"/>
          <w:szCs w:val="24"/>
        </w:rPr>
      </w:pPr>
    </w:p>
    <w:p w14:paraId="0BFCD616" w14:textId="77777777" w:rsidR="00180990" w:rsidRPr="006E18AD" w:rsidRDefault="00180990" w:rsidP="00CC78C6">
      <w:pPr>
        <w:pStyle w:val="SemEspaamento"/>
        <w:jc w:val="both"/>
        <w:rPr>
          <w:rFonts w:ascii="Arial Narrow" w:hAnsi="Arial Narrow" w:cs="Arial Narrow"/>
          <w:sz w:val="24"/>
          <w:szCs w:val="24"/>
        </w:rPr>
      </w:pPr>
    </w:p>
    <w:p w14:paraId="7DADBC6A" w14:textId="77777777" w:rsidR="00180990" w:rsidRPr="006E18AD" w:rsidRDefault="00180990" w:rsidP="00CC78C6">
      <w:pPr>
        <w:pStyle w:val="SemEspaamento"/>
        <w:jc w:val="both"/>
        <w:rPr>
          <w:rFonts w:ascii="Arial Narrow" w:hAnsi="Arial Narrow" w:cs="Arial Narrow"/>
          <w:sz w:val="24"/>
          <w:szCs w:val="24"/>
        </w:rPr>
      </w:pPr>
    </w:p>
    <w:p w14:paraId="0D223814" w14:textId="77777777" w:rsidR="00180990" w:rsidRPr="006E18AD" w:rsidRDefault="00180990" w:rsidP="00CC78C6">
      <w:pPr>
        <w:pStyle w:val="SemEspaamento"/>
        <w:jc w:val="both"/>
        <w:rPr>
          <w:rFonts w:ascii="Arial Narrow" w:hAnsi="Arial Narrow" w:cs="Arial Narrow"/>
          <w:sz w:val="24"/>
          <w:szCs w:val="24"/>
        </w:rPr>
      </w:pPr>
    </w:p>
    <w:p w14:paraId="74CE1D9F" w14:textId="77777777" w:rsidR="00180990" w:rsidRPr="006E18AD" w:rsidRDefault="00180990" w:rsidP="00CC78C6">
      <w:pPr>
        <w:pStyle w:val="SemEspaamento"/>
        <w:jc w:val="both"/>
        <w:rPr>
          <w:rFonts w:ascii="Arial Narrow" w:hAnsi="Arial Narrow" w:cs="Arial"/>
          <w:sz w:val="24"/>
          <w:szCs w:val="24"/>
        </w:rPr>
      </w:pPr>
      <w:r w:rsidRPr="006E18AD">
        <w:rPr>
          <w:rFonts w:ascii="Arial Narrow" w:hAnsi="Arial Narrow" w:cs="Arial"/>
          <w:sz w:val="24"/>
          <w:szCs w:val="24"/>
        </w:rPr>
        <w:t>OBS: obrigatório o reconhecimento de firma em cartório</w:t>
      </w:r>
    </w:p>
    <w:p w14:paraId="618D9616" w14:textId="77777777" w:rsidR="005631E5" w:rsidRDefault="005631E5">
      <w:pPr>
        <w:spacing w:after="160" w:line="259" w:lineRule="auto"/>
        <w:rPr>
          <w:rFonts w:ascii="Arial Narrow" w:eastAsia="Calibri" w:hAnsi="Arial Narrow" w:cs="Arial Narrow"/>
          <w:b/>
          <w:bCs/>
          <w:sz w:val="24"/>
          <w:szCs w:val="24"/>
        </w:rPr>
      </w:pPr>
      <w:r>
        <w:rPr>
          <w:rFonts w:ascii="Arial Narrow" w:hAnsi="Arial Narrow" w:cs="Arial Narrow"/>
          <w:b/>
          <w:bCs/>
          <w:sz w:val="24"/>
          <w:szCs w:val="24"/>
        </w:rPr>
        <w:br w:type="page"/>
      </w:r>
    </w:p>
    <w:p w14:paraId="709B7EA6" w14:textId="66BFA799" w:rsidR="00180990" w:rsidRPr="005631E5" w:rsidRDefault="005631E5" w:rsidP="005631E5">
      <w:pPr>
        <w:pStyle w:val="SemEspaamento"/>
        <w:jc w:val="center"/>
        <w:rPr>
          <w:rFonts w:ascii="Arial Narrow" w:hAnsi="Arial Narrow" w:cs="Arial"/>
          <w:b/>
          <w:bCs/>
          <w:sz w:val="24"/>
          <w:szCs w:val="24"/>
          <w:u w:val="single"/>
        </w:rPr>
      </w:pPr>
      <w:r w:rsidRPr="005631E5">
        <w:rPr>
          <w:rFonts w:ascii="Arial Narrow" w:hAnsi="Arial Narrow" w:cs="Arial Narrow"/>
          <w:b/>
          <w:bCs/>
          <w:sz w:val="24"/>
          <w:szCs w:val="24"/>
          <w:u w:val="single"/>
        </w:rPr>
        <w:lastRenderedPageBreak/>
        <w:t>A</w:t>
      </w:r>
      <w:r w:rsidR="00180990" w:rsidRPr="005631E5">
        <w:rPr>
          <w:rFonts w:ascii="Arial Narrow" w:hAnsi="Arial Narrow" w:cs="Arial"/>
          <w:b/>
          <w:bCs/>
          <w:sz w:val="24"/>
          <w:szCs w:val="24"/>
          <w:u w:val="single"/>
        </w:rPr>
        <w:t>NEXO VIII</w:t>
      </w:r>
    </w:p>
    <w:p w14:paraId="18569427" w14:textId="77777777" w:rsidR="00180990" w:rsidRPr="006E18AD" w:rsidRDefault="00180990" w:rsidP="00034FD1">
      <w:pPr>
        <w:pStyle w:val="SemEspaamento"/>
        <w:rPr>
          <w:rFonts w:ascii="Arial Narrow" w:hAnsi="Arial Narrow" w:cs="Arial"/>
          <w:sz w:val="24"/>
          <w:szCs w:val="24"/>
        </w:rPr>
      </w:pPr>
    </w:p>
    <w:p w14:paraId="4C7E5ABC" w14:textId="77777777" w:rsidR="00180990" w:rsidRPr="00024FC5" w:rsidRDefault="00180990" w:rsidP="00024FC5">
      <w:pPr>
        <w:pStyle w:val="SemEspaamento"/>
        <w:jc w:val="center"/>
        <w:rPr>
          <w:rFonts w:ascii="Arial Narrow" w:hAnsi="Arial Narrow" w:cs="Arial"/>
          <w:b/>
          <w:bCs/>
          <w:iCs/>
          <w:sz w:val="24"/>
          <w:szCs w:val="24"/>
          <w:u w:val="single"/>
        </w:rPr>
      </w:pPr>
      <w:r w:rsidRPr="00024FC5">
        <w:rPr>
          <w:rFonts w:ascii="Arial Narrow" w:hAnsi="Arial Narrow" w:cs="Arial"/>
          <w:b/>
          <w:bCs/>
          <w:iCs/>
          <w:sz w:val="24"/>
          <w:szCs w:val="24"/>
          <w:u w:val="single"/>
        </w:rPr>
        <w:t>MODELO DE DECLARAÇÃO DE MICROEMPRESA (ME) OU EMPRESA DE PEQUENO PORTE (EPP)</w:t>
      </w:r>
    </w:p>
    <w:p w14:paraId="266BAB7A" w14:textId="77777777" w:rsidR="00180990" w:rsidRPr="006E18AD" w:rsidRDefault="00180990" w:rsidP="00034FD1">
      <w:pPr>
        <w:pStyle w:val="SemEspaamento"/>
        <w:rPr>
          <w:rFonts w:ascii="Arial Narrow" w:hAnsi="Arial Narrow" w:cs="Arial"/>
          <w:iCs/>
          <w:sz w:val="24"/>
          <w:szCs w:val="24"/>
          <w:u w:val="single"/>
        </w:rPr>
      </w:pPr>
    </w:p>
    <w:p w14:paraId="7A45CC29" w14:textId="6FE030A8" w:rsidR="00A2651B" w:rsidRPr="003D6178" w:rsidRDefault="00A2651B" w:rsidP="00A2651B">
      <w:pPr>
        <w:pStyle w:val="SemEspaamento"/>
        <w:jc w:val="both"/>
        <w:rPr>
          <w:rFonts w:ascii="Arial Narrow" w:hAnsi="Arial Narrow" w:cs="Tahoma"/>
          <w:b/>
          <w:bCs/>
          <w:sz w:val="24"/>
          <w:szCs w:val="24"/>
        </w:rPr>
      </w:pPr>
      <w:r w:rsidRPr="003D6178">
        <w:rPr>
          <w:rFonts w:ascii="Arial Narrow" w:hAnsi="Arial Narrow" w:cs="Tahoma"/>
          <w:b/>
          <w:bCs/>
          <w:sz w:val="24"/>
          <w:szCs w:val="24"/>
        </w:rPr>
        <w:t xml:space="preserve">PROCESSO Nº </w:t>
      </w:r>
      <w:r w:rsidR="00BF47C2">
        <w:rPr>
          <w:rFonts w:ascii="Arial Narrow" w:hAnsi="Arial Narrow" w:cs="Tahoma"/>
          <w:b/>
          <w:bCs/>
          <w:sz w:val="24"/>
          <w:szCs w:val="24"/>
        </w:rPr>
        <w:t>0</w:t>
      </w:r>
      <w:r w:rsidR="00C3149B">
        <w:rPr>
          <w:rFonts w:ascii="Arial Narrow" w:hAnsi="Arial Narrow" w:cs="Tahoma"/>
          <w:b/>
          <w:bCs/>
          <w:sz w:val="24"/>
          <w:szCs w:val="24"/>
        </w:rPr>
        <w:t>85</w:t>
      </w:r>
      <w:r w:rsidR="00CB3559" w:rsidRPr="003D6178">
        <w:rPr>
          <w:rFonts w:ascii="Arial Narrow" w:hAnsi="Arial Narrow" w:cs="Tahoma"/>
          <w:b/>
          <w:bCs/>
          <w:sz w:val="24"/>
          <w:szCs w:val="24"/>
        </w:rPr>
        <w:t>/202</w:t>
      </w:r>
      <w:r w:rsidR="00BF47C2">
        <w:rPr>
          <w:rFonts w:ascii="Arial Narrow" w:hAnsi="Arial Narrow" w:cs="Tahoma"/>
          <w:b/>
          <w:bCs/>
          <w:sz w:val="24"/>
          <w:szCs w:val="24"/>
        </w:rPr>
        <w:t>3</w:t>
      </w:r>
    </w:p>
    <w:p w14:paraId="62B640DF" w14:textId="64F76743" w:rsidR="00A2651B" w:rsidRPr="00490942" w:rsidRDefault="00A2651B" w:rsidP="00A2651B">
      <w:pPr>
        <w:pStyle w:val="SemEspaamento"/>
        <w:jc w:val="both"/>
        <w:rPr>
          <w:rFonts w:ascii="Arial Narrow" w:hAnsi="Arial Narrow" w:cs="Tahoma"/>
          <w:b/>
          <w:bCs/>
          <w:sz w:val="24"/>
          <w:szCs w:val="24"/>
        </w:rPr>
      </w:pPr>
      <w:r w:rsidRPr="003D6178">
        <w:rPr>
          <w:rFonts w:ascii="Arial Narrow" w:hAnsi="Arial Narrow" w:cs="Tahoma"/>
          <w:b/>
          <w:bCs/>
          <w:sz w:val="24"/>
          <w:szCs w:val="24"/>
        </w:rPr>
        <w:t xml:space="preserve">PREGÃO PRESENCIAL Nº </w:t>
      </w:r>
      <w:r w:rsidR="006E78A1">
        <w:rPr>
          <w:rFonts w:ascii="Arial Narrow" w:hAnsi="Arial Narrow" w:cs="Tahoma"/>
          <w:b/>
          <w:bCs/>
          <w:sz w:val="24"/>
          <w:szCs w:val="24"/>
        </w:rPr>
        <w:t>0</w:t>
      </w:r>
      <w:r w:rsidR="00C3149B">
        <w:rPr>
          <w:rFonts w:ascii="Arial Narrow" w:hAnsi="Arial Narrow" w:cs="Tahoma"/>
          <w:b/>
          <w:bCs/>
          <w:sz w:val="24"/>
          <w:szCs w:val="24"/>
        </w:rPr>
        <w:t>29</w:t>
      </w:r>
      <w:r w:rsidR="00CB3559" w:rsidRPr="003D6178">
        <w:rPr>
          <w:rFonts w:ascii="Arial Narrow" w:hAnsi="Arial Narrow" w:cs="Tahoma"/>
          <w:b/>
          <w:bCs/>
          <w:sz w:val="24"/>
          <w:szCs w:val="24"/>
        </w:rPr>
        <w:t>/202</w:t>
      </w:r>
      <w:r w:rsidR="00BF47C2">
        <w:rPr>
          <w:rFonts w:ascii="Arial Narrow" w:hAnsi="Arial Narrow" w:cs="Tahoma"/>
          <w:b/>
          <w:bCs/>
          <w:sz w:val="24"/>
          <w:szCs w:val="24"/>
        </w:rPr>
        <w:t>3</w:t>
      </w:r>
    </w:p>
    <w:p w14:paraId="0B9E1E3F" w14:textId="77777777" w:rsidR="00180990" w:rsidRPr="006E18AD" w:rsidRDefault="00180990" w:rsidP="00034FD1">
      <w:pPr>
        <w:pStyle w:val="SemEspaamento"/>
        <w:rPr>
          <w:rFonts w:ascii="Arial Narrow" w:hAnsi="Arial Narrow" w:cs="Arial"/>
          <w:sz w:val="24"/>
          <w:szCs w:val="24"/>
        </w:rPr>
      </w:pPr>
    </w:p>
    <w:p w14:paraId="4BFB0FD5" w14:textId="77777777" w:rsidR="00180990" w:rsidRPr="006E18AD" w:rsidRDefault="00180990" w:rsidP="00CC78C6">
      <w:pPr>
        <w:pStyle w:val="SemEspaamento"/>
        <w:jc w:val="both"/>
        <w:rPr>
          <w:rFonts w:ascii="Arial Narrow" w:hAnsi="Arial Narrow" w:cs="Arial"/>
          <w:color w:val="000000"/>
          <w:sz w:val="24"/>
          <w:szCs w:val="24"/>
        </w:rPr>
      </w:pPr>
      <w:r w:rsidRPr="006E18AD">
        <w:rPr>
          <w:rFonts w:ascii="Arial Narrow" w:hAnsi="Arial Narrow" w:cs="Arial"/>
          <w:color w:val="000000"/>
          <w:sz w:val="24"/>
          <w:szCs w:val="24"/>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799B3A03" w14:textId="77777777" w:rsidR="00180990" w:rsidRPr="006E18AD" w:rsidRDefault="00180990" w:rsidP="00CC78C6">
      <w:pPr>
        <w:pStyle w:val="SemEspaamento"/>
        <w:jc w:val="both"/>
        <w:rPr>
          <w:rFonts w:ascii="Arial Narrow" w:hAnsi="Arial Narrow" w:cs="Arial"/>
          <w:color w:val="000000"/>
          <w:sz w:val="24"/>
          <w:szCs w:val="24"/>
        </w:rPr>
      </w:pPr>
    </w:p>
    <w:p w14:paraId="530D8AE9" w14:textId="77777777" w:rsidR="00180990" w:rsidRPr="006E18AD" w:rsidRDefault="00180990" w:rsidP="00CC78C6">
      <w:pPr>
        <w:pStyle w:val="SemEspaamento"/>
        <w:jc w:val="both"/>
        <w:rPr>
          <w:rFonts w:ascii="Arial Narrow" w:hAnsi="Arial Narrow" w:cs="Arial"/>
          <w:color w:val="000000"/>
          <w:sz w:val="24"/>
          <w:szCs w:val="24"/>
        </w:rPr>
      </w:pPr>
      <w:proofErr w:type="gramStart"/>
      <w:r w:rsidRPr="006E18AD">
        <w:rPr>
          <w:rFonts w:ascii="Arial Narrow" w:hAnsi="Arial Narrow" w:cs="Arial"/>
          <w:color w:val="000000"/>
          <w:sz w:val="24"/>
          <w:szCs w:val="24"/>
        </w:rPr>
        <w:t>(  )</w:t>
      </w:r>
      <w:proofErr w:type="gramEnd"/>
      <w:r w:rsidRPr="006E18AD">
        <w:rPr>
          <w:rFonts w:ascii="Arial Narrow" w:hAnsi="Arial Narrow" w:cs="Arial"/>
          <w:color w:val="000000"/>
          <w:sz w:val="24"/>
          <w:szCs w:val="24"/>
        </w:rPr>
        <w:t xml:space="preserve"> MICROEMPRESA, conforme Inciso I, art. 3° da Lei Complementar n°. 123/2006;</w:t>
      </w:r>
    </w:p>
    <w:p w14:paraId="4996F65E" w14:textId="77777777" w:rsidR="00180990" w:rsidRPr="006E18AD" w:rsidRDefault="00180990" w:rsidP="00CC78C6">
      <w:pPr>
        <w:pStyle w:val="SemEspaamento"/>
        <w:jc w:val="both"/>
        <w:rPr>
          <w:rFonts w:ascii="Arial Narrow" w:hAnsi="Arial Narrow" w:cs="Arial"/>
          <w:color w:val="000000"/>
          <w:sz w:val="24"/>
          <w:szCs w:val="24"/>
        </w:rPr>
      </w:pPr>
    </w:p>
    <w:p w14:paraId="3F76594D" w14:textId="77777777" w:rsidR="00180990" w:rsidRPr="006E18AD" w:rsidRDefault="00180990" w:rsidP="00CC78C6">
      <w:pPr>
        <w:pStyle w:val="SemEspaamento"/>
        <w:jc w:val="both"/>
        <w:rPr>
          <w:rFonts w:ascii="Arial Narrow" w:hAnsi="Arial Narrow" w:cs="Arial"/>
          <w:color w:val="000000"/>
          <w:sz w:val="24"/>
          <w:szCs w:val="24"/>
        </w:rPr>
      </w:pPr>
      <w:proofErr w:type="gramStart"/>
      <w:r w:rsidRPr="006E18AD">
        <w:rPr>
          <w:rFonts w:ascii="Arial Narrow" w:hAnsi="Arial Narrow" w:cs="Arial"/>
          <w:color w:val="000000"/>
          <w:sz w:val="24"/>
          <w:szCs w:val="24"/>
        </w:rPr>
        <w:t>(  )</w:t>
      </w:r>
      <w:proofErr w:type="gramEnd"/>
      <w:r w:rsidRPr="006E18AD">
        <w:rPr>
          <w:rFonts w:ascii="Arial Narrow" w:hAnsi="Arial Narrow" w:cs="Arial"/>
          <w:color w:val="000000"/>
          <w:sz w:val="24"/>
          <w:szCs w:val="24"/>
        </w:rPr>
        <w:t xml:space="preserve"> EMPRESA DE PEQUENO PORTE, conforme inciso II, art. 3° da lei Complementar n°. 123/12006.</w:t>
      </w:r>
    </w:p>
    <w:p w14:paraId="3A4CC10E" w14:textId="77777777" w:rsidR="00180990" w:rsidRPr="006E18AD" w:rsidRDefault="00180990" w:rsidP="00CC78C6">
      <w:pPr>
        <w:pStyle w:val="SemEspaamento"/>
        <w:jc w:val="both"/>
        <w:rPr>
          <w:rFonts w:ascii="Arial Narrow" w:hAnsi="Arial Narrow" w:cs="Arial"/>
          <w:color w:val="000000"/>
          <w:sz w:val="24"/>
          <w:szCs w:val="24"/>
        </w:rPr>
      </w:pPr>
    </w:p>
    <w:p w14:paraId="2D970703" w14:textId="77777777" w:rsidR="00180990" w:rsidRPr="006E18AD" w:rsidRDefault="00180990" w:rsidP="00CC78C6">
      <w:pPr>
        <w:pStyle w:val="SemEspaamento"/>
        <w:jc w:val="both"/>
        <w:rPr>
          <w:rFonts w:ascii="Arial Narrow" w:hAnsi="Arial Narrow" w:cs="Arial"/>
          <w:color w:val="000000"/>
          <w:sz w:val="24"/>
          <w:szCs w:val="24"/>
        </w:rPr>
      </w:pPr>
    </w:p>
    <w:p w14:paraId="15F4B82A" w14:textId="77777777" w:rsidR="00180990" w:rsidRPr="006E18AD" w:rsidRDefault="00180990" w:rsidP="00CC78C6">
      <w:pPr>
        <w:pStyle w:val="SemEspaamento"/>
        <w:jc w:val="both"/>
        <w:rPr>
          <w:rFonts w:ascii="Arial Narrow" w:hAnsi="Arial Narrow" w:cs="Arial"/>
          <w:color w:val="000000"/>
          <w:sz w:val="24"/>
          <w:szCs w:val="24"/>
        </w:rPr>
      </w:pPr>
      <w:r w:rsidRPr="006E18AD">
        <w:rPr>
          <w:rFonts w:ascii="Arial Narrow" w:hAnsi="Arial Narrow" w:cs="Arial"/>
          <w:color w:val="000000"/>
          <w:sz w:val="24"/>
          <w:szCs w:val="24"/>
        </w:rPr>
        <w:t>DECLARA ainda que a empresa esteja excluída das vedações constantes do parágrafo 4° do artigo 3° da Lei Complementar n°. 123, de 14 de dezembro de 2006.</w:t>
      </w:r>
    </w:p>
    <w:p w14:paraId="6849CDF7" w14:textId="77777777" w:rsidR="00180990" w:rsidRPr="006E18AD" w:rsidRDefault="00180990" w:rsidP="00CC78C6">
      <w:pPr>
        <w:pStyle w:val="SemEspaamento"/>
        <w:jc w:val="both"/>
        <w:rPr>
          <w:rFonts w:ascii="Arial Narrow" w:hAnsi="Arial Narrow" w:cs="Arial"/>
          <w:color w:val="000000"/>
          <w:sz w:val="24"/>
          <w:szCs w:val="24"/>
        </w:rPr>
      </w:pPr>
    </w:p>
    <w:p w14:paraId="726F6B19" w14:textId="77777777" w:rsidR="00180990" w:rsidRPr="006E18AD" w:rsidRDefault="00180990" w:rsidP="00CC78C6">
      <w:pPr>
        <w:pStyle w:val="SemEspaamento"/>
        <w:jc w:val="both"/>
        <w:rPr>
          <w:rFonts w:ascii="Arial Narrow" w:hAnsi="Arial Narrow" w:cs="Arial"/>
          <w:color w:val="000000"/>
          <w:sz w:val="24"/>
          <w:szCs w:val="24"/>
        </w:rPr>
      </w:pPr>
    </w:p>
    <w:p w14:paraId="376C8D47" w14:textId="4C1B4B8E" w:rsidR="00180990" w:rsidRPr="006E18AD" w:rsidRDefault="00180990" w:rsidP="00CC78C6">
      <w:pPr>
        <w:pStyle w:val="SemEspaamento"/>
        <w:jc w:val="both"/>
        <w:rPr>
          <w:rFonts w:ascii="Arial Narrow" w:hAnsi="Arial Narrow" w:cs="Arial"/>
          <w:color w:val="000000"/>
          <w:sz w:val="24"/>
          <w:szCs w:val="24"/>
        </w:rPr>
      </w:pPr>
      <w:r w:rsidRPr="006E18AD">
        <w:rPr>
          <w:rFonts w:ascii="Arial Narrow" w:hAnsi="Arial Narrow" w:cs="Arial"/>
          <w:color w:val="000000"/>
          <w:sz w:val="24"/>
          <w:szCs w:val="24"/>
        </w:rPr>
        <w:t>(localidade)_______, de ____________de 202</w:t>
      </w:r>
      <w:r w:rsidR="00BF47C2">
        <w:rPr>
          <w:rFonts w:ascii="Arial Narrow" w:hAnsi="Arial Narrow" w:cs="Arial"/>
          <w:color w:val="000000"/>
          <w:sz w:val="24"/>
          <w:szCs w:val="24"/>
        </w:rPr>
        <w:t>3</w:t>
      </w:r>
      <w:r w:rsidRPr="006E18AD">
        <w:rPr>
          <w:rFonts w:ascii="Arial Narrow" w:hAnsi="Arial Narrow" w:cs="Arial"/>
          <w:color w:val="000000"/>
          <w:sz w:val="24"/>
          <w:szCs w:val="24"/>
        </w:rPr>
        <w:t>.</w:t>
      </w:r>
    </w:p>
    <w:p w14:paraId="5A74A58C" w14:textId="77777777" w:rsidR="00180990" w:rsidRPr="006E18AD" w:rsidRDefault="00180990" w:rsidP="00CC78C6">
      <w:pPr>
        <w:pStyle w:val="SemEspaamento"/>
        <w:jc w:val="both"/>
        <w:rPr>
          <w:rFonts w:ascii="Arial Narrow" w:hAnsi="Arial Narrow" w:cs="Arial"/>
          <w:color w:val="000000"/>
          <w:sz w:val="24"/>
          <w:szCs w:val="24"/>
        </w:rPr>
      </w:pPr>
    </w:p>
    <w:p w14:paraId="47FFD402" w14:textId="77777777" w:rsidR="00180990" w:rsidRPr="006E18AD" w:rsidRDefault="00180990" w:rsidP="00CC78C6">
      <w:pPr>
        <w:pStyle w:val="SemEspaamento"/>
        <w:jc w:val="both"/>
        <w:rPr>
          <w:rFonts w:ascii="Arial Narrow" w:hAnsi="Arial Narrow" w:cs="Arial"/>
          <w:color w:val="000000"/>
          <w:sz w:val="24"/>
          <w:szCs w:val="24"/>
        </w:rPr>
      </w:pPr>
    </w:p>
    <w:p w14:paraId="3C753D00" w14:textId="77777777" w:rsidR="00180990" w:rsidRPr="006E18AD" w:rsidRDefault="00180990" w:rsidP="00CC78C6">
      <w:pPr>
        <w:pStyle w:val="SemEspaamento"/>
        <w:jc w:val="both"/>
        <w:rPr>
          <w:rFonts w:ascii="Arial Narrow" w:hAnsi="Arial Narrow" w:cs="Arial"/>
          <w:color w:val="000000"/>
          <w:sz w:val="24"/>
          <w:szCs w:val="24"/>
        </w:rPr>
      </w:pPr>
      <w:r w:rsidRPr="006E18AD">
        <w:rPr>
          <w:rFonts w:ascii="Arial Narrow" w:hAnsi="Arial Narrow" w:cs="Arial"/>
          <w:color w:val="000000"/>
          <w:sz w:val="24"/>
          <w:szCs w:val="24"/>
        </w:rPr>
        <w:t>___________________________</w:t>
      </w:r>
    </w:p>
    <w:p w14:paraId="78B1EE88" w14:textId="77777777" w:rsidR="00180990" w:rsidRPr="006E18AD" w:rsidRDefault="00180990" w:rsidP="00CC78C6">
      <w:pPr>
        <w:pStyle w:val="SemEspaamento"/>
        <w:jc w:val="both"/>
        <w:rPr>
          <w:rFonts w:ascii="Arial Narrow" w:hAnsi="Arial Narrow" w:cs="Arial"/>
          <w:color w:val="000000"/>
          <w:sz w:val="24"/>
          <w:szCs w:val="24"/>
        </w:rPr>
      </w:pPr>
      <w:r w:rsidRPr="006E18AD">
        <w:rPr>
          <w:rFonts w:ascii="Arial Narrow" w:hAnsi="Arial Narrow" w:cs="Arial"/>
          <w:color w:val="000000"/>
          <w:sz w:val="24"/>
          <w:szCs w:val="24"/>
        </w:rPr>
        <w:t>(Representante Legal)</w:t>
      </w:r>
    </w:p>
    <w:p w14:paraId="5D18C6D3" w14:textId="77777777" w:rsidR="00180990" w:rsidRPr="006E18AD" w:rsidRDefault="00180990" w:rsidP="00CC78C6">
      <w:pPr>
        <w:pStyle w:val="SemEspaamento"/>
        <w:jc w:val="both"/>
        <w:rPr>
          <w:rFonts w:ascii="Arial Narrow" w:hAnsi="Arial Narrow" w:cs="Arial"/>
          <w:color w:val="000000"/>
          <w:sz w:val="24"/>
          <w:szCs w:val="24"/>
        </w:rPr>
      </w:pPr>
    </w:p>
    <w:p w14:paraId="1A906A64" w14:textId="77777777" w:rsidR="00180990" w:rsidRPr="006E18AD" w:rsidRDefault="00180990" w:rsidP="00CC78C6">
      <w:pPr>
        <w:pStyle w:val="SemEspaamento"/>
        <w:jc w:val="both"/>
        <w:rPr>
          <w:rFonts w:ascii="Arial Narrow" w:hAnsi="Arial Narrow" w:cs="Arial"/>
          <w:color w:val="000000"/>
          <w:sz w:val="24"/>
          <w:szCs w:val="24"/>
        </w:rPr>
      </w:pPr>
    </w:p>
    <w:p w14:paraId="314E3AB9" w14:textId="77777777" w:rsidR="00180990" w:rsidRPr="006E18AD" w:rsidRDefault="00180990" w:rsidP="00CC78C6">
      <w:pPr>
        <w:pStyle w:val="SemEspaamento"/>
        <w:jc w:val="both"/>
        <w:rPr>
          <w:rFonts w:ascii="Arial Narrow" w:hAnsi="Arial Narrow" w:cs="Arial"/>
          <w:color w:val="000000"/>
          <w:sz w:val="24"/>
          <w:szCs w:val="24"/>
        </w:rPr>
      </w:pPr>
      <w:r w:rsidRPr="006E18AD">
        <w:rPr>
          <w:rFonts w:ascii="Arial Narrow" w:hAnsi="Arial Narrow" w:cs="Arial"/>
          <w:color w:val="000000"/>
          <w:sz w:val="24"/>
          <w:szCs w:val="24"/>
        </w:rPr>
        <w:t>___________________________</w:t>
      </w:r>
    </w:p>
    <w:p w14:paraId="212F8E1F" w14:textId="77777777" w:rsidR="00180990" w:rsidRPr="006E18AD" w:rsidRDefault="00180990" w:rsidP="00CC78C6">
      <w:pPr>
        <w:pStyle w:val="SemEspaamento"/>
        <w:jc w:val="both"/>
        <w:rPr>
          <w:rFonts w:ascii="Arial Narrow" w:hAnsi="Arial Narrow" w:cs="Arial"/>
          <w:color w:val="000000"/>
          <w:sz w:val="24"/>
          <w:szCs w:val="24"/>
        </w:rPr>
      </w:pPr>
      <w:r w:rsidRPr="006E18AD">
        <w:rPr>
          <w:rFonts w:ascii="Arial Narrow" w:hAnsi="Arial Narrow" w:cs="Arial"/>
          <w:color w:val="000000"/>
          <w:sz w:val="24"/>
          <w:szCs w:val="24"/>
        </w:rPr>
        <w:t>(Profissional habilitado no CRC)</w:t>
      </w:r>
    </w:p>
    <w:p w14:paraId="386BF69B" w14:textId="77777777" w:rsidR="00180990" w:rsidRPr="006E18AD" w:rsidRDefault="00180990" w:rsidP="00CC78C6">
      <w:pPr>
        <w:pStyle w:val="SemEspaamento"/>
        <w:jc w:val="both"/>
        <w:rPr>
          <w:rFonts w:ascii="Arial Narrow" w:hAnsi="Arial Narrow" w:cs="Arial"/>
          <w:color w:val="000000"/>
          <w:sz w:val="24"/>
          <w:szCs w:val="24"/>
        </w:rPr>
      </w:pPr>
    </w:p>
    <w:p w14:paraId="20E06CC1" w14:textId="77777777" w:rsidR="00180990" w:rsidRPr="006E18AD" w:rsidRDefault="00180990" w:rsidP="00CC78C6">
      <w:pPr>
        <w:pStyle w:val="SemEspaamento"/>
        <w:jc w:val="both"/>
        <w:rPr>
          <w:rFonts w:ascii="Arial Narrow" w:hAnsi="Arial Narrow" w:cs="Arial"/>
          <w:color w:val="000000"/>
          <w:sz w:val="24"/>
          <w:szCs w:val="24"/>
        </w:rPr>
      </w:pPr>
    </w:p>
    <w:p w14:paraId="5CB8F6C9" w14:textId="77777777" w:rsidR="00180990" w:rsidRPr="006E18AD" w:rsidRDefault="00180990" w:rsidP="00CC78C6">
      <w:pPr>
        <w:pStyle w:val="SemEspaamento"/>
        <w:jc w:val="both"/>
        <w:rPr>
          <w:rFonts w:ascii="Arial Narrow" w:hAnsi="Arial Narrow" w:cs="Arial"/>
          <w:color w:val="000000"/>
          <w:sz w:val="24"/>
          <w:szCs w:val="24"/>
        </w:rPr>
      </w:pPr>
    </w:p>
    <w:p w14:paraId="3EE07295" w14:textId="77777777" w:rsidR="00180990" w:rsidRPr="006E18AD" w:rsidRDefault="00180990" w:rsidP="00CC78C6">
      <w:pPr>
        <w:pStyle w:val="SemEspaamento"/>
        <w:jc w:val="both"/>
        <w:rPr>
          <w:rFonts w:ascii="Arial Narrow" w:hAnsi="Arial Narrow" w:cs="Arial"/>
          <w:color w:val="000000"/>
          <w:sz w:val="24"/>
          <w:szCs w:val="24"/>
        </w:rPr>
      </w:pPr>
    </w:p>
    <w:p w14:paraId="439897BE" w14:textId="77777777" w:rsidR="00180990" w:rsidRPr="006E18AD" w:rsidRDefault="00180990" w:rsidP="00CC78C6">
      <w:pPr>
        <w:pStyle w:val="SemEspaamento"/>
        <w:jc w:val="both"/>
        <w:rPr>
          <w:rFonts w:ascii="Arial Narrow" w:hAnsi="Arial Narrow" w:cs="Arial"/>
          <w:color w:val="000000"/>
          <w:sz w:val="24"/>
          <w:szCs w:val="24"/>
        </w:rPr>
      </w:pPr>
    </w:p>
    <w:p w14:paraId="50023727" w14:textId="77777777" w:rsidR="00180990" w:rsidRPr="006E18AD" w:rsidRDefault="00180990" w:rsidP="00CC78C6">
      <w:pPr>
        <w:pStyle w:val="SemEspaamento"/>
        <w:jc w:val="both"/>
        <w:rPr>
          <w:rFonts w:ascii="Arial Narrow" w:hAnsi="Arial Narrow" w:cs="Arial"/>
          <w:color w:val="000000"/>
          <w:sz w:val="24"/>
          <w:szCs w:val="24"/>
        </w:rPr>
      </w:pPr>
    </w:p>
    <w:p w14:paraId="000AB8ED" w14:textId="77777777" w:rsidR="00180990" w:rsidRPr="006E18AD" w:rsidRDefault="00180990" w:rsidP="00034FD1">
      <w:pPr>
        <w:pStyle w:val="SemEspaamento"/>
        <w:rPr>
          <w:rFonts w:ascii="Arial Narrow" w:hAnsi="Arial Narrow" w:cs="Arial"/>
          <w:color w:val="000000"/>
          <w:sz w:val="24"/>
          <w:szCs w:val="24"/>
        </w:rPr>
      </w:pPr>
    </w:p>
    <w:p w14:paraId="366502D6" w14:textId="77777777" w:rsidR="00180990" w:rsidRPr="006E18AD" w:rsidRDefault="00180990" w:rsidP="00034FD1">
      <w:pPr>
        <w:pStyle w:val="SemEspaamento"/>
        <w:rPr>
          <w:rFonts w:ascii="Arial Narrow" w:hAnsi="Arial Narrow" w:cs="Arial"/>
          <w:color w:val="000000"/>
          <w:sz w:val="24"/>
          <w:szCs w:val="24"/>
        </w:rPr>
      </w:pPr>
    </w:p>
    <w:p w14:paraId="5C2AA20F" w14:textId="77777777" w:rsidR="00180990" w:rsidRPr="006E18AD" w:rsidRDefault="00180990" w:rsidP="00034FD1">
      <w:pPr>
        <w:pStyle w:val="SemEspaamento"/>
        <w:rPr>
          <w:rFonts w:ascii="Arial Narrow" w:hAnsi="Arial Narrow" w:cs="Arial"/>
          <w:color w:val="000000"/>
          <w:sz w:val="24"/>
          <w:szCs w:val="24"/>
        </w:rPr>
      </w:pPr>
    </w:p>
    <w:p w14:paraId="6A980A84" w14:textId="32906942" w:rsidR="00180990" w:rsidRPr="006E18AD" w:rsidRDefault="00180990" w:rsidP="00CC78C6">
      <w:pPr>
        <w:pStyle w:val="SemEspaamento"/>
        <w:jc w:val="both"/>
        <w:rPr>
          <w:rFonts w:ascii="Arial Narrow" w:hAnsi="Arial Narrow" w:cs="Arial"/>
          <w:bCs/>
          <w:color w:val="000000"/>
          <w:sz w:val="24"/>
          <w:szCs w:val="24"/>
        </w:rPr>
      </w:pPr>
      <w:r w:rsidRPr="006E18AD">
        <w:rPr>
          <w:rFonts w:ascii="Arial Narrow" w:hAnsi="Arial Narrow" w:cs="Arial"/>
          <w:bCs/>
          <w:color w:val="000000"/>
          <w:sz w:val="24"/>
          <w:szCs w:val="24"/>
        </w:rPr>
        <w:t xml:space="preserve">OBS: A declaração acima deverá ser assinalada com um “X”, ratificando-se a condição jurídica da empresa licitante, e deverá ser apresentada </w:t>
      </w:r>
      <w:r w:rsidRPr="009E0408">
        <w:rPr>
          <w:rFonts w:ascii="Arial Narrow" w:hAnsi="Arial Narrow" w:cs="Arial"/>
          <w:bCs/>
          <w:color w:val="000000"/>
          <w:sz w:val="24"/>
          <w:szCs w:val="24"/>
          <w:u w:val="single"/>
        </w:rPr>
        <w:t>fora do envelope de documentação e proposta</w:t>
      </w:r>
      <w:r w:rsidRPr="006E18AD">
        <w:rPr>
          <w:rFonts w:ascii="Arial Narrow" w:hAnsi="Arial Narrow" w:cs="Arial"/>
          <w:bCs/>
          <w:color w:val="000000"/>
          <w:sz w:val="24"/>
          <w:szCs w:val="24"/>
        </w:rPr>
        <w:t xml:space="preserve">, a qual deverá ser entregue a Pregoeira durante e fase de </w:t>
      </w:r>
      <w:r w:rsidR="00024FC5">
        <w:rPr>
          <w:rFonts w:ascii="Arial Narrow" w:hAnsi="Arial Narrow" w:cs="Arial"/>
          <w:bCs/>
          <w:color w:val="000000"/>
          <w:sz w:val="24"/>
          <w:szCs w:val="24"/>
        </w:rPr>
        <w:t>credenciamento</w:t>
      </w:r>
      <w:r w:rsidRPr="006E18AD">
        <w:rPr>
          <w:rFonts w:ascii="Arial Narrow" w:hAnsi="Arial Narrow" w:cs="Arial"/>
          <w:bCs/>
          <w:color w:val="000000"/>
          <w:sz w:val="24"/>
          <w:szCs w:val="24"/>
        </w:rPr>
        <w:t>, para que a empresa usufrua dos privilégios da Lei Complementar nº. 123/06</w:t>
      </w:r>
    </w:p>
    <w:p w14:paraId="13FF6BAA" w14:textId="77777777" w:rsidR="005631E5" w:rsidRDefault="005631E5">
      <w:pPr>
        <w:spacing w:after="160" w:line="259" w:lineRule="auto"/>
        <w:rPr>
          <w:rFonts w:cs="Arial"/>
        </w:rPr>
      </w:pPr>
      <w:r>
        <w:rPr>
          <w:rFonts w:cs="Arial"/>
        </w:rPr>
        <w:br w:type="page"/>
      </w:r>
    </w:p>
    <w:p w14:paraId="46A86EF3" w14:textId="25A88AC1" w:rsidR="00477435" w:rsidRPr="00C379F1" w:rsidRDefault="00CE5926" w:rsidP="009811BC">
      <w:pPr>
        <w:spacing w:after="0" w:line="240" w:lineRule="auto"/>
        <w:jc w:val="center"/>
        <w:rPr>
          <w:rFonts w:ascii="Calibri" w:eastAsia="Calibri" w:hAnsi="Calibri" w:cs="Arial"/>
        </w:rPr>
      </w:pPr>
      <w:r w:rsidRPr="005631E5">
        <w:rPr>
          <w:rFonts w:ascii="Arial Narrow" w:hAnsi="Arial Narrow" w:cs="Arial"/>
          <w:b/>
          <w:bCs/>
          <w:sz w:val="24"/>
          <w:szCs w:val="24"/>
          <w:u w:val="single"/>
        </w:rPr>
        <w:lastRenderedPageBreak/>
        <w:t>ANEXO IX</w:t>
      </w:r>
      <w:bookmarkStart w:id="3" w:name="JR_PAGE_ANCHOR_0_2"/>
      <w:bookmarkEnd w:id="3"/>
    </w:p>
    <w:p w14:paraId="4D136EE6" w14:textId="77777777" w:rsidR="009811BC" w:rsidRPr="00711AAB" w:rsidRDefault="009811BC" w:rsidP="009811BC">
      <w:pPr>
        <w:tabs>
          <w:tab w:val="left" w:pos="709"/>
          <w:tab w:val="left" w:pos="1276"/>
        </w:tabs>
        <w:jc w:val="center"/>
        <w:rPr>
          <w:rFonts w:cstheme="minorHAnsi"/>
          <w:b/>
          <w:u w:val="single"/>
        </w:rPr>
      </w:pPr>
      <w:bookmarkStart w:id="4" w:name="_Hlk104558160"/>
      <w:bookmarkStart w:id="5" w:name="_Hlk104977840"/>
      <w:bookmarkStart w:id="6" w:name="_Hlk107388243"/>
      <w:bookmarkStart w:id="7" w:name="_Hlk103588800"/>
      <w:r w:rsidRPr="00711AAB">
        <w:rPr>
          <w:rFonts w:cstheme="minorHAnsi"/>
          <w:b/>
          <w:u w:val="single"/>
        </w:rPr>
        <w:t>TERMO DE REFERÊNCIA</w:t>
      </w:r>
    </w:p>
    <w:p w14:paraId="7208A57F" w14:textId="77777777" w:rsidR="009811BC" w:rsidRPr="00711AAB" w:rsidRDefault="009811BC" w:rsidP="009811BC">
      <w:pPr>
        <w:tabs>
          <w:tab w:val="left" w:pos="709"/>
          <w:tab w:val="left" w:pos="1276"/>
        </w:tabs>
        <w:jc w:val="center"/>
        <w:rPr>
          <w:rFonts w:cstheme="minorHAnsi"/>
          <w:b/>
          <w:u w:val="single"/>
        </w:rPr>
      </w:pPr>
    </w:p>
    <w:p w14:paraId="39B2F0F1" w14:textId="420D055B" w:rsidR="009811BC" w:rsidRDefault="009811BC" w:rsidP="009811BC">
      <w:pPr>
        <w:pStyle w:val="PargrafodaLista"/>
        <w:numPr>
          <w:ilvl w:val="0"/>
          <w:numId w:val="10"/>
        </w:numPr>
        <w:tabs>
          <w:tab w:val="left" w:pos="1276"/>
        </w:tabs>
        <w:ind w:left="1418" w:hanging="1418"/>
        <w:contextualSpacing/>
        <w:jc w:val="both"/>
        <w:rPr>
          <w:rFonts w:asciiTheme="minorHAnsi" w:hAnsiTheme="minorHAnsi" w:cstheme="minorHAnsi"/>
          <w:b/>
          <w:bCs/>
          <w:snapToGrid w:val="0"/>
          <w:sz w:val="22"/>
          <w:szCs w:val="22"/>
        </w:rPr>
      </w:pPr>
      <w:r w:rsidRPr="00711AAB">
        <w:rPr>
          <w:rFonts w:asciiTheme="minorHAnsi" w:hAnsiTheme="minorHAnsi" w:cstheme="minorHAnsi"/>
          <w:b/>
          <w:bCs/>
          <w:snapToGrid w:val="0"/>
          <w:sz w:val="22"/>
          <w:szCs w:val="22"/>
        </w:rPr>
        <w:t>DO OBJETO</w:t>
      </w:r>
    </w:p>
    <w:p w14:paraId="139C5F33" w14:textId="77777777" w:rsidR="009811BC" w:rsidRPr="009811BC" w:rsidRDefault="009811BC" w:rsidP="009811BC">
      <w:pPr>
        <w:pStyle w:val="PargrafodaLista"/>
        <w:tabs>
          <w:tab w:val="left" w:pos="1276"/>
        </w:tabs>
        <w:ind w:left="1418"/>
        <w:contextualSpacing/>
        <w:jc w:val="both"/>
        <w:rPr>
          <w:rFonts w:asciiTheme="minorHAnsi" w:hAnsiTheme="minorHAnsi" w:cstheme="minorHAnsi"/>
          <w:b/>
          <w:bCs/>
          <w:snapToGrid w:val="0"/>
          <w:sz w:val="22"/>
          <w:szCs w:val="22"/>
        </w:rPr>
      </w:pPr>
    </w:p>
    <w:p w14:paraId="3A9F8918" w14:textId="497E837D" w:rsidR="009811BC" w:rsidRPr="009811BC" w:rsidRDefault="009811BC" w:rsidP="009811BC">
      <w:pPr>
        <w:pStyle w:val="PargrafodaLista"/>
        <w:numPr>
          <w:ilvl w:val="1"/>
          <w:numId w:val="10"/>
        </w:numPr>
        <w:tabs>
          <w:tab w:val="left" w:pos="1276"/>
        </w:tabs>
        <w:ind w:left="0" w:firstLine="0"/>
        <w:contextualSpacing/>
        <w:jc w:val="both"/>
        <w:rPr>
          <w:rFonts w:asciiTheme="minorHAnsi" w:hAnsiTheme="minorHAnsi" w:cstheme="minorHAnsi"/>
          <w:b/>
          <w:i/>
          <w:sz w:val="22"/>
          <w:szCs w:val="22"/>
        </w:rPr>
      </w:pPr>
      <w:r w:rsidRPr="00711AAB">
        <w:rPr>
          <w:rFonts w:asciiTheme="minorHAnsi" w:hAnsiTheme="minorHAnsi" w:cstheme="minorHAnsi"/>
          <w:sz w:val="22"/>
          <w:szCs w:val="22"/>
        </w:rPr>
        <w:t xml:space="preserve">O OBJETO DA PRESENTE LICITAÇÃO É </w:t>
      </w:r>
      <w:r w:rsidRPr="008F1B1F">
        <w:rPr>
          <w:rFonts w:asciiTheme="minorHAnsi" w:hAnsiTheme="minorHAnsi" w:cstheme="minorHAnsi"/>
          <w:b/>
          <w:bCs/>
          <w:sz w:val="22"/>
          <w:szCs w:val="22"/>
        </w:rPr>
        <w:t>CONTRATAÇÃO DE EMPRESA ESPECIALIZADA EM PRESTAÇÃO DE SERVIÇOS DE MANUTENÇÃO PREVENTIVA E CORRETIVA DE ARES CONDICIONADOS PARA SUPRIR AS NECESSIDADES DAS SECRETARIS MUNICIPAIS DE CORONEL SAPUCAIA/MS</w:t>
      </w:r>
      <w:r w:rsidRPr="00711AAB">
        <w:rPr>
          <w:rFonts w:asciiTheme="minorHAnsi" w:hAnsiTheme="minorHAnsi" w:cstheme="minorHAnsi"/>
          <w:b/>
          <w:bCs/>
          <w:sz w:val="22"/>
          <w:szCs w:val="22"/>
        </w:rPr>
        <w:t xml:space="preserve">, </w:t>
      </w:r>
      <w:r w:rsidRPr="00711AAB">
        <w:rPr>
          <w:rFonts w:asciiTheme="minorHAnsi" w:hAnsiTheme="minorHAnsi" w:cstheme="minorHAnsi"/>
          <w:sz w:val="22"/>
          <w:szCs w:val="22"/>
        </w:rPr>
        <w:t>CONFORME QUANTIDADES E ESPECIFICAÇÕES CONSTANTES NO TERMO DE REFERÊNCIA.</w:t>
      </w:r>
    </w:p>
    <w:p w14:paraId="7DD343C1" w14:textId="77777777" w:rsidR="009811BC" w:rsidRPr="009811BC" w:rsidRDefault="009811BC" w:rsidP="009811BC">
      <w:pPr>
        <w:pStyle w:val="PargrafodaLista"/>
        <w:tabs>
          <w:tab w:val="left" w:pos="1276"/>
        </w:tabs>
        <w:ind w:left="0"/>
        <w:contextualSpacing/>
        <w:jc w:val="both"/>
        <w:rPr>
          <w:rFonts w:asciiTheme="minorHAnsi" w:hAnsiTheme="minorHAnsi" w:cstheme="minorHAnsi"/>
          <w:b/>
          <w:i/>
          <w:sz w:val="22"/>
          <w:szCs w:val="22"/>
        </w:rPr>
      </w:pPr>
    </w:p>
    <w:p w14:paraId="6624A97E" w14:textId="4EB20260" w:rsidR="009811BC" w:rsidRPr="009811BC" w:rsidRDefault="009811BC" w:rsidP="009811BC">
      <w:pPr>
        <w:pStyle w:val="PargrafodaLista"/>
        <w:numPr>
          <w:ilvl w:val="0"/>
          <w:numId w:val="10"/>
        </w:numPr>
        <w:tabs>
          <w:tab w:val="left" w:pos="1276"/>
        </w:tabs>
        <w:ind w:left="1276" w:hanging="1276"/>
        <w:contextualSpacing/>
        <w:jc w:val="both"/>
        <w:rPr>
          <w:rFonts w:asciiTheme="minorHAnsi" w:hAnsiTheme="minorHAnsi" w:cstheme="minorHAnsi"/>
          <w:bCs/>
          <w:sz w:val="22"/>
          <w:szCs w:val="22"/>
        </w:rPr>
      </w:pPr>
      <w:r w:rsidRPr="00711AAB">
        <w:rPr>
          <w:rFonts w:asciiTheme="minorHAnsi" w:hAnsiTheme="minorHAnsi" w:cstheme="minorHAnsi"/>
          <w:b/>
          <w:sz w:val="22"/>
          <w:szCs w:val="22"/>
        </w:rPr>
        <w:t>DA JUSTIFICATIVA</w:t>
      </w:r>
    </w:p>
    <w:p w14:paraId="30723054" w14:textId="77777777" w:rsidR="009811BC" w:rsidRPr="009811BC" w:rsidRDefault="009811BC" w:rsidP="009811BC">
      <w:pPr>
        <w:pStyle w:val="PargrafodaLista"/>
        <w:tabs>
          <w:tab w:val="left" w:pos="1276"/>
        </w:tabs>
        <w:ind w:left="1276"/>
        <w:contextualSpacing/>
        <w:jc w:val="both"/>
        <w:rPr>
          <w:rFonts w:asciiTheme="minorHAnsi" w:hAnsiTheme="minorHAnsi" w:cstheme="minorHAnsi"/>
          <w:bCs/>
          <w:sz w:val="22"/>
          <w:szCs w:val="22"/>
        </w:rPr>
      </w:pPr>
    </w:p>
    <w:p w14:paraId="27872DBA" w14:textId="77777777" w:rsidR="009811BC" w:rsidRPr="00711AAB" w:rsidRDefault="009811BC" w:rsidP="009811BC">
      <w:pPr>
        <w:pStyle w:val="PargrafodaLista"/>
        <w:numPr>
          <w:ilvl w:val="1"/>
          <w:numId w:val="10"/>
        </w:numPr>
        <w:tabs>
          <w:tab w:val="left" w:pos="1276"/>
        </w:tabs>
        <w:ind w:left="0" w:firstLine="0"/>
        <w:contextualSpacing/>
        <w:jc w:val="both"/>
        <w:rPr>
          <w:rFonts w:asciiTheme="minorHAnsi" w:hAnsiTheme="minorHAnsi" w:cstheme="minorHAnsi"/>
          <w:bCs/>
          <w:sz w:val="22"/>
          <w:szCs w:val="22"/>
        </w:rPr>
      </w:pPr>
      <w:r w:rsidRPr="008F1B1F">
        <w:rPr>
          <w:rFonts w:asciiTheme="minorHAnsi" w:hAnsiTheme="minorHAnsi" w:cstheme="minorHAnsi"/>
          <w:bCs/>
          <w:sz w:val="22"/>
          <w:szCs w:val="22"/>
        </w:rPr>
        <w:t>A qualidade do ar é diretamente afetada pelo estado de conservação dos equipamentos do sistema de climatização, portanto, uma manutenção preventiva deve ser planejada e procedida por pessoas qualificadas. A manutenção preventiva além de ser uma necessidade indispensável ao equipamento é, também, uma exigência normativa de caráter obrigatório</w:t>
      </w:r>
      <w:r w:rsidRPr="00711AAB">
        <w:rPr>
          <w:rFonts w:asciiTheme="minorHAnsi" w:hAnsiTheme="minorHAnsi" w:cstheme="minorHAnsi"/>
          <w:bCs/>
          <w:sz w:val="22"/>
          <w:szCs w:val="22"/>
        </w:rPr>
        <w:t>.</w:t>
      </w:r>
    </w:p>
    <w:p w14:paraId="07F20214" w14:textId="77777777" w:rsidR="009811BC" w:rsidRPr="00711AAB" w:rsidRDefault="009811BC" w:rsidP="009811BC">
      <w:pPr>
        <w:pStyle w:val="PargrafodaLista"/>
        <w:tabs>
          <w:tab w:val="left" w:pos="1276"/>
        </w:tabs>
        <w:ind w:left="0"/>
        <w:rPr>
          <w:rFonts w:asciiTheme="minorHAnsi" w:hAnsiTheme="minorHAnsi" w:cstheme="minorHAnsi"/>
          <w:bCs/>
          <w:sz w:val="22"/>
          <w:szCs w:val="22"/>
        </w:rPr>
      </w:pPr>
    </w:p>
    <w:p w14:paraId="6A467402" w14:textId="77777777" w:rsidR="009811BC" w:rsidRPr="00711AAB" w:rsidRDefault="009811BC" w:rsidP="009811BC">
      <w:pPr>
        <w:pStyle w:val="PargrafodaLista"/>
        <w:numPr>
          <w:ilvl w:val="1"/>
          <w:numId w:val="10"/>
        </w:numPr>
        <w:tabs>
          <w:tab w:val="left" w:pos="1276"/>
        </w:tabs>
        <w:ind w:left="0" w:firstLine="0"/>
        <w:contextualSpacing/>
        <w:jc w:val="both"/>
        <w:rPr>
          <w:rFonts w:asciiTheme="minorHAnsi" w:hAnsiTheme="minorHAnsi" w:cstheme="minorHAnsi"/>
          <w:bCs/>
          <w:sz w:val="22"/>
          <w:szCs w:val="22"/>
        </w:rPr>
      </w:pPr>
      <w:r w:rsidRPr="008F1B1F">
        <w:rPr>
          <w:rFonts w:asciiTheme="minorHAnsi" w:hAnsiTheme="minorHAnsi" w:cstheme="minorHAnsi"/>
          <w:sz w:val="22"/>
          <w:szCs w:val="22"/>
        </w:rPr>
        <w:t>É imprescindível a manutenção do ar-condicionado, com o intuito de manter a qualidade do ar, pois além de atender às exigências legais, proporciona o bem-estar dos colaboradores que trabalham diariamente. Sabe-se que uma má climatização, seja pela qualidade do ar ou pela temperatura, pode causar problemas de saúde</w:t>
      </w:r>
      <w:r w:rsidRPr="00711AAB">
        <w:rPr>
          <w:rFonts w:asciiTheme="minorHAnsi" w:hAnsiTheme="minorHAnsi" w:cstheme="minorHAnsi"/>
          <w:sz w:val="22"/>
          <w:szCs w:val="22"/>
        </w:rPr>
        <w:t>.</w:t>
      </w:r>
    </w:p>
    <w:p w14:paraId="2BDD5A27" w14:textId="77777777" w:rsidR="009811BC" w:rsidRPr="00711AAB" w:rsidRDefault="009811BC" w:rsidP="009811BC">
      <w:pPr>
        <w:pStyle w:val="PargrafodaLista"/>
        <w:rPr>
          <w:rFonts w:asciiTheme="minorHAnsi" w:hAnsiTheme="minorHAnsi" w:cstheme="minorHAnsi"/>
          <w:bCs/>
          <w:sz w:val="22"/>
          <w:szCs w:val="22"/>
        </w:rPr>
      </w:pPr>
    </w:p>
    <w:p w14:paraId="65D85372" w14:textId="77777777" w:rsidR="009811BC" w:rsidRPr="008F1B1F" w:rsidRDefault="009811BC" w:rsidP="009811BC">
      <w:pPr>
        <w:pStyle w:val="PargrafodaLista"/>
        <w:numPr>
          <w:ilvl w:val="1"/>
          <w:numId w:val="10"/>
        </w:numPr>
        <w:tabs>
          <w:tab w:val="left" w:pos="1276"/>
        </w:tabs>
        <w:ind w:left="0" w:firstLine="0"/>
        <w:contextualSpacing/>
        <w:jc w:val="both"/>
        <w:rPr>
          <w:rFonts w:asciiTheme="minorHAnsi" w:hAnsiTheme="minorHAnsi" w:cstheme="minorHAnsi"/>
          <w:bCs/>
          <w:sz w:val="22"/>
          <w:szCs w:val="22"/>
        </w:rPr>
      </w:pPr>
      <w:r w:rsidRPr="008F1B1F">
        <w:rPr>
          <w:rFonts w:asciiTheme="minorHAnsi" w:hAnsiTheme="minorHAnsi" w:cstheme="minorHAnsi"/>
          <w:sz w:val="22"/>
          <w:szCs w:val="22"/>
        </w:rPr>
        <w:t>Além do prejuízo humano, uma climatização ineficiente pode danificar equipamentos eletrônicos, principalmente computadores e servidores devido ao superaquecimento. Assim, a temperatura deve estar sempre de acordo com as especificações técnicas para o perfeito funcionamento desses componentes. Tais equipamentos são indispensáveis às atividades meio e fim do Conselho Federal de Contabilidade. Portanto, é imprescindível a conservação e manutenção periódica do ar-condicionado</w:t>
      </w:r>
      <w:r>
        <w:rPr>
          <w:rFonts w:asciiTheme="minorHAnsi" w:hAnsiTheme="minorHAnsi" w:cstheme="minorHAnsi"/>
          <w:sz w:val="22"/>
          <w:szCs w:val="22"/>
        </w:rPr>
        <w:t>.</w:t>
      </w:r>
      <w:bookmarkStart w:id="8" w:name="_Hlk104971543"/>
    </w:p>
    <w:p w14:paraId="37062EFB" w14:textId="77777777" w:rsidR="009811BC" w:rsidRPr="008F1B1F" w:rsidRDefault="009811BC" w:rsidP="009811BC">
      <w:pPr>
        <w:pStyle w:val="PargrafodaLista"/>
        <w:rPr>
          <w:rFonts w:asciiTheme="minorHAnsi" w:hAnsiTheme="minorHAnsi" w:cstheme="minorHAnsi"/>
          <w:bCs/>
          <w:sz w:val="22"/>
          <w:szCs w:val="22"/>
        </w:rPr>
      </w:pPr>
    </w:p>
    <w:p w14:paraId="0345229D" w14:textId="77777777" w:rsidR="009811BC" w:rsidRPr="008F1B1F" w:rsidRDefault="009811BC" w:rsidP="009811BC">
      <w:pPr>
        <w:pStyle w:val="PargrafodaLista"/>
        <w:numPr>
          <w:ilvl w:val="1"/>
          <w:numId w:val="10"/>
        </w:numPr>
        <w:tabs>
          <w:tab w:val="left" w:pos="1276"/>
        </w:tabs>
        <w:ind w:left="0" w:firstLine="0"/>
        <w:contextualSpacing/>
        <w:jc w:val="both"/>
        <w:rPr>
          <w:rFonts w:asciiTheme="minorHAnsi" w:hAnsiTheme="minorHAnsi" w:cstheme="minorHAnsi"/>
          <w:bCs/>
          <w:sz w:val="22"/>
          <w:szCs w:val="22"/>
        </w:rPr>
      </w:pPr>
      <w:r w:rsidRPr="008F1B1F">
        <w:rPr>
          <w:rFonts w:asciiTheme="minorHAnsi" w:hAnsiTheme="minorHAnsi" w:cstheme="minorHAnsi"/>
          <w:bCs/>
          <w:sz w:val="22"/>
          <w:szCs w:val="22"/>
        </w:rPr>
        <w:t>A manutenção preventiva e corretiva de ar condicionados pode chegar no total de 18</w:t>
      </w:r>
      <w:r>
        <w:rPr>
          <w:rFonts w:asciiTheme="minorHAnsi" w:hAnsiTheme="minorHAnsi" w:cstheme="minorHAnsi"/>
          <w:bCs/>
          <w:sz w:val="22"/>
          <w:szCs w:val="22"/>
        </w:rPr>
        <w:t>5</w:t>
      </w:r>
      <w:r w:rsidRPr="008F1B1F">
        <w:rPr>
          <w:rFonts w:asciiTheme="minorHAnsi" w:hAnsiTheme="minorHAnsi" w:cstheme="minorHAnsi"/>
          <w:bCs/>
          <w:sz w:val="22"/>
          <w:szCs w:val="22"/>
        </w:rPr>
        <w:t xml:space="preserve"> </w:t>
      </w:r>
      <w:r>
        <w:rPr>
          <w:rFonts w:asciiTheme="minorHAnsi" w:hAnsiTheme="minorHAnsi" w:cstheme="minorHAnsi"/>
          <w:bCs/>
          <w:sz w:val="22"/>
          <w:szCs w:val="22"/>
        </w:rPr>
        <w:t>aparelhos</w:t>
      </w:r>
      <w:r w:rsidRPr="008F1B1F">
        <w:rPr>
          <w:rFonts w:asciiTheme="minorHAnsi" w:hAnsiTheme="minorHAnsi" w:cstheme="minorHAnsi"/>
          <w:bCs/>
          <w:sz w:val="22"/>
          <w:szCs w:val="22"/>
        </w:rPr>
        <w:t>, podendo ocorrer substituição por não estar em perfeitas condições de uso ou deteriorados, as limpezas dos ares condicionado devem ser feitas a cada 3 meses no hospital 4 vezes ao ano por conta da contaminação e outros órgãos como prefeitura e secretarias a cada 6 meses um total de 2 vezes ao ano.</w:t>
      </w:r>
    </w:p>
    <w:bookmarkEnd w:id="8"/>
    <w:p w14:paraId="0E4D82D5" w14:textId="77777777" w:rsidR="009811BC" w:rsidRPr="00711AAB" w:rsidRDefault="009811BC" w:rsidP="009811BC">
      <w:pPr>
        <w:pStyle w:val="PargrafodaLista"/>
        <w:tabs>
          <w:tab w:val="left" w:pos="1276"/>
        </w:tabs>
        <w:ind w:left="1418"/>
        <w:rPr>
          <w:rFonts w:asciiTheme="minorHAnsi" w:hAnsiTheme="minorHAnsi" w:cstheme="minorHAnsi"/>
          <w:b/>
          <w:sz w:val="22"/>
          <w:szCs w:val="22"/>
        </w:rPr>
      </w:pPr>
    </w:p>
    <w:p w14:paraId="0B36578A" w14:textId="50C555FC" w:rsidR="009811BC" w:rsidRDefault="009811BC" w:rsidP="009811BC">
      <w:pPr>
        <w:pStyle w:val="PargrafodaLista"/>
        <w:numPr>
          <w:ilvl w:val="0"/>
          <w:numId w:val="10"/>
        </w:numPr>
        <w:tabs>
          <w:tab w:val="left" w:pos="1276"/>
        </w:tabs>
        <w:ind w:left="1418" w:hanging="1418"/>
        <w:contextualSpacing/>
        <w:rPr>
          <w:rFonts w:asciiTheme="minorHAnsi" w:hAnsiTheme="minorHAnsi" w:cstheme="minorHAnsi"/>
          <w:b/>
          <w:sz w:val="22"/>
          <w:szCs w:val="22"/>
        </w:rPr>
      </w:pPr>
      <w:r w:rsidRPr="00711AAB">
        <w:rPr>
          <w:rFonts w:asciiTheme="minorHAnsi" w:hAnsiTheme="minorHAnsi" w:cstheme="minorHAnsi"/>
          <w:b/>
          <w:sz w:val="22"/>
          <w:szCs w:val="22"/>
        </w:rPr>
        <w:t>DA MODALIDADE DE LICITAÇÃO E CRITÉRIOS DE AVALIAÇÃO DA PROPOSTA</w:t>
      </w:r>
    </w:p>
    <w:p w14:paraId="05CDEA05" w14:textId="77777777" w:rsidR="009811BC" w:rsidRPr="009811BC" w:rsidRDefault="009811BC" w:rsidP="009811BC">
      <w:pPr>
        <w:pStyle w:val="PargrafodaLista"/>
        <w:tabs>
          <w:tab w:val="left" w:pos="1276"/>
        </w:tabs>
        <w:ind w:left="1418"/>
        <w:contextualSpacing/>
        <w:rPr>
          <w:rFonts w:asciiTheme="minorHAnsi" w:hAnsiTheme="minorHAnsi" w:cstheme="minorHAnsi"/>
          <w:b/>
          <w:sz w:val="22"/>
          <w:szCs w:val="22"/>
        </w:rPr>
      </w:pPr>
    </w:p>
    <w:p w14:paraId="3EC9029A" w14:textId="77777777" w:rsidR="009811BC" w:rsidRPr="00711AAB" w:rsidRDefault="009811BC" w:rsidP="009811BC">
      <w:pPr>
        <w:pStyle w:val="PargrafodaLista"/>
        <w:numPr>
          <w:ilvl w:val="1"/>
          <w:numId w:val="10"/>
        </w:numPr>
        <w:tabs>
          <w:tab w:val="left" w:pos="-142"/>
          <w:tab w:val="left" w:pos="1276"/>
        </w:tabs>
        <w:ind w:left="0" w:firstLine="0"/>
        <w:contextualSpacing/>
        <w:jc w:val="both"/>
        <w:rPr>
          <w:rFonts w:asciiTheme="minorHAnsi" w:hAnsiTheme="minorHAnsi" w:cstheme="minorHAnsi"/>
          <w:sz w:val="22"/>
          <w:szCs w:val="22"/>
        </w:rPr>
      </w:pPr>
      <w:r w:rsidRPr="00711AAB">
        <w:rPr>
          <w:rFonts w:asciiTheme="minorHAnsi" w:hAnsiTheme="minorHAnsi" w:cstheme="minorHAnsi"/>
          <w:sz w:val="22"/>
          <w:szCs w:val="22"/>
        </w:rPr>
        <w:t xml:space="preserve">Para a aquisição deste objeto está sendo empregada a modalidade de licitação denominada </w:t>
      </w:r>
      <w:r w:rsidRPr="00711AAB">
        <w:rPr>
          <w:rFonts w:asciiTheme="minorHAnsi" w:hAnsiTheme="minorHAnsi" w:cstheme="minorHAnsi"/>
          <w:b/>
          <w:bCs/>
          <w:sz w:val="22"/>
          <w:szCs w:val="22"/>
        </w:rPr>
        <w:t>PREGÃO PRESENCIAL</w:t>
      </w:r>
      <w:r w:rsidRPr="00711AAB">
        <w:rPr>
          <w:rFonts w:asciiTheme="minorHAnsi" w:hAnsiTheme="minorHAnsi" w:cstheme="minorHAnsi"/>
          <w:sz w:val="22"/>
          <w:szCs w:val="22"/>
        </w:rPr>
        <w:t>, a qual observará os preceitos de direito público e, em especial as disposições da Lei Federal nº. 10.520 de 17 de julho de 2002, e, subsidiariamente, da Lei Federal nº. 8.666 de 21 de junho de 1.993 e suas alterações, Lei Complementar nº. 123/2006 e outras normas aplicáveis à espécie, dessa forma podemos dar mais oportunidade para o comércio local.</w:t>
      </w:r>
    </w:p>
    <w:p w14:paraId="4075B3FF" w14:textId="77777777" w:rsidR="009811BC" w:rsidRPr="00711AAB" w:rsidRDefault="009811BC" w:rsidP="009811BC">
      <w:pPr>
        <w:pStyle w:val="PargrafodaLista"/>
        <w:tabs>
          <w:tab w:val="left" w:pos="-142"/>
          <w:tab w:val="left" w:pos="1276"/>
        </w:tabs>
        <w:ind w:left="0"/>
        <w:rPr>
          <w:rFonts w:asciiTheme="minorHAnsi" w:hAnsiTheme="minorHAnsi" w:cstheme="minorHAnsi"/>
          <w:sz w:val="22"/>
          <w:szCs w:val="22"/>
        </w:rPr>
      </w:pPr>
    </w:p>
    <w:p w14:paraId="21E11ADF" w14:textId="3637A98E" w:rsidR="009811BC" w:rsidRDefault="009811BC" w:rsidP="009811BC">
      <w:pPr>
        <w:pStyle w:val="PargrafodaLista"/>
        <w:numPr>
          <w:ilvl w:val="1"/>
          <w:numId w:val="10"/>
        </w:numPr>
        <w:tabs>
          <w:tab w:val="left" w:pos="-142"/>
          <w:tab w:val="left" w:pos="1276"/>
        </w:tabs>
        <w:ind w:left="0" w:firstLine="0"/>
        <w:contextualSpacing/>
        <w:jc w:val="both"/>
        <w:rPr>
          <w:rFonts w:asciiTheme="minorHAnsi" w:hAnsiTheme="minorHAnsi" w:cstheme="minorHAnsi"/>
          <w:sz w:val="22"/>
          <w:szCs w:val="22"/>
        </w:rPr>
      </w:pPr>
      <w:r w:rsidRPr="00711AAB">
        <w:rPr>
          <w:rFonts w:asciiTheme="minorHAnsi" w:hAnsiTheme="minorHAnsi" w:cstheme="minorHAnsi"/>
          <w:sz w:val="22"/>
          <w:szCs w:val="22"/>
        </w:rPr>
        <w:t xml:space="preserve">A adjudicação do objeto se dará pelo critério de </w:t>
      </w:r>
      <w:r w:rsidRPr="00711AAB">
        <w:rPr>
          <w:rFonts w:asciiTheme="minorHAnsi" w:hAnsiTheme="minorHAnsi" w:cstheme="minorHAnsi"/>
          <w:b/>
          <w:bCs/>
          <w:sz w:val="22"/>
          <w:szCs w:val="22"/>
        </w:rPr>
        <w:t>MENOR PREÇO POR ITEM</w:t>
      </w:r>
      <w:r w:rsidRPr="00711AAB">
        <w:rPr>
          <w:rFonts w:asciiTheme="minorHAnsi" w:hAnsiTheme="minorHAnsi" w:cstheme="minorHAnsi"/>
          <w:sz w:val="22"/>
          <w:szCs w:val="22"/>
        </w:rPr>
        <w:t>.</w:t>
      </w:r>
    </w:p>
    <w:p w14:paraId="462CE8ED" w14:textId="77777777" w:rsidR="009811BC" w:rsidRPr="009811BC" w:rsidRDefault="009811BC" w:rsidP="009811BC">
      <w:pPr>
        <w:pStyle w:val="PargrafodaLista"/>
        <w:tabs>
          <w:tab w:val="left" w:pos="-142"/>
          <w:tab w:val="left" w:pos="1276"/>
        </w:tabs>
        <w:ind w:left="0"/>
        <w:contextualSpacing/>
        <w:jc w:val="both"/>
        <w:rPr>
          <w:rFonts w:asciiTheme="minorHAnsi" w:hAnsiTheme="minorHAnsi" w:cstheme="minorHAnsi"/>
          <w:sz w:val="22"/>
          <w:szCs w:val="22"/>
        </w:rPr>
      </w:pPr>
    </w:p>
    <w:p w14:paraId="04ED49F2" w14:textId="276BF71E" w:rsidR="009811BC" w:rsidRDefault="009811BC" w:rsidP="009811BC">
      <w:pPr>
        <w:pStyle w:val="PargrafodaLista"/>
        <w:numPr>
          <w:ilvl w:val="0"/>
          <w:numId w:val="10"/>
        </w:numPr>
        <w:tabs>
          <w:tab w:val="left" w:pos="1276"/>
          <w:tab w:val="left" w:pos="1560"/>
        </w:tabs>
        <w:ind w:left="1701" w:hanging="1701"/>
        <w:contextualSpacing/>
        <w:jc w:val="both"/>
        <w:rPr>
          <w:rFonts w:asciiTheme="minorHAnsi" w:hAnsiTheme="minorHAnsi" w:cstheme="minorHAnsi"/>
          <w:b/>
          <w:bCs/>
          <w:snapToGrid w:val="0"/>
          <w:sz w:val="22"/>
          <w:szCs w:val="22"/>
        </w:rPr>
      </w:pPr>
      <w:r w:rsidRPr="00711AAB">
        <w:rPr>
          <w:rFonts w:asciiTheme="minorHAnsi" w:hAnsiTheme="minorHAnsi" w:cstheme="minorHAnsi"/>
          <w:b/>
          <w:bCs/>
          <w:snapToGrid w:val="0"/>
          <w:sz w:val="22"/>
          <w:szCs w:val="22"/>
        </w:rPr>
        <w:t>DO PREÇO</w:t>
      </w:r>
    </w:p>
    <w:p w14:paraId="723F1284" w14:textId="77777777" w:rsidR="009811BC" w:rsidRPr="009811BC" w:rsidRDefault="009811BC" w:rsidP="009811BC">
      <w:pPr>
        <w:pStyle w:val="PargrafodaLista"/>
        <w:tabs>
          <w:tab w:val="left" w:pos="1276"/>
          <w:tab w:val="left" w:pos="1560"/>
        </w:tabs>
        <w:ind w:left="1701"/>
        <w:contextualSpacing/>
        <w:jc w:val="both"/>
        <w:rPr>
          <w:rFonts w:asciiTheme="minorHAnsi" w:hAnsiTheme="minorHAnsi" w:cstheme="minorHAnsi"/>
          <w:b/>
          <w:bCs/>
          <w:snapToGrid w:val="0"/>
          <w:sz w:val="22"/>
          <w:szCs w:val="22"/>
        </w:rPr>
      </w:pPr>
    </w:p>
    <w:p w14:paraId="1E3A7FD7" w14:textId="77777777" w:rsidR="009811BC" w:rsidRPr="00711AAB" w:rsidRDefault="009811BC" w:rsidP="009811BC">
      <w:pPr>
        <w:pStyle w:val="PargrafodaLista"/>
        <w:numPr>
          <w:ilvl w:val="1"/>
          <w:numId w:val="10"/>
        </w:numPr>
        <w:tabs>
          <w:tab w:val="left" w:pos="284"/>
          <w:tab w:val="left" w:pos="1276"/>
        </w:tabs>
        <w:ind w:left="0" w:right="-40" w:firstLine="0"/>
        <w:contextualSpacing/>
        <w:jc w:val="both"/>
        <w:rPr>
          <w:rFonts w:asciiTheme="minorHAnsi" w:hAnsiTheme="minorHAnsi" w:cstheme="minorHAnsi"/>
          <w:sz w:val="22"/>
          <w:szCs w:val="22"/>
          <w:lang w:eastAsia="en-US"/>
        </w:rPr>
      </w:pPr>
      <w:r w:rsidRPr="00711AAB">
        <w:rPr>
          <w:rFonts w:asciiTheme="minorHAnsi" w:hAnsiTheme="minorHAnsi" w:cstheme="minorHAnsi"/>
          <w:snapToGrid w:val="0"/>
          <w:sz w:val="22"/>
          <w:szCs w:val="22"/>
        </w:rPr>
        <w:t xml:space="preserve">Estimam-se o valor do objeto desta licitação em </w:t>
      </w:r>
      <w:r w:rsidRPr="00711AAB">
        <w:rPr>
          <w:rFonts w:asciiTheme="minorHAnsi" w:hAnsiTheme="minorHAnsi" w:cstheme="minorHAnsi"/>
          <w:b/>
          <w:sz w:val="22"/>
          <w:szCs w:val="22"/>
        </w:rPr>
        <w:t xml:space="preserve">R$ </w:t>
      </w:r>
      <w:r>
        <w:rPr>
          <w:rFonts w:asciiTheme="minorHAnsi" w:hAnsiTheme="minorHAnsi" w:cstheme="minorHAnsi"/>
          <w:b/>
          <w:sz w:val="22"/>
          <w:szCs w:val="22"/>
        </w:rPr>
        <w:t>250.359,15</w:t>
      </w:r>
      <w:r w:rsidRPr="00711AAB">
        <w:rPr>
          <w:rFonts w:asciiTheme="minorHAnsi" w:hAnsiTheme="minorHAnsi" w:cstheme="minorHAnsi"/>
          <w:b/>
          <w:sz w:val="22"/>
          <w:szCs w:val="22"/>
        </w:rPr>
        <w:t xml:space="preserve"> (</w:t>
      </w:r>
      <w:r>
        <w:rPr>
          <w:rFonts w:asciiTheme="minorHAnsi" w:hAnsiTheme="minorHAnsi" w:cstheme="minorHAnsi"/>
          <w:b/>
          <w:sz w:val="22"/>
          <w:szCs w:val="22"/>
        </w:rPr>
        <w:t>duzentos e cinquenta mil e trezentos e cinquenta e nove reais e quinze centavos</w:t>
      </w:r>
      <w:r w:rsidRPr="00711AAB">
        <w:rPr>
          <w:rFonts w:asciiTheme="minorHAnsi" w:hAnsiTheme="minorHAnsi" w:cstheme="minorHAnsi"/>
          <w:b/>
          <w:sz w:val="22"/>
          <w:szCs w:val="22"/>
        </w:rPr>
        <w:t>).</w:t>
      </w:r>
    </w:p>
    <w:p w14:paraId="4547140D" w14:textId="77777777" w:rsidR="009811BC" w:rsidRPr="00711AAB" w:rsidRDefault="009811BC" w:rsidP="009811BC">
      <w:pPr>
        <w:pStyle w:val="PargrafodaLista"/>
        <w:tabs>
          <w:tab w:val="left" w:pos="284"/>
          <w:tab w:val="left" w:pos="1418"/>
        </w:tabs>
        <w:ind w:left="0"/>
        <w:rPr>
          <w:rFonts w:asciiTheme="minorHAnsi" w:hAnsiTheme="minorHAnsi" w:cstheme="minorHAnsi"/>
          <w:sz w:val="22"/>
          <w:szCs w:val="22"/>
          <w:lang w:eastAsia="en-US"/>
        </w:rPr>
      </w:pPr>
    </w:p>
    <w:p w14:paraId="6CA232E1" w14:textId="59ADC107" w:rsidR="009811BC" w:rsidRDefault="009811BC" w:rsidP="009811BC">
      <w:pPr>
        <w:pStyle w:val="PargrafodaLista"/>
        <w:numPr>
          <w:ilvl w:val="1"/>
          <w:numId w:val="10"/>
        </w:numPr>
        <w:tabs>
          <w:tab w:val="left" w:pos="284"/>
          <w:tab w:val="left" w:pos="1276"/>
        </w:tabs>
        <w:ind w:left="0" w:right="-40" w:firstLine="0"/>
        <w:contextualSpacing/>
        <w:jc w:val="both"/>
        <w:rPr>
          <w:rFonts w:asciiTheme="minorHAnsi" w:hAnsiTheme="minorHAnsi" w:cstheme="minorHAnsi"/>
          <w:sz w:val="22"/>
          <w:szCs w:val="22"/>
          <w:lang w:eastAsia="en-US"/>
        </w:rPr>
      </w:pPr>
      <w:r w:rsidRPr="00711AAB">
        <w:rPr>
          <w:rFonts w:asciiTheme="minorHAnsi" w:hAnsiTheme="minorHAnsi" w:cstheme="minorHAnsi"/>
          <w:sz w:val="22"/>
          <w:szCs w:val="22"/>
        </w:rPr>
        <w:lastRenderedPageBreak/>
        <w:t>Cada concorrente deverá computar no preço que cotará todos os custos diretos e indiretos, compreendendo os impostos, taxas, fretes, seguros e as despesas decorrentes do fornecimento, inclusive os resultantes da incidência de quaisquer tributos, contribuições ou obrigações decorrentes da legislação trabalhista, fiscal e previdenciária a que sujeito.</w:t>
      </w:r>
    </w:p>
    <w:p w14:paraId="2FE21084" w14:textId="77777777" w:rsidR="009811BC" w:rsidRPr="009811BC" w:rsidRDefault="009811BC" w:rsidP="009811BC">
      <w:pPr>
        <w:pStyle w:val="PargrafodaLista"/>
        <w:tabs>
          <w:tab w:val="left" w:pos="284"/>
          <w:tab w:val="left" w:pos="1276"/>
        </w:tabs>
        <w:ind w:left="0" w:right="-40"/>
        <w:contextualSpacing/>
        <w:jc w:val="both"/>
        <w:rPr>
          <w:rFonts w:asciiTheme="minorHAnsi" w:hAnsiTheme="minorHAnsi" w:cstheme="minorHAnsi"/>
          <w:sz w:val="22"/>
          <w:szCs w:val="22"/>
          <w:lang w:eastAsia="en-US"/>
        </w:rPr>
      </w:pPr>
    </w:p>
    <w:p w14:paraId="3F32935B" w14:textId="411CCD10" w:rsidR="009811BC" w:rsidRDefault="009811BC" w:rsidP="009811BC">
      <w:pPr>
        <w:pStyle w:val="PargrafodaLista"/>
        <w:numPr>
          <w:ilvl w:val="0"/>
          <w:numId w:val="10"/>
        </w:numPr>
        <w:tabs>
          <w:tab w:val="left" w:pos="1276"/>
          <w:tab w:val="left" w:pos="1560"/>
        </w:tabs>
        <w:ind w:left="1276" w:hanging="1276"/>
        <w:contextualSpacing/>
        <w:jc w:val="both"/>
        <w:rPr>
          <w:rFonts w:asciiTheme="minorHAnsi" w:hAnsiTheme="minorHAnsi" w:cstheme="minorHAnsi"/>
          <w:b/>
          <w:bCs/>
          <w:snapToGrid w:val="0"/>
          <w:sz w:val="22"/>
          <w:szCs w:val="22"/>
        </w:rPr>
      </w:pPr>
      <w:r w:rsidRPr="00711AAB">
        <w:rPr>
          <w:rFonts w:asciiTheme="minorHAnsi" w:hAnsiTheme="minorHAnsi" w:cstheme="minorHAnsi"/>
          <w:b/>
          <w:bCs/>
          <w:snapToGrid w:val="0"/>
          <w:sz w:val="22"/>
          <w:szCs w:val="22"/>
        </w:rPr>
        <w:t>DA INDICAÇÃO DOS RECURSOS ORÇAMENTÁRIOS</w:t>
      </w:r>
    </w:p>
    <w:p w14:paraId="08DD31E5" w14:textId="77777777" w:rsidR="009811BC" w:rsidRPr="009811BC" w:rsidRDefault="009811BC" w:rsidP="009811BC">
      <w:pPr>
        <w:pStyle w:val="PargrafodaLista"/>
        <w:tabs>
          <w:tab w:val="left" w:pos="1276"/>
          <w:tab w:val="left" w:pos="1560"/>
        </w:tabs>
        <w:ind w:left="1276"/>
        <w:contextualSpacing/>
        <w:jc w:val="both"/>
        <w:rPr>
          <w:rFonts w:asciiTheme="minorHAnsi" w:hAnsiTheme="minorHAnsi" w:cstheme="minorHAnsi"/>
          <w:b/>
          <w:bCs/>
          <w:snapToGrid w:val="0"/>
          <w:sz w:val="22"/>
          <w:szCs w:val="22"/>
        </w:rPr>
      </w:pPr>
    </w:p>
    <w:p w14:paraId="124BD4FD" w14:textId="77777777" w:rsidR="009811BC" w:rsidRPr="00711AAB" w:rsidRDefault="009811BC" w:rsidP="009811BC">
      <w:pPr>
        <w:pStyle w:val="PargrafodaLista"/>
        <w:numPr>
          <w:ilvl w:val="1"/>
          <w:numId w:val="10"/>
        </w:numPr>
        <w:tabs>
          <w:tab w:val="left" w:pos="284"/>
          <w:tab w:val="left" w:pos="1276"/>
        </w:tabs>
        <w:ind w:left="0" w:firstLine="0"/>
        <w:contextualSpacing/>
        <w:jc w:val="both"/>
        <w:rPr>
          <w:rFonts w:asciiTheme="minorHAnsi" w:hAnsiTheme="minorHAnsi" w:cstheme="minorHAnsi"/>
          <w:color w:val="FF0000"/>
          <w:sz w:val="22"/>
          <w:szCs w:val="22"/>
        </w:rPr>
      </w:pPr>
      <w:r w:rsidRPr="00711AAB">
        <w:rPr>
          <w:rFonts w:asciiTheme="minorHAnsi" w:hAnsiTheme="minorHAnsi" w:cstheme="minorHAnsi"/>
          <w:snapToGrid w:val="0"/>
          <w:sz w:val="22"/>
          <w:szCs w:val="22"/>
        </w:rPr>
        <w:t>As despesas decorrentes da contratação dos objetos do presente Termo de Referência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0236B9F7" w14:textId="77777777" w:rsidR="009811BC" w:rsidRPr="00711AAB" w:rsidRDefault="009811BC" w:rsidP="009811BC">
      <w:pPr>
        <w:pStyle w:val="PargrafodaLista"/>
        <w:tabs>
          <w:tab w:val="left" w:pos="284"/>
          <w:tab w:val="left" w:pos="1276"/>
        </w:tabs>
        <w:ind w:left="0"/>
        <w:rPr>
          <w:rFonts w:asciiTheme="minorHAnsi" w:hAnsiTheme="minorHAnsi" w:cstheme="minorHAnsi"/>
          <w:color w:val="FF0000"/>
          <w:sz w:val="22"/>
          <w:szCs w:val="22"/>
        </w:rPr>
      </w:pPr>
    </w:p>
    <w:p w14:paraId="09F406BF" w14:textId="5BEDD17C" w:rsidR="009811BC" w:rsidRDefault="009811BC" w:rsidP="009811BC">
      <w:pPr>
        <w:pStyle w:val="PargrafodaLista"/>
        <w:numPr>
          <w:ilvl w:val="0"/>
          <w:numId w:val="10"/>
        </w:numPr>
        <w:tabs>
          <w:tab w:val="left" w:pos="1276"/>
        </w:tabs>
        <w:ind w:left="1276" w:hanging="1276"/>
        <w:contextualSpacing/>
        <w:jc w:val="both"/>
        <w:rPr>
          <w:rFonts w:asciiTheme="minorHAnsi" w:hAnsiTheme="minorHAnsi" w:cstheme="minorHAnsi"/>
          <w:b/>
          <w:bCs/>
          <w:sz w:val="22"/>
          <w:szCs w:val="22"/>
        </w:rPr>
      </w:pPr>
      <w:r w:rsidRPr="00711AAB">
        <w:rPr>
          <w:rFonts w:asciiTheme="minorHAnsi" w:hAnsiTheme="minorHAnsi" w:cstheme="minorHAnsi"/>
          <w:b/>
          <w:bCs/>
          <w:sz w:val="22"/>
          <w:szCs w:val="22"/>
        </w:rPr>
        <w:t>DAS INFORMAÇÕES</w:t>
      </w:r>
    </w:p>
    <w:p w14:paraId="508C3E48" w14:textId="77777777" w:rsidR="009811BC" w:rsidRPr="009811BC" w:rsidRDefault="009811BC" w:rsidP="009811BC">
      <w:pPr>
        <w:pStyle w:val="PargrafodaLista"/>
        <w:tabs>
          <w:tab w:val="left" w:pos="1276"/>
        </w:tabs>
        <w:ind w:left="1276"/>
        <w:contextualSpacing/>
        <w:jc w:val="both"/>
        <w:rPr>
          <w:rFonts w:asciiTheme="minorHAnsi" w:hAnsiTheme="minorHAnsi" w:cstheme="minorHAnsi"/>
          <w:b/>
          <w:bCs/>
          <w:sz w:val="22"/>
          <w:szCs w:val="22"/>
        </w:rPr>
      </w:pPr>
    </w:p>
    <w:p w14:paraId="1142F2DE" w14:textId="515BEB3D" w:rsidR="009811BC" w:rsidRDefault="009811BC" w:rsidP="009811BC">
      <w:pPr>
        <w:pStyle w:val="PargrafodaLista"/>
        <w:numPr>
          <w:ilvl w:val="1"/>
          <w:numId w:val="10"/>
        </w:numPr>
        <w:tabs>
          <w:tab w:val="left" w:pos="1276"/>
        </w:tabs>
        <w:ind w:left="0" w:firstLine="0"/>
        <w:contextualSpacing/>
        <w:jc w:val="both"/>
        <w:rPr>
          <w:rFonts w:asciiTheme="minorHAnsi" w:hAnsiTheme="minorHAnsi" w:cstheme="minorHAnsi"/>
          <w:snapToGrid w:val="0"/>
          <w:sz w:val="22"/>
          <w:szCs w:val="22"/>
        </w:rPr>
      </w:pPr>
      <w:r w:rsidRPr="00711AAB">
        <w:rPr>
          <w:rFonts w:asciiTheme="minorHAnsi" w:hAnsiTheme="minorHAnsi" w:cstheme="minorHAnsi"/>
          <w:snapToGrid w:val="0"/>
          <w:sz w:val="22"/>
          <w:szCs w:val="22"/>
        </w:rPr>
        <w:t xml:space="preserve">As informações inerentes a esta Licitação poderão ser obtidas, pelos interessados, junto ao Departamento de Licitações da Prefeitura de Coronel Sapucaia/MS, estando disponível para atendimento de Segunda a Sexta-feira, das 07h00min às 11h00min, na Rua Abílio Espíndola Sobrinho, 570, Jardim Seriema, telefone (067) 3483-1144 e pelo endereço eletrônico </w:t>
      </w:r>
      <w:hyperlink r:id="rId9" w:history="1">
        <w:r w:rsidRPr="00711AAB">
          <w:rPr>
            <w:rStyle w:val="Hyperlink"/>
            <w:rFonts w:asciiTheme="minorHAnsi" w:hAnsiTheme="minorHAnsi" w:cstheme="minorHAnsi"/>
            <w:snapToGrid w:val="0"/>
            <w:sz w:val="22"/>
            <w:szCs w:val="22"/>
          </w:rPr>
          <w:t>licitacaocoronelsapuaia@gmail.com</w:t>
        </w:r>
      </w:hyperlink>
      <w:r w:rsidRPr="00711AAB">
        <w:rPr>
          <w:rFonts w:asciiTheme="minorHAnsi" w:hAnsiTheme="minorHAnsi" w:cstheme="minorHAnsi"/>
          <w:snapToGrid w:val="0"/>
          <w:sz w:val="22"/>
          <w:szCs w:val="22"/>
        </w:rPr>
        <w:t>.</w:t>
      </w:r>
    </w:p>
    <w:p w14:paraId="4945F0B7" w14:textId="77777777" w:rsidR="009811BC" w:rsidRPr="009811BC" w:rsidRDefault="009811BC" w:rsidP="009811BC">
      <w:pPr>
        <w:pStyle w:val="PargrafodaLista"/>
        <w:tabs>
          <w:tab w:val="left" w:pos="1276"/>
        </w:tabs>
        <w:ind w:left="0"/>
        <w:contextualSpacing/>
        <w:jc w:val="both"/>
        <w:rPr>
          <w:rFonts w:asciiTheme="minorHAnsi" w:hAnsiTheme="minorHAnsi" w:cstheme="minorHAnsi"/>
          <w:snapToGrid w:val="0"/>
          <w:sz w:val="22"/>
          <w:szCs w:val="22"/>
        </w:rPr>
      </w:pPr>
    </w:p>
    <w:p w14:paraId="596C4DA7" w14:textId="58236BE6" w:rsidR="009811BC" w:rsidRDefault="009811BC" w:rsidP="009811BC">
      <w:pPr>
        <w:pStyle w:val="PargrafodaLista"/>
        <w:numPr>
          <w:ilvl w:val="0"/>
          <w:numId w:val="10"/>
        </w:numPr>
        <w:tabs>
          <w:tab w:val="left" w:pos="1276"/>
        </w:tabs>
        <w:ind w:left="1276" w:hanging="1276"/>
        <w:contextualSpacing/>
        <w:jc w:val="both"/>
        <w:rPr>
          <w:rFonts w:asciiTheme="minorHAnsi" w:hAnsiTheme="minorHAnsi" w:cstheme="minorHAnsi"/>
          <w:b/>
          <w:sz w:val="22"/>
          <w:szCs w:val="22"/>
        </w:rPr>
      </w:pPr>
      <w:r w:rsidRPr="00711AAB">
        <w:rPr>
          <w:rFonts w:asciiTheme="minorHAnsi" w:hAnsiTheme="minorHAnsi" w:cstheme="minorHAnsi"/>
          <w:b/>
          <w:sz w:val="22"/>
          <w:szCs w:val="22"/>
        </w:rPr>
        <w:t>DA CONTRATAÇÃO</w:t>
      </w:r>
    </w:p>
    <w:p w14:paraId="2EFE116D" w14:textId="77777777" w:rsidR="009811BC" w:rsidRPr="009811BC" w:rsidRDefault="009811BC" w:rsidP="009811BC">
      <w:pPr>
        <w:pStyle w:val="PargrafodaLista"/>
        <w:tabs>
          <w:tab w:val="left" w:pos="1276"/>
        </w:tabs>
        <w:ind w:left="1276"/>
        <w:contextualSpacing/>
        <w:jc w:val="both"/>
        <w:rPr>
          <w:rFonts w:asciiTheme="minorHAnsi" w:hAnsiTheme="minorHAnsi" w:cstheme="minorHAnsi"/>
          <w:b/>
          <w:sz w:val="22"/>
          <w:szCs w:val="22"/>
        </w:rPr>
      </w:pPr>
    </w:p>
    <w:p w14:paraId="2AEBE8CB" w14:textId="77777777" w:rsidR="009811BC" w:rsidRPr="00711AAB" w:rsidRDefault="009811BC" w:rsidP="009811BC">
      <w:pPr>
        <w:pStyle w:val="PargrafodaLista"/>
        <w:numPr>
          <w:ilvl w:val="1"/>
          <w:numId w:val="10"/>
        </w:numPr>
        <w:tabs>
          <w:tab w:val="left" w:pos="1276"/>
        </w:tabs>
        <w:ind w:left="0" w:firstLine="0"/>
        <w:contextualSpacing/>
        <w:jc w:val="both"/>
        <w:rPr>
          <w:rFonts w:asciiTheme="minorHAnsi" w:hAnsiTheme="minorHAnsi" w:cstheme="minorHAnsi"/>
          <w:sz w:val="22"/>
          <w:szCs w:val="22"/>
        </w:rPr>
      </w:pPr>
      <w:r w:rsidRPr="00711AAB">
        <w:rPr>
          <w:rFonts w:asciiTheme="minorHAnsi" w:hAnsiTheme="minorHAnsi" w:cstheme="minorHAnsi"/>
          <w:sz w:val="22"/>
          <w:szCs w:val="22"/>
        </w:rPr>
        <w:t>A contratação decorrente deste certame será formalizada mediante assinatura de termo de contrato, nos termos do art. 62 da Lei n° 8.666/1993 e retirada da respectiva Nota de Empenho.</w:t>
      </w:r>
    </w:p>
    <w:p w14:paraId="374E8784" w14:textId="77777777" w:rsidR="009811BC" w:rsidRPr="00711AAB" w:rsidRDefault="009811BC" w:rsidP="009811BC">
      <w:pPr>
        <w:pStyle w:val="PargrafodaLista"/>
        <w:tabs>
          <w:tab w:val="left" w:pos="1276"/>
        </w:tabs>
        <w:ind w:left="0"/>
        <w:rPr>
          <w:rFonts w:asciiTheme="minorHAnsi" w:hAnsiTheme="minorHAnsi" w:cstheme="minorHAnsi"/>
          <w:sz w:val="22"/>
          <w:szCs w:val="22"/>
        </w:rPr>
      </w:pPr>
    </w:p>
    <w:p w14:paraId="5AB1AFA3" w14:textId="77777777" w:rsidR="009811BC" w:rsidRPr="00711AAB" w:rsidRDefault="009811BC" w:rsidP="009811BC">
      <w:pPr>
        <w:pStyle w:val="PargrafodaLista"/>
        <w:numPr>
          <w:ilvl w:val="1"/>
          <w:numId w:val="10"/>
        </w:numPr>
        <w:tabs>
          <w:tab w:val="left" w:pos="1276"/>
        </w:tabs>
        <w:ind w:left="0" w:firstLine="0"/>
        <w:contextualSpacing/>
        <w:jc w:val="both"/>
        <w:rPr>
          <w:rFonts w:asciiTheme="minorHAnsi" w:hAnsiTheme="minorHAnsi" w:cstheme="minorHAnsi"/>
          <w:sz w:val="22"/>
          <w:szCs w:val="22"/>
        </w:rPr>
      </w:pPr>
      <w:r w:rsidRPr="00711AAB">
        <w:rPr>
          <w:rFonts w:asciiTheme="minorHAnsi" w:hAnsiTheme="minorHAnsi" w:cstheme="minorHAnsi"/>
          <w:sz w:val="22"/>
          <w:szCs w:val="22"/>
        </w:rPr>
        <w:t>Tendo a adjudicatária cumprindo de forma satisfatória o exigido no Edital e Termo de Referência, a mesma será convocada para assinar o termo de contrato (ou para retirar o instrumento equivalente), caso contrário à mesma será desclassificada.</w:t>
      </w:r>
    </w:p>
    <w:p w14:paraId="6DABF480" w14:textId="77777777" w:rsidR="009811BC" w:rsidRPr="00711AAB" w:rsidRDefault="009811BC" w:rsidP="009811BC">
      <w:pPr>
        <w:pStyle w:val="PargrafodaLista"/>
        <w:rPr>
          <w:rFonts w:asciiTheme="minorHAnsi" w:hAnsiTheme="minorHAnsi" w:cstheme="minorHAnsi"/>
          <w:sz w:val="22"/>
          <w:szCs w:val="22"/>
        </w:rPr>
      </w:pPr>
    </w:p>
    <w:p w14:paraId="78CFCF1A" w14:textId="77777777" w:rsidR="009811BC" w:rsidRPr="00711AAB" w:rsidRDefault="009811BC" w:rsidP="009811BC">
      <w:pPr>
        <w:pStyle w:val="PargrafodaLista"/>
        <w:numPr>
          <w:ilvl w:val="1"/>
          <w:numId w:val="10"/>
        </w:numPr>
        <w:tabs>
          <w:tab w:val="left" w:pos="1276"/>
        </w:tabs>
        <w:ind w:left="0" w:firstLine="0"/>
        <w:contextualSpacing/>
        <w:jc w:val="both"/>
        <w:rPr>
          <w:rFonts w:asciiTheme="minorHAnsi" w:hAnsiTheme="minorHAnsi" w:cstheme="minorHAnsi"/>
          <w:sz w:val="22"/>
          <w:szCs w:val="22"/>
        </w:rPr>
      </w:pPr>
      <w:r w:rsidRPr="00711AAB">
        <w:rPr>
          <w:rFonts w:asciiTheme="minorHAnsi" w:hAnsiTheme="minorHAnsi" w:cstheme="minorHAnsi"/>
          <w:sz w:val="22"/>
          <w:szCs w:val="22"/>
        </w:rPr>
        <w:t>Caso a Adjudicatária não cumpra os requisitos técnicos de que trata o Termo de Referência, serão convocadas as demais licitantes participantes na ordem de classificação para o mesmo procedimento de análise dos requisitos necessários.</w:t>
      </w:r>
    </w:p>
    <w:p w14:paraId="57491B58" w14:textId="77777777" w:rsidR="009811BC" w:rsidRPr="00711AAB" w:rsidRDefault="009811BC" w:rsidP="009811BC">
      <w:pPr>
        <w:pStyle w:val="PargrafodaLista"/>
        <w:rPr>
          <w:rFonts w:asciiTheme="minorHAnsi" w:hAnsiTheme="minorHAnsi" w:cstheme="minorHAnsi"/>
          <w:sz w:val="22"/>
          <w:szCs w:val="22"/>
        </w:rPr>
      </w:pPr>
    </w:p>
    <w:p w14:paraId="2AAAE566" w14:textId="77777777" w:rsidR="009811BC" w:rsidRPr="00711AAB" w:rsidRDefault="009811BC" w:rsidP="009811BC">
      <w:pPr>
        <w:pStyle w:val="PargrafodaLista"/>
        <w:numPr>
          <w:ilvl w:val="1"/>
          <w:numId w:val="10"/>
        </w:numPr>
        <w:tabs>
          <w:tab w:val="left" w:pos="1276"/>
        </w:tabs>
        <w:ind w:left="0" w:firstLine="0"/>
        <w:contextualSpacing/>
        <w:jc w:val="both"/>
        <w:rPr>
          <w:rFonts w:asciiTheme="minorHAnsi" w:hAnsiTheme="minorHAnsi" w:cstheme="minorHAnsi"/>
          <w:sz w:val="22"/>
          <w:szCs w:val="22"/>
        </w:rPr>
      </w:pPr>
      <w:r w:rsidRPr="00711AAB">
        <w:rPr>
          <w:rFonts w:asciiTheme="minorHAnsi" w:hAnsiTheme="minorHAnsi" w:cstheme="minorHAnsi"/>
          <w:sz w:val="22"/>
          <w:szCs w:val="22"/>
        </w:rPr>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14:paraId="792F3924" w14:textId="77777777" w:rsidR="009811BC" w:rsidRPr="00711AAB" w:rsidRDefault="009811BC" w:rsidP="009811BC">
      <w:pPr>
        <w:pStyle w:val="PargrafodaLista"/>
        <w:rPr>
          <w:rFonts w:asciiTheme="minorHAnsi" w:hAnsiTheme="minorHAnsi" w:cstheme="minorHAnsi"/>
          <w:sz w:val="22"/>
          <w:szCs w:val="22"/>
        </w:rPr>
      </w:pPr>
    </w:p>
    <w:p w14:paraId="23B01809" w14:textId="77777777" w:rsidR="009811BC" w:rsidRPr="00711AAB" w:rsidRDefault="009811BC" w:rsidP="009811BC">
      <w:pPr>
        <w:pStyle w:val="PargrafodaLista"/>
        <w:numPr>
          <w:ilvl w:val="1"/>
          <w:numId w:val="10"/>
        </w:numPr>
        <w:tabs>
          <w:tab w:val="left" w:pos="1276"/>
        </w:tabs>
        <w:ind w:left="0" w:firstLine="0"/>
        <w:contextualSpacing/>
        <w:jc w:val="both"/>
        <w:rPr>
          <w:rFonts w:asciiTheme="minorHAnsi" w:hAnsiTheme="minorHAnsi" w:cstheme="minorHAnsi"/>
          <w:sz w:val="22"/>
          <w:szCs w:val="22"/>
        </w:rPr>
      </w:pPr>
      <w:r w:rsidRPr="00711AAB">
        <w:rPr>
          <w:rFonts w:asciiTheme="minorHAnsi" w:hAnsiTheme="minorHAnsi" w:cstheme="minorHAnsi"/>
          <w:sz w:val="22"/>
          <w:szCs w:val="22"/>
        </w:rPr>
        <w:t>A licitante vencedora não poderá subcontratar, subempreitar, ceder ou transferir, total ou parcialmente o objeto da presente licitação.</w:t>
      </w:r>
    </w:p>
    <w:p w14:paraId="3596D1C9" w14:textId="77777777" w:rsidR="009811BC" w:rsidRPr="00711AAB" w:rsidRDefault="009811BC" w:rsidP="009811BC">
      <w:pPr>
        <w:pStyle w:val="PargrafodaLista"/>
        <w:rPr>
          <w:rFonts w:asciiTheme="minorHAnsi" w:hAnsiTheme="minorHAnsi" w:cstheme="minorHAnsi"/>
          <w:sz w:val="22"/>
          <w:szCs w:val="22"/>
        </w:rPr>
      </w:pPr>
    </w:p>
    <w:p w14:paraId="75FACE8E" w14:textId="77777777" w:rsidR="009811BC" w:rsidRPr="00711AAB" w:rsidRDefault="009811BC" w:rsidP="009811BC">
      <w:pPr>
        <w:pStyle w:val="PargrafodaLista"/>
        <w:numPr>
          <w:ilvl w:val="0"/>
          <w:numId w:val="10"/>
        </w:numPr>
        <w:tabs>
          <w:tab w:val="left" w:pos="1276"/>
        </w:tabs>
        <w:ind w:left="1276" w:hanging="1276"/>
        <w:contextualSpacing/>
        <w:jc w:val="both"/>
        <w:rPr>
          <w:rFonts w:asciiTheme="minorHAnsi" w:hAnsiTheme="minorHAnsi" w:cstheme="minorHAnsi"/>
          <w:b/>
          <w:bCs/>
          <w:sz w:val="22"/>
          <w:szCs w:val="22"/>
        </w:rPr>
      </w:pPr>
      <w:r w:rsidRPr="00711AAB">
        <w:rPr>
          <w:rFonts w:asciiTheme="minorHAnsi" w:hAnsiTheme="minorHAnsi" w:cstheme="minorHAnsi"/>
          <w:b/>
          <w:bCs/>
          <w:sz w:val="22"/>
          <w:szCs w:val="22"/>
        </w:rPr>
        <w:t>DA ATA DE REGISTRO DE PREÇOS E DA VIGÊNCIA</w:t>
      </w:r>
    </w:p>
    <w:p w14:paraId="31D302D1" w14:textId="77777777" w:rsidR="009811BC" w:rsidRPr="00711AAB" w:rsidRDefault="009811BC" w:rsidP="009811BC">
      <w:pPr>
        <w:pStyle w:val="PargrafodaLista"/>
        <w:tabs>
          <w:tab w:val="left" w:pos="1276"/>
        </w:tabs>
        <w:ind w:left="1276"/>
        <w:rPr>
          <w:rFonts w:asciiTheme="minorHAnsi" w:hAnsiTheme="minorHAnsi" w:cstheme="minorHAnsi"/>
          <w:sz w:val="22"/>
          <w:szCs w:val="22"/>
        </w:rPr>
      </w:pPr>
    </w:p>
    <w:p w14:paraId="071FCEB1" w14:textId="77777777" w:rsidR="009811BC" w:rsidRPr="00711AAB" w:rsidRDefault="009811BC" w:rsidP="009811BC">
      <w:pPr>
        <w:pStyle w:val="PargrafodaLista"/>
        <w:numPr>
          <w:ilvl w:val="1"/>
          <w:numId w:val="10"/>
        </w:numPr>
        <w:tabs>
          <w:tab w:val="left" w:pos="1276"/>
        </w:tabs>
        <w:ind w:left="0" w:firstLine="0"/>
        <w:contextualSpacing/>
        <w:jc w:val="both"/>
        <w:rPr>
          <w:rFonts w:asciiTheme="minorHAnsi" w:hAnsiTheme="minorHAnsi" w:cstheme="minorHAnsi"/>
          <w:sz w:val="22"/>
          <w:szCs w:val="22"/>
        </w:rPr>
      </w:pPr>
      <w:r w:rsidRPr="00711AAB">
        <w:rPr>
          <w:rFonts w:asciiTheme="minorHAnsi" w:hAnsiTheme="minorHAnsi" w:cstheme="minorHAnsi"/>
          <w:sz w:val="22"/>
          <w:szCs w:val="22"/>
        </w:rPr>
        <w:t xml:space="preserve"> Por se tratar de um objeto a ser entregue de forma parcelada e por não ser possível determinar com exatidão a quantidade a ser consumida, a utilização do sistema de registro de preços se mostra a mais eficaz para atender a administração municipal. </w:t>
      </w:r>
    </w:p>
    <w:p w14:paraId="6A4909B4" w14:textId="77777777" w:rsidR="009811BC" w:rsidRPr="00711AAB" w:rsidRDefault="009811BC" w:rsidP="009811BC">
      <w:pPr>
        <w:pStyle w:val="PargrafodaLista"/>
        <w:tabs>
          <w:tab w:val="left" w:pos="1276"/>
        </w:tabs>
        <w:ind w:left="0"/>
        <w:rPr>
          <w:rFonts w:asciiTheme="minorHAnsi" w:hAnsiTheme="minorHAnsi" w:cstheme="minorHAnsi"/>
          <w:sz w:val="22"/>
          <w:szCs w:val="22"/>
        </w:rPr>
      </w:pPr>
    </w:p>
    <w:p w14:paraId="0F064172" w14:textId="77777777" w:rsidR="009811BC" w:rsidRPr="00711AAB" w:rsidRDefault="009811BC" w:rsidP="009811BC">
      <w:pPr>
        <w:pStyle w:val="PargrafodaLista"/>
        <w:numPr>
          <w:ilvl w:val="1"/>
          <w:numId w:val="10"/>
        </w:numPr>
        <w:tabs>
          <w:tab w:val="left" w:pos="1276"/>
        </w:tabs>
        <w:ind w:left="0" w:firstLine="0"/>
        <w:contextualSpacing/>
        <w:jc w:val="both"/>
        <w:rPr>
          <w:rFonts w:asciiTheme="minorHAnsi" w:hAnsiTheme="minorHAnsi" w:cstheme="minorHAnsi"/>
          <w:sz w:val="22"/>
          <w:szCs w:val="22"/>
          <w:lang w:eastAsia="en-US"/>
        </w:rPr>
      </w:pPr>
      <w:r w:rsidRPr="00711AAB">
        <w:rPr>
          <w:rFonts w:asciiTheme="minorHAnsi" w:hAnsiTheme="minorHAnsi" w:cstheme="minorHAnsi"/>
          <w:sz w:val="22"/>
          <w:szCs w:val="22"/>
        </w:rPr>
        <w:t>Assim, para fornecimento do objeto do presente instrumento será formalizada uma Ata de Registro de Preços, estabelecido em suas cláusulas todas às condições, obrigações e responsabilidade entre as partes, em conformidade com o Edital de licitação, este Termo de Referência e a Proposta da empresa vencedora.</w:t>
      </w:r>
    </w:p>
    <w:p w14:paraId="7E0959F9" w14:textId="77777777" w:rsidR="009811BC" w:rsidRPr="00711AAB" w:rsidRDefault="009811BC" w:rsidP="009811BC">
      <w:pPr>
        <w:pStyle w:val="PargrafodaLista"/>
        <w:tabs>
          <w:tab w:val="left" w:pos="1276"/>
        </w:tabs>
        <w:ind w:left="0"/>
        <w:rPr>
          <w:rFonts w:asciiTheme="minorHAnsi" w:hAnsiTheme="minorHAnsi" w:cstheme="minorHAnsi"/>
          <w:sz w:val="22"/>
          <w:szCs w:val="22"/>
          <w:lang w:eastAsia="en-US"/>
        </w:rPr>
      </w:pPr>
      <w:r w:rsidRPr="00711AAB">
        <w:rPr>
          <w:rFonts w:asciiTheme="minorHAnsi" w:hAnsiTheme="minorHAnsi" w:cstheme="minorHAnsi"/>
          <w:sz w:val="22"/>
          <w:szCs w:val="22"/>
        </w:rPr>
        <w:t xml:space="preserve"> </w:t>
      </w:r>
    </w:p>
    <w:p w14:paraId="47CDA210" w14:textId="77777777" w:rsidR="009811BC" w:rsidRPr="00711AAB" w:rsidRDefault="009811BC" w:rsidP="009811BC">
      <w:pPr>
        <w:pStyle w:val="PargrafodaLista"/>
        <w:numPr>
          <w:ilvl w:val="1"/>
          <w:numId w:val="10"/>
        </w:numPr>
        <w:tabs>
          <w:tab w:val="left" w:pos="1276"/>
        </w:tabs>
        <w:ind w:left="0" w:firstLine="0"/>
        <w:contextualSpacing/>
        <w:jc w:val="both"/>
        <w:rPr>
          <w:rFonts w:asciiTheme="minorHAnsi" w:hAnsiTheme="minorHAnsi" w:cstheme="minorHAnsi"/>
          <w:sz w:val="22"/>
          <w:szCs w:val="22"/>
          <w:lang w:eastAsia="en-US"/>
        </w:rPr>
      </w:pPr>
      <w:r w:rsidRPr="00711AAB">
        <w:rPr>
          <w:rFonts w:asciiTheme="minorHAnsi" w:hAnsiTheme="minorHAnsi" w:cstheme="minorHAnsi"/>
          <w:sz w:val="22"/>
          <w:szCs w:val="22"/>
        </w:rPr>
        <w:lastRenderedPageBreak/>
        <w:t>A ata de registro de preços terá vigência durante um período de 12 (doze) meses, contados de sua assinatura.</w:t>
      </w:r>
    </w:p>
    <w:p w14:paraId="36CF1C5A" w14:textId="77777777" w:rsidR="009811BC" w:rsidRPr="00711AAB" w:rsidRDefault="009811BC" w:rsidP="009811BC">
      <w:pPr>
        <w:pStyle w:val="PargrafodaLista"/>
        <w:tabs>
          <w:tab w:val="left" w:pos="1276"/>
        </w:tabs>
        <w:ind w:left="0"/>
        <w:rPr>
          <w:rFonts w:asciiTheme="minorHAnsi" w:hAnsiTheme="minorHAnsi" w:cstheme="minorHAnsi"/>
          <w:sz w:val="22"/>
          <w:szCs w:val="22"/>
          <w:lang w:eastAsia="en-US"/>
        </w:rPr>
      </w:pPr>
    </w:p>
    <w:p w14:paraId="2CDFE00F" w14:textId="3F7D5880" w:rsidR="009811BC" w:rsidRDefault="009811BC" w:rsidP="009811BC">
      <w:pPr>
        <w:pStyle w:val="PargrafodaLista"/>
        <w:numPr>
          <w:ilvl w:val="0"/>
          <w:numId w:val="10"/>
        </w:numPr>
        <w:tabs>
          <w:tab w:val="left" w:pos="1276"/>
        </w:tabs>
        <w:ind w:left="0" w:firstLine="0"/>
        <w:contextualSpacing/>
        <w:jc w:val="both"/>
        <w:rPr>
          <w:rFonts w:asciiTheme="minorHAnsi" w:hAnsiTheme="minorHAnsi" w:cstheme="minorHAnsi"/>
          <w:b/>
          <w:sz w:val="22"/>
          <w:szCs w:val="22"/>
        </w:rPr>
      </w:pPr>
      <w:r w:rsidRPr="00711AAB">
        <w:rPr>
          <w:rFonts w:asciiTheme="minorHAnsi" w:hAnsiTheme="minorHAnsi" w:cstheme="minorHAnsi"/>
          <w:b/>
          <w:sz w:val="22"/>
          <w:szCs w:val="22"/>
        </w:rPr>
        <w:t>DO PAGAMENTO</w:t>
      </w:r>
    </w:p>
    <w:p w14:paraId="40AE0E08" w14:textId="77777777" w:rsidR="009811BC" w:rsidRPr="009811BC" w:rsidRDefault="009811BC" w:rsidP="009811BC">
      <w:pPr>
        <w:pStyle w:val="PargrafodaLista"/>
        <w:tabs>
          <w:tab w:val="left" w:pos="1276"/>
        </w:tabs>
        <w:ind w:left="0"/>
        <w:contextualSpacing/>
        <w:jc w:val="both"/>
        <w:rPr>
          <w:rFonts w:asciiTheme="minorHAnsi" w:hAnsiTheme="minorHAnsi" w:cstheme="minorHAnsi"/>
          <w:b/>
          <w:sz w:val="22"/>
          <w:szCs w:val="22"/>
        </w:rPr>
      </w:pPr>
    </w:p>
    <w:p w14:paraId="23A37B2A" w14:textId="77777777" w:rsidR="009811BC" w:rsidRPr="00711AAB" w:rsidRDefault="009811BC" w:rsidP="009811BC">
      <w:pPr>
        <w:pStyle w:val="PargrafodaLista"/>
        <w:numPr>
          <w:ilvl w:val="1"/>
          <w:numId w:val="10"/>
        </w:numPr>
        <w:tabs>
          <w:tab w:val="left" w:pos="1276"/>
        </w:tabs>
        <w:ind w:left="0" w:firstLine="0"/>
        <w:contextualSpacing/>
        <w:jc w:val="both"/>
        <w:rPr>
          <w:rFonts w:asciiTheme="minorHAnsi" w:hAnsiTheme="minorHAnsi" w:cstheme="minorHAnsi"/>
          <w:sz w:val="22"/>
          <w:szCs w:val="22"/>
        </w:rPr>
      </w:pPr>
      <w:r w:rsidRPr="00711AAB">
        <w:rPr>
          <w:rFonts w:asciiTheme="minorHAnsi" w:hAnsiTheme="minorHAnsi" w:cstheme="minorHAnsi"/>
          <w:sz w:val="22"/>
          <w:szCs w:val="22"/>
        </w:rPr>
        <w:t xml:space="preserve">Os pagamentos devidos à </w:t>
      </w:r>
      <w:r w:rsidRPr="00711AAB">
        <w:rPr>
          <w:rFonts w:asciiTheme="minorHAnsi" w:hAnsiTheme="minorHAnsi" w:cstheme="minorHAnsi"/>
          <w:b/>
          <w:bCs/>
          <w:sz w:val="22"/>
          <w:szCs w:val="22"/>
        </w:rPr>
        <w:t>Contratada</w:t>
      </w:r>
      <w:r w:rsidRPr="00711AAB">
        <w:rPr>
          <w:rFonts w:asciiTheme="minorHAnsi" w:hAnsiTheme="minorHAnsi" w:cstheme="minorHAnsi"/>
          <w:sz w:val="22"/>
          <w:szCs w:val="22"/>
        </w:rPr>
        <w:t xml:space="preserve"> serão depositados em conta corrente, pela Prefeitura Municipal de Coronel Sapucaia/MS, em </w:t>
      </w:r>
      <w:r w:rsidRPr="00711AAB">
        <w:rPr>
          <w:rFonts w:asciiTheme="minorHAnsi" w:hAnsiTheme="minorHAnsi" w:cstheme="minorHAnsi"/>
          <w:b/>
          <w:bCs/>
          <w:sz w:val="22"/>
          <w:szCs w:val="22"/>
        </w:rPr>
        <w:t>até 30 (trinta) dias</w:t>
      </w:r>
      <w:r w:rsidRPr="00711AAB">
        <w:rPr>
          <w:rFonts w:asciiTheme="minorHAnsi" w:hAnsiTheme="minorHAnsi" w:cstheme="minorHAnsi"/>
          <w:sz w:val="22"/>
          <w:szCs w:val="22"/>
        </w:rPr>
        <w:t xml:space="preserve">, após a entrega dos serviços, de acordo com a especificação e quantidade constante neste Termo de Referência, e mediante a apresentação das notas fiscais/faturas devidamente atestadas e </w:t>
      </w:r>
      <w:proofErr w:type="spellStart"/>
      <w:r w:rsidRPr="00711AAB">
        <w:rPr>
          <w:rFonts w:asciiTheme="minorHAnsi" w:hAnsiTheme="minorHAnsi" w:cstheme="minorHAnsi"/>
          <w:sz w:val="22"/>
          <w:szCs w:val="22"/>
        </w:rPr>
        <w:t>vistadas</w:t>
      </w:r>
      <w:proofErr w:type="spellEnd"/>
      <w:r w:rsidRPr="00711AAB">
        <w:rPr>
          <w:rFonts w:asciiTheme="minorHAnsi" w:hAnsiTheme="minorHAnsi" w:cstheme="minorHAnsi"/>
          <w:sz w:val="22"/>
          <w:szCs w:val="22"/>
        </w:rPr>
        <w:t xml:space="preserve"> por servidor da Administração Municipal, com as devidas requisições.</w:t>
      </w:r>
    </w:p>
    <w:p w14:paraId="51B8BA52" w14:textId="77777777" w:rsidR="009811BC" w:rsidRPr="00711AAB" w:rsidRDefault="009811BC" w:rsidP="009811BC">
      <w:pPr>
        <w:pStyle w:val="PargrafodaLista"/>
        <w:tabs>
          <w:tab w:val="left" w:pos="1276"/>
        </w:tabs>
        <w:ind w:left="0"/>
        <w:rPr>
          <w:rFonts w:asciiTheme="minorHAnsi" w:hAnsiTheme="minorHAnsi" w:cstheme="minorHAnsi"/>
          <w:sz w:val="22"/>
          <w:szCs w:val="22"/>
        </w:rPr>
      </w:pPr>
    </w:p>
    <w:p w14:paraId="36D0C13E" w14:textId="77777777" w:rsidR="009811BC" w:rsidRPr="00711AAB" w:rsidRDefault="009811BC" w:rsidP="009811BC">
      <w:pPr>
        <w:pStyle w:val="PargrafodaLista"/>
        <w:numPr>
          <w:ilvl w:val="1"/>
          <w:numId w:val="10"/>
        </w:numPr>
        <w:tabs>
          <w:tab w:val="left" w:pos="1276"/>
        </w:tabs>
        <w:ind w:left="0" w:firstLine="0"/>
        <w:contextualSpacing/>
        <w:jc w:val="both"/>
        <w:rPr>
          <w:rFonts w:asciiTheme="minorHAnsi" w:hAnsiTheme="minorHAnsi" w:cstheme="minorHAnsi"/>
          <w:sz w:val="22"/>
          <w:szCs w:val="22"/>
        </w:rPr>
      </w:pPr>
      <w:r w:rsidRPr="00711AAB">
        <w:rPr>
          <w:rFonts w:asciiTheme="minorHAnsi" w:hAnsiTheme="minorHAnsi" w:cstheme="minorHAnsi"/>
          <w:sz w:val="22"/>
          <w:szCs w:val="22"/>
        </w:rPr>
        <w:t>Para pagamento, a empresa deverá apresentar a nota fiscal e/ou fatura do(s) serviço(s) entregue(s) devidamente atestada, de acordo com o respectivo empenho, devendo ser emitida em nome da Prefeitura Municipal de Coronel Sapucaia/MS e conter o número do contrato correspondente, a quantidade, o preço unitário e o total dos serviços expressos em reais.</w:t>
      </w:r>
    </w:p>
    <w:p w14:paraId="01923F1E" w14:textId="77777777" w:rsidR="009811BC" w:rsidRPr="00711AAB" w:rsidRDefault="009811BC" w:rsidP="009811BC">
      <w:pPr>
        <w:pStyle w:val="PargrafodaLista"/>
        <w:rPr>
          <w:rFonts w:asciiTheme="minorHAnsi" w:hAnsiTheme="minorHAnsi" w:cstheme="minorHAnsi"/>
          <w:sz w:val="22"/>
          <w:szCs w:val="22"/>
        </w:rPr>
      </w:pPr>
    </w:p>
    <w:p w14:paraId="350E1F2D" w14:textId="4F5CA088" w:rsidR="009811BC" w:rsidRDefault="009811BC" w:rsidP="009811BC">
      <w:pPr>
        <w:pStyle w:val="PargrafodaLista"/>
        <w:numPr>
          <w:ilvl w:val="1"/>
          <w:numId w:val="10"/>
        </w:numPr>
        <w:tabs>
          <w:tab w:val="left" w:pos="1276"/>
        </w:tabs>
        <w:ind w:left="0" w:firstLine="0"/>
        <w:contextualSpacing/>
        <w:jc w:val="both"/>
        <w:rPr>
          <w:rFonts w:asciiTheme="minorHAnsi" w:hAnsiTheme="minorHAnsi" w:cstheme="minorHAnsi"/>
          <w:sz w:val="22"/>
          <w:szCs w:val="22"/>
        </w:rPr>
      </w:pPr>
      <w:r w:rsidRPr="00711AAB">
        <w:rPr>
          <w:rFonts w:asciiTheme="minorHAnsi" w:hAnsiTheme="minorHAnsi" w:cstheme="minorHAnsi"/>
          <w:sz w:val="22"/>
          <w:szCs w:val="22"/>
        </w:rPr>
        <w:t>Além da nota fiscal e/ou fatura do(s) serviço(s) entregue(s), a(s) empresa(s) deverá(</w:t>
      </w:r>
      <w:proofErr w:type="spellStart"/>
      <w:r w:rsidRPr="00711AAB">
        <w:rPr>
          <w:rFonts w:asciiTheme="minorHAnsi" w:hAnsiTheme="minorHAnsi" w:cstheme="minorHAnsi"/>
          <w:sz w:val="22"/>
          <w:szCs w:val="22"/>
        </w:rPr>
        <w:t>ão</w:t>
      </w:r>
      <w:proofErr w:type="spellEnd"/>
      <w:r w:rsidRPr="00711AAB">
        <w:rPr>
          <w:rFonts w:asciiTheme="minorHAnsi" w:hAnsiTheme="minorHAnsi" w:cstheme="minorHAnsi"/>
          <w:sz w:val="22"/>
          <w:szCs w:val="22"/>
        </w:rPr>
        <w:t>) apresentar e manter atualizados (durante a validade do contrato) os seguintes documentos:</w:t>
      </w:r>
    </w:p>
    <w:p w14:paraId="79D7EE1F" w14:textId="77777777" w:rsidR="009811BC" w:rsidRPr="009811BC" w:rsidRDefault="009811BC" w:rsidP="009811BC">
      <w:pPr>
        <w:pStyle w:val="PargrafodaLista"/>
        <w:tabs>
          <w:tab w:val="left" w:pos="1276"/>
        </w:tabs>
        <w:ind w:left="0"/>
        <w:contextualSpacing/>
        <w:jc w:val="both"/>
        <w:rPr>
          <w:rFonts w:asciiTheme="minorHAnsi" w:hAnsiTheme="minorHAnsi" w:cstheme="minorHAnsi"/>
          <w:sz w:val="22"/>
          <w:szCs w:val="22"/>
        </w:rPr>
      </w:pPr>
    </w:p>
    <w:p w14:paraId="79CECFCB" w14:textId="77777777" w:rsidR="009811BC" w:rsidRPr="00711AAB" w:rsidRDefault="009811BC" w:rsidP="009811BC">
      <w:pPr>
        <w:pStyle w:val="PargrafodaLista"/>
        <w:numPr>
          <w:ilvl w:val="0"/>
          <w:numId w:val="12"/>
        </w:numPr>
        <w:tabs>
          <w:tab w:val="left" w:pos="1276"/>
        </w:tabs>
        <w:ind w:left="1276" w:firstLine="0"/>
        <w:contextualSpacing/>
        <w:jc w:val="both"/>
        <w:rPr>
          <w:rFonts w:asciiTheme="minorHAnsi" w:hAnsiTheme="minorHAnsi" w:cstheme="minorHAnsi"/>
          <w:sz w:val="22"/>
          <w:szCs w:val="22"/>
        </w:rPr>
      </w:pPr>
      <w:r w:rsidRPr="00711AAB">
        <w:rPr>
          <w:rFonts w:asciiTheme="minorHAnsi" w:hAnsiTheme="minorHAnsi" w:cstheme="minorHAnsi"/>
          <w:sz w:val="22"/>
          <w:szCs w:val="22"/>
        </w:rPr>
        <w:t>Prova de Regularidade para com a Fazenda Federal da sede do licitante;</w:t>
      </w:r>
    </w:p>
    <w:p w14:paraId="0E06A5C5" w14:textId="77777777" w:rsidR="009811BC" w:rsidRPr="00711AAB" w:rsidRDefault="009811BC" w:rsidP="009811BC">
      <w:pPr>
        <w:pStyle w:val="PargrafodaLista"/>
        <w:numPr>
          <w:ilvl w:val="0"/>
          <w:numId w:val="12"/>
        </w:numPr>
        <w:tabs>
          <w:tab w:val="left" w:pos="1276"/>
        </w:tabs>
        <w:ind w:left="1276" w:firstLine="0"/>
        <w:contextualSpacing/>
        <w:jc w:val="both"/>
        <w:rPr>
          <w:rFonts w:asciiTheme="minorHAnsi" w:hAnsiTheme="minorHAnsi" w:cstheme="minorHAnsi"/>
          <w:sz w:val="22"/>
          <w:szCs w:val="22"/>
        </w:rPr>
      </w:pPr>
      <w:r w:rsidRPr="00711AAB">
        <w:rPr>
          <w:rFonts w:asciiTheme="minorHAnsi" w:hAnsiTheme="minorHAnsi" w:cstheme="minorHAnsi"/>
          <w:sz w:val="22"/>
          <w:szCs w:val="22"/>
        </w:rPr>
        <w:t>Certidão Negativa de Débito junto a Fazenda Estadual da sede do licitante;</w:t>
      </w:r>
    </w:p>
    <w:p w14:paraId="30123655" w14:textId="77777777" w:rsidR="009811BC" w:rsidRPr="00711AAB" w:rsidRDefault="009811BC" w:rsidP="009811BC">
      <w:pPr>
        <w:pStyle w:val="PargrafodaLista"/>
        <w:numPr>
          <w:ilvl w:val="0"/>
          <w:numId w:val="12"/>
        </w:numPr>
        <w:tabs>
          <w:tab w:val="left" w:pos="1276"/>
        </w:tabs>
        <w:ind w:left="1276" w:firstLine="0"/>
        <w:contextualSpacing/>
        <w:jc w:val="both"/>
        <w:rPr>
          <w:rFonts w:asciiTheme="minorHAnsi" w:hAnsiTheme="minorHAnsi" w:cstheme="minorHAnsi"/>
          <w:sz w:val="22"/>
          <w:szCs w:val="22"/>
        </w:rPr>
      </w:pPr>
      <w:r w:rsidRPr="00711AAB">
        <w:rPr>
          <w:rFonts w:asciiTheme="minorHAnsi" w:hAnsiTheme="minorHAnsi" w:cstheme="minorHAnsi"/>
          <w:sz w:val="22"/>
          <w:szCs w:val="22"/>
        </w:rPr>
        <w:t>Certidão Negativa de Débitos Gerais junto a Fazenda Municipal da sede do licitante;</w:t>
      </w:r>
    </w:p>
    <w:p w14:paraId="45BB2475" w14:textId="77777777" w:rsidR="009811BC" w:rsidRPr="00711AAB" w:rsidRDefault="009811BC" w:rsidP="009811BC">
      <w:pPr>
        <w:pStyle w:val="PargrafodaLista"/>
        <w:numPr>
          <w:ilvl w:val="0"/>
          <w:numId w:val="12"/>
        </w:numPr>
        <w:tabs>
          <w:tab w:val="left" w:pos="1276"/>
        </w:tabs>
        <w:ind w:left="1276" w:firstLine="0"/>
        <w:contextualSpacing/>
        <w:jc w:val="both"/>
        <w:rPr>
          <w:rFonts w:asciiTheme="minorHAnsi" w:hAnsiTheme="minorHAnsi" w:cstheme="minorHAnsi"/>
          <w:sz w:val="22"/>
          <w:szCs w:val="22"/>
        </w:rPr>
      </w:pPr>
      <w:r w:rsidRPr="00711AAB">
        <w:rPr>
          <w:rFonts w:asciiTheme="minorHAnsi" w:hAnsiTheme="minorHAnsi" w:cstheme="minorHAnsi"/>
          <w:sz w:val="22"/>
          <w:szCs w:val="22"/>
        </w:rPr>
        <w:t>Certificado de Regularidade relativa ao Fundo de Garantia por Tempo de Serviço - FGTS, demonstrando situação regular no cumprimento dos encargos sociais instituídos por lei;</w:t>
      </w:r>
    </w:p>
    <w:p w14:paraId="3F550712" w14:textId="497B438A" w:rsidR="009811BC" w:rsidRDefault="009811BC" w:rsidP="009811BC">
      <w:pPr>
        <w:pStyle w:val="PargrafodaLista"/>
        <w:numPr>
          <w:ilvl w:val="0"/>
          <w:numId w:val="12"/>
        </w:numPr>
        <w:tabs>
          <w:tab w:val="left" w:pos="1276"/>
        </w:tabs>
        <w:ind w:left="1276" w:firstLine="0"/>
        <w:contextualSpacing/>
        <w:jc w:val="both"/>
        <w:rPr>
          <w:rFonts w:asciiTheme="minorHAnsi" w:hAnsiTheme="minorHAnsi" w:cstheme="minorHAnsi"/>
          <w:sz w:val="22"/>
          <w:szCs w:val="22"/>
        </w:rPr>
      </w:pPr>
      <w:r w:rsidRPr="00711AAB">
        <w:rPr>
          <w:rFonts w:asciiTheme="minorHAnsi" w:hAnsiTheme="minorHAnsi" w:cstheme="minorHAnsi"/>
          <w:sz w:val="22"/>
          <w:szCs w:val="22"/>
        </w:rPr>
        <w:t xml:space="preserve">Certidão Negativa de Débito Trabalhista – CNDT, emitida através do site do Tribunal Superior do Trabalho – </w:t>
      </w:r>
      <w:hyperlink r:id="rId10">
        <w:r w:rsidRPr="00711AAB">
          <w:rPr>
            <w:rFonts w:asciiTheme="minorHAnsi" w:hAnsiTheme="minorHAnsi" w:cstheme="minorHAnsi"/>
            <w:sz w:val="22"/>
            <w:szCs w:val="22"/>
          </w:rPr>
          <w:t>www.tst.gov.br,</w:t>
        </w:r>
      </w:hyperlink>
      <w:r w:rsidRPr="00711AAB">
        <w:rPr>
          <w:rFonts w:asciiTheme="minorHAnsi" w:hAnsiTheme="minorHAnsi" w:cstheme="minorHAnsi"/>
          <w:sz w:val="22"/>
          <w:szCs w:val="22"/>
        </w:rPr>
        <w:t xml:space="preserve"> conforme Lei n.º 12.440/2011.</w:t>
      </w:r>
    </w:p>
    <w:p w14:paraId="21B9B056" w14:textId="77777777" w:rsidR="009811BC" w:rsidRPr="009811BC" w:rsidRDefault="009811BC" w:rsidP="009811BC">
      <w:pPr>
        <w:pStyle w:val="PargrafodaLista"/>
        <w:tabs>
          <w:tab w:val="left" w:pos="1276"/>
        </w:tabs>
        <w:ind w:left="1276"/>
        <w:contextualSpacing/>
        <w:jc w:val="both"/>
        <w:rPr>
          <w:rFonts w:asciiTheme="minorHAnsi" w:hAnsiTheme="minorHAnsi" w:cstheme="minorHAnsi"/>
          <w:sz w:val="22"/>
          <w:szCs w:val="22"/>
        </w:rPr>
      </w:pPr>
    </w:p>
    <w:p w14:paraId="7509D1D7" w14:textId="2A84BBAD" w:rsidR="009811BC" w:rsidRDefault="009811BC" w:rsidP="009811BC">
      <w:pPr>
        <w:pStyle w:val="PargrafodaLista"/>
        <w:numPr>
          <w:ilvl w:val="0"/>
          <w:numId w:val="10"/>
        </w:numPr>
        <w:tabs>
          <w:tab w:val="left" w:pos="1276"/>
        </w:tabs>
        <w:ind w:hanging="1068"/>
        <w:contextualSpacing/>
        <w:jc w:val="both"/>
        <w:rPr>
          <w:rFonts w:asciiTheme="minorHAnsi" w:hAnsiTheme="minorHAnsi" w:cstheme="minorHAnsi"/>
          <w:b/>
          <w:bCs/>
          <w:snapToGrid w:val="0"/>
          <w:sz w:val="22"/>
          <w:szCs w:val="22"/>
        </w:rPr>
      </w:pPr>
      <w:r w:rsidRPr="00711AAB">
        <w:rPr>
          <w:rFonts w:asciiTheme="minorHAnsi" w:hAnsiTheme="minorHAnsi" w:cstheme="minorHAnsi"/>
          <w:b/>
          <w:bCs/>
          <w:snapToGrid w:val="0"/>
          <w:sz w:val="22"/>
          <w:szCs w:val="22"/>
        </w:rPr>
        <w:tab/>
        <w:t xml:space="preserve">DAS OBRIGAÇÕES DA CONTRATADA </w:t>
      </w:r>
    </w:p>
    <w:p w14:paraId="1DECDDDD" w14:textId="77777777" w:rsidR="009811BC" w:rsidRPr="009811BC" w:rsidRDefault="009811BC" w:rsidP="009811BC">
      <w:pPr>
        <w:pStyle w:val="PargrafodaLista"/>
        <w:tabs>
          <w:tab w:val="left" w:pos="1276"/>
        </w:tabs>
        <w:ind w:left="1068"/>
        <w:contextualSpacing/>
        <w:jc w:val="both"/>
        <w:rPr>
          <w:rFonts w:asciiTheme="minorHAnsi" w:hAnsiTheme="minorHAnsi" w:cstheme="minorHAnsi"/>
          <w:b/>
          <w:bCs/>
          <w:snapToGrid w:val="0"/>
          <w:sz w:val="22"/>
          <w:szCs w:val="22"/>
        </w:rPr>
      </w:pPr>
    </w:p>
    <w:p w14:paraId="14C42CA7" w14:textId="77777777" w:rsidR="009811BC" w:rsidRPr="00711AAB" w:rsidRDefault="009811BC" w:rsidP="009811BC">
      <w:pPr>
        <w:pStyle w:val="PargrafodaLista"/>
        <w:numPr>
          <w:ilvl w:val="1"/>
          <w:numId w:val="10"/>
        </w:numPr>
        <w:tabs>
          <w:tab w:val="left" w:pos="1276"/>
        </w:tabs>
        <w:ind w:left="0" w:firstLine="0"/>
        <w:contextualSpacing/>
        <w:jc w:val="both"/>
        <w:rPr>
          <w:rFonts w:asciiTheme="minorHAnsi" w:hAnsiTheme="minorHAnsi" w:cstheme="minorHAnsi"/>
          <w:snapToGrid w:val="0"/>
          <w:sz w:val="22"/>
          <w:szCs w:val="22"/>
        </w:rPr>
      </w:pPr>
      <w:r w:rsidRPr="00711AAB">
        <w:rPr>
          <w:rFonts w:asciiTheme="minorHAnsi" w:hAnsiTheme="minorHAnsi" w:cstheme="minorHAnsi"/>
          <w:snapToGrid w:val="0"/>
          <w:sz w:val="22"/>
          <w:szCs w:val="22"/>
        </w:rPr>
        <w:t xml:space="preserve">Constituem obrigações da </w:t>
      </w:r>
      <w:r w:rsidRPr="00711AAB">
        <w:rPr>
          <w:rFonts w:asciiTheme="minorHAnsi" w:hAnsiTheme="minorHAnsi" w:cstheme="minorHAnsi"/>
          <w:b/>
          <w:bCs/>
          <w:snapToGrid w:val="0"/>
          <w:sz w:val="22"/>
          <w:szCs w:val="22"/>
        </w:rPr>
        <w:t>Contratada</w:t>
      </w:r>
      <w:r w:rsidRPr="00711AAB">
        <w:rPr>
          <w:rFonts w:asciiTheme="minorHAnsi" w:hAnsiTheme="minorHAnsi" w:cstheme="minorHAnsi"/>
          <w:snapToGrid w:val="0"/>
          <w:sz w:val="22"/>
          <w:szCs w:val="22"/>
        </w:rPr>
        <w:t>, além das demais previstas no Contrato ou dele decorrentes:</w:t>
      </w:r>
    </w:p>
    <w:p w14:paraId="44F1CCC6" w14:textId="77777777" w:rsidR="009811BC" w:rsidRPr="00711AAB" w:rsidRDefault="009811BC" w:rsidP="009811BC">
      <w:pPr>
        <w:tabs>
          <w:tab w:val="left" w:pos="709"/>
          <w:tab w:val="left" w:pos="1276"/>
        </w:tabs>
        <w:rPr>
          <w:rFonts w:cstheme="minorHAnsi"/>
        </w:rPr>
      </w:pPr>
      <w:bookmarkStart w:id="9" w:name="_Hlk104976833"/>
    </w:p>
    <w:p w14:paraId="0B49940F" w14:textId="77777777" w:rsidR="009811BC" w:rsidRPr="00711AAB" w:rsidRDefault="009811BC" w:rsidP="009811BC">
      <w:pPr>
        <w:pStyle w:val="PargrafodaLista"/>
        <w:numPr>
          <w:ilvl w:val="0"/>
          <w:numId w:val="13"/>
        </w:numPr>
        <w:tabs>
          <w:tab w:val="left" w:pos="709"/>
          <w:tab w:val="left" w:pos="1701"/>
        </w:tabs>
        <w:ind w:left="1276" w:hanging="10"/>
        <w:contextualSpacing/>
        <w:jc w:val="both"/>
        <w:rPr>
          <w:rFonts w:asciiTheme="minorHAnsi" w:hAnsiTheme="minorHAnsi" w:cstheme="minorHAnsi"/>
          <w:snapToGrid w:val="0"/>
          <w:sz w:val="22"/>
          <w:szCs w:val="22"/>
        </w:rPr>
      </w:pPr>
      <w:bookmarkStart w:id="10" w:name="_Hlk104558693"/>
      <w:r w:rsidRPr="00DF735A">
        <w:rPr>
          <w:rFonts w:asciiTheme="minorHAnsi" w:hAnsiTheme="minorHAnsi" w:cstheme="minorHAnsi"/>
          <w:snapToGrid w:val="0"/>
          <w:sz w:val="22"/>
          <w:szCs w:val="22"/>
        </w:rPr>
        <w:t>A Contratada obriga-se a Executar os serviços, em rigorosa e estrita obediência às prescrições e exigências contidas neste Termo de Referência</w:t>
      </w:r>
      <w:r w:rsidRPr="00711AAB">
        <w:rPr>
          <w:rFonts w:asciiTheme="minorHAnsi" w:hAnsiTheme="minorHAnsi" w:cstheme="minorHAnsi"/>
          <w:snapToGrid w:val="0"/>
          <w:sz w:val="22"/>
          <w:szCs w:val="22"/>
        </w:rPr>
        <w:t>;</w:t>
      </w:r>
    </w:p>
    <w:p w14:paraId="20C1CBE8" w14:textId="77777777" w:rsidR="009811BC" w:rsidRPr="00711AAB" w:rsidRDefault="009811BC" w:rsidP="009811BC">
      <w:pPr>
        <w:pStyle w:val="PargrafodaLista"/>
        <w:tabs>
          <w:tab w:val="left" w:pos="709"/>
          <w:tab w:val="left" w:pos="1701"/>
        </w:tabs>
        <w:ind w:left="1276"/>
        <w:rPr>
          <w:rFonts w:asciiTheme="minorHAnsi" w:hAnsiTheme="minorHAnsi" w:cstheme="minorHAnsi"/>
          <w:snapToGrid w:val="0"/>
          <w:sz w:val="22"/>
          <w:szCs w:val="22"/>
        </w:rPr>
      </w:pPr>
    </w:p>
    <w:p w14:paraId="45B84F8F" w14:textId="77777777" w:rsidR="009811BC" w:rsidRPr="00711AAB" w:rsidRDefault="009811BC" w:rsidP="009811BC">
      <w:pPr>
        <w:pStyle w:val="PargrafodaLista"/>
        <w:numPr>
          <w:ilvl w:val="0"/>
          <w:numId w:val="13"/>
        </w:numPr>
        <w:tabs>
          <w:tab w:val="left" w:pos="709"/>
          <w:tab w:val="left" w:pos="1701"/>
        </w:tabs>
        <w:ind w:left="1276" w:hanging="10"/>
        <w:contextualSpacing/>
        <w:jc w:val="both"/>
        <w:rPr>
          <w:rFonts w:asciiTheme="minorHAnsi" w:hAnsiTheme="minorHAnsi" w:cstheme="minorHAnsi"/>
          <w:snapToGrid w:val="0"/>
          <w:sz w:val="22"/>
          <w:szCs w:val="22"/>
        </w:rPr>
      </w:pPr>
      <w:r w:rsidRPr="00711AAB">
        <w:rPr>
          <w:rFonts w:asciiTheme="minorHAnsi" w:hAnsiTheme="minorHAnsi" w:cstheme="minorHAnsi"/>
          <w:snapToGrid w:val="0"/>
          <w:sz w:val="22"/>
          <w:szCs w:val="22"/>
        </w:rPr>
        <w:t>Manter, durante a execução do Contrato, todas as condições de habilitação e qualificação exigidas pela legislação;</w:t>
      </w:r>
    </w:p>
    <w:p w14:paraId="4AD0F757" w14:textId="77777777" w:rsidR="009811BC" w:rsidRPr="00711AAB" w:rsidRDefault="009811BC" w:rsidP="009811BC">
      <w:pPr>
        <w:pStyle w:val="PargrafodaLista"/>
        <w:rPr>
          <w:rFonts w:asciiTheme="minorHAnsi" w:hAnsiTheme="minorHAnsi" w:cstheme="minorHAnsi"/>
          <w:snapToGrid w:val="0"/>
          <w:sz w:val="22"/>
          <w:szCs w:val="22"/>
        </w:rPr>
      </w:pPr>
    </w:p>
    <w:p w14:paraId="4DADAF01" w14:textId="77777777" w:rsidR="009811BC" w:rsidRPr="00711AAB" w:rsidRDefault="009811BC" w:rsidP="009811BC">
      <w:pPr>
        <w:pStyle w:val="PargrafodaLista"/>
        <w:numPr>
          <w:ilvl w:val="0"/>
          <w:numId w:val="13"/>
        </w:numPr>
        <w:tabs>
          <w:tab w:val="left" w:pos="709"/>
          <w:tab w:val="left" w:pos="1701"/>
        </w:tabs>
        <w:ind w:left="1276" w:hanging="10"/>
        <w:contextualSpacing/>
        <w:jc w:val="both"/>
        <w:rPr>
          <w:rFonts w:asciiTheme="minorHAnsi" w:hAnsiTheme="minorHAnsi" w:cstheme="minorHAnsi"/>
          <w:snapToGrid w:val="0"/>
          <w:sz w:val="22"/>
          <w:szCs w:val="22"/>
        </w:rPr>
      </w:pPr>
      <w:r w:rsidRPr="00711AAB">
        <w:rPr>
          <w:rFonts w:asciiTheme="minorHAnsi" w:hAnsiTheme="minorHAnsi" w:cstheme="minorHAnsi"/>
          <w:snapToGrid w:val="0"/>
          <w:sz w:val="22"/>
          <w:szCs w:val="22"/>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1B1F9082" w14:textId="77777777" w:rsidR="009811BC" w:rsidRPr="00711AAB" w:rsidRDefault="009811BC" w:rsidP="009811BC">
      <w:pPr>
        <w:pStyle w:val="PargrafodaLista"/>
        <w:rPr>
          <w:rFonts w:asciiTheme="minorHAnsi" w:hAnsiTheme="minorHAnsi" w:cstheme="minorHAnsi"/>
          <w:snapToGrid w:val="0"/>
          <w:sz w:val="22"/>
          <w:szCs w:val="22"/>
        </w:rPr>
      </w:pPr>
    </w:p>
    <w:p w14:paraId="24F78838" w14:textId="77777777" w:rsidR="009811BC" w:rsidRPr="00711AAB" w:rsidRDefault="009811BC" w:rsidP="009811BC">
      <w:pPr>
        <w:pStyle w:val="PargrafodaLista"/>
        <w:numPr>
          <w:ilvl w:val="0"/>
          <w:numId w:val="13"/>
        </w:numPr>
        <w:tabs>
          <w:tab w:val="left" w:pos="709"/>
          <w:tab w:val="left" w:pos="1701"/>
        </w:tabs>
        <w:ind w:left="1276" w:hanging="10"/>
        <w:contextualSpacing/>
        <w:jc w:val="both"/>
        <w:rPr>
          <w:rFonts w:asciiTheme="minorHAnsi" w:hAnsiTheme="minorHAnsi" w:cstheme="minorHAnsi"/>
          <w:snapToGrid w:val="0"/>
          <w:sz w:val="22"/>
          <w:szCs w:val="22"/>
        </w:rPr>
      </w:pPr>
      <w:r w:rsidRPr="00711AAB">
        <w:rPr>
          <w:rFonts w:asciiTheme="minorHAnsi" w:hAnsiTheme="minorHAnsi" w:cstheme="minorHAnsi"/>
          <w:snapToGrid w:val="0"/>
          <w:sz w:val="22"/>
          <w:szCs w:val="22"/>
        </w:rPr>
        <w:t xml:space="preserve">Assumir, como exclusivamente suas, as responsabilidades pela idoneidade e pelo comportamento de seus empregados, prepostos ou subordinados, e, ainda, por quaisquer prejuízos que sejam causados ao </w:t>
      </w:r>
      <w:r w:rsidRPr="00711AAB">
        <w:rPr>
          <w:rFonts w:asciiTheme="minorHAnsi" w:hAnsiTheme="minorHAnsi" w:cstheme="minorHAnsi"/>
          <w:bCs/>
          <w:snapToGrid w:val="0"/>
          <w:sz w:val="22"/>
          <w:szCs w:val="22"/>
        </w:rPr>
        <w:t>Contratante</w:t>
      </w:r>
      <w:r w:rsidRPr="00711AAB">
        <w:rPr>
          <w:rFonts w:asciiTheme="minorHAnsi" w:hAnsiTheme="minorHAnsi" w:cstheme="minorHAnsi"/>
          <w:snapToGrid w:val="0"/>
          <w:sz w:val="22"/>
          <w:szCs w:val="22"/>
        </w:rPr>
        <w:t xml:space="preserve"> ou a terceiros;</w:t>
      </w:r>
    </w:p>
    <w:p w14:paraId="4731A0A3" w14:textId="77777777" w:rsidR="009811BC" w:rsidRPr="00711AAB" w:rsidRDefault="009811BC" w:rsidP="009811BC">
      <w:pPr>
        <w:pStyle w:val="PargrafodaLista"/>
        <w:rPr>
          <w:rFonts w:asciiTheme="minorHAnsi" w:hAnsiTheme="minorHAnsi" w:cstheme="minorHAnsi"/>
          <w:snapToGrid w:val="0"/>
          <w:sz w:val="22"/>
          <w:szCs w:val="22"/>
        </w:rPr>
      </w:pPr>
    </w:p>
    <w:p w14:paraId="55EC7451" w14:textId="77777777" w:rsidR="009811BC" w:rsidRPr="00711AAB" w:rsidRDefault="009811BC" w:rsidP="009811BC">
      <w:pPr>
        <w:pStyle w:val="PargrafodaLista"/>
        <w:numPr>
          <w:ilvl w:val="0"/>
          <w:numId w:val="13"/>
        </w:numPr>
        <w:tabs>
          <w:tab w:val="left" w:pos="709"/>
          <w:tab w:val="left" w:pos="1701"/>
        </w:tabs>
        <w:ind w:left="1276" w:hanging="10"/>
        <w:contextualSpacing/>
        <w:jc w:val="both"/>
        <w:rPr>
          <w:rFonts w:asciiTheme="minorHAnsi" w:hAnsiTheme="minorHAnsi" w:cstheme="minorHAnsi"/>
          <w:snapToGrid w:val="0"/>
          <w:sz w:val="22"/>
          <w:szCs w:val="22"/>
        </w:rPr>
      </w:pPr>
      <w:r w:rsidRPr="00711AAB">
        <w:rPr>
          <w:rFonts w:asciiTheme="minorHAnsi" w:hAnsiTheme="minorHAnsi" w:cstheme="minorHAnsi"/>
          <w:snapToGrid w:val="0"/>
          <w:sz w:val="22"/>
          <w:szCs w:val="22"/>
        </w:rPr>
        <w:t xml:space="preserve">Apresentar, quando solicitado pelo </w:t>
      </w:r>
      <w:r w:rsidRPr="00711AAB">
        <w:rPr>
          <w:rFonts w:asciiTheme="minorHAnsi" w:hAnsiTheme="minorHAnsi" w:cstheme="minorHAnsi"/>
          <w:bCs/>
          <w:snapToGrid w:val="0"/>
          <w:sz w:val="22"/>
          <w:szCs w:val="22"/>
        </w:rPr>
        <w:t xml:space="preserve">Contratante, </w:t>
      </w:r>
      <w:r w:rsidRPr="00711AAB">
        <w:rPr>
          <w:rFonts w:asciiTheme="minorHAnsi" w:hAnsiTheme="minorHAnsi" w:cstheme="minorHAnsi"/>
          <w:snapToGrid w:val="0"/>
          <w:sz w:val="22"/>
          <w:szCs w:val="22"/>
        </w:rPr>
        <w:t>a comprovação de estarem sendo satisfeitos todos os seus encargos e obrigações trabalhistas, previdenciários e fiscais;</w:t>
      </w:r>
    </w:p>
    <w:p w14:paraId="6B371EDD" w14:textId="77777777" w:rsidR="009811BC" w:rsidRPr="00711AAB" w:rsidRDefault="009811BC" w:rsidP="009811BC">
      <w:pPr>
        <w:pStyle w:val="PargrafodaLista"/>
        <w:rPr>
          <w:rFonts w:asciiTheme="minorHAnsi" w:hAnsiTheme="minorHAnsi" w:cstheme="minorHAnsi"/>
          <w:snapToGrid w:val="0"/>
          <w:sz w:val="22"/>
          <w:szCs w:val="22"/>
        </w:rPr>
      </w:pPr>
    </w:p>
    <w:p w14:paraId="3CA80384" w14:textId="77777777" w:rsidR="009811BC" w:rsidRPr="00711AAB" w:rsidRDefault="009811BC" w:rsidP="009811BC">
      <w:pPr>
        <w:pStyle w:val="PargrafodaLista"/>
        <w:numPr>
          <w:ilvl w:val="0"/>
          <w:numId w:val="13"/>
        </w:numPr>
        <w:tabs>
          <w:tab w:val="left" w:pos="709"/>
          <w:tab w:val="left" w:pos="1701"/>
        </w:tabs>
        <w:ind w:left="1276" w:hanging="10"/>
        <w:contextualSpacing/>
        <w:jc w:val="both"/>
        <w:rPr>
          <w:rFonts w:asciiTheme="minorHAnsi" w:hAnsiTheme="minorHAnsi" w:cstheme="minorHAnsi"/>
          <w:snapToGrid w:val="0"/>
          <w:sz w:val="22"/>
          <w:szCs w:val="22"/>
        </w:rPr>
      </w:pPr>
      <w:r w:rsidRPr="00711AAB">
        <w:rPr>
          <w:rFonts w:asciiTheme="minorHAnsi" w:hAnsiTheme="minorHAnsi" w:cstheme="minorHAnsi"/>
          <w:snapToGrid w:val="0"/>
          <w:sz w:val="22"/>
          <w:szCs w:val="22"/>
        </w:rPr>
        <w:lastRenderedPageBreak/>
        <w:t xml:space="preserve">Responder perante o </w:t>
      </w:r>
      <w:r w:rsidRPr="00711AAB">
        <w:rPr>
          <w:rFonts w:asciiTheme="minorHAnsi" w:hAnsiTheme="minorHAnsi" w:cstheme="minorHAnsi"/>
          <w:bCs/>
          <w:snapToGrid w:val="0"/>
          <w:sz w:val="22"/>
          <w:szCs w:val="22"/>
        </w:rPr>
        <w:t xml:space="preserve">Contratante </w:t>
      </w:r>
      <w:r w:rsidRPr="00711AAB">
        <w:rPr>
          <w:rFonts w:asciiTheme="minorHAnsi" w:hAnsiTheme="minorHAnsi" w:cstheme="minorHAnsi"/>
          <w:snapToGrid w:val="0"/>
          <w:sz w:val="22"/>
          <w:szCs w:val="22"/>
        </w:rPr>
        <w:t>e terceiros por eventuais prejuízos e danos decorrentes de sua demora ou de sua omissão, na condução do objeto deste instrumento sob a sua responsabilidade ou por erros relativos à execução do objeto desta licitação;</w:t>
      </w:r>
    </w:p>
    <w:p w14:paraId="149BA2EB" w14:textId="77777777" w:rsidR="009811BC" w:rsidRPr="00711AAB" w:rsidRDefault="009811BC" w:rsidP="009811BC">
      <w:pPr>
        <w:pStyle w:val="PargrafodaLista"/>
        <w:rPr>
          <w:rFonts w:asciiTheme="minorHAnsi" w:hAnsiTheme="minorHAnsi" w:cstheme="minorHAnsi"/>
          <w:snapToGrid w:val="0"/>
          <w:sz w:val="22"/>
          <w:szCs w:val="22"/>
        </w:rPr>
      </w:pPr>
    </w:p>
    <w:p w14:paraId="31C5BB2F" w14:textId="77777777" w:rsidR="009811BC" w:rsidRPr="00711AAB" w:rsidRDefault="009811BC" w:rsidP="009811BC">
      <w:pPr>
        <w:pStyle w:val="PargrafodaLista"/>
        <w:numPr>
          <w:ilvl w:val="0"/>
          <w:numId w:val="13"/>
        </w:numPr>
        <w:tabs>
          <w:tab w:val="left" w:pos="709"/>
          <w:tab w:val="left" w:pos="1276"/>
          <w:tab w:val="left" w:pos="1701"/>
        </w:tabs>
        <w:ind w:left="1276" w:hanging="10"/>
        <w:contextualSpacing/>
        <w:jc w:val="both"/>
        <w:rPr>
          <w:rFonts w:asciiTheme="minorHAnsi" w:hAnsiTheme="minorHAnsi" w:cstheme="minorHAnsi"/>
          <w:snapToGrid w:val="0"/>
          <w:sz w:val="22"/>
          <w:szCs w:val="22"/>
        </w:rPr>
      </w:pPr>
      <w:r w:rsidRPr="00711AAB">
        <w:rPr>
          <w:rFonts w:asciiTheme="minorHAnsi" w:hAnsiTheme="minorHAnsi" w:cstheme="minorHAnsi"/>
          <w:snapToGrid w:val="0"/>
          <w:sz w:val="22"/>
          <w:szCs w:val="22"/>
        </w:rPr>
        <w:t xml:space="preserve">Responsabilizar-se por quaisquer ônus decorrentes de omissões ou erros na elaboração de estimativa de custos e que redundem em aumento de despesas ou perda de descontos para o </w:t>
      </w:r>
      <w:r w:rsidRPr="00711AAB">
        <w:rPr>
          <w:rFonts w:asciiTheme="minorHAnsi" w:hAnsiTheme="minorHAnsi" w:cstheme="minorHAnsi"/>
          <w:bCs/>
          <w:snapToGrid w:val="0"/>
          <w:sz w:val="22"/>
          <w:szCs w:val="22"/>
        </w:rPr>
        <w:t>Contratante</w:t>
      </w:r>
      <w:r w:rsidRPr="00711AAB">
        <w:rPr>
          <w:rFonts w:asciiTheme="minorHAnsi" w:hAnsiTheme="minorHAnsi" w:cstheme="minorHAnsi"/>
          <w:snapToGrid w:val="0"/>
          <w:sz w:val="22"/>
          <w:szCs w:val="22"/>
        </w:rPr>
        <w:t>;</w:t>
      </w:r>
    </w:p>
    <w:p w14:paraId="09AABB31" w14:textId="77777777" w:rsidR="009811BC" w:rsidRPr="00711AAB" w:rsidRDefault="009811BC" w:rsidP="009811BC">
      <w:pPr>
        <w:pStyle w:val="PargrafodaLista"/>
        <w:rPr>
          <w:rFonts w:asciiTheme="minorHAnsi" w:hAnsiTheme="minorHAnsi" w:cstheme="minorHAnsi"/>
          <w:bCs/>
          <w:snapToGrid w:val="0"/>
          <w:sz w:val="22"/>
          <w:szCs w:val="22"/>
        </w:rPr>
      </w:pPr>
    </w:p>
    <w:p w14:paraId="75DBF45B" w14:textId="77777777" w:rsidR="009811BC" w:rsidRPr="00711AAB" w:rsidRDefault="009811BC" w:rsidP="009811BC">
      <w:pPr>
        <w:pStyle w:val="PargrafodaLista"/>
        <w:numPr>
          <w:ilvl w:val="0"/>
          <w:numId w:val="13"/>
        </w:numPr>
        <w:tabs>
          <w:tab w:val="left" w:pos="709"/>
          <w:tab w:val="left" w:pos="1276"/>
          <w:tab w:val="left" w:pos="1701"/>
        </w:tabs>
        <w:ind w:left="1276" w:hanging="10"/>
        <w:contextualSpacing/>
        <w:jc w:val="both"/>
        <w:rPr>
          <w:rFonts w:asciiTheme="minorHAnsi" w:hAnsiTheme="minorHAnsi" w:cstheme="minorHAnsi"/>
          <w:snapToGrid w:val="0"/>
          <w:sz w:val="22"/>
          <w:szCs w:val="22"/>
        </w:rPr>
      </w:pPr>
      <w:r w:rsidRPr="00711AAB">
        <w:rPr>
          <w:rFonts w:asciiTheme="minorHAnsi" w:hAnsiTheme="minorHAnsi" w:cstheme="minorHAnsi"/>
          <w:snapToGrid w:val="0"/>
          <w:sz w:val="22"/>
          <w:szCs w:val="22"/>
        </w:rPr>
        <w:t>Instruir o fornecimento do objeto do Contrato com as notas fiscais correspondentes, juntando cópia da solicitação de entrega (requisição);</w:t>
      </w:r>
    </w:p>
    <w:p w14:paraId="123A31AF" w14:textId="77777777" w:rsidR="009811BC" w:rsidRPr="00711AAB" w:rsidRDefault="009811BC" w:rsidP="009811BC">
      <w:pPr>
        <w:pStyle w:val="PargrafodaLista"/>
        <w:rPr>
          <w:rFonts w:asciiTheme="minorHAnsi" w:hAnsiTheme="minorHAnsi" w:cstheme="minorHAnsi"/>
          <w:snapToGrid w:val="0"/>
          <w:sz w:val="22"/>
          <w:szCs w:val="22"/>
        </w:rPr>
      </w:pPr>
    </w:p>
    <w:p w14:paraId="5D90CC55" w14:textId="77777777" w:rsidR="009811BC" w:rsidRPr="00711AAB" w:rsidRDefault="009811BC" w:rsidP="009811BC">
      <w:pPr>
        <w:pStyle w:val="PargrafodaLista"/>
        <w:numPr>
          <w:ilvl w:val="0"/>
          <w:numId w:val="13"/>
        </w:numPr>
        <w:tabs>
          <w:tab w:val="left" w:pos="709"/>
          <w:tab w:val="left" w:pos="1276"/>
          <w:tab w:val="left" w:pos="1701"/>
        </w:tabs>
        <w:ind w:left="1276" w:hanging="10"/>
        <w:contextualSpacing/>
        <w:jc w:val="both"/>
        <w:rPr>
          <w:rFonts w:asciiTheme="minorHAnsi" w:hAnsiTheme="minorHAnsi" w:cstheme="minorHAnsi"/>
          <w:snapToGrid w:val="0"/>
          <w:sz w:val="22"/>
          <w:szCs w:val="22"/>
        </w:rPr>
      </w:pPr>
      <w:r w:rsidRPr="00711AAB">
        <w:rPr>
          <w:rFonts w:asciiTheme="minorHAnsi" w:hAnsiTheme="minorHAnsi" w:cstheme="minorHAnsi"/>
          <w:snapToGrid w:val="0"/>
          <w:sz w:val="22"/>
          <w:szCs w:val="22"/>
        </w:rPr>
        <w:t>Cumprir todas as leis e posturas federais, estaduais e municipais pertinentes e responsabilizar-se por todos os prejuízos decorrentes de infrações a que houver dado causa;</w:t>
      </w:r>
    </w:p>
    <w:p w14:paraId="16FBB6D8" w14:textId="77777777" w:rsidR="009811BC" w:rsidRPr="00711AAB" w:rsidRDefault="009811BC" w:rsidP="009811BC">
      <w:pPr>
        <w:tabs>
          <w:tab w:val="left" w:pos="709"/>
          <w:tab w:val="left" w:pos="1276"/>
          <w:tab w:val="left" w:pos="1701"/>
        </w:tabs>
        <w:rPr>
          <w:rFonts w:cstheme="minorHAnsi"/>
          <w:snapToGrid w:val="0"/>
        </w:rPr>
      </w:pPr>
    </w:p>
    <w:p w14:paraId="51A22767" w14:textId="77777777" w:rsidR="009811BC" w:rsidRPr="00711AAB" w:rsidRDefault="009811BC" w:rsidP="009811BC">
      <w:pPr>
        <w:pStyle w:val="PargrafodaLista"/>
        <w:numPr>
          <w:ilvl w:val="0"/>
          <w:numId w:val="13"/>
        </w:numPr>
        <w:tabs>
          <w:tab w:val="left" w:pos="709"/>
          <w:tab w:val="left" w:pos="1276"/>
          <w:tab w:val="left" w:pos="1701"/>
        </w:tabs>
        <w:ind w:left="1276" w:hanging="10"/>
        <w:contextualSpacing/>
        <w:jc w:val="both"/>
        <w:rPr>
          <w:rFonts w:asciiTheme="minorHAnsi" w:hAnsiTheme="minorHAnsi" w:cstheme="minorHAnsi"/>
          <w:snapToGrid w:val="0"/>
          <w:sz w:val="22"/>
          <w:szCs w:val="22"/>
        </w:rPr>
      </w:pPr>
      <w:r w:rsidRPr="00711AAB">
        <w:rPr>
          <w:rFonts w:asciiTheme="minorHAnsi" w:hAnsiTheme="minorHAnsi" w:cstheme="minorHAnsi"/>
          <w:snapToGrid w:val="0"/>
          <w:sz w:val="22"/>
          <w:szCs w:val="22"/>
        </w:rPr>
        <w:t>Não transferir em hipótese alguma o instrumento contratual a terceiros;</w:t>
      </w:r>
    </w:p>
    <w:p w14:paraId="54CE7754" w14:textId="77777777" w:rsidR="009811BC" w:rsidRPr="00711AAB" w:rsidRDefault="009811BC" w:rsidP="009811BC">
      <w:pPr>
        <w:tabs>
          <w:tab w:val="left" w:pos="709"/>
          <w:tab w:val="left" w:pos="1276"/>
          <w:tab w:val="left" w:pos="1701"/>
        </w:tabs>
        <w:rPr>
          <w:rFonts w:cstheme="minorHAnsi"/>
          <w:snapToGrid w:val="0"/>
        </w:rPr>
      </w:pPr>
    </w:p>
    <w:p w14:paraId="0FC4B459" w14:textId="77777777" w:rsidR="009811BC" w:rsidRPr="00711AAB" w:rsidRDefault="009811BC" w:rsidP="009811BC">
      <w:pPr>
        <w:pStyle w:val="PargrafodaLista"/>
        <w:numPr>
          <w:ilvl w:val="0"/>
          <w:numId w:val="13"/>
        </w:numPr>
        <w:tabs>
          <w:tab w:val="left" w:pos="709"/>
          <w:tab w:val="left" w:pos="1276"/>
          <w:tab w:val="left" w:pos="1701"/>
        </w:tabs>
        <w:ind w:left="1276" w:hanging="10"/>
        <w:contextualSpacing/>
        <w:jc w:val="both"/>
        <w:rPr>
          <w:rFonts w:asciiTheme="minorHAnsi" w:hAnsiTheme="minorHAnsi" w:cstheme="minorHAnsi"/>
          <w:snapToGrid w:val="0"/>
          <w:sz w:val="22"/>
          <w:szCs w:val="22"/>
        </w:rPr>
      </w:pPr>
      <w:r w:rsidRPr="00711AAB">
        <w:rPr>
          <w:rFonts w:asciiTheme="minorHAnsi" w:hAnsiTheme="minorHAnsi" w:cstheme="minorHAnsi"/>
          <w:sz w:val="22"/>
          <w:szCs w:val="22"/>
        </w:rPr>
        <w:t>Se responsabilizar pela substituição, troca ou reposição do</w:t>
      </w:r>
      <w:r>
        <w:rPr>
          <w:rFonts w:asciiTheme="minorHAnsi" w:hAnsiTheme="minorHAnsi" w:cstheme="minorHAnsi"/>
          <w:sz w:val="22"/>
          <w:szCs w:val="22"/>
        </w:rPr>
        <w:t xml:space="preserve"> veículo</w:t>
      </w:r>
      <w:r w:rsidRPr="00711AAB">
        <w:rPr>
          <w:rFonts w:asciiTheme="minorHAnsi" w:hAnsiTheme="minorHAnsi" w:cstheme="minorHAnsi"/>
          <w:sz w:val="22"/>
          <w:szCs w:val="22"/>
        </w:rPr>
        <w:t xml:space="preserve"> se, porventura, forem entregues com qualquer defeito ou incompatibilidade com as especificações deste Termo de Referência</w:t>
      </w:r>
      <w:r w:rsidRPr="00711AAB">
        <w:rPr>
          <w:rFonts w:asciiTheme="minorHAnsi" w:hAnsiTheme="minorHAnsi" w:cstheme="minorHAnsi"/>
          <w:snapToGrid w:val="0"/>
          <w:sz w:val="22"/>
          <w:szCs w:val="22"/>
        </w:rPr>
        <w:t>;</w:t>
      </w:r>
    </w:p>
    <w:bookmarkEnd w:id="9"/>
    <w:bookmarkEnd w:id="10"/>
    <w:p w14:paraId="08478437" w14:textId="77777777" w:rsidR="009811BC" w:rsidRPr="00711AAB" w:rsidRDefault="009811BC" w:rsidP="009811BC">
      <w:pPr>
        <w:tabs>
          <w:tab w:val="left" w:pos="709"/>
          <w:tab w:val="left" w:pos="1276"/>
        </w:tabs>
        <w:rPr>
          <w:rFonts w:cstheme="minorHAnsi"/>
          <w:snapToGrid w:val="0"/>
        </w:rPr>
      </w:pPr>
    </w:p>
    <w:p w14:paraId="3AA7E934" w14:textId="77777777" w:rsidR="009811BC" w:rsidRPr="00711AAB" w:rsidRDefault="009811BC" w:rsidP="009811BC">
      <w:pPr>
        <w:pStyle w:val="PargrafodaLista"/>
        <w:numPr>
          <w:ilvl w:val="0"/>
          <w:numId w:val="10"/>
        </w:numPr>
        <w:tabs>
          <w:tab w:val="left" w:pos="1276"/>
          <w:tab w:val="left" w:pos="1418"/>
        </w:tabs>
        <w:ind w:hanging="1068"/>
        <w:contextualSpacing/>
        <w:jc w:val="both"/>
        <w:rPr>
          <w:rFonts w:asciiTheme="minorHAnsi" w:hAnsiTheme="minorHAnsi" w:cstheme="minorHAnsi"/>
          <w:b/>
          <w:bCs/>
          <w:snapToGrid w:val="0"/>
          <w:sz w:val="22"/>
          <w:szCs w:val="22"/>
        </w:rPr>
      </w:pPr>
      <w:r w:rsidRPr="00711AAB">
        <w:rPr>
          <w:rFonts w:asciiTheme="minorHAnsi" w:hAnsiTheme="minorHAnsi" w:cstheme="minorHAnsi"/>
          <w:b/>
          <w:bCs/>
          <w:snapToGrid w:val="0"/>
          <w:sz w:val="22"/>
          <w:szCs w:val="22"/>
        </w:rPr>
        <w:tab/>
        <w:t xml:space="preserve">DAS OBRIGAÇÕES DO CONTRATANTE </w:t>
      </w:r>
    </w:p>
    <w:p w14:paraId="56AA44B5" w14:textId="77777777" w:rsidR="009811BC" w:rsidRPr="00711AAB" w:rsidRDefault="009811BC" w:rsidP="009811BC">
      <w:pPr>
        <w:pStyle w:val="PargrafodaLista"/>
        <w:numPr>
          <w:ilvl w:val="1"/>
          <w:numId w:val="10"/>
        </w:numPr>
        <w:tabs>
          <w:tab w:val="left" w:pos="1276"/>
        </w:tabs>
        <w:ind w:left="0" w:firstLine="0"/>
        <w:contextualSpacing/>
        <w:jc w:val="both"/>
        <w:rPr>
          <w:rFonts w:asciiTheme="minorHAnsi" w:hAnsiTheme="minorHAnsi" w:cstheme="minorHAnsi"/>
          <w:bCs/>
          <w:snapToGrid w:val="0"/>
          <w:sz w:val="22"/>
          <w:szCs w:val="22"/>
        </w:rPr>
      </w:pPr>
      <w:r w:rsidRPr="00711AAB">
        <w:rPr>
          <w:rFonts w:asciiTheme="minorHAnsi" w:hAnsiTheme="minorHAnsi" w:cstheme="minorHAnsi"/>
          <w:bCs/>
          <w:snapToGrid w:val="0"/>
          <w:sz w:val="22"/>
          <w:szCs w:val="22"/>
        </w:rPr>
        <w:tab/>
      </w:r>
      <w:r w:rsidRPr="00711AAB">
        <w:rPr>
          <w:rFonts w:asciiTheme="minorHAnsi" w:hAnsiTheme="minorHAnsi" w:cstheme="minorHAnsi"/>
          <w:snapToGrid w:val="0"/>
          <w:sz w:val="22"/>
          <w:szCs w:val="22"/>
        </w:rPr>
        <w:t xml:space="preserve">Constituem obrigações do </w:t>
      </w:r>
      <w:r w:rsidRPr="00711AAB">
        <w:rPr>
          <w:rFonts w:asciiTheme="minorHAnsi" w:hAnsiTheme="minorHAnsi" w:cstheme="minorHAnsi"/>
          <w:b/>
          <w:snapToGrid w:val="0"/>
          <w:sz w:val="22"/>
          <w:szCs w:val="22"/>
        </w:rPr>
        <w:t>Contratante:</w:t>
      </w:r>
    </w:p>
    <w:p w14:paraId="5D1AC545" w14:textId="77777777" w:rsidR="009811BC" w:rsidRPr="00711AAB" w:rsidRDefault="009811BC" w:rsidP="009811BC">
      <w:pPr>
        <w:tabs>
          <w:tab w:val="left" w:pos="709"/>
          <w:tab w:val="left" w:pos="1276"/>
        </w:tabs>
        <w:rPr>
          <w:rFonts w:cstheme="minorHAnsi"/>
          <w:bCs/>
          <w:snapToGrid w:val="0"/>
        </w:rPr>
      </w:pPr>
    </w:p>
    <w:p w14:paraId="670EC906" w14:textId="77777777" w:rsidR="009811BC" w:rsidRPr="00711AAB" w:rsidRDefault="009811BC" w:rsidP="009811BC">
      <w:pPr>
        <w:pStyle w:val="PargrafodaLista"/>
        <w:numPr>
          <w:ilvl w:val="0"/>
          <w:numId w:val="14"/>
        </w:numPr>
        <w:tabs>
          <w:tab w:val="left" w:pos="709"/>
          <w:tab w:val="left" w:pos="1134"/>
        </w:tabs>
        <w:ind w:left="1276" w:firstLine="0"/>
        <w:contextualSpacing/>
        <w:jc w:val="both"/>
        <w:rPr>
          <w:rFonts w:asciiTheme="minorHAnsi" w:hAnsiTheme="minorHAnsi" w:cstheme="minorHAnsi"/>
          <w:snapToGrid w:val="0"/>
          <w:sz w:val="22"/>
          <w:szCs w:val="22"/>
        </w:rPr>
      </w:pPr>
      <w:bookmarkStart w:id="11" w:name="_Hlk104558796"/>
      <w:r w:rsidRPr="00711AAB">
        <w:rPr>
          <w:rFonts w:asciiTheme="minorHAnsi" w:hAnsiTheme="minorHAnsi" w:cstheme="minorHAnsi"/>
          <w:snapToGrid w:val="0"/>
          <w:sz w:val="22"/>
          <w:szCs w:val="22"/>
        </w:rPr>
        <w:t xml:space="preserve">Cumprir todos os compromissos financeiros assumidos com a </w:t>
      </w:r>
      <w:r w:rsidRPr="00711AAB">
        <w:rPr>
          <w:rFonts w:asciiTheme="minorHAnsi" w:hAnsiTheme="minorHAnsi" w:cstheme="minorHAnsi"/>
          <w:bCs/>
          <w:snapToGrid w:val="0"/>
          <w:sz w:val="22"/>
          <w:szCs w:val="22"/>
        </w:rPr>
        <w:t>Contratada</w:t>
      </w:r>
      <w:r w:rsidRPr="00711AAB">
        <w:rPr>
          <w:rFonts w:asciiTheme="minorHAnsi" w:hAnsiTheme="minorHAnsi" w:cstheme="minorHAnsi"/>
          <w:snapToGrid w:val="0"/>
          <w:sz w:val="22"/>
          <w:szCs w:val="22"/>
        </w:rPr>
        <w:t>;</w:t>
      </w:r>
    </w:p>
    <w:p w14:paraId="3D42C6AB" w14:textId="77777777" w:rsidR="009811BC" w:rsidRPr="00711AAB" w:rsidRDefault="009811BC" w:rsidP="009811BC">
      <w:pPr>
        <w:pStyle w:val="PargrafodaLista"/>
        <w:tabs>
          <w:tab w:val="left" w:pos="709"/>
          <w:tab w:val="left" w:pos="1134"/>
        </w:tabs>
        <w:ind w:left="1276"/>
        <w:rPr>
          <w:rFonts w:asciiTheme="minorHAnsi" w:hAnsiTheme="minorHAnsi" w:cstheme="minorHAnsi"/>
          <w:snapToGrid w:val="0"/>
          <w:sz w:val="22"/>
          <w:szCs w:val="22"/>
        </w:rPr>
      </w:pPr>
    </w:p>
    <w:p w14:paraId="45CC5FA5" w14:textId="77777777" w:rsidR="009811BC" w:rsidRPr="00711AAB" w:rsidRDefault="009811BC" w:rsidP="009811BC">
      <w:pPr>
        <w:pStyle w:val="PargrafodaLista"/>
        <w:numPr>
          <w:ilvl w:val="0"/>
          <w:numId w:val="14"/>
        </w:numPr>
        <w:tabs>
          <w:tab w:val="left" w:pos="709"/>
          <w:tab w:val="left" w:pos="1134"/>
        </w:tabs>
        <w:ind w:left="1276" w:firstLine="0"/>
        <w:contextualSpacing/>
        <w:jc w:val="both"/>
        <w:rPr>
          <w:rFonts w:asciiTheme="minorHAnsi" w:hAnsiTheme="minorHAnsi" w:cstheme="minorHAnsi"/>
          <w:snapToGrid w:val="0"/>
          <w:sz w:val="22"/>
          <w:szCs w:val="22"/>
        </w:rPr>
      </w:pPr>
      <w:r w:rsidRPr="00711AAB">
        <w:rPr>
          <w:rFonts w:asciiTheme="minorHAnsi" w:hAnsiTheme="minorHAnsi" w:cstheme="minorHAnsi"/>
          <w:snapToGrid w:val="0"/>
          <w:sz w:val="22"/>
          <w:szCs w:val="22"/>
        </w:rPr>
        <w:t xml:space="preserve">Fornecer e colocar à disposição da </w:t>
      </w:r>
      <w:r w:rsidRPr="00711AAB">
        <w:rPr>
          <w:rFonts w:asciiTheme="minorHAnsi" w:hAnsiTheme="minorHAnsi" w:cstheme="minorHAnsi"/>
          <w:bCs/>
          <w:snapToGrid w:val="0"/>
          <w:sz w:val="22"/>
          <w:szCs w:val="22"/>
        </w:rPr>
        <w:t xml:space="preserve">Contratada </w:t>
      </w:r>
      <w:r w:rsidRPr="00711AAB">
        <w:rPr>
          <w:rFonts w:asciiTheme="minorHAnsi" w:hAnsiTheme="minorHAnsi" w:cstheme="minorHAnsi"/>
          <w:snapToGrid w:val="0"/>
          <w:sz w:val="22"/>
          <w:szCs w:val="22"/>
        </w:rPr>
        <w:t>todos os elementos e informações que se fizerem necessários à execução do fornecimento;</w:t>
      </w:r>
    </w:p>
    <w:p w14:paraId="4C7E0865" w14:textId="77777777" w:rsidR="009811BC" w:rsidRPr="00711AAB" w:rsidRDefault="009811BC" w:rsidP="009811BC">
      <w:pPr>
        <w:pStyle w:val="PargrafodaLista"/>
        <w:tabs>
          <w:tab w:val="left" w:pos="1134"/>
        </w:tabs>
        <w:ind w:left="1276"/>
        <w:rPr>
          <w:rFonts w:asciiTheme="minorHAnsi" w:hAnsiTheme="minorHAnsi" w:cstheme="minorHAnsi"/>
          <w:snapToGrid w:val="0"/>
          <w:sz w:val="22"/>
          <w:szCs w:val="22"/>
        </w:rPr>
      </w:pPr>
    </w:p>
    <w:p w14:paraId="1A14E129" w14:textId="77777777" w:rsidR="009811BC" w:rsidRPr="00711AAB" w:rsidRDefault="009811BC" w:rsidP="009811BC">
      <w:pPr>
        <w:pStyle w:val="PargrafodaLista"/>
        <w:numPr>
          <w:ilvl w:val="0"/>
          <w:numId w:val="14"/>
        </w:numPr>
        <w:tabs>
          <w:tab w:val="left" w:pos="709"/>
          <w:tab w:val="left" w:pos="1134"/>
        </w:tabs>
        <w:ind w:left="1276" w:firstLine="0"/>
        <w:contextualSpacing/>
        <w:jc w:val="both"/>
        <w:rPr>
          <w:rFonts w:asciiTheme="minorHAnsi" w:hAnsiTheme="minorHAnsi" w:cstheme="minorHAnsi"/>
          <w:snapToGrid w:val="0"/>
          <w:sz w:val="22"/>
          <w:szCs w:val="22"/>
        </w:rPr>
      </w:pPr>
      <w:r w:rsidRPr="00711AAB">
        <w:rPr>
          <w:rFonts w:asciiTheme="minorHAnsi" w:hAnsiTheme="minorHAnsi" w:cstheme="minorHAnsi"/>
          <w:snapToGrid w:val="0"/>
          <w:sz w:val="22"/>
          <w:szCs w:val="22"/>
        </w:rPr>
        <w:t>Proporcionar condições para a boa consecução do objeto desta licitação;</w:t>
      </w:r>
    </w:p>
    <w:p w14:paraId="2E0EACE6" w14:textId="77777777" w:rsidR="009811BC" w:rsidRPr="00711AAB" w:rsidRDefault="009811BC" w:rsidP="009811BC">
      <w:pPr>
        <w:pStyle w:val="PargrafodaLista"/>
        <w:tabs>
          <w:tab w:val="left" w:pos="1134"/>
        </w:tabs>
        <w:ind w:left="1276"/>
        <w:rPr>
          <w:rFonts w:asciiTheme="minorHAnsi" w:hAnsiTheme="minorHAnsi" w:cstheme="minorHAnsi"/>
          <w:snapToGrid w:val="0"/>
          <w:sz w:val="22"/>
          <w:szCs w:val="22"/>
        </w:rPr>
      </w:pPr>
    </w:p>
    <w:p w14:paraId="040BC694" w14:textId="77777777" w:rsidR="009811BC" w:rsidRPr="00711AAB" w:rsidRDefault="009811BC" w:rsidP="009811BC">
      <w:pPr>
        <w:pStyle w:val="PargrafodaLista"/>
        <w:numPr>
          <w:ilvl w:val="0"/>
          <w:numId w:val="14"/>
        </w:numPr>
        <w:tabs>
          <w:tab w:val="left" w:pos="709"/>
          <w:tab w:val="left" w:pos="1134"/>
        </w:tabs>
        <w:ind w:left="1276" w:firstLine="0"/>
        <w:contextualSpacing/>
        <w:jc w:val="both"/>
        <w:rPr>
          <w:rFonts w:asciiTheme="minorHAnsi" w:hAnsiTheme="minorHAnsi" w:cstheme="minorHAnsi"/>
          <w:snapToGrid w:val="0"/>
          <w:sz w:val="22"/>
          <w:szCs w:val="22"/>
        </w:rPr>
      </w:pPr>
      <w:r w:rsidRPr="00711AAB">
        <w:rPr>
          <w:rFonts w:asciiTheme="minorHAnsi" w:hAnsiTheme="minorHAnsi" w:cstheme="minorHAnsi"/>
          <w:snapToGrid w:val="0"/>
          <w:sz w:val="22"/>
          <w:szCs w:val="22"/>
        </w:rPr>
        <w:t xml:space="preserve">Notificar, formal e tempestivamente, a </w:t>
      </w:r>
      <w:r w:rsidRPr="00711AAB">
        <w:rPr>
          <w:rFonts w:asciiTheme="minorHAnsi" w:hAnsiTheme="minorHAnsi" w:cstheme="minorHAnsi"/>
          <w:bCs/>
          <w:snapToGrid w:val="0"/>
          <w:sz w:val="22"/>
          <w:szCs w:val="22"/>
        </w:rPr>
        <w:t xml:space="preserve">Contratada </w:t>
      </w:r>
      <w:r w:rsidRPr="00711AAB">
        <w:rPr>
          <w:rFonts w:asciiTheme="minorHAnsi" w:hAnsiTheme="minorHAnsi" w:cstheme="minorHAnsi"/>
          <w:snapToGrid w:val="0"/>
          <w:sz w:val="22"/>
          <w:szCs w:val="22"/>
        </w:rPr>
        <w:t>sobre as irregularidades observadas no cumprimento deste Contrato;</w:t>
      </w:r>
    </w:p>
    <w:p w14:paraId="52CDD922" w14:textId="77777777" w:rsidR="009811BC" w:rsidRPr="00711AAB" w:rsidRDefault="009811BC" w:rsidP="009811BC">
      <w:pPr>
        <w:pStyle w:val="PargrafodaLista"/>
        <w:tabs>
          <w:tab w:val="left" w:pos="1134"/>
        </w:tabs>
        <w:ind w:left="1276"/>
        <w:rPr>
          <w:rFonts w:asciiTheme="minorHAnsi" w:hAnsiTheme="minorHAnsi" w:cstheme="minorHAnsi"/>
          <w:snapToGrid w:val="0"/>
          <w:sz w:val="22"/>
          <w:szCs w:val="22"/>
        </w:rPr>
      </w:pPr>
    </w:p>
    <w:p w14:paraId="3E0FBE20" w14:textId="77777777" w:rsidR="009811BC" w:rsidRPr="00711AAB" w:rsidRDefault="009811BC" w:rsidP="009811BC">
      <w:pPr>
        <w:pStyle w:val="PargrafodaLista"/>
        <w:numPr>
          <w:ilvl w:val="0"/>
          <w:numId w:val="14"/>
        </w:numPr>
        <w:tabs>
          <w:tab w:val="left" w:pos="709"/>
          <w:tab w:val="left" w:pos="1134"/>
        </w:tabs>
        <w:ind w:left="1276" w:firstLine="0"/>
        <w:contextualSpacing/>
        <w:jc w:val="both"/>
        <w:rPr>
          <w:rFonts w:asciiTheme="minorHAnsi" w:hAnsiTheme="minorHAnsi" w:cstheme="minorHAnsi"/>
          <w:snapToGrid w:val="0"/>
          <w:sz w:val="22"/>
          <w:szCs w:val="22"/>
        </w:rPr>
      </w:pPr>
      <w:r w:rsidRPr="00711AAB">
        <w:rPr>
          <w:rFonts w:asciiTheme="minorHAnsi" w:hAnsiTheme="minorHAnsi" w:cstheme="minorHAnsi"/>
          <w:snapToGrid w:val="0"/>
          <w:sz w:val="22"/>
          <w:szCs w:val="22"/>
        </w:rPr>
        <w:t xml:space="preserve">Notificar a </w:t>
      </w:r>
      <w:r w:rsidRPr="00711AAB">
        <w:rPr>
          <w:rFonts w:asciiTheme="minorHAnsi" w:hAnsiTheme="minorHAnsi" w:cstheme="minorHAnsi"/>
          <w:bCs/>
          <w:snapToGrid w:val="0"/>
          <w:sz w:val="22"/>
          <w:szCs w:val="22"/>
        </w:rPr>
        <w:t>Contratada</w:t>
      </w:r>
      <w:r w:rsidRPr="00711AAB">
        <w:rPr>
          <w:rFonts w:asciiTheme="minorHAnsi" w:hAnsiTheme="minorHAnsi" w:cstheme="minorHAnsi"/>
          <w:snapToGrid w:val="0"/>
          <w:sz w:val="22"/>
          <w:szCs w:val="22"/>
        </w:rPr>
        <w:t>, por escrito e com antecedência, sobre multas, penalidades e quaisquer débitos de sua responsabilidade;</w:t>
      </w:r>
    </w:p>
    <w:p w14:paraId="7CFDA41E" w14:textId="77777777" w:rsidR="009811BC" w:rsidRPr="00711AAB" w:rsidRDefault="009811BC" w:rsidP="009811BC">
      <w:pPr>
        <w:pStyle w:val="PargrafodaLista"/>
        <w:tabs>
          <w:tab w:val="left" w:pos="1134"/>
        </w:tabs>
        <w:ind w:left="1276"/>
        <w:rPr>
          <w:rFonts w:asciiTheme="minorHAnsi" w:hAnsiTheme="minorHAnsi" w:cstheme="minorHAnsi"/>
          <w:snapToGrid w:val="0"/>
          <w:sz w:val="22"/>
          <w:szCs w:val="22"/>
        </w:rPr>
      </w:pPr>
    </w:p>
    <w:p w14:paraId="298E1294" w14:textId="77777777" w:rsidR="009811BC" w:rsidRPr="00711AAB" w:rsidRDefault="009811BC" w:rsidP="009811BC">
      <w:pPr>
        <w:pStyle w:val="PargrafodaLista"/>
        <w:numPr>
          <w:ilvl w:val="0"/>
          <w:numId w:val="14"/>
        </w:numPr>
        <w:tabs>
          <w:tab w:val="left" w:pos="709"/>
          <w:tab w:val="left" w:pos="1134"/>
        </w:tabs>
        <w:ind w:left="1276" w:firstLine="0"/>
        <w:contextualSpacing/>
        <w:jc w:val="both"/>
        <w:rPr>
          <w:rFonts w:asciiTheme="minorHAnsi" w:hAnsiTheme="minorHAnsi" w:cstheme="minorHAnsi"/>
          <w:snapToGrid w:val="0"/>
          <w:sz w:val="22"/>
          <w:szCs w:val="22"/>
        </w:rPr>
      </w:pPr>
      <w:r w:rsidRPr="00711AAB">
        <w:rPr>
          <w:rFonts w:asciiTheme="minorHAnsi" w:hAnsiTheme="minorHAnsi" w:cstheme="minorHAnsi"/>
          <w:snapToGrid w:val="0"/>
          <w:sz w:val="22"/>
          <w:szCs w:val="22"/>
        </w:rPr>
        <w:t xml:space="preserve">              Fiscalizar o presente Contrato através do órgão ou funcionário competente;</w:t>
      </w:r>
    </w:p>
    <w:p w14:paraId="4A6B7F06" w14:textId="77777777" w:rsidR="009811BC" w:rsidRPr="00711AAB" w:rsidRDefault="009811BC" w:rsidP="009811BC">
      <w:pPr>
        <w:pStyle w:val="PargrafodaLista"/>
        <w:tabs>
          <w:tab w:val="left" w:pos="1134"/>
        </w:tabs>
        <w:ind w:left="1276"/>
        <w:rPr>
          <w:rFonts w:asciiTheme="minorHAnsi" w:hAnsiTheme="minorHAnsi" w:cstheme="minorHAnsi"/>
          <w:snapToGrid w:val="0"/>
          <w:sz w:val="22"/>
          <w:szCs w:val="22"/>
        </w:rPr>
      </w:pPr>
    </w:p>
    <w:p w14:paraId="56A765D9" w14:textId="7AD15D4D" w:rsidR="009811BC" w:rsidRDefault="009811BC" w:rsidP="009811BC">
      <w:pPr>
        <w:pStyle w:val="PargrafodaLista"/>
        <w:numPr>
          <w:ilvl w:val="0"/>
          <w:numId w:val="14"/>
        </w:numPr>
        <w:tabs>
          <w:tab w:val="left" w:pos="709"/>
          <w:tab w:val="left" w:pos="1134"/>
        </w:tabs>
        <w:ind w:left="1276" w:firstLine="0"/>
        <w:contextualSpacing/>
        <w:jc w:val="both"/>
        <w:rPr>
          <w:rFonts w:asciiTheme="minorHAnsi" w:hAnsiTheme="minorHAnsi" w:cstheme="minorHAnsi"/>
          <w:snapToGrid w:val="0"/>
          <w:sz w:val="22"/>
          <w:szCs w:val="22"/>
        </w:rPr>
      </w:pPr>
      <w:r w:rsidRPr="00711AAB">
        <w:rPr>
          <w:rFonts w:asciiTheme="minorHAnsi" w:hAnsiTheme="minorHAnsi" w:cstheme="minorHAnsi"/>
          <w:snapToGrid w:val="0"/>
          <w:sz w:val="22"/>
          <w:szCs w:val="22"/>
        </w:rPr>
        <w:t xml:space="preserve">Acompanhar a entrega do </w:t>
      </w:r>
      <w:r>
        <w:rPr>
          <w:rFonts w:asciiTheme="minorHAnsi" w:hAnsiTheme="minorHAnsi" w:cstheme="minorHAnsi"/>
          <w:snapToGrid w:val="0"/>
          <w:sz w:val="22"/>
          <w:szCs w:val="22"/>
        </w:rPr>
        <w:t>veículo</w:t>
      </w:r>
      <w:r w:rsidRPr="00711AAB">
        <w:rPr>
          <w:rFonts w:asciiTheme="minorHAnsi" w:hAnsiTheme="minorHAnsi" w:cstheme="minorHAnsi"/>
          <w:snapToGrid w:val="0"/>
          <w:sz w:val="22"/>
          <w:szCs w:val="22"/>
        </w:rPr>
        <w:t xml:space="preserve"> efetuada pela </w:t>
      </w:r>
      <w:r w:rsidRPr="00711AAB">
        <w:rPr>
          <w:rFonts w:asciiTheme="minorHAnsi" w:hAnsiTheme="minorHAnsi" w:cstheme="minorHAnsi"/>
          <w:bCs/>
          <w:snapToGrid w:val="0"/>
          <w:sz w:val="22"/>
          <w:szCs w:val="22"/>
        </w:rPr>
        <w:t>Contratada</w:t>
      </w:r>
      <w:r w:rsidRPr="00711AAB">
        <w:rPr>
          <w:rFonts w:asciiTheme="minorHAnsi" w:hAnsiTheme="minorHAnsi" w:cstheme="minorHAnsi"/>
          <w:snapToGrid w:val="0"/>
          <w:sz w:val="22"/>
          <w:szCs w:val="22"/>
        </w:rPr>
        <w:t>, podendo intervir durante a sua execução, para fins de ajustes ou suspensão da entrega.</w:t>
      </w:r>
      <w:bookmarkEnd w:id="11"/>
    </w:p>
    <w:p w14:paraId="7A6AD854" w14:textId="77777777" w:rsidR="009811BC" w:rsidRPr="009811BC" w:rsidRDefault="009811BC" w:rsidP="009811BC">
      <w:pPr>
        <w:tabs>
          <w:tab w:val="left" w:pos="709"/>
          <w:tab w:val="left" w:pos="1134"/>
        </w:tabs>
        <w:contextualSpacing/>
        <w:jc w:val="both"/>
        <w:rPr>
          <w:rFonts w:cstheme="minorHAnsi"/>
          <w:snapToGrid w:val="0"/>
        </w:rPr>
      </w:pPr>
    </w:p>
    <w:p w14:paraId="46CAE7BB" w14:textId="44CBCD77" w:rsidR="009811BC" w:rsidRDefault="009811BC" w:rsidP="009811BC">
      <w:pPr>
        <w:pStyle w:val="PargrafodaLista"/>
        <w:numPr>
          <w:ilvl w:val="0"/>
          <w:numId w:val="10"/>
        </w:numPr>
        <w:tabs>
          <w:tab w:val="left" w:pos="1134"/>
          <w:tab w:val="left" w:pos="1276"/>
        </w:tabs>
        <w:ind w:left="1134" w:hanging="1134"/>
        <w:contextualSpacing/>
        <w:jc w:val="both"/>
        <w:rPr>
          <w:rFonts w:asciiTheme="minorHAnsi" w:hAnsiTheme="minorHAnsi" w:cstheme="minorHAnsi"/>
          <w:b/>
          <w:bCs/>
          <w:sz w:val="22"/>
          <w:szCs w:val="22"/>
        </w:rPr>
      </w:pPr>
      <w:r w:rsidRPr="00711AAB">
        <w:rPr>
          <w:rFonts w:asciiTheme="minorHAnsi" w:hAnsiTheme="minorHAnsi" w:cstheme="minorHAnsi"/>
          <w:b/>
          <w:sz w:val="22"/>
          <w:szCs w:val="22"/>
        </w:rPr>
        <w:tab/>
      </w:r>
      <w:r w:rsidRPr="00711AAB">
        <w:rPr>
          <w:rFonts w:asciiTheme="minorHAnsi" w:hAnsiTheme="minorHAnsi" w:cstheme="minorHAnsi"/>
          <w:b/>
          <w:bCs/>
          <w:sz w:val="22"/>
          <w:szCs w:val="22"/>
        </w:rPr>
        <w:t>DO REAJUSTE</w:t>
      </w:r>
    </w:p>
    <w:p w14:paraId="6FFC52AD" w14:textId="77777777" w:rsidR="009811BC" w:rsidRPr="009811BC" w:rsidRDefault="009811BC" w:rsidP="009811BC">
      <w:pPr>
        <w:pStyle w:val="PargrafodaLista"/>
        <w:tabs>
          <w:tab w:val="left" w:pos="1134"/>
          <w:tab w:val="left" w:pos="1276"/>
        </w:tabs>
        <w:ind w:left="1134"/>
        <w:contextualSpacing/>
        <w:jc w:val="both"/>
        <w:rPr>
          <w:rFonts w:asciiTheme="minorHAnsi" w:hAnsiTheme="minorHAnsi" w:cstheme="minorHAnsi"/>
          <w:b/>
          <w:bCs/>
          <w:sz w:val="22"/>
          <w:szCs w:val="22"/>
        </w:rPr>
      </w:pPr>
    </w:p>
    <w:p w14:paraId="7128C4B3" w14:textId="77777777" w:rsidR="009811BC" w:rsidRPr="00711AAB" w:rsidRDefault="009811BC" w:rsidP="009811BC">
      <w:pPr>
        <w:pStyle w:val="PargrafodaLista"/>
        <w:numPr>
          <w:ilvl w:val="1"/>
          <w:numId w:val="10"/>
        </w:numPr>
        <w:tabs>
          <w:tab w:val="left" w:pos="851"/>
          <w:tab w:val="left" w:pos="1276"/>
          <w:tab w:val="left" w:pos="1418"/>
          <w:tab w:val="left" w:pos="1701"/>
          <w:tab w:val="left" w:pos="2340"/>
        </w:tabs>
        <w:ind w:left="0" w:firstLine="0"/>
        <w:contextualSpacing/>
        <w:jc w:val="both"/>
        <w:rPr>
          <w:rFonts w:asciiTheme="minorHAnsi" w:hAnsiTheme="minorHAnsi" w:cstheme="minorHAnsi"/>
          <w:sz w:val="22"/>
          <w:szCs w:val="22"/>
        </w:rPr>
      </w:pPr>
      <w:r w:rsidRPr="00711AAB">
        <w:rPr>
          <w:rFonts w:asciiTheme="minorHAnsi" w:hAnsiTheme="minorHAnsi" w:cstheme="minorHAnsi"/>
          <w:sz w:val="22"/>
          <w:szCs w:val="22"/>
        </w:rPr>
        <w:tab/>
        <w:t>Fica ressalvada a possibilidade de alteração dos preços caso ocorra o desequilíbrio econômico-financeiro do contrato, conforme disposto no Art. 65, alínea “d” da Lei Federal n.º 8.666/93.</w:t>
      </w:r>
    </w:p>
    <w:p w14:paraId="440F0A14" w14:textId="77777777" w:rsidR="009811BC" w:rsidRPr="00711AAB" w:rsidRDefault="009811BC" w:rsidP="009811BC">
      <w:pPr>
        <w:pStyle w:val="PargrafodaLista"/>
        <w:tabs>
          <w:tab w:val="left" w:pos="851"/>
          <w:tab w:val="left" w:pos="1276"/>
          <w:tab w:val="left" w:pos="1418"/>
          <w:tab w:val="left" w:pos="1701"/>
          <w:tab w:val="left" w:pos="2340"/>
        </w:tabs>
        <w:ind w:left="0"/>
        <w:rPr>
          <w:rFonts w:asciiTheme="minorHAnsi" w:hAnsiTheme="minorHAnsi" w:cstheme="minorHAnsi"/>
          <w:sz w:val="22"/>
          <w:szCs w:val="22"/>
        </w:rPr>
      </w:pPr>
    </w:p>
    <w:p w14:paraId="487360EA" w14:textId="7218B7CF" w:rsidR="009811BC" w:rsidRDefault="009811BC" w:rsidP="009811BC">
      <w:pPr>
        <w:pStyle w:val="PargrafodaLista"/>
        <w:numPr>
          <w:ilvl w:val="1"/>
          <w:numId w:val="10"/>
        </w:numPr>
        <w:tabs>
          <w:tab w:val="left" w:pos="1276"/>
          <w:tab w:val="left" w:pos="1418"/>
          <w:tab w:val="left" w:pos="1701"/>
          <w:tab w:val="left" w:pos="2340"/>
        </w:tabs>
        <w:ind w:left="0" w:firstLine="0"/>
        <w:contextualSpacing/>
        <w:jc w:val="both"/>
        <w:rPr>
          <w:rFonts w:asciiTheme="minorHAnsi" w:hAnsiTheme="minorHAnsi" w:cstheme="minorHAnsi"/>
          <w:sz w:val="22"/>
          <w:szCs w:val="22"/>
        </w:rPr>
      </w:pPr>
      <w:r w:rsidRPr="00711AAB">
        <w:rPr>
          <w:rFonts w:asciiTheme="minorHAnsi" w:hAnsiTheme="minorHAnsi" w:cstheme="minorHAnsi"/>
          <w:sz w:val="22"/>
          <w:szCs w:val="22"/>
        </w:rPr>
        <w:lastRenderedPageBreak/>
        <w:t>No caso de solicitação de reequilíbrio econômico-financeiro, quanto a possíveis aumentos, a contratada deverá solicitá-lo formalmente a Prefeitura Municipal de Coronel Sapucaia/MS, devidamente acompanhada de documentos que comprovem a procedência do pedido, sendo que o mesmo será encaminhado à procuradoria jurídica do município para o devido parecer.</w:t>
      </w:r>
    </w:p>
    <w:p w14:paraId="5E1BDB07" w14:textId="77777777" w:rsidR="009811BC" w:rsidRPr="009811BC" w:rsidRDefault="009811BC" w:rsidP="009811BC">
      <w:pPr>
        <w:pStyle w:val="PargrafodaLista"/>
        <w:tabs>
          <w:tab w:val="left" w:pos="1276"/>
          <w:tab w:val="left" w:pos="1418"/>
          <w:tab w:val="left" w:pos="1701"/>
          <w:tab w:val="left" w:pos="2340"/>
        </w:tabs>
        <w:ind w:left="0"/>
        <w:contextualSpacing/>
        <w:jc w:val="both"/>
        <w:rPr>
          <w:rFonts w:asciiTheme="minorHAnsi" w:hAnsiTheme="minorHAnsi" w:cstheme="minorHAnsi"/>
          <w:sz w:val="22"/>
          <w:szCs w:val="22"/>
        </w:rPr>
      </w:pPr>
    </w:p>
    <w:p w14:paraId="488E3B17" w14:textId="149C2072" w:rsidR="009811BC" w:rsidRDefault="009811BC" w:rsidP="009811BC">
      <w:pPr>
        <w:pStyle w:val="PargrafodaLista"/>
        <w:numPr>
          <w:ilvl w:val="0"/>
          <w:numId w:val="10"/>
        </w:numPr>
        <w:tabs>
          <w:tab w:val="left" w:pos="1134"/>
          <w:tab w:val="left" w:pos="1276"/>
        </w:tabs>
        <w:ind w:left="1134" w:hanging="1134"/>
        <w:contextualSpacing/>
        <w:rPr>
          <w:rFonts w:asciiTheme="minorHAnsi" w:hAnsiTheme="minorHAnsi" w:cstheme="minorHAnsi"/>
          <w:b/>
          <w:bCs/>
          <w:sz w:val="22"/>
          <w:szCs w:val="22"/>
        </w:rPr>
      </w:pPr>
      <w:r w:rsidRPr="00711AAB">
        <w:rPr>
          <w:rFonts w:asciiTheme="minorHAnsi" w:hAnsiTheme="minorHAnsi" w:cstheme="minorHAnsi"/>
          <w:b/>
          <w:bCs/>
          <w:sz w:val="22"/>
          <w:szCs w:val="22"/>
        </w:rPr>
        <w:tab/>
        <w:t xml:space="preserve">DA FISCALIZAÇÃO E GESTÃO DO CONTRATO </w:t>
      </w:r>
    </w:p>
    <w:p w14:paraId="370794E9" w14:textId="77777777" w:rsidR="009811BC" w:rsidRPr="009811BC" w:rsidRDefault="009811BC" w:rsidP="009811BC">
      <w:pPr>
        <w:pStyle w:val="PargrafodaLista"/>
        <w:tabs>
          <w:tab w:val="left" w:pos="1134"/>
          <w:tab w:val="left" w:pos="1276"/>
        </w:tabs>
        <w:ind w:left="1134"/>
        <w:contextualSpacing/>
        <w:rPr>
          <w:rFonts w:asciiTheme="minorHAnsi" w:hAnsiTheme="minorHAnsi" w:cstheme="minorHAnsi"/>
          <w:b/>
          <w:bCs/>
          <w:sz w:val="22"/>
          <w:szCs w:val="22"/>
        </w:rPr>
      </w:pPr>
    </w:p>
    <w:p w14:paraId="5A4C75C8" w14:textId="29DF579D" w:rsidR="009811BC" w:rsidRDefault="009811BC" w:rsidP="009811BC">
      <w:pPr>
        <w:pStyle w:val="PargrafodaLista"/>
        <w:numPr>
          <w:ilvl w:val="1"/>
          <w:numId w:val="10"/>
        </w:numPr>
        <w:tabs>
          <w:tab w:val="left" w:pos="1134"/>
          <w:tab w:val="left" w:pos="1276"/>
        </w:tabs>
        <w:ind w:left="0" w:firstLine="0"/>
        <w:contextualSpacing/>
        <w:jc w:val="both"/>
        <w:rPr>
          <w:rFonts w:asciiTheme="minorHAnsi" w:hAnsiTheme="minorHAnsi" w:cstheme="minorHAnsi"/>
          <w:bCs/>
          <w:sz w:val="22"/>
          <w:szCs w:val="22"/>
        </w:rPr>
      </w:pPr>
      <w:r w:rsidRPr="00711AAB">
        <w:rPr>
          <w:rFonts w:asciiTheme="minorHAnsi" w:hAnsiTheme="minorHAnsi" w:cstheme="minorHAnsi"/>
          <w:bCs/>
          <w:sz w:val="22"/>
          <w:szCs w:val="22"/>
        </w:rPr>
        <w:tab/>
        <w:t>A fiscalização será exercida pela CONTRATANTE, por meio de servidor devidamente designado pela Prefeitura Municipal de Coronel Sapucaia/MS.</w:t>
      </w:r>
    </w:p>
    <w:p w14:paraId="0502EE30" w14:textId="77777777" w:rsidR="009811BC" w:rsidRPr="009811BC" w:rsidRDefault="009811BC" w:rsidP="009811BC">
      <w:pPr>
        <w:pStyle w:val="PargrafodaLista"/>
        <w:tabs>
          <w:tab w:val="left" w:pos="1134"/>
          <w:tab w:val="left" w:pos="1276"/>
        </w:tabs>
        <w:ind w:left="0"/>
        <w:contextualSpacing/>
        <w:jc w:val="both"/>
        <w:rPr>
          <w:rFonts w:asciiTheme="minorHAnsi" w:hAnsiTheme="minorHAnsi" w:cstheme="minorHAnsi"/>
          <w:bCs/>
          <w:sz w:val="22"/>
          <w:szCs w:val="22"/>
        </w:rPr>
      </w:pPr>
    </w:p>
    <w:p w14:paraId="424F657A" w14:textId="77777777" w:rsidR="009811BC" w:rsidRPr="00711AAB" w:rsidRDefault="009811BC" w:rsidP="009811BC">
      <w:pPr>
        <w:pStyle w:val="PargrafodaLista"/>
        <w:numPr>
          <w:ilvl w:val="0"/>
          <w:numId w:val="10"/>
        </w:numPr>
        <w:tabs>
          <w:tab w:val="left" w:pos="1276"/>
        </w:tabs>
        <w:ind w:left="0" w:firstLine="0"/>
        <w:contextualSpacing/>
        <w:jc w:val="both"/>
        <w:rPr>
          <w:rFonts w:asciiTheme="minorHAnsi" w:hAnsiTheme="minorHAnsi" w:cstheme="minorHAnsi"/>
          <w:sz w:val="22"/>
          <w:szCs w:val="22"/>
        </w:rPr>
      </w:pPr>
      <w:r w:rsidRPr="00711AAB">
        <w:rPr>
          <w:rFonts w:asciiTheme="minorHAnsi" w:hAnsiTheme="minorHAnsi" w:cstheme="minorHAnsi"/>
          <w:b/>
          <w:sz w:val="22"/>
          <w:szCs w:val="22"/>
        </w:rPr>
        <w:tab/>
      </w:r>
      <w:r w:rsidRPr="00711AAB">
        <w:rPr>
          <w:rFonts w:asciiTheme="minorHAnsi" w:hAnsiTheme="minorHAnsi" w:cstheme="minorHAnsi"/>
          <w:b/>
          <w:bCs/>
          <w:snapToGrid w:val="0"/>
          <w:sz w:val="22"/>
          <w:szCs w:val="22"/>
        </w:rPr>
        <w:t>DA EXECUÇÃO</w:t>
      </w:r>
      <w:r w:rsidRPr="00711AAB">
        <w:rPr>
          <w:rFonts w:asciiTheme="minorHAnsi" w:hAnsiTheme="minorHAnsi" w:cstheme="minorHAnsi"/>
          <w:b/>
          <w:bCs/>
          <w:sz w:val="22"/>
          <w:szCs w:val="22"/>
        </w:rPr>
        <w:t xml:space="preserve"> DOS SERVIÇOS</w:t>
      </w:r>
    </w:p>
    <w:p w14:paraId="7AF4E1C4" w14:textId="77777777" w:rsidR="009811BC" w:rsidRPr="00711AAB" w:rsidRDefault="009811BC" w:rsidP="009811BC">
      <w:pPr>
        <w:pStyle w:val="PargrafodaLista"/>
        <w:rPr>
          <w:rFonts w:asciiTheme="minorHAnsi" w:hAnsiTheme="minorHAnsi" w:cstheme="minorHAnsi"/>
          <w:sz w:val="22"/>
          <w:szCs w:val="22"/>
        </w:rPr>
      </w:pPr>
    </w:p>
    <w:p w14:paraId="1F86245A" w14:textId="77777777" w:rsidR="009811BC" w:rsidRPr="00711AAB" w:rsidRDefault="009811BC" w:rsidP="009811BC">
      <w:pPr>
        <w:pStyle w:val="PargrafodaLista"/>
        <w:numPr>
          <w:ilvl w:val="1"/>
          <w:numId w:val="10"/>
        </w:numPr>
        <w:tabs>
          <w:tab w:val="left" w:pos="1276"/>
          <w:tab w:val="left" w:pos="2340"/>
        </w:tabs>
        <w:ind w:left="0" w:firstLine="0"/>
        <w:contextualSpacing/>
        <w:jc w:val="both"/>
        <w:rPr>
          <w:rFonts w:asciiTheme="minorHAnsi" w:hAnsiTheme="minorHAnsi" w:cstheme="minorHAnsi"/>
          <w:sz w:val="22"/>
          <w:szCs w:val="22"/>
        </w:rPr>
      </w:pPr>
      <w:r w:rsidRPr="008F1B1F">
        <w:rPr>
          <w:rFonts w:asciiTheme="minorHAnsi" w:hAnsiTheme="minorHAnsi" w:cstheme="minorHAnsi"/>
          <w:sz w:val="22"/>
          <w:szCs w:val="22"/>
        </w:rPr>
        <w:t>A entrega dos serviços deverá ocorrer em até 05 (cinco) dias uteis, contados a partir da disponibilização da requisição por parte da Contratante. A entrega deverá ocorrer no almoxarifado da Prefeitura Municipal de Coronel Sapucaia/MS ou em outro lugar que ela indicar. Casos excepcionais serão avaliados pela fiscalização do contrato</w:t>
      </w:r>
      <w:r w:rsidRPr="00711AAB">
        <w:rPr>
          <w:rFonts w:asciiTheme="minorHAnsi" w:hAnsiTheme="minorHAnsi" w:cstheme="minorHAnsi"/>
          <w:sz w:val="22"/>
          <w:szCs w:val="22"/>
        </w:rPr>
        <w:t>;</w:t>
      </w:r>
    </w:p>
    <w:p w14:paraId="782D45D1" w14:textId="77777777" w:rsidR="009811BC" w:rsidRPr="003B670D" w:rsidRDefault="009811BC" w:rsidP="009811BC">
      <w:pPr>
        <w:pStyle w:val="PargrafodaLista"/>
        <w:tabs>
          <w:tab w:val="left" w:pos="1276"/>
          <w:tab w:val="left" w:pos="2340"/>
        </w:tabs>
        <w:rPr>
          <w:rFonts w:asciiTheme="minorHAnsi" w:hAnsiTheme="minorHAnsi" w:cstheme="minorHAnsi"/>
          <w:b/>
          <w:bCs/>
          <w:sz w:val="22"/>
          <w:szCs w:val="22"/>
        </w:rPr>
      </w:pPr>
    </w:p>
    <w:p w14:paraId="7BDC5ACF" w14:textId="77777777" w:rsidR="009811BC" w:rsidRPr="00711AAB" w:rsidRDefault="009811BC" w:rsidP="009811BC">
      <w:pPr>
        <w:pStyle w:val="PargrafodaLista"/>
        <w:numPr>
          <w:ilvl w:val="1"/>
          <w:numId w:val="10"/>
        </w:numPr>
        <w:tabs>
          <w:tab w:val="left" w:pos="1276"/>
          <w:tab w:val="left" w:pos="2340"/>
        </w:tabs>
        <w:ind w:left="0" w:firstLine="0"/>
        <w:contextualSpacing/>
        <w:jc w:val="both"/>
        <w:rPr>
          <w:rFonts w:asciiTheme="minorHAnsi" w:hAnsiTheme="minorHAnsi" w:cstheme="minorHAnsi"/>
          <w:sz w:val="22"/>
          <w:szCs w:val="22"/>
        </w:rPr>
      </w:pPr>
      <w:r w:rsidRPr="008F1B1F">
        <w:rPr>
          <w:rFonts w:asciiTheme="minorHAnsi" w:hAnsiTheme="minorHAnsi" w:cstheme="minorHAnsi"/>
          <w:sz w:val="22"/>
          <w:szCs w:val="22"/>
        </w:rPr>
        <w:t>Os serviços deverão ser executados na sede da empresa utilizando todos os recursos necessários para o fiel cumprimento dos serviços contratados</w:t>
      </w:r>
      <w:r w:rsidRPr="00711AAB">
        <w:rPr>
          <w:rFonts w:asciiTheme="minorHAnsi" w:hAnsiTheme="minorHAnsi" w:cstheme="minorHAnsi"/>
          <w:sz w:val="22"/>
          <w:szCs w:val="22"/>
        </w:rPr>
        <w:t>;</w:t>
      </w:r>
    </w:p>
    <w:p w14:paraId="4F94A904" w14:textId="77777777" w:rsidR="009811BC" w:rsidRPr="00711AAB" w:rsidRDefault="009811BC" w:rsidP="009811BC">
      <w:pPr>
        <w:pStyle w:val="PargrafodaLista"/>
        <w:rPr>
          <w:rFonts w:asciiTheme="minorHAnsi" w:hAnsiTheme="minorHAnsi" w:cstheme="minorHAnsi"/>
          <w:sz w:val="22"/>
          <w:szCs w:val="22"/>
        </w:rPr>
      </w:pPr>
    </w:p>
    <w:p w14:paraId="1524D500" w14:textId="77777777" w:rsidR="009811BC" w:rsidRDefault="009811BC" w:rsidP="009811BC">
      <w:pPr>
        <w:pStyle w:val="PargrafodaLista"/>
        <w:numPr>
          <w:ilvl w:val="1"/>
          <w:numId w:val="10"/>
        </w:numPr>
        <w:tabs>
          <w:tab w:val="left" w:pos="1276"/>
          <w:tab w:val="left" w:pos="2340"/>
        </w:tabs>
        <w:ind w:left="0" w:firstLine="0"/>
        <w:contextualSpacing/>
        <w:jc w:val="both"/>
        <w:rPr>
          <w:rFonts w:asciiTheme="minorHAnsi" w:hAnsiTheme="minorHAnsi" w:cstheme="minorHAnsi"/>
          <w:sz w:val="22"/>
          <w:szCs w:val="22"/>
        </w:rPr>
      </w:pPr>
      <w:r w:rsidRPr="008F1B1F">
        <w:rPr>
          <w:rFonts w:asciiTheme="minorHAnsi" w:hAnsiTheme="minorHAnsi" w:cstheme="minorHAnsi"/>
          <w:sz w:val="22"/>
          <w:szCs w:val="22"/>
        </w:rPr>
        <w:t>O contratado deverá possuir instalações adequadas, sob aspectos de higiene e segurança, a realização dos serviços requeridos</w:t>
      </w:r>
      <w:r>
        <w:rPr>
          <w:rFonts w:asciiTheme="minorHAnsi" w:hAnsiTheme="minorHAnsi" w:cstheme="minorHAnsi"/>
          <w:sz w:val="22"/>
          <w:szCs w:val="22"/>
        </w:rPr>
        <w:t>;</w:t>
      </w:r>
    </w:p>
    <w:p w14:paraId="410C0C9C" w14:textId="77777777" w:rsidR="009811BC" w:rsidRPr="00812E60" w:rsidRDefault="009811BC" w:rsidP="009811BC">
      <w:pPr>
        <w:pStyle w:val="PargrafodaLista"/>
        <w:tabs>
          <w:tab w:val="left" w:pos="1276"/>
          <w:tab w:val="left" w:pos="2340"/>
        </w:tabs>
        <w:ind w:left="0"/>
        <w:rPr>
          <w:rFonts w:asciiTheme="minorHAnsi" w:hAnsiTheme="minorHAnsi" w:cstheme="minorHAnsi"/>
          <w:sz w:val="22"/>
          <w:szCs w:val="22"/>
        </w:rPr>
      </w:pPr>
    </w:p>
    <w:p w14:paraId="064C8B93" w14:textId="77777777" w:rsidR="009811BC" w:rsidRPr="00711AAB" w:rsidRDefault="009811BC" w:rsidP="009811BC">
      <w:pPr>
        <w:pStyle w:val="PargrafodaLista"/>
        <w:numPr>
          <w:ilvl w:val="1"/>
          <w:numId w:val="10"/>
        </w:numPr>
        <w:tabs>
          <w:tab w:val="left" w:pos="1276"/>
          <w:tab w:val="left" w:pos="2340"/>
        </w:tabs>
        <w:ind w:left="0" w:firstLine="0"/>
        <w:contextualSpacing/>
        <w:jc w:val="both"/>
        <w:rPr>
          <w:rFonts w:asciiTheme="minorHAnsi" w:hAnsiTheme="minorHAnsi" w:cstheme="minorHAnsi"/>
          <w:sz w:val="22"/>
          <w:szCs w:val="22"/>
        </w:rPr>
      </w:pPr>
      <w:r w:rsidRPr="008F1B1F">
        <w:rPr>
          <w:rFonts w:asciiTheme="minorHAnsi" w:hAnsiTheme="minorHAnsi" w:cstheme="minorHAnsi"/>
          <w:sz w:val="22"/>
          <w:szCs w:val="22"/>
        </w:rPr>
        <w:t>Deverá possuir equipamentos, e demais ferramentas capazes de diagnosticar os problemas, soluciona-los adequadamente e aferir, após as intervenções promovidas, o regular funcionamento dos ares condicionados de acordo com os critérios e padrões indicados pelos respectivos fabricantes</w:t>
      </w:r>
      <w:r w:rsidRPr="00711AAB">
        <w:rPr>
          <w:rFonts w:asciiTheme="minorHAnsi" w:hAnsiTheme="minorHAnsi" w:cstheme="minorHAnsi"/>
          <w:sz w:val="22"/>
          <w:szCs w:val="22"/>
        </w:rPr>
        <w:t>;</w:t>
      </w:r>
      <w:bookmarkStart w:id="12" w:name="_Hlk80863709"/>
    </w:p>
    <w:p w14:paraId="41934425" w14:textId="77777777" w:rsidR="009811BC" w:rsidRPr="00711AAB" w:rsidRDefault="009811BC" w:rsidP="009811BC">
      <w:pPr>
        <w:pStyle w:val="PargrafodaLista"/>
        <w:tabs>
          <w:tab w:val="left" w:pos="1276"/>
          <w:tab w:val="left" w:pos="2340"/>
        </w:tabs>
        <w:ind w:left="0"/>
        <w:rPr>
          <w:rFonts w:asciiTheme="minorHAnsi" w:hAnsiTheme="minorHAnsi" w:cstheme="minorHAnsi"/>
          <w:sz w:val="22"/>
          <w:szCs w:val="22"/>
        </w:rPr>
      </w:pPr>
    </w:p>
    <w:p w14:paraId="49AA0CB1" w14:textId="77777777" w:rsidR="009811BC" w:rsidRPr="00711AAB" w:rsidRDefault="009811BC" w:rsidP="009811BC">
      <w:pPr>
        <w:pStyle w:val="PargrafodaLista"/>
        <w:numPr>
          <w:ilvl w:val="1"/>
          <w:numId w:val="10"/>
        </w:numPr>
        <w:tabs>
          <w:tab w:val="left" w:pos="1276"/>
          <w:tab w:val="left" w:pos="2340"/>
        </w:tabs>
        <w:ind w:left="0" w:firstLine="0"/>
        <w:contextualSpacing/>
        <w:jc w:val="both"/>
        <w:rPr>
          <w:rFonts w:asciiTheme="minorHAnsi" w:hAnsiTheme="minorHAnsi" w:cstheme="minorHAnsi"/>
          <w:sz w:val="22"/>
          <w:szCs w:val="22"/>
        </w:rPr>
      </w:pPr>
      <w:r w:rsidRPr="008F1B1F">
        <w:rPr>
          <w:rFonts w:asciiTheme="minorHAnsi" w:hAnsiTheme="minorHAnsi" w:cstheme="minorHAnsi"/>
          <w:sz w:val="22"/>
          <w:szCs w:val="22"/>
        </w:rPr>
        <w:t>O contratado deverá assumir a responsabilidade por todas as providências e obrigações estabelecidas na legislação específica sobre a qualidade e especificação dos itens que serão entregues</w:t>
      </w:r>
      <w:r w:rsidRPr="00711AAB">
        <w:rPr>
          <w:rFonts w:asciiTheme="minorHAnsi" w:hAnsiTheme="minorHAnsi" w:cstheme="minorHAnsi"/>
          <w:sz w:val="22"/>
          <w:szCs w:val="22"/>
        </w:rPr>
        <w:t>;</w:t>
      </w:r>
    </w:p>
    <w:bookmarkEnd w:id="12"/>
    <w:p w14:paraId="1BB5C68F" w14:textId="77777777" w:rsidR="009811BC" w:rsidRPr="00711AAB" w:rsidRDefault="009811BC" w:rsidP="009811BC">
      <w:pPr>
        <w:pStyle w:val="PargrafodaLista"/>
        <w:tabs>
          <w:tab w:val="left" w:pos="1276"/>
          <w:tab w:val="left" w:pos="2340"/>
        </w:tabs>
        <w:ind w:left="0"/>
        <w:rPr>
          <w:rFonts w:asciiTheme="minorHAnsi" w:hAnsiTheme="minorHAnsi" w:cstheme="minorHAnsi"/>
          <w:sz w:val="22"/>
          <w:szCs w:val="22"/>
        </w:rPr>
      </w:pPr>
    </w:p>
    <w:p w14:paraId="278F10C7" w14:textId="77777777" w:rsidR="009811BC" w:rsidRPr="00711AAB" w:rsidRDefault="009811BC" w:rsidP="009811BC">
      <w:pPr>
        <w:pStyle w:val="PargrafodaLista"/>
        <w:numPr>
          <w:ilvl w:val="1"/>
          <w:numId w:val="10"/>
        </w:numPr>
        <w:tabs>
          <w:tab w:val="left" w:pos="1276"/>
          <w:tab w:val="left" w:pos="2340"/>
        </w:tabs>
        <w:ind w:left="0" w:firstLine="0"/>
        <w:contextualSpacing/>
        <w:jc w:val="both"/>
        <w:rPr>
          <w:rFonts w:asciiTheme="minorHAnsi" w:hAnsiTheme="minorHAnsi" w:cstheme="minorHAnsi"/>
          <w:sz w:val="22"/>
          <w:szCs w:val="22"/>
        </w:rPr>
      </w:pPr>
      <w:r w:rsidRPr="008F1B1F">
        <w:rPr>
          <w:rFonts w:asciiTheme="minorHAnsi" w:hAnsiTheme="minorHAnsi" w:cstheme="minorHAnsi"/>
          <w:sz w:val="22"/>
          <w:szCs w:val="22"/>
        </w:rPr>
        <w:t>O contratado deverá fornecer diretamente o objeto, não podendo transferir a responsabilidade pelo objeto licitado para nenhuma outra empresa ou instituição de qualquer natureza</w:t>
      </w:r>
      <w:r w:rsidRPr="00711AAB">
        <w:rPr>
          <w:rFonts w:asciiTheme="minorHAnsi" w:hAnsiTheme="minorHAnsi" w:cstheme="minorHAnsi"/>
          <w:sz w:val="22"/>
          <w:szCs w:val="22"/>
        </w:rPr>
        <w:t xml:space="preserve">. </w:t>
      </w:r>
    </w:p>
    <w:p w14:paraId="368357F1" w14:textId="77777777" w:rsidR="009811BC" w:rsidRPr="00BD2478" w:rsidRDefault="009811BC" w:rsidP="009811BC">
      <w:pPr>
        <w:pStyle w:val="PargrafodaLista"/>
        <w:tabs>
          <w:tab w:val="left" w:pos="709"/>
          <w:tab w:val="left" w:pos="1276"/>
          <w:tab w:val="left" w:pos="2340"/>
        </w:tabs>
        <w:spacing w:beforeLines="57" w:before="136" w:afterLines="57" w:after="136"/>
        <w:ind w:left="0"/>
        <w:rPr>
          <w:rFonts w:ascii="Arial Narrow" w:hAnsi="Arial Narrow" w:cstheme="minorHAnsi"/>
          <w:color w:val="000000" w:themeColor="text1"/>
        </w:rPr>
      </w:pPr>
    </w:p>
    <w:p w14:paraId="67D1947C" w14:textId="77777777" w:rsidR="009811BC" w:rsidRDefault="009811BC" w:rsidP="009811BC">
      <w:pPr>
        <w:pStyle w:val="PargrafodaLista"/>
        <w:numPr>
          <w:ilvl w:val="1"/>
          <w:numId w:val="10"/>
        </w:numPr>
        <w:tabs>
          <w:tab w:val="left" w:pos="1276"/>
          <w:tab w:val="left" w:pos="2340"/>
        </w:tabs>
        <w:ind w:left="0" w:firstLine="0"/>
        <w:contextualSpacing/>
        <w:jc w:val="both"/>
        <w:rPr>
          <w:rFonts w:asciiTheme="minorHAnsi" w:hAnsiTheme="minorHAnsi" w:cstheme="minorHAnsi"/>
          <w:sz w:val="22"/>
          <w:szCs w:val="22"/>
        </w:rPr>
      </w:pPr>
      <w:r w:rsidRPr="008F1B1F">
        <w:rPr>
          <w:rFonts w:asciiTheme="minorHAnsi" w:hAnsiTheme="minorHAnsi" w:cstheme="minorHAnsi"/>
          <w:color w:val="000000" w:themeColor="text1"/>
          <w:sz w:val="22"/>
          <w:szCs w:val="22"/>
        </w:rPr>
        <w:t>O contratado deverá prestar todos os esclarecimentos técnicos que lhe forem solicitados pelo setor que solicita os serviços, relacionados ao bom funcionamento dos ares condicionado bem como das peças utilizadas no reparo do mesmo</w:t>
      </w:r>
      <w:r w:rsidRPr="008F1B1F">
        <w:rPr>
          <w:rFonts w:asciiTheme="minorHAnsi" w:hAnsiTheme="minorHAnsi" w:cstheme="minorHAnsi"/>
          <w:sz w:val="22"/>
          <w:szCs w:val="22"/>
        </w:rPr>
        <w:t>.</w:t>
      </w:r>
    </w:p>
    <w:p w14:paraId="6E3A5460" w14:textId="77777777" w:rsidR="009811BC" w:rsidRPr="008F1B1F" w:rsidRDefault="009811BC" w:rsidP="009811BC">
      <w:pPr>
        <w:pStyle w:val="PargrafodaLista"/>
        <w:rPr>
          <w:rFonts w:asciiTheme="minorHAnsi" w:hAnsiTheme="minorHAnsi" w:cstheme="minorHAnsi"/>
          <w:sz w:val="22"/>
          <w:szCs w:val="22"/>
        </w:rPr>
      </w:pPr>
    </w:p>
    <w:p w14:paraId="4EC3E654" w14:textId="77777777" w:rsidR="009811BC" w:rsidRDefault="009811BC" w:rsidP="009811BC">
      <w:pPr>
        <w:pStyle w:val="PargrafodaLista"/>
        <w:numPr>
          <w:ilvl w:val="1"/>
          <w:numId w:val="10"/>
        </w:numPr>
        <w:tabs>
          <w:tab w:val="left" w:pos="1276"/>
          <w:tab w:val="left" w:pos="2340"/>
        </w:tabs>
        <w:ind w:left="0" w:firstLine="0"/>
        <w:contextualSpacing/>
        <w:jc w:val="both"/>
        <w:rPr>
          <w:rFonts w:asciiTheme="minorHAnsi" w:hAnsiTheme="minorHAnsi" w:cstheme="minorHAnsi"/>
          <w:sz w:val="22"/>
          <w:szCs w:val="22"/>
        </w:rPr>
      </w:pPr>
      <w:r w:rsidRPr="008F1B1F">
        <w:rPr>
          <w:rFonts w:asciiTheme="minorHAnsi" w:hAnsiTheme="minorHAnsi" w:cstheme="minorHAnsi"/>
          <w:sz w:val="22"/>
          <w:szCs w:val="22"/>
        </w:rPr>
        <w:t>O contratado deverá executar, fielmente as manutenções e a substituição das peças indicadas nas requisições expedidas, não se admitindo modificações sem prévia consulta e concordância da Contratante</w:t>
      </w:r>
      <w:r>
        <w:rPr>
          <w:rFonts w:asciiTheme="minorHAnsi" w:hAnsiTheme="minorHAnsi" w:cstheme="minorHAnsi"/>
          <w:sz w:val="22"/>
          <w:szCs w:val="22"/>
        </w:rPr>
        <w:t>.</w:t>
      </w:r>
    </w:p>
    <w:p w14:paraId="4C67FD4E" w14:textId="77777777" w:rsidR="009811BC" w:rsidRPr="008F1B1F" w:rsidRDefault="009811BC" w:rsidP="009811BC">
      <w:pPr>
        <w:pStyle w:val="PargrafodaLista"/>
        <w:ind w:left="0"/>
        <w:rPr>
          <w:rFonts w:asciiTheme="minorHAnsi" w:hAnsiTheme="minorHAnsi" w:cstheme="minorHAnsi"/>
          <w:sz w:val="22"/>
          <w:szCs w:val="22"/>
        </w:rPr>
      </w:pPr>
    </w:p>
    <w:p w14:paraId="4C6D7C8A" w14:textId="77777777" w:rsidR="009811BC" w:rsidRDefault="009811BC" w:rsidP="009811BC">
      <w:pPr>
        <w:pStyle w:val="PargrafodaLista"/>
        <w:numPr>
          <w:ilvl w:val="1"/>
          <w:numId w:val="10"/>
        </w:numPr>
        <w:tabs>
          <w:tab w:val="left" w:pos="1276"/>
          <w:tab w:val="left" w:pos="2340"/>
        </w:tabs>
        <w:ind w:left="0" w:firstLine="0"/>
        <w:contextualSpacing/>
        <w:jc w:val="both"/>
        <w:rPr>
          <w:rFonts w:asciiTheme="minorHAnsi" w:hAnsiTheme="minorHAnsi" w:cstheme="minorHAnsi"/>
          <w:sz w:val="22"/>
          <w:szCs w:val="22"/>
        </w:rPr>
      </w:pPr>
      <w:r w:rsidRPr="008F1B1F">
        <w:rPr>
          <w:rFonts w:asciiTheme="minorHAnsi" w:hAnsiTheme="minorHAnsi" w:cstheme="minorHAnsi"/>
          <w:sz w:val="22"/>
          <w:szCs w:val="22"/>
        </w:rPr>
        <w:t>O contratado se obriga a executar os serviços de manutenção corretiva de acordo com os prazos e critérios estipulados, em dias, local e quantidade determinados pela ordem de serviço “Requisição”, de acordo com suas necessidades</w:t>
      </w:r>
      <w:r>
        <w:rPr>
          <w:rFonts w:asciiTheme="minorHAnsi" w:hAnsiTheme="minorHAnsi" w:cstheme="minorHAnsi"/>
          <w:sz w:val="22"/>
          <w:szCs w:val="22"/>
        </w:rPr>
        <w:t>.</w:t>
      </w:r>
    </w:p>
    <w:p w14:paraId="1F4FA6DB" w14:textId="77777777" w:rsidR="009811BC" w:rsidRPr="008F1B1F" w:rsidRDefault="009811BC" w:rsidP="009811BC">
      <w:pPr>
        <w:pStyle w:val="PargrafodaLista"/>
        <w:ind w:left="0"/>
        <w:rPr>
          <w:rFonts w:asciiTheme="minorHAnsi" w:hAnsiTheme="minorHAnsi" w:cstheme="minorHAnsi"/>
          <w:sz w:val="22"/>
          <w:szCs w:val="22"/>
        </w:rPr>
      </w:pPr>
    </w:p>
    <w:p w14:paraId="4DC0E88A" w14:textId="77777777" w:rsidR="009811BC" w:rsidRPr="008F1B1F" w:rsidRDefault="009811BC" w:rsidP="009811BC">
      <w:pPr>
        <w:pStyle w:val="PargrafodaLista"/>
        <w:numPr>
          <w:ilvl w:val="1"/>
          <w:numId w:val="10"/>
        </w:numPr>
        <w:tabs>
          <w:tab w:val="left" w:pos="709"/>
          <w:tab w:val="left" w:pos="1276"/>
          <w:tab w:val="left" w:pos="2340"/>
        </w:tabs>
        <w:spacing w:beforeLines="57" w:before="136" w:afterLines="57" w:after="136"/>
        <w:ind w:left="0" w:firstLine="0"/>
        <w:contextualSpacing/>
        <w:jc w:val="both"/>
        <w:rPr>
          <w:rFonts w:asciiTheme="minorHAnsi" w:hAnsiTheme="minorHAnsi" w:cstheme="minorHAnsi"/>
          <w:b/>
          <w:bCs/>
          <w:color w:val="000000" w:themeColor="text1"/>
          <w:sz w:val="22"/>
          <w:szCs w:val="28"/>
        </w:rPr>
      </w:pPr>
      <w:r w:rsidRPr="008F1B1F">
        <w:rPr>
          <w:rFonts w:asciiTheme="minorHAnsi" w:hAnsiTheme="minorHAnsi" w:cstheme="minorHAnsi"/>
          <w:color w:val="000000"/>
          <w:sz w:val="22"/>
          <w:szCs w:val="28"/>
        </w:rPr>
        <w:t>Independentemente da quantidade solicitada a contratada estará obrigada a atender a todas as ordens de serviços expedidas durante a vigência do contrato, sempre obedecendo as datas e os horários estipulados nas Requisições;</w:t>
      </w:r>
    </w:p>
    <w:p w14:paraId="7CA5CCD2" w14:textId="77777777" w:rsidR="009811BC" w:rsidRPr="008F1B1F" w:rsidRDefault="009811BC" w:rsidP="009811BC">
      <w:pPr>
        <w:pStyle w:val="PargrafodaLista"/>
        <w:tabs>
          <w:tab w:val="left" w:pos="709"/>
        </w:tabs>
        <w:ind w:left="0"/>
        <w:rPr>
          <w:rFonts w:asciiTheme="minorHAnsi" w:hAnsiTheme="minorHAnsi" w:cstheme="minorHAnsi"/>
          <w:color w:val="000000"/>
          <w:sz w:val="22"/>
          <w:szCs w:val="28"/>
        </w:rPr>
      </w:pPr>
    </w:p>
    <w:p w14:paraId="7FAF9A8F" w14:textId="77777777" w:rsidR="009811BC" w:rsidRPr="008F1B1F" w:rsidRDefault="009811BC" w:rsidP="009811BC">
      <w:pPr>
        <w:pStyle w:val="PargrafodaLista"/>
        <w:numPr>
          <w:ilvl w:val="1"/>
          <w:numId w:val="10"/>
        </w:numPr>
        <w:tabs>
          <w:tab w:val="left" w:pos="709"/>
          <w:tab w:val="left" w:pos="1276"/>
          <w:tab w:val="left" w:pos="2340"/>
        </w:tabs>
        <w:spacing w:beforeLines="57" w:before="136" w:afterLines="57" w:after="136"/>
        <w:ind w:left="0" w:firstLine="0"/>
        <w:contextualSpacing/>
        <w:jc w:val="both"/>
        <w:rPr>
          <w:rFonts w:asciiTheme="minorHAnsi" w:hAnsiTheme="minorHAnsi" w:cstheme="minorHAnsi"/>
          <w:b/>
          <w:bCs/>
          <w:color w:val="000000" w:themeColor="text1"/>
          <w:sz w:val="22"/>
          <w:szCs w:val="28"/>
        </w:rPr>
      </w:pPr>
      <w:r w:rsidRPr="008F1B1F">
        <w:rPr>
          <w:rFonts w:asciiTheme="minorHAnsi" w:hAnsiTheme="minorHAnsi" w:cstheme="minorHAnsi"/>
          <w:color w:val="000000"/>
          <w:sz w:val="22"/>
          <w:szCs w:val="28"/>
        </w:rPr>
        <w:lastRenderedPageBreak/>
        <w:t>Será considerada impróprio e recusado, todo o serviço que não atender os padrões de qualidade esperados e exigidos em contrato;</w:t>
      </w:r>
    </w:p>
    <w:p w14:paraId="0EC94CF9" w14:textId="77777777" w:rsidR="009811BC" w:rsidRPr="008F1B1F" w:rsidRDefault="009811BC" w:rsidP="009811BC">
      <w:pPr>
        <w:pStyle w:val="PargrafodaLista"/>
        <w:tabs>
          <w:tab w:val="left" w:pos="709"/>
        </w:tabs>
        <w:ind w:left="0"/>
        <w:rPr>
          <w:rFonts w:asciiTheme="minorHAnsi" w:hAnsiTheme="minorHAnsi" w:cstheme="minorHAnsi"/>
          <w:color w:val="000000"/>
          <w:sz w:val="22"/>
          <w:szCs w:val="28"/>
        </w:rPr>
      </w:pPr>
    </w:p>
    <w:p w14:paraId="5B9AAB05" w14:textId="77777777" w:rsidR="009811BC" w:rsidRPr="008F1B1F" w:rsidRDefault="009811BC" w:rsidP="009811BC">
      <w:pPr>
        <w:pStyle w:val="PargrafodaLista"/>
        <w:numPr>
          <w:ilvl w:val="1"/>
          <w:numId w:val="10"/>
        </w:numPr>
        <w:tabs>
          <w:tab w:val="left" w:pos="709"/>
          <w:tab w:val="left" w:pos="1276"/>
          <w:tab w:val="left" w:pos="2340"/>
        </w:tabs>
        <w:spacing w:beforeLines="57" w:before="136" w:afterLines="57" w:after="136"/>
        <w:ind w:left="0" w:firstLine="0"/>
        <w:contextualSpacing/>
        <w:jc w:val="both"/>
        <w:rPr>
          <w:rFonts w:asciiTheme="minorHAnsi" w:hAnsiTheme="minorHAnsi" w:cstheme="minorHAnsi"/>
          <w:b/>
          <w:bCs/>
          <w:color w:val="000000" w:themeColor="text1"/>
          <w:sz w:val="22"/>
          <w:szCs w:val="28"/>
        </w:rPr>
      </w:pPr>
      <w:r w:rsidRPr="008F1B1F">
        <w:rPr>
          <w:rFonts w:asciiTheme="minorHAnsi" w:hAnsiTheme="minorHAnsi" w:cstheme="minorHAnsi"/>
          <w:color w:val="000000"/>
          <w:sz w:val="22"/>
          <w:szCs w:val="28"/>
        </w:rPr>
        <w:t>A contratada obriga-se a permitir, em qualquer tempo, visitas técnicas em suas dependências, a serem realizadas pelos Técnicos, ou fiscal de contrato, para esclarecimentos de dúvidas ou questionamentos que possa surgir durante a vigência do contrato;</w:t>
      </w:r>
    </w:p>
    <w:p w14:paraId="579FD25B" w14:textId="77777777" w:rsidR="009811BC" w:rsidRPr="008F1B1F" w:rsidRDefault="009811BC" w:rsidP="009811BC">
      <w:pPr>
        <w:pStyle w:val="PargrafodaLista"/>
        <w:tabs>
          <w:tab w:val="left" w:pos="709"/>
        </w:tabs>
        <w:ind w:left="0"/>
        <w:rPr>
          <w:rFonts w:asciiTheme="minorHAnsi" w:hAnsiTheme="minorHAnsi" w:cstheme="minorHAnsi"/>
          <w:iCs/>
          <w:color w:val="000000"/>
          <w:sz w:val="22"/>
          <w:szCs w:val="28"/>
        </w:rPr>
      </w:pPr>
    </w:p>
    <w:p w14:paraId="2955CA59" w14:textId="77777777" w:rsidR="009811BC" w:rsidRPr="008F1B1F" w:rsidRDefault="009811BC" w:rsidP="009811BC">
      <w:pPr>
        <w:pStyle w:val="PargrafodaLista"/>
        <w:numPr>
          <w:ilvl w:val="1"/>
          <w:numId w:val="10"/>
        </w:numPr>
        <w:tabs>
          <w:tab w:val="left" w:pos="709"/>
          <w:tab w:val="left" w:pos="1276"/>
          <w:tab w:val="left" w:pos="2340"/>
        </w:tabs>
        <w:spacing w:beforeLines="57" w:before="136" w:afterLines="57" w:after="136"/>
        <w:ind w:left="0" w:firstLine="0"/>
        <w:contextualSpacing/>
        <w:jc w:val="both"/>
        <w:rPr>
          <w:rFonts w:asciiTheme="minorHAnsi" w:hAnsiTheme="minorHAnsi" w:cstheme="minorHAnsi"/>
          <w:b/>
          <w:bCs/>
          <w:color w:val="000000" w:themeColor="text1"/>
          <w:sz w:val="22"/>
          <w:szCs w:val="28"/>
        </w:rPr>
      </w:pPr>
      <w:r w:rsidRPr="008F1B1F">
        <w:rPr>
          <w:rFonts w:asciiTheme="minorHAnsi" w:hAnsiTheme="minorHAnsi" w:cstheme="minorHAnsi"/>
          <w:iCs/>
          <w:color w:val="000000"/>
          <w:sz w:val="22"/>
          <w:szCs w:val="28"/>
        </w:rPr>
        <w:t>Todos os serviços deverão ser executados e entregues dentro dos prazos e se caso for, em regime de urgência devido a necessidade ou sob o princípio do interesse público;</w:t>
      </w:r>
    </w:p>
    <w:p w14:paraId="5B407147" w14:textId="77777777" w:rsidR="009811BC" w:rsidRPr="008F1B1F" w:rsidRDefault="009811BC" w:rsidP="009811BC">
      <w:pPr>
        <w:pStyle w:val="PargrafodaLista"/>
        <w:tabs>
          <w:tab w:val="left" w:pos="709"/>
        </w:tabs>
        <w:ind w:left="0"/>
        <w:rPr>
          <w:rFonts w:asciiTheme="minorHAnsi" w:hAnsiTheme="minorHAnsi" w:cstheme="minorHAnsi"/>
          <w:color w:val="000000"/>
          <w:sz w:val="22"/>
          <w:szCs w:val="28"/>
        </w:rPr>
      </w:pPr>
    </w:p>
    <w:p w14:paraId="52468C6E" w14:textId="77777777" w:rsidR="009811BC" w:rsidRPr="008F1B1F" w:rsidRDefault="009811BC" w:rsidP="009811BC">
      <w:pPr>
        <w:pStyle w:val="PargrafodaLista"/>
        <w:numPr>
          <w:ilvl w:val="1"/>
          <w:numId w:val="10"/>
        </w:numPr>
        <w:tabs>
          <w:tab w:val="left" w:pos="709"/>
          <w:tab w:val="left" w:pos="1276"/>
          <w:tab w:val="left" w:pos="2340"/>
        </w:tabs>
        <w:spacing w:beforeLines="57" w:before="136" w:afterLines="57" w:after="136"/>
        <w:ind w:left="0" w:firstLine="0"/>
        <w:contextualSpacing/>
        <w:jc w:val="both"/>
        <w:rPr>
          <w:rFonts w:asciiTheme="minorHAnsi" w:hAnsiTheme="minorHAnsi" w:cstheme="minorHAnsi"/>
          <w:b/>
          <w:bCs/>
          <w:color w:val="000000" w:themeColor="text1"/>
          <w:sz w:val="22"/>
          <w:szCs w:val="28"/>
        </w:rPr>
      </w:pPr>
      <w:r w:rsidRPr="008F1B1F">
        <w:rPr>
          <w:rFonts w:asciiTheme="minorHAnsi" w:hAnsiTheme="minorHAnsi" w:cstheme="minorHAnsi"/>
          <w:color w:val="000000"/>
          <w:sz w:val="22"/>
          <w:szCs w:val="28"/>
        </w:rPr>
        <w:t>Os serviços que apresentarem qualquer tipo de problema dentro do prazo de validade deverão ser refeitos pelo fornecedor;</w:t>
      </w:r>
    </w:p>
    <w:p w14:paraId="7786376B" w14:textId="77777777" w:rsidR="009811BC" w:rsidRPr="008F1B1F" w:rsidRDefault="009811BC" w:rsidP="009811BC">
      <w:pPr>
        <w:pStyle w:val="PargrafodaLista"/>
        <w:ind w:left="0"/>
        <w:rPr>
          <w:rFonts w:asciiTheme="minorHAnsi" w:hAnsiTheme="minorHAnsi" w:cstheme="minorHAnsi"/>
          <w:b/>
          <w:bCs/>
          <w:color w:val="000000" w:themeColor="text1"/>
          <w:sz w:val="22"/>
          <w:szCs w:val="28"/>
        </w:rPr>
      </w:pPr>
    </w:p>
    <w:p w14:paraId="7308ED71" w14:textId="77777777" w:rsidR="009811BC" w:rsidRPr="008F1B1F" w:rsidRDefault="009811BC" w:rsidP="009811BC">
      <w:pPr>
        <w:pStyle w:val="PargrafodaLista"/>
        <w:numPr>
          <w:ilvl w:val="1"/>
          <w:numId w:val="10"/>
        </w:numPr>
        <w:tabs>
          <w:tab w:val="left" w:pos="709"/>
          <w:tab w:val="left" w:pos="1276"/>
          <w:tab w:val="left" w:pos="2340"/>
        </w:tabs>
        <w:spacing w:beforeLines="57" w:before="136" w:afterLines="57" w:after="136"/>
        <w:ind w:left="0" w:firstLine="0"/>
        <w:contextualSpacing/>
        <w:jc w:val="both"/>
        <w:rPr>
          <w:rFonts w:asciiTheme="minorHAnsi" w:hAnsiTheme="minorHAnsi" w:cstheme="minorHAnsi"/>
          <w:color w:val="000000" w:themeColor="text1"/>
          <w:sz w:val="22"/>
          <w:szCs w:val="28"/>
        </w:rPr>
      </w:pPr>
      <w:r w:rsidRPr="008F1B1F">
        <w:rPr>
          <w:rFonts w:asciiTheme="minorHAnsi" w:hAnsiTheme="minorHAnsi" w:cstheme="minorHAnsi"/>
          <w:color w:val="000000" w:themeColor="text1"/>
          <w:sz w:val="22"/>
          <w:szCs w:val="28"/>
        </w:rPr>
        <w:t xml:space="preserve">A contratada deverá providenciar a troca, em no máximo </w:t>
      </w:r>
      <w:r w:rsidRPr="008F1B1F">
        <w:rPr>
          <w:rFonts w:asciiTheme="minorHAnsi" w:hAnsiTheme="minorHAnsi" w:cstheme="minorHAnsi"/>
          <w:b/>
          <w:bCs/>
          <w:color w:val="000000" w:themeColor="text1"/>
          <w:sz w:val="22"/>
          <w:szCs w:val="28"/>
        </w:rPr>
        <w:t>48 (quarenta e oito) horas</w:t>
      </w:r>
      <w:r w:rsidRPr="008F1B1F">
        <w:rPr>
          <w:rFonts w:asciiTheme="minorHAnsi" w:hAnsiTheme="minorHAnsi" w:cstheme="minorHAnsi"/>
          <w:color w:val="000000" w:themeColor="text1"/>
          <w:sz w:val="22"/>
          <w:szCs w:val="28"/>
        </w:rPr>
        <w:t>, dos serviços que por ventura vierem a ser rejeitadas pelo fiscal de contrato por estarem em desacordo com o pedido.</w:t>
      </w:r>
    </w:p>
    <w:p w14:paraId="388A05B5" w14:textId="77777777" w:rsidR="009811BC" w:rsidRPr="008F1B1F" w:rsidRDefault="009811BC" w:rsidP="009811BC">
      <w:pPr>
        <w:pStyle w:val="PargrafodaLista"/>
        <w:tabs>
          <w:tab w:val="left" w:pos="709"/>
        </w:tabs>
        <w:ind w:left="0"/>
        <w:rPr>
          <w:rFonts w:asciiTheme="minorHAnsi" w:hAnsiTheme="minorHAnsi" w:cstheme="minorHAnsi"/>
          <w:color w:val="000000"/>
          <w:sz w:val="22"/>
          <w:szCs w:val="28"/>
        </w:rPr>
      </w:pPr>
    </w:p>
    <w:p w14:paraId="2209BBC2" w14:textId="77777777" w:rsidR="009811BC" w:rsidRPr="008F1B1F" w:rsidRDefault="009811BC" w:rsidP="009811BC">
      <w:pPr>
        <w:pStyle w:val="PargrafodaLista"/>
        <w:numPr>
          <w:ilvl w:val="1"/>
          <w:numId w:val="10"/>
        </w:numPr>
        <w:tabs>
          <w:tab w:val="left" w:pos="709"/>
          <w:tab w:val="left" w:pos="1276"/>
          <w:tab w:val="left" w:pos="2340"/>
        </w:tabs>
        <w:spacing w:beforeLines="57" w:before="136" w:afterLines="57" w:after="136"/>
        <w:ind w:left="0" w:firstLine="0"/>
        <w:contextualSpacing/>
        <w:jc w:val="both"/>
        <w:rPr>
          <w:rFonts w:asciiTheme="minorHAnsi" w:hAnsiTheme="minorHAnsi" w:cstheme="minorHAnsi"/>
          <w:b/>
          <w:bCs/>
          <w:color w:val="000000" w:themeColor="text1"/>
          <w:sz w:val="22"/>
          <w:szCs w:val="28"/>
        </w:rPr>
      </w:pPr>
      <w:r w:rsidRPr="008F1B1F">
        <w:rPr>
          <w:rFonts w:asciiTheme="minorHAnsi" w:hAnsiTheme="minorHAnsi" w:cstheme="minorHAnsi"/>
          <w:color w:val="000000"/>
          <w:sz w:val="22"/>
          <w:szCs w:val="28"/>
        </w:rPr>
        <w:t xml:space="preserve">A licitante vencedora, sujeitar-se-á a mais ampla e irrestrita fiscalização por parte do Município, através dos técnicos encarregados e do </w:t>
      </w:r>
      <w:r w:rsidRPr="008F1B1F">
        <w:rPr>
          <w:rFonts w:asciiTheme="minorHAnsi" w:hAnsiTheme="minorHAnsi" w:cstheme="minorHAnsi"/>
          <w:color w:val="000000"/>
          <w:sz w:val="22"/>
          <w:szCs w:val="28"/>
          <w:u w:val="single"/>
        </w:rPr>
        <w:t>Fiscal de Contrato</w:t>
      </w:r>
      <w:r w:rsidRPr="008F1B1F">
        <w:rPr>
          <w:rFonts w:asciiTheme="minorHAnsi" w:hAnsiTheme="minorHAnsi" w:cstheme="minorHAnsi"/>
          <w:color w:val="000000"/>
          <w:sz w:val="22"/>
          <w:szCs w:val="28"/>
        </w:rPr>
        <w:t>, designado a acompanhar a entrega dos serviços, prestando esclarecimentos solicitados atendendo as reclamações formuladas, inclusive sobre os prazos e condições das entregas;</w:t>
      </w:r>
    </w:p>
    <w:p w14:paraId="6A74D47F" w14:textId="77777777" w:rsidR="009811BC" w:rsidRPr="008F1B1F" w:rsidRDefault="009811BC" w:rsidP="009811BC">
      <w:pPr>
        <w:pStyle w:val="PargrafodaLista"/>
        <w:tabs>
          <w:tab w:val="left" w:pos="709"/>
        </w:tabs>
        <w:ind w:left="0"/>
        <w:rPr>
          <w:rFonts w:asciiTheme="minorHAnsi" w:hAnsiTheme="minorHAnsi" w:cstheme="minorHAnsi"/>
          <w:color w:val="000000"/>
          <w:sz w:val="22"/>
          <w:szCs w:val="28"/>
        </w:rPr>
      </w:pPr>
    </w:p>
    <w:p w14:paraId="1F08EFDE" w14:textId="77777777" w:rsidR="009811BC" w:rsidRPr="008F1B1F" w:rsidRDefault="009811BC" w:rsidP="009811BC">
      <w:pPr>
        <w:pStyle w:val="PargrafodaLista"/>
        <w:numPr>
          <w:ilvl w:val="1"/>
          <w:numId w:val="10"/>
        </w:numPr>
        <w:tabs>
          <w:tab w:val="left" w:pos="709"/>
          <w:tab w:val="left" w:pos="1276"/>
          <w:tab w:val="left" w:pos="2340"/>
        </w:tabs>
        <w:spacing w:beforeLines="57" w:before="136" w:afterLines="57" w:after="136"/>
        <w:ind w:left="0" w:firstLine="0"/>
        <w:contextualSpacing/>
        <w:jc w:val="both"/>
        <w:rPr>
          <w:rFonts w:asciiTheme="minorHAnsi" w:hAnsiTheme="minorHAnsi" w:cstheme="minorHAnsi"/>
          <w:b/>
          <w:bCs/>
          <w:color w:val="000000" w:themeColor="text1"/>
          <w:sz w:val="22"/>
          <w:szCs w:val="28"/>
        </w:rPr>
      </w:pPr>
      <w:r w:rsidRPr="008F1B1F">
        <w:rPr>
          <w:rFonts w:asciiTheme="minorHAnsi" w:hAnsiTheme="minorHAnsi" w:cstheme="minorHAnsi"/>
          <w:color w:val="000000"/>
          <w:sz w:val="22"/>
          <w:szCs w:val="28"/>
        </w:rPr>
        <w:t>As solicitações dos serviços serão realizadas pela Contratante, por meio de requisições emitidas pelo Setor de Compras da Prefeitura Municipal de Coronel Sapucaia/MS. As requisições deverão conter a identificação da unidade requisitante, indicação expressa do número do contrato, do número da licitação, do número do processo, a identificação da Contratada, a especificação dos itens, as quantidades, datas e horários e endereço de entrega;</w:t>
      </w:r>
    </w:p>
    <w:p w14:paraId="34E6E86C" w14:textId="77777777" w:rsidR="009811BC" w:rsidRPr="008F1B1F" w:rsidRDefault="009811BC" w:rsidP="009811BC">
      <w:pPr>
        <w:pStyle w:val="PargrafodaLista"/>
        <w:tabs>
          <w:tab w:val="left" w:pos="709"/>
        </w:tabs>
        <w:ind w:left="0"/>
        <w:rPr>
          <w:rFonts w:asciiTheme="minorHAnsi" w:hAnsiTheme="minorHAnsi" w:cstheme="minorHAnsi"/>
          <w:color w:val="000000"/>
          <w:sz w:val="22"/>
          <w:szCs w:val="28"/>
        </w:rPr>
      </w:pPr>
    </w:p>
    <w:p w14:paraId="196F49BC" w14:textId="77777777" w:rsidR="009811BC" w:rsidRPr="008F1B1F" w:rsidRDefault="009811BC" w:rsidP="009811BC">
      <w:pPr>
        <w:pStyle w:val="PargrafodaLista"/>
        <w:numPr>
          <w:ilvl w:val="1"/>
          <w:numId w:val="10"/>
        </w:numPr>
        <w:tabs>
          <w:tab w:val="left" w:pos="709"/>
          <w:tab w:val="left" w:pos="1276"/>
          <w:tab w:val="left" w:pos="2340"/>
        </w:tabs>
        <w:spacing w:beforeLines="57" w:before="136" w:afterLines="57" w:after="136"/>
        <w:ind w:left="0" w:firstLine="0"/>
        <w:contextualSpacing/>
        <w:jc w:val="both"/>
        <w:rPr>
          <w:rFonts w:asciiTheme="minorHAnsi" w:hAnsiTheme="minorHAnsi" w:cstheme="minorHAnsi"/>
          <w:b/>
          <w:bCs/>
          <w:color w:val="000000" w:themeColor="text1"/>
          <w:sz w:val="22"/>
          <w:szCs w:val="28"/>
        </w:rPr>
      </w:pPr>
      <w:r w:rsidRPr="008F1B1F">
        <w:rPr>
          <w:rFonts w:asciiTheme="minorHAnsi" w:hAnsiTheme="minorHAnsi" w:cstheme="minorHAnsi"/>
          <w:color w:val="000000"/>
          <w:sz w:val="22"/>
          <w:szCs w:val="28"/>
        </w:rPr>
        <w:t>As requisições serão expedidas por quaisquer meios de comunicação que possibilitem a comprovação do respectivo recebimento por parte da Contratada, preferencialmente por correio eletrônico</w:t>
      </w:r>
    </w:p>
    <w:p w14:paraId="5D6C643F" w14:textId="77777777" w:rsidR="009811BC" w:rsidRPr="008F1B1F" w:rsidRDefault="009811BC" w:rsidP="009811BC">
      <w:pPr>
        <w:pStyle w:val="PargrafodaLista"/>
        <w:tabs>
          <w:tab w:val="left" w:pos="709"/>
          <w:tab w:val="left" w:pos="1276"/>
          <w:tab w:val="left" w:pos="2340"/>
        </w:tabs>
        <w:ind w:left="0"/>
        <w:rPr>
          <w:rFonts w:asciiTheme="minorHAnsi" w:hAnsiTheme="minorHAnsi" w:cstheme="minorHAnsi"/>
          <w:sz w:val="22"/>
          <w:szCs w:val="28"/>
        </w:rPr>
      </w:pPr>
    </w:p>
    <w:p w14:paraId="224EB282" w14:textId="77777777" w:rsidR="009811BC" w:rsidRPr="008F1B1F" w:rsidRDefault="009811BC" w:rsidP="009811BC">
      <w:pPr>
        <w:pStyle w:val="PargrafodaLista"/>
        <w:numPr>
          <w:ilvl w:val="1"/>
          <w:numId w:val="10"/>
        </w:numPr>
        <w:tabs>
          <w:tab w:val="left" w:pos="709"/>
          <w:tab w:val="left" w:pos="1276"/>
          <w:tab w:val="left" w:pos="2340"/>
        </w:tabs>
        <w:ind w:left="0" w:firstLine="0"/>
        <w:contextualSpacing/>
        <w:jc w:val="both"/>
        <w:rPr>
          <w:rFonts w:asciiTheme="minorHAnsi" w:hAnsiTheme="minorHAnsi" w:cstheme="minorHAnsi"/>
          <w:sz w:val="22"/>
          <w:szCs w:val="28"/>
        </w:rPr>
      </w:pPr>
      <w:r w:rsidRPr="008F1B1F">
        <w:rPr>
          <w:rFonts w:asciiTheme="minorHAnsi" w:hAnsiTheme="minorHAnsi" w:cstheme="minorHAnsi"/>
          <w:sz w:val="22"/>
          <w:szCs w:val="28"/>
        </w:rPr>
        <w:t xml:space="preserve">As requisições serão em formulário padrão da Prefeitura Municipal de Coronel Sapucaia/MS. </w:t>
      </w:r>
    </w:p>
    <w:p w14:paraId="4022F51A" w14:textId="77777777" w:rsidR="009811BC" w:rsidRPr="008F1B1F" w:rsidRDefault="009811BC" w:rsidP="009811BC">
      <w:pPr>
        <w:pStyle w:val="PargrafodaLista"/>
        <w:tabs>
          <w:tab w:val="left" w:pos="709"/>
        </w:tabs>
        <w:ind w:left="0"/>
        <w:rPr>
          <w:rFonts w:asciiTheme="minorHAnsi" w:hAnsiTheme="minorHAnsi" w:cstheme="minorHAnsi"/>
          <w:sz w:val="22"/>
          <w:szCs w:val="28"/>
        </w:rPr>
      </w:pPr>
    </w:p>
    <w:p w14:paraId="1821B20D" w14:textId="77777777" w:rsidR="009811BC" w:rsidRPr="008F1B1F" w:rsidRDefault="009811BC" w:rsidP="009811BC">
      <w:pPr>
        <w:pStyle w:val="PargrafodaLista"/>
        <w:numPr>
          <w:ilvl w:val="1"/>
          <w:numId w:val="10"/>
        </w:numPr>
        <w:tabs>
          <w:tab w:val="left" w:pos="709"/>
          <w:tab w:val="left" w:pos="1276"/>
          <w:tab w:val="left" w:pos="2340"/>
        </w:tabs>
        <w:ind w:left="0" w:firstLine="0"/>
        <w:contextualSpacing/>
        <w:jc w:val="both"/>
        <w:rPr>
          <w:rFonts w:asciiTheme="minorHAnsi" w:hAnsiTheme="minorHAnsi" w:cstheme="minorHAnsi"/>
          <w:sz w:val="22"/>
          <w:szCs w:val="28"/>
        </w:rPr>
      </w:pPr>
      <w:r w:rsidRPr="008F1B1F">
        <w:rPr>
          <w:rFonts w:asciiTheme="minorHAnsi" w:hAnsiTheme="minorHAnsi" w:cstheme="minorHAnsi"/>
          <w:sz w:val="22"/>
          <w:szCs w:val="28"/>
        </w:rPr>
        <w:t>Correrão por conta da contratada todas as despesas de embalagem, seguros, transporte, tributos, encargos trabalhistas e previdenciários, decorrentes da entrega dos serviços.</w:t>
      </w:r>
    </w:p>
    <w:p w14:paraId="5FB85AC3" w14:textId="77777777" w:rsidR="009811BC" w:rsidRPr="008F1B1F" w:rsidRDefault="009811BC" w:rsidP="009811BC">
      <w:pPr>
        <w:pStyle w:val="PargrafodaLista"/>
        <w:tabs>
          <w:tab w:val="left" w:pos="709"/>
        </w:tabs>
        <w:ind w:left="0"/>
        <w:rPr>
          <w:rFonts w:asciiTheme="minorHAnsi" w:hAnsiTheme="minorHAnsi" w:cstheme="minorHAnsi"/>
          <w:sz w:val="22"/>
          <w:szCs w:val="28"/>
        </w:rPr>
      </w:pPr>
    </w:p>
    <w:p w14:paraId="3E7ED3F7" w14:textId="77777777" w:rsidR="009811BC" w:rsidRPr="008F1B1F" w:rsidRDefault="009811BC" w:rsidP="009811BC">
      <w:pPr>
        <w:pStyle w:val="PargrafodaLista"/>
        <w:numPr>
          <w:ilvl w:val="1"/>
          <w:numId w:val="10"/>
        </w:numPr>
        <w:tabs>
          <w:tab w:val="left" w:pos="709"/>
          <w:tab w:val="left" w:pos="1276"/>
          <w:tab w:val="left" w:pos="2340"/>
        </w:tabs>
        <w:ind w:left="0" w:firstLine="0"/>
        <w:contextualSpacing/>
        <w:jc w:val="both"/>
        <w:rPr>
          <w:rFonts w:asciiTheme="minorHAnsi" w:hAnsiTheme="minorHAnsi" w:cstheme="minorHAnsi"/>
          <w:sz w:val="22"/>
          <w:szCs w:val="28"/>
        </w:rPr>
      </w:pPr>
      <w:r w:rsidRPr="008F1B1F">
        <w:rPr>
          <w:rFonts w:asciiTheme="minorHAnsi" w:hAnsiTheme="minorHAnsi" w:cstheme="minorHAnsi"/>
          <w:sz w:val="22"/>
          <w:szCs w:val="28"/>
        </w:rPr>
        <w:t xml:space="preserve">Os serviços prestados pela Contratada, bem como peças ou acessórios eventualmente substituídos, serão garantidos por período de </w:t>
      </w:r>
      <w:r w:rsidRPr="008F1B1F">
        <w:rPr>
          <w:rFonts w:asciiTheme="minorHAnsi" w:hAnsiTheme="minorHAnsi" w:cstheme="minorHAnsi"/>
          <w:b/>
          <w:bCs/>
          <w:sz w:val="22"/>
          <w:szCs w:val="28"/>
        </w:rPr>
        <w:t>90 (noventa) dias</w:t>
      </w:r>
      <w:r w:rsidRPr="008F1B1F">
        <w:rPr>
          <w:rFonts w:asciiTheme="minorHAnsi" w:hAnsiTheme="minorHAnsi" w:cstheme="minorHAnsi"/>
          <w:sz w:val="22"/>
          <w:szCs w:val="28"/>
        </w:rPr>
        <w:t>, obrigando-se a Contratada a refazer os serviços prestados e se for o caso, substituir as peças então aplicadas aos ares condicionados, sem qualquer Ônus para a Prefeitura Municipal de Coronel Sapucaia/MS, caso se constate, durante esse período, qualquer defeito, avaria ou outra circunstância relacionados com o serviço promovido que impeçam a perfeita utilização dos ares condicionados assistidos, salvo se tais condições, comprovadamente, decorrer de motivo a houver dado causa a Administração Municipal, caso fortuito ou força maior.</w:t>
      </w:r>
    </w:p>
    <w:p w14:paraId="22967E81" w14:textId="77777777" w:rsidR="009811BC" w:rsidRPr="008F1B1F" w:rsidRDefault="009811BC" w:rsidP="009811BC">
      <w:pPr>
        <w:pStyle w:val="PargrafodaLista"/>
        <w:tabs>
          <w:tab w:val="left" w:pos="709"/>
        </w:tabs>
        <w:ind w:left="0"/>
        <w:rPr>
          <w:rFonts w:asciiTheme="minorHAnsi" w:hAnsiTheme="minorHAnsi" w:cstheme="minorHAnsi"/>
          <w:sz w:val="22"/>
          <w:szCs w:val="28"/>
        </w:rPr>
      </w:pPr>
    </w:p>
    <w:p w14:paraId="027FD131" w14:textId="77777777" w:rsidR="009811BC" w:rsidRPr="008F1B1F" w:rsidRDefault="009811BC" w:rsidP="009811BC">
      <w:pPr>
        <w:pStyle w:val="PargrafodaLista"/>
        <w:numPr>
          <w:ilvl w:val="1"/>
          <w:numId w:val="10"/>
        </w:numPr>
        <w:tabs>
          <w:tab w:val="left" w:pos="709"/>
          <w:tab w:val="left" w:pos="1276"/>
          <w:tab w:val="left" w:pos="2340"/>
        </w:tabs>
        <w:ind w:left="0" w:firstLine="0"/>
        <w:contextualSpacing/>
        <w:jc w:val="both"/>
        <w:rPr>
          <w:rFonts w:asciiTheme="minorHAnsi" w:hAnsiTheme="minorHAnsi" w:cstheme="minorHAnsi"/>
        </w:rPr>
      </w:pPr>
      <w:r w:rsidRPr="008F1B1F">
        <w:rPr>
          <w:rFonts w:asciiTheme="minorHAnsi" w:hAnsiTheme="minorHAnsi" w:cstheme="minorHAnsi"/>
          <w:sz w:val="22"/>
          <w:szCs w:val="28"/>
        </w:rPr>
        <w:t>Poderão ser efetuadas outras determinações físico-químicas, microbiológicas, microscópicas, toxicológicas ou mecânicas sempre que se tornar necessária a obtenção de dados sobre a qualidade dos serviços entregues, que serão analisados de acordo com as metodologias oficiais e demais metodologias previstas na legislação.</w:t>
      </w:r>
    </w:p>
    <w:p w14:paraId="7C88EC5C" w14:textId="77777777" w:rsidR="009811BC" w:rsidRPr="00711AAB" w:rsidRDefault="009811BC" w:rsidP="009811BC">
      <w:pPr>
        <w:pStyle w:val="PargrafodaLista"/>
        <w:tabs>
          <w:tab w:val="left" w:pos="1276"/>
        </w:tabs>
        <w:ind w:left="0"/>
        <w:rPr>
          <w:rFonts w:asciiTheme="minorHAnsi" w:hAnsiTheme="minorHAnsi" w:cstheme="minorHAnsi"/>
          <w:sz w:val="22"/>
          <w:szCs w:val="22"/>
        </w:rPr>
      </w:pPr>
    </w:p>
    <w:p w14:paraId="2BE08208" w14:textId="77777777" w:rsidR="009811BC" w:rsidRPr="00711AAB" w:rsidRDefault="009811BC" w:rsidP="009811BC">
      <w:pPr>
        <w:pStyle w:val="PargrafodaLista"/>
        <w:numPr>
          <w:ilvl w:val="0"/>
          <w:numId w:val="10"/>
        </w:numPr>
        <w:tabs>
          <w:tab w:val="left" w:pos="1276"/>
        </w:tabs>
        <w:ind w:hanging="1068"/>
        <w:contextualSpacing/>
        <w:rPr>
          <w:rFonts w:asciiTheme="minorHAnsi" w:hAnsiTheme="minorHAnsi" w:cstheme="minorHAnsi"/>
          <w:b/>
          <w:sz w:val="22"/>
          <w:szCs w:val="22"/>
        </w:rPr>
      </w:pPr>
      <w:r w:rsidRPr="00711AAB">
        <w:rPr>
          <w:rFonts w:asciiTheme="minorHAnsi" w:hAnsiTheme="minorHAnsi" w:cstheme="minorHAnsi"/>
          <w:b/>
          <w:sz w:val="22"/>
          <w:szCs w:val="22"/>
        </w:rPr>
        <w:tab/>
        <w:t xml:space="preserve">DAS ESPECIFICAÇÕES E VALOR REFERÊNCIA UNITÁRIO E TOTAL </w:t>
      </w:r>
    </w:p>
    <w:p w14:paraId="5EE93A02" w14:textId="77777777" w:rsidR="009811BC" w:rsidRPr="00711AAB" w:rsidRDefault="009811BC" w:rsidP="009811BC">
      <w:pPr>
        <w:tabs>
          <w:tab w:val="left" w:pos="709"/>
          <w:tab w:val="left" w:pos="1276"/>
        </w:tabs>
        <w:spacing w:after="0" w:line="240" w:lineRule="auto"/>
        <w:rPr>
          <w:rFonts w:cstheme="minorHAnsi"/>
          <w:b/>
        </w:rPr>
      </w:pPr>
    </w:p>
    <w:tbl>
      <w:tblPr>
        <w:tblW w:w="9764" w:type="dxa"/>
        <w:jc w:val="center"/>
        <w:tblCellMar>
          <w:left w:w="70" w:type="dxa"/>
          <w:right w:w="70" w:type="dxa"/>
        </w:tblCellMar>
        <w:tblLook w:val="04A0" w:firstRow="1" w:lastRow="0" w:firstColumn="1" w:lastColumn="0" w:noHBand="0" w:noVBand="1"/>
      </w:tblPr>
      <w:tblGrid>
        <w:gridCol w:w="535"/>
        <w:gridCol w:w="521"/>
        <w:gridCol w:w="521"/>
        <w:gridCol w:w="4875"/>
        <w:gridCol w:w="828"/>
        <w:gridCol w:w="856"/>
        <w:gridCol w:w="840"/>
        <w:gridCol w:w="788"/>
      </w:tblGrid>
      <w:tr w:rsidR="009811BC" w:rsidRPr="00EC79D5" w14:paraId="4D0AAD5E" w14:textId="77777777" w:rsidTr="000729FA">
        <w:trPr>
          <w:trHeight w:val="468"/>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3350C" w14:textId="77777777" w:rsidR="009811BC" w:rsidRPr="00EC79D5" w:rsidRDefault="009811BC" w:rsidP="000729FA">
            <w:pPr>
              <w:jc w:val="center"/>
              <w:rPr>
                <w:rFonts w:ascii="Calibri" w:hAnsi="Calibri" w:cs="Calibri"/>
                <w:b/>
                <w:bCs/>
                <w:sz w:val="12"/>
                <w:szCs w:val="12"/>
              </w:rPr>
            </w:pPr>
            <w:r w:rsidRPr="00EC79D5">
              <w:rPr>
                <w:rFonts w:ascii="Calibri" w:hAnsi="Calibri" w:cs="Calibri"/>
                <w:b/>
                <w:bCs/>
                <w:sz w:val="12"/>
                <w:szCs w:val="12"/>
              </w:rPr>
              <w:lastRenderedPageBreak/>
              <w:t>ANEXO</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5CF6CA6D" w14:textId="77777777" w:rsidR="009811BC" w:rsidRPr="00EC79D5" w:rsidRDefault="009811BC" w:rsidP="000729FA">
            <w:pPr>
              <w:jc w:val="center"/>
              <w:rPr>
                <w:rFonts w:ascii="Calibri" w:hAnsi="Calibri" w:cs="Calibri"/>
                <w:b/>
                <w:bCs/>
                <w:sz w:val="12"/>
                <w:szCs w:val="12"/>
              </w:rPr>
            </w:pPr>
            <w:r w:rsidRPr="00EC79D5">
              <w:rPr>
                <w:rFonts w:ascii="Calibri" w:hAnsi="Calibri" w:cs="Calibri"/>
                <w:b/>
                <w:bCs/>
                <w:sz w:val="12"/>
                <w:szCs w:val="12"/>
              </w:rPr>
              <w:t>LOTE</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02C092DD" w14:textId="77777777" w:rsidR="009811BC" w:rsidRPr="00EC79D5" w:rsidRDefault="009811BC" w:rsidP="000729FA">
            <w:pPr>
              <w:jc w:val="center"/>
              <w:rPr>
                <w:rFonts w:ascii="Calibri" w:hAnsi="Calibri" w:cs="Calibri"/>
                <w:b/>
                <w:bCs/>
                <w:sz w:val="12"/>
                <w:szCs w:val="12"/>
              </w:rPr>
            </w:pPr>
            <w:r w:rsidRPr="00EC79D5">
              <w:rPr>
                <w:rFonts w:ascii="Calibri" w:hAnsi="Calibri" w:cs="Calibri"/>
                <w:b/>
                <w:bCs/>
                <w:sz w:val="12"/>
                <w:szCs w:val="12"/>
              </w:rPr>
              <w:t>ITEM</w:t>
            </w:r>
          </w:p>
        </w:tc>
        <w:tc>
          <w:tcPr>
            <w:tcW w:w="5400" w:type="dxa"/>
            <w:tcBorders>
              <w:top w:val="single" w:sz="4" w:space="0" w:color="auto"/>
              <w:left w:val="nil"/>
              <w:bottom w:val="single" w:sz="4" w:space="0" w:color="auto"/>
              <w:right w:val="single" w:sz="4" w:space="0" w:color="auto"/>
            </w:tcBorders>
            <w:shd w:val="clear" w:color="auto" w:fill="auto"/>
            <w:vAlign w:val="center"/>
            <w:hideMark/>
          </w:tcPr>
          <w:p w14:paraId="30CEE4E7" w14:textId="77777777" w:rsidR="009811BC" w:rsidRPr="00EC79D5" w:rsidRDefault="009811BC" w:rsidP="000729FA">
            <w:pPr>
              <w:jc w:val="center"/>
              <w:rPr>
                <w:rFonts w:ascii="Calibri" w:hAnsi="Calibri" w:cs="Calibri"/>
                <w:b/>
                <w:bCs/>
                <w:sz w:val="12"/>
                <w:szCs w:val="12"/>
              </w:rPr>
            </w:pPr>
            <w:r w:rsidRPr="00EC79D5">
              <w:rPr>
                <w:rFonts w:ascii="Calibri" w:hAnsi="Calibri" w:cs="Calibri"/>
                <w:b/>
                <w:bCs/>
                <w:sz w:val="12"/>
                <w:szCs w:val="12"/>
              </w:rPr>
              <w:t>PRODUTO / SERVIÇO</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C3049BD" w14:textId="77777777" w:rsidR="009811BC" w:rsidRPr="00EC79D5" w:rsidRDefault="009811BC" w:rsidP="000729FA">
            <w:pPr>
              <w:jc w:val="center"/>
              <w:rPr>
                <w:rFonts w:ascii="Calibri" w:hAnsi="Calibri" w:cs="Calibri"/>
                <w:b/>
                <w:bCs/>
                <w:sz w:val="12"/>
                <w:szCs w:val="12"/>
              </w:rPr>
            </w:pPr>
            <w:r w:rsidRPr="00EC79D5">
              <w:rPr>
                <w:rFonts w:ascii="Calibri" w:hAnsi="Calibri" w:cs="Calibri"/>
                <w:b/>
                <w:bCs/>
                <w:sz w:val="12"/>
                <w:szCs w:val="12"/>
              </w:rPr>
              <w:t>UNIDADE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3899DA5" w14:textId="77777777" w:rsidR="009811BC" w:rsidRPr="00EC79D5" w:rsidRDefault="009811BC" w:rsidP="000729FA">
            <w:pPr>
              <w:jc w:val="center"/>
              <w:rPr>
                <w:rFonts w:ascii="Calibri" w:hAnsi="Calibri" w:cs="Calibri"/>
                <w:b/>
                <w:bCs/>
                <w:sz w:val="12"/>
                <w:szCs w:val="12"/>
              </w:rPr>
            </w:pPr>
            <w:r w:rsidRPr="00EC79D5">
              <w:rPr>
                <w:rFonts w:ascii="Calibri" w:hAnsi="Calibri" w:cs="Calibri"/>
                <w:b/>
                <w:bCs/>
                <w:sz w:val="12"/>
                <w:szCs w:val="12"/>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1718F72" w14:textId="77777777" w:rsidR="009811BC" w:rsidRPr="00EC79D5" w:rsidRDefault="009811BC" w:rsidP="000729FA">
            <w:pPr>
              <w:jc w:val="center"/>
              <w:rPr>
                <w:rFonts w:ascii="Calibri" w:hAnsi="Calibri" w:cs="Calibri"/>
                <w:b/>
                <w:bCs/>
                <w:sz w:val="12"/>
                <w:szCs w:val="12"/>
              </w:rPr>
            </w:pPr>
            <w:r w:rsidRPr="00EC79D5">
              <w:rPr>
                <w:rFonts w:ascii="Calibri" w:hAnsi="Calibri" w:cs="Calibri"/>
                <w:b/>
                <w:bCs/>
                <w:sz w:val="12"/>
                <w:szCs w:val="12"/>
              </w:rPr>
              <w:t>VALOR UNITÁRIO MÁXIMO</w:t>
            </w:r>
          </w:p>
        </w:tc>
        <w:tc>
          <w:tcPr>
            <w:tcW w:w="164" w:type="dxa"/>
            <w:tcBorders>
              <w:top w:val="single" w:sz="4" w:space="0" w:color="auto"/>
              <w:left w:val="nil"/>
              <w:bottom w:val="single" w:sz="4" w:space="0" w:color="auto"/>
              <w:right w:val="single" w:sz="4" w:space="0" w:color="auto"/>
            </w:tcBorders>
            <w:shd w:val="clear" w:color="auto" w:fill="auto"/>
            <w:vAlign w:val="center"/>
            <w:hideMark/>
          </w:tcPr>
          <w:p w14:paraId="3C98CD59" w14:textId="77777777" w:rsidR="009811BC" w:rsidRPr="00EC79D5" w:rsidRDefault="009811BC" w:rsidP="000729FA">
            <w:pPr>
              <w:jc w:val="center"/>
              <w:rPr>
                <w:rFonts w:ascii="Calibri" w:hAnsi="Calibri" w:cs="Calibri"/>
                <w:b/>
                <w:bCs/>
                <w:sz w:val="12"/>
                <w:szCs w:val="12"/>
              </w:rPr>
            </w:pPr>
            <w:r w:rsidRPr="00EC79D5">
              <w:rPr>
                <w:rFonts w:ascii="Calibri" w:hAnsi="Calibri" w:cs="Calibri"/>
                <w:b/>
                <w:bCs/>
                <w:sz w:val="12"/>
                <w:szCs w:val="12"/>
              </w:rPr>
              <w:t>VALOR TOTAL MÁXIMO</w:t>
            </w:r>
          </w:p>
        </w:tc>
      </w:tr>
      <w:tr w:rsidR="009811BC" w:rsidRPr="00EC79D5" w14:paraId="6E304214" w14:textId="77777777" w:rsidTr="000729FA">
        <w:trPr>
          <w:trHeight w:val="288"/>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DA9C76A"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6554064C"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638274D0"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0" w:type="dxa"/>
            <w:tcBorders>
              <w:top w:val="nil"/>
              <w:left w:val="nil"/>
              <w:bottom w:val="single" w:sz="4" w:space="0" w:color="auto"/>
              <w:right w:val="single" w:sz="4" w:space="0" w:color="auto"/>
            </w:tcBorders>
            <w:shd w:val="clear" w:color="auto" w:fill="auto"/>
            <w:vAlign w:val="center"/>
            <w:hideMark/>
          </w:tcPr>
          <w:p w14:paraId="1EC83C49"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DESINSTALAÇÃO DE AR CONDICIONADO SPLIT 12.000 BTUS</w:t>
            </w:r>
          </w:p>
        </w:tc>
        <w:tc>
          <w:tcPr>
            <w:tcW w:w="860" w:type="dxa"/>
            <w:tcBorders>
              <w:top w:val="nil"/>
              <w:left w:val="nil"/>
              <w:bottom w:val="single" w:sz="4" w:space="0" w:color="auto"/>
              <w:right w:val="single" w:sz="4" w:space="0" w:color="auto"/>
            </w:tcBorders>
            <w:shd w:val="clear" w:color="auto" w:fill="auto"/>
            <w:vAlign w:val="center"/>
            <w:hideMark/>
          </w:tcPr>
          <w:p w14:paraId="02BD8581"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SERV</w:t>
            </w:r>
          </w:p>
        </w:tc>
        <w:tc>
          <w:tcPr>
            <w:tcW w:w="860" w:type="dxa"/>
            <w:tcBorders>
              <w:top w:val="nil"/>
              <w:left w:val="nil"/>
              <w:bottom w:val="single" w:sz="4" w:space="0" w:color="auto"/>
              <w:right w:val="single" w:sz="4" w:space="0" w:color="auto"/>
            </w:tcBorders>
            <w:shd w:val="clear" w:color="auto" w:fill="auto"/>
            <w:vAlign w:val="center"/>
            <w:hideMark/>
          </w:tcPr>
          <w:p w14:paraId="3BB75631"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10</w:t>
            </w:r>
          </w:p>
        </w:tc>
        <w:tc>
          <w:tcPr>
            <w:tcW w:w="860" w:type="dxa"/>
            <w:tcBorders>
              <w:top w:val="nil"/>
              <w:left w:val="nil"/>
              <w:bottom w:val="single" w:sz="4" w:space="0" w:color="auto"/>
              <w:right w:val="single" w:sz="4" w:space="0" w:color="auto"/>
            </w:tcBorders>
            <w:shd w:val="clear" w:color="auto" w:fill="auto"/>
            <w:vAlign w:val="center"/>
            <w:hideMark/>
          </w:tcPr>
          <w:p w14:paraId="037275B7"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206,50</w:t>
            </w:r>
          </w:p>
        </w:tc>
        <w:tc>
          <w:tcPr>
            <w:tcW w:w="164" w:type="dxa"/>
            <w:tcBorders>
              <w:top w:val="nil"/>
              <w:left w:val="nil"/>
              <w:bottom w:val="single" w:sz="4" w:space="0" w:color="auto"/>
              <w:right w:val="single" w:sz="4" w:space="0" w:color="auto"/>
            </w:tcBorders>
            <w:shd w:val="clear" w:color="auto" w:fill="auto"/>
            <w:vAlign w:val="center"/>
            <w:hideMark/>
          </w:tcPr>
          <w:p w14:paraId="591AA4C7"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2.065,00</w:t>
            </w:r>
          </w:p>
        </w:tc>
      </w:tr>
      <w:tr w:rsidR="009811BC" w:rsidRPr="00EC79D5" w14:paraId="3CF7C136" w14:textId="77777777" w:rsidTr="000729FA">
        <w:trPr>
          <w:trHeight w:val="288"/>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63E6A9"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2F94C2BA"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78FF3188"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2</w:t>
            </w:r>
          </w:p>
        </w:tc>
        <w:tc>
          <w:tcPr>
            <w:tcW w:w="5400" w:type="dxa"/>
            <w:tcBorders>
              <w:top w:val="nil"/>
              <w:left w:val="nil"/>
              <w:bottom w:val="single" w:sz="4" w:space="0" w:color="auto"/>
              <w:right w:val="single" w:sz="4" w:space="0" w:color="auto"/>
            </w:tcBorders>
            <w:shd w:val="clear" w:color="auto" w:fill="auto"/>
            <w:vAlign w:val="center"/>
            <w:hideMark/>
          </w:tcPr>
          <w:p w14:paraId="711C380C"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DESINSTALAÇÃO DE AR CONDICIONADO SPLIT 18.000 BTUS</w:t>
            </w:r>
          </w:p>
        </w:tc>
        <w:tc>
          <w:tcPr>
            <w:tcW w:w="860" w:type="dxa"/>
            <w:tcBorders>
              <w:top w:val="nil"/>
              <w:left w:val="nil"/>
              <w:bottom w:val="single" w:sz="4" w:space="0" w:color="auto"/>
              <w:right w:val="single" w:sz="4" w:space="0" w:color="auto"/>
            </w:tcBorders>
            <w:shd w:val="clear" w:color="auto" w:fill="auto"/>
            <w:vAlign w:val="center"/>
            <w:hideMark/>
          </w:tcPr>
          <w:p w14:paraId="629F181F"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SERV</w:t>
            </w:r>
          </w:p>
        </w:tc>
        <w:tc>
          <w:tcPr>
            <w:tcW w:w="860" w:type="dxa"/>
            <w:tcBorders>
              <w:top w:val="nil"/>
              <w:left w:val="nil"/>
              <w:bottom w:val="single" w:sz="4" w:space="0" w:color="auto"/>
              <w:right w:val="single" w:sz="4" w:space="0" w:color="auto"/>
            </w:tcBorders>
            <w:shd w:val="clear" w:color="auto" w:fill="auto"/>
            <w:vAlign w:val="center"/>
            <w:hideMark/>
          </w:tcPr>
          <w:p w14:paraId="0C6D4F88"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10</w:t>
            </w:r>
          </w:p>
        </w:tc>
        <w:tc>
          <w:tcPr>
            <w:tcW w:w="860" w:type="dxa"/>
            <w:tcBorders>
              <w:top w:val="nil"/>
              <w:left w:val="nil"/>
              <w:bottom w:val="single" w:sz="4" w:space="0" w:color="auto"/>
              <w:right w:val="single" w:sz="4" w:space="0" w:color="auto"/>
            </w:tcBorders>
            <w:shd w:val="clear" w:color="auto" w:fill="auto"/>
            <w:vAlign w:val="center"/>
            <w:hideMark/>
          </w:tcPr>
          <w:p w14:paraId="5890C7F5"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205,50</w:t>
            </w:r>
          </w:p>
        </w:tc>
        <w:tc>
          <w:tcPr>
            <w:tcW w:w="164" w:type="dxa"/>
            <w:tcBorders>
              <w:top w:val="nil"/>
              <w:left w:val="nil"/>
              <w:bottom w:val="single" w:sz="4" w:space="0" w:color="auto"/>
              <w:right w:val="single" w:sz="4" w:space="0" w:color="auto"/>
            </w:tcBorders>
            <w:shd w:val="clear" w:color="auto" w:fill="auto"/>
            <w:vAlign w:val="center"/>
            <w:hideMark/>
          </w:tcPr>
          <w:p w14:paraId="4553DAA5"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2.055,00</w:t>
            </w:r>
          </w:p>
        </w:tc>
      </w:tr>
      <w:tr w:rsidR="009811BC" w:rsidRPr="00EC79D5" w14:paraId="62C0EE55" w14:textId="77777777" w:rsidTr="000729FA">
        <w:trPr>
          <w:trHeight w:val="288"/>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BC0339"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52D44393"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34313C24"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3</w:t>
            </w:r>
          </w:p>
        </w:tc>
        <w:tc>
          <w:tcPr>
            <w:tcW w:w="5400" w:type="dxa"/>
            <w:tcBorders>
              <w:top w:val="nil"/>
              <w:left w:val="nil"/>
              <w:bottom w:val="single" w:sz="4" w:space="0" w:color="auto"/>
              <w:right w:val="single" w:sz="4" w:space="0" w:color="auto"/>
            </w:tcBorders>
            <w:shd w:val="clear" w:color="auto" w:fill="auto"/>
            <w:vAlign w:val="center"/>
            <w:hideMark/>
          </w:tcPr>
          <w:p w14:paraId="5FDCED78"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DESINSTALAÇÃO DE AR CONDICIONADO SPLIT 24.000 BTUS</w:t>
            </w:r>
          </w:p>
        </w:tc>
        <w:tc>
          <w:tcPr>
            <w:tcW w:w="860" w:type="dxa"/>
            <w:tcBorders>
              <w:top w:val="nil"/>
              <w:left w:val="nil"/>
              <w:bottom w:val="single" w:sz="4" w:space="0" w:color="auto"/>
              <w:right w:val="single" w:sz="4" w:space="0" w:color="auto"/>
            </w:tcBorders>
            <w:shd w:val="clear" w:color="auto" w:fill="auto"/>
            <w:vAlign w:val="center"/>
            <w:hideMark/>
          </w:tcPr>
          <w:p w14:paraId="398EFDDE"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SERV</w:t>
            </w:r>
          </w:p>
        </w:tc>
        <w:tc>
          <w:tcPr>
            <w:tcW w:w="860" w:type="dxa"/>
            <w:tcBorders>
              <w:top w:val="nil"/>
              <w:left w:val="nil"/>
              <w:bottom w:val="single" w:sz="4" w:space="0" w:color="auto"/>
              <w:right w:val="single" w:sz="4" w:space="0" w:color="auto"/>
            </w:tcBorders>
            <w:shd w:val="clear" w:color="auto" w:fill="auto"/>
            <w:vAlign w:val="center"/>
            <w:hideMark/>
          </w:tcPr>
          <w:p w14:paraId="3DAE0F5B"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5</w:t>
            </w:r>
          </w:p>
        </w:tc>
        <w:tc>
          <w:tcPr>
            <w:tcW w:w="860" w:type="dxa"/>
            <w:tcBorders>
              <w:top w:val="nil"/>
              <w:left w:val="nil"/>
              <w:bottom w:val="single" w:sz="4" w:space="0" w:color="auto"/>
              <w:right w:val="single" w:sz="4" w:space="0" w:color="auto"/>
            </w:tcBorders>
            <w:shd w:val="clear" w:color="auto" w:fill="auto"/>
            <w:vAlign w:val="center"/>
            <w:hideMark/>
          </w:tcPr>
          <w:p w14:paraId="598FEA80"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270,00</w:t>
            </w:r>
          </w:p>
        </w:tc>
        <w:tc>
          <w:tcPr>
            <w:tcW w:w="164" w:type="dxa"/>
            <w:tcBorders>
              <w:top w:val="nil"/>
              <w:left w:val="nil"/>
              <w:bottom w:val="single" w:sz="4" w:space="0" w:color="auto"/>
              <w:right w:val="single" w:sz="4" w:space="0" w:color="auto"/>
            </w:tcBorders>
            <w:shd w:val="clear" w:color="auto" w:fill="auto"/>
            <w:vAlign w:val="center"/>
            <w:hideMark/>
          </w:tcPr>
          <w:p w14:paraId="0124258B"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1.350,00</w:t>
            </w:r>
          </w:p>
        </w:tc>
      </w:tr>
      <w:tr w:rsidR="009811BC" w:rsidRPr="00EC79D5" w14:paraId="5111ABFC" w14:textId="77777777" w:rsidTr="000729FA">
        <w:trPr>
          <w:trHeight w:val="288"/>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840C7F"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4AE02C5E"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1512EFE3"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4</w:t>
            </w:r>
          </w:p>
        </w:tc>
        <w:tc>
          <w:tcPr>
            <w:tcW w:w="5400" w:type="dxa"/>
            <w:tcBorders>
              <w:top w:val="nil"/>
              <w:left w:val="nil"/>
              <w:bottom w:val="single" w:sz="4" w:space="0" w:color="auto"/>
              <w:right w:val="single" w:sz="4" w:space="0" w:color="auto"/>
            </w:tcBorders>
            <w:shd w:val="clear" w:color="auto" w:fill="auto"/>
            <w:vAlign w:val="center"/>
            <w:hideMark/>
          </w:tcPr>
          <w:p w14:paraId="128993DC"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DESINSTALAÇÃO DE AR CONDICIONADO SPLIT 30.000 BTUS</w:t>
            </w:r>
          </w:p>
        </w:tc>
        <w:tc>
          <w:tcPr>
            <w:tcW w:w="860" w:type="dxa"/>
            <w:tcBorders>
              <w:top w:val="nil"/>
              <w:left w:val="nil"/>
              <w:bottom w:val="single" w:sz="4" w:space="0" w:color="auto"/>
              <w:right w:val="single" w:sz="4" w:space="0" w:color="auto"/>
            </w:tcBorders>
            <w:shd w:val="clear" w:color="auto" w:fill="auto"/>
            <w:vAlign w:val="center"/>
            <w:hideMark/>
          </w:tcPr>
          <w:p w14:paraId="42FA21D5"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SERV</w:t>
            </w:r>
          </w:p>
        </w:tc>
        <w:tc>
          <w:tcPr>
            <w:tcW w:w="860" w:type="dxa"/>
            <w:tcBorders>
              <w:top w:val="nil"/>
              <w:left w:val="nil"/>
              <w:bottom w:val="single" w:sz="4" w:space="0" w:color="auto"/>
              <w:right w:val="single" w:sz="4" w:space="0" w:color="auto"/>
            </w:tcBorders>
            <w:shd w:val="clear" w:color="auto" w:fill="auto"/>
            <w:vAlign w:val="center"/>
            <w:hideMark/>
          </w:tcPr>
          <w:p w14:paraId="10F0CA17"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10</w:t>
            </w:r>
          </w:p>
        </w:tc>
        <w:tc>
          <w:tcPr>
            <w:tcW w:w="860" w:type="dxa"/>
            <w:tcBorders>
              <w:top w:val="nil"/>
              <w:left w:val="nil"/>
              <w:bottom w:val="single" w:sz="4" w:space="0" w:color="auto"/>
              <w:right w:val="single" w:sz="4" w:space="0" w:color="auto"/>
            </w:tcBorders>
            <w:shd w:val="clear" w:color="auto" w:fill="auto"/>
            <w:vAlign w:val="center"/>
            <w:hideMark/>
          </w:tcPr>
          <w:p w14:paraId="00858271"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264,67</w:t>
            </w:r>
          </w:p>
        </w:tc>
        <w:tc>
          <w:tcPr>
            <w:tcW w:w="164" w:type="dxa"/>
            <w:tcBorders>
              <w:top w:val="nil"/>
              <w:left w:val="nil"/>
              <w:bottom w:val="single" w:sz="4" w:space="0" w:color="auto"/>
              <w:right w:val="single" w:sz="4" w:space="0" w:color="auto"/>
            </w:tcBorders>
            <w:shd w:val="clear" w:color="auto" w:fill="auto"/>
            <w:vAlign w:val="center"/>
            <w:hideMark/>
          </w:tcPr>
          <w:p w14:paraId="1CE9D15D"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2.646,70</w:t>
            </w:r>
          </w:p>
        </w:tc>
      </w:tr>
      <w:tr w:rsidR="009811BC" w:rsidRPr="00EC79D5" w14:paraId="0B56E8BF" w14:textId="77777777" w:rsidTr="000729FA">
        <w:trPr>
          <w:trHeight w:val="288"/>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DFFC7AA"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489B9023"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12F55E38"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5</w:t>
            </w:r>
          </w:p>
        </w:tc>
        <w:tc>
          <w:tcPr>
            <w:tcW w:w="5400" w:type="dxa"/>
            <w:tcBorders>
              <w:top w:val="nil"/>
              <w:left w:val="nil"/>
              <w:bottom w:val="single" w:sz="4" w:space="0" w:color="auto"/>
              <w:right w:val="single" w:sz="4" w:space="0" w:color="auto"/>
            </w:tcBorders>
            <w:shd w:val="clear" w:color="auto" w:fill="auto"/>
            <w:vAlign w:val="center"/>
            <w:hideMark/>
          </w:tcPr>
          <w:p w14:paraId="6A2C331A"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INSTALAÇÃO DE AR CONDICIONADO SPLIT 12.000 BTUS</w:t>
            </w:r>
          </w:p>
        </w:tc>
        <w:tc>
          <w:tcPr>
            <w:tcW w:w="860" w:type="dxa"/>
            <w:tcBorders>
              <w:top w:val="nil"/>
              <w:left w:val="nil"/>
              <w:bottom w:val="single" w:sz="4" w:space="0" w:color="auto"/>
              <w:right w:val="single" w:sz="4" w:space="0" w:color="auto"/>
            </w:tcBorders>
            <w:shd w:val="clear" w:color="auto" w:fill="auto"/>
            <w:vAlign w:val="center"/>
            <w:hideMark/>
          </w:tcPr>
          <w:p w14:paraId="3CB16574"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SERV</w:t>
            </w:r>
          </w:p>
        </w:tc>
        <w:tc>
          <w:tcPr>
            <w:tcW w:w="860" w:type="dxa"/>
            <w:tcBorders>
              <w:top w:val="nil"/>
              <w:left w:val="nil"/>
              <w:bottom w:val="single" w:sz="4" w:space="0" w:color="auto"/>
              <w:right w:val="single" w:sz="4" w:space="0" w:color="auto"/>
            </w:tcBorders>
            <w:shd w:val="clear" w:color="auto" w:fill="auto"/>
            <w:vAlign w:val="center"/>
            <w:hideMark/>
          </w:tcPr>
          <w:p w14:paraId="7C8DFA63"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50</w:t>
            </w:r>
          </w:p>
        </w:tc>
        <w:tc>
          <w:tcPr>
            <w:tcW w:w="860" w:type="dxa"/>
            <w:tcBorders>
              <w:top w:val="nil"/>
              <w:left w:val="nil"/>
              <w:bottom w:val="single" w:sz="4" w:space="0" w:color="auto"/>
              <w:right w:val="single" w:sz="4" w:space="0" w:color="auto"/>
            </w:tcBorders>
            <w:shd w:val="clear" w:color="auto" w:fill="auto"/>
            <w:vAlign w:val="center"/>
            <w:hideMark/>
          </w:tcPr>
          <w:p w14:paraId="6DCBB3B4"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352,80</w:t>
            </w:r>
          </w:p>
        </w:tc>
        <w:tc>
          <w:tcPr>
            <w:tcW w:w="164" w:type="dxa"/>
            <w:tcBorders>
              <w:top w:val="nil"/>
              <w:left w:val="nil"/>
              <w:bottom w:val="single" w:sz="4" w:space="0" w:color="auto"/>
              <w:right w:val="single" w:sz="4" w:space="0" w:color="auto"/>
            </w:tcBorders>
            <w:shd w:val="clear" w:color="auto" w:fill="auto"/>
            <w:vAlign w:val="center"/>
            <w:hideMark/>
          </w:tcPr>
          <w:p w14:paraId="3AB9F774"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17.640,00</w:t>
            </w:r>
          </w:p>
        </w:tc>
      </w:tr>
      <w:tr w:rsidR="009811BC" w:rsidRPr="00EC79D5" w14:paraId="7926F2A5" w14:textId="77777777" w:rsidTr="000729FA">
        <w:trPr>
          <w:trHeight w:val="288"/>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02BA56E"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45762FB9"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62119FFA"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6</w:t>
            </w:r>
          </w:p>
        </w:tc>
        <w:tc>
          <w:tcPr>
            <w:tcW w:w="5400" w:type="dxa"/>
            <w:tcBorders>
              <w:top w:val="nil"/>
              <w:left w:val="nil"/>
              <w:bottom w:val="single" w:sz="4" w:space="0" w:color="auto"/>
              <w:right w:val="single" w:sz="4" w:space="0" w:color="auto"/>
            </w:tcBorders>
            <w:shd w:val="clear" w:color="auto" w:fill="auto"/>
            <w:vAlign w:val="center"/>
            <w:hideMark/>
          </w:tcPr>
          <w:p w14:paraId="59331681"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INSTALAÇÃO DE AR CONDICIONADO SPLIT 18.000 BTUS</w:t>
            </w:r>
          </w:p>
        </w:tc>
        <w:tc>
          <w:tcPr>
            <w:tcW w:w="860" w:type="dxa"/>
            <w:tcBorders>
              <w:top w:val="nil"/>
              <w:left w:val="nil"/>
              <w:bottom w:val="single" w:sz="4" w:space="0" w:color="auto"/>
              <w:right w:val="single" w:sz="4" w:space="0" w:color="auto"/>
            </w:tcBorders>
            <w:shd w:val="clear" w:color="auto" w:fill="auto"/>
            <w:vAlign w:val="center"/>
            <w:hideMark/>
          </w:tcPr>
          <w:p w14:paraId="17F34728"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SERV</w:t>
            </w:r>
          </w:p>
        </w:tc>
        <w:tc>
          <w:tcPr>
            <w:tcW w:w="860" w:type="dxa"/>
            <w:tcBorders>
              <w:top w:val="nil"/>
              <w:left w:val="nil"/>
              <w:bottom w:val="single" w:sz="4" w:space="0" w:color="auto"/>
              <w:right w:val="single" w:sz="4" w:space="0" w:color="auto"/>
            </w:tcBorders>
            <w:shd w:val="clear" w:color="auto" w:fill="auto"/>
            <w:vAlign w:val="center"/>
            <w:hideMark/>
          </w:tcPr>
          <w:p w14:paraId="6AFD7968"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65</w:t>
            </w:r>
          </w:p>
        </w:tc>
        <w:tc>
          <w:tcPr>
            <w:tcW w:w="860" w:type="dxa"/>
            <w:tcBorders>
              <w:top w:val="nil"/>
              <w:left w:val="nil"/>
              <w:bottom w:val="single" w:sz="4" w:space="0" w:color="auto"/>
              <w:right w:val="single" w:sz="4" w:space="0" w:color="auto"/>
            </w:tcBorders>
            <w:shd w:val="clear" w:color="auto" w:fill="auto"/>
            <w:vAlign w:val="center"/>
            <w:hideMark/>
          </w:tcPr>
          <w:p w14:paraId="19278D9C"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455,60</w:t>
            </w:r>
          </w:p>
        </w:tc>
        <w:tc>
          <w:tcPr>
            <w:tcW w:w="164" w:type="dxa"/>
            <w:tcBorders>
              <w:top w:val="nil"/>
              <w:left w:val="nil"/>
              <w:bottom w:val="single" w:sz="4" w:space="0" w:color="auto"/>
              <w:right w:val="single" w:sz="4" w:space="0" w:color="auto"/>
            </w:tcBorders>
            <w:shd w:val="clear" w:color="auto" w:fill="auto"/>
            <w:vAlign w:val="center"/>
            <w:hideMark/>
          </w:tcPr>
          <w:p w14:paraId="1D7052D8"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29.614,00</w:t>
            </w:r>
          </w:p>
        </w:tc>
      </w:tr>
      <w:tr w:rsidR="009811BC" w:rsidRPr="00EC79D5" w14:paraId="6FCC1ACF" w14:textId="77777777" w:rsidTr="000729FA">
        <w:trPr>
          <w:trHeight w:val="288"/>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6379D66"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7E9E3CD3"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179064A3"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7</w:t>
            </w:r>
          </w:p>
        </w:tc>
        <w:tc>
          <w:tcPr>
            <w:tcW w:w="5400" w:type="dxa"/>
            <w:tcBorders>
              <w:top w:val="nil"/>
              <w:left w:val="nil"/>
              <w:bottom w:val="single" w:sz="4" w:space="0" w:color="auto"/>
              <w:right w:val="single" w:sz="4" w:space="0" w:color="auto"/>
            </w:tcBorders>
            <w:shd w:val="clear" w:color="auto" w:fill="auto"/>
            <w:vAlign w:val="center"/>
            <w:hideMark/>
          </w:tcPr>
          <w:p w14:paraId="19718FF8"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INSTALAÇÃO DE AR CONDICIONADO SPLIT 24.000 BTUS</w:t>
            </w:r>
          </w:p>
        </w:tc>
        <w:tc>
          <w:tcPr>
            <w:tcW w:w="860" w:type="dxa"/>
            <w:tcBorders>
              <w:top w:val="nil"/>
              <w:left w:val="nil"/>
              <w:bottom w:val="single" w:sz="4" w:space="0" w:color="auto"/>
              <w:right w:val="single" w:sz="4" w:space="0" w:color="auto"/>
            </w:tcBorders>
            <w:shd w:val="clear" w:color="auto" w:fill="auto"/>
            <w:vAlign w:val="center"/>
            <w:hideMark/>
          </w:tcPr>
          <w:p w14:paraId="34ACCCE6"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SERV</w:t>
            </w:r>
          </w:p>
        </w:tc>
        <w:tc>
          <w:tcPr>
            <w:tcW w:w="860" w:type="dxa"/>
            <w:tcBorders>
              <w:top w:val="nil"/>
              <w:left w:val="nil"/>
              <w:bottom w:val="single" w:sz="4" w:space="0" w:color="auto"/>
              <w:right w:val="single" w:sz="4" w:space="0" w:color="auto"/>
            </w:tcBorders>
            <w:shd w:val="clear" w:color="auto" w:fill="auto"/>
            <w:vAlign w:val="center"/>
            <w:hideMark/>
          </w:tcPr>
          <w:p w14:paraId="643D690C"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18</w:t>
            </w:r>
          </w:p>
        </w:tc>
        <w:tc>
          <w:tcPr>
            <w:tcW w:w="860" w:type="dxa"/>
            <w:tcBorders>
              <w:top w:val="nil"/>
              <w:left w:val="nil"/>
              <w:bottom w:val="single" w:sz="4" w:space="0" w:color="auto"/>
              <w:right w:val="single" w:sz="4" w:space="0" w:color="auto"/>
            </w:tcBorders>
            <w:shd w:val="clear" w:color="auto" w:fill="auto"/>
            <w:vAlign w:val="center"/>
            <w:hideMark/>
          </w:tcPr>
          <w:p w14:paraId="22F3D4DE"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577,00</w:t>
            </w:r>
          </w:p>
        </w:tc>
        <w:tc>
          <w:tcPr>
            <w:tcW w:w="164" w:type="dxa"/>
            <w:tcBorders>
              <w:top w:val="nil"/>
              <w:left w:val="nil"/>
              <w:bottom w:val="single" w:sz="4" w:space="0" w:color="auto"/>
              <w:right w:val="single" w:sz="4" w:space="0" w:color="auto"/>
            </w:tcBorders>
            <w:shd w:val="clear" w:color="auto" w:fill="auto"/>
            <w:vAlign w:val="center"/>
            <w:hideMark/>
          </w:tcPr>
          <w:p w14:paraId="7F3A0483"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10.386,00</w:t>
            </w:r>
          </w:p>
        </w:tc>
      </w:tr>
      <w:tr w:rsidR="009811BC" w:rsidRPr="00EC79D5" w14:paraId="4AFE7D2B" w14:textId="77777777" w:rsidTr="000729FA">
        <w:trPr>
          <w:trHeight w:val="288"/>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2D75E8"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5F10FEC0"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2A09F1CE"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8</w:t>
            </w:r>
          </w:p>
        </w:tc>
        <w:tc>
          <w:tcPr>
            <w:tcW w:w="5400" w:type="dxa"/>
            <w:tcBorders>
              <w:top w:val="nil"/>
              <w:left w:val="nil"/>
              <w:bottom w:val="single" w:sz="4" w:space="0" w:color="auto"/>
              <w:right w:val="single" w:sz="4" w:space="0" w:color="auto"/>
            </w:tcBorders>
            <w:shd w:val="clear" w:color="auto" w:fill="auto"/>
            <w:vAlign w:val="center"/>
            <w:hideMark/>
          </w:tcPr>
          <w:p w14:paraId="5A8E2E72"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INSTALAÇÃO DE AR CONDICIONADO SPLIT 30.000 BTUS</w:t>
            </w:r>
          </w:p>
        </w:tc>
        <w:tc>
          <w:tcPr>
            <w:tcW w:w="860" w:type="dxa"/>
            <w:tcBorders>
              <w:top w:val="nil"/>
              <w:left w:val="nil"/>
              <w:bottom w:val="single" w:sz="4" w:space="0" w:color="auto"/>
              <w:right w:val="single" w:sz="4" w:space="0" w:color="auto"/>
            </w:tcBorders>
            <w:shd w:val="clear" w:color="auto" w:fill="auto"/>
            <w:vAlign w:val="center"/>
            <w:hideMark/>
          </w:tcPr>
          <w:p w14:paraId="1B98B79D"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SERV</w:t>
            </w:r>
          </w:p>
        </w:tc>
        <w:tc>
          <w:tcPr>
            <w:tcW w:w="860" w:type="dxa"/>
            <w:tcBorders>
              <w:top w:val="nil"/>
              <w:left w:val="nil"/>
              <w:bottom w:val="single" w:sz="4" w:space="0" w:color="auto"/>
              <w:right w:val="single" w:sz="4" w:space="0" w:color="auto"/>
            </w:tcBorders>
            <w:shd w:val="clear" w:color="auto" w:fill="auto"/>
            <w:vAlign w:val="center"/>
            <w:hideMark/>
          </w:tcPr>
          <w:p w14:paraId="4CC8C09A"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20</w:t>
            </w:r>
          </w:p>
        </w:tc>
        <w:tc>
          <w:tcPr>
            <w:tcW w:w="860" w:type="dxa"/>
            <w:tcBorders>
              <w:top w:val="nil"/>
              <w:left w:val="nil"/>
              <w:bottom w:val="single" w:sz="4" w:space="0" w:color="auto"/>
              <w:right w:val="single" w:sz="4" w:space="0" w:color="auto"/>
            </w:tcBorders>
            <w:shd w:val="clear" w:color="auto" w:fill="auto"/>
            <w:vAlign w:val="center"/>
            <w:hideMark/>
          </w:tcPr>
          <w:p w14:paraId="4C91A11F"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570,00</w:t>
            </w:r>
          </w:p>
        </w:tc>
        <w:tc>
          <w:tcPr>
            <w:tcW w:w="164" w:type="dxa"/>
            <w:tcBorders>
              <w:top w:val="nil"/>
              <w:left w:val="nil"/>
              <w:bottom w:val="single" w:sz="4" w:space="0" w:color="auto"/>
              <w:right w:val="single" w:sz="4" w:space="0" w:color="auto"/>
            </w:tcBorders>
            <w:shd w:val="clear" w:color="auto" w:fill="auto"/>
            <w:vAlign w:val="center"/>
            <w:hideMark/>
          </w:tcPr>
          <w:p w14:paraId="09DEFF8D"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11.400,00</w:t>
            </w:r>
          </w:p>
        </w:tc>
      </w:tr>
      <w:tr w:rsidR="009811BC" w:rsidRPr="00EC79D5" w14:paraId="630F5DC8" w14:textId="77777777" w:rsidTr="000729FA">
        <w:trPr>
          <w:trHeight w:val="288"/>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014B643"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55A0E16F"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17F548E7"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9</w:t>
            </w:r>
          </w:p>
        </w:tc>
        <w:tc>
          <w:tcPr>
            <w:tcW w:w="5400" w:type="dxa"/>
            <w:tcBorders>
              <w:top w:val="nil"/>
              <w:left w:val="nil"/>
              <w:bottom w:val="single" w:sz="4" w:space="0" w:color="auto"/>
              <w:right w:val="single" w:sz="4" w:space="0" w:color="auto"/>
            </w:tcBorders>
            <w:shd w:val="clear" w:color="auto" w:fill="auto"/>
            <w:vAlign w:val="center"/>
            <w:hideMark/>
          </w:tcPr>
          <w:p w14:paraId="37FA76C6"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LIMPEZA DE AR CONDICIONADO DE 12.000 BTUS</w:t>
            </w:r>
          </w:p>
        </w:tc>
        <w:tc>
          <w:tcPr>
            <w:tcW w:w="860" w:type="dxa"/>
            <w:tcBorders>
              <w:top w:val="nil"/>
              <w:left w:val="nil"/>
              <w:bottom w:val="single" w:sz="4" w:space="0" w:color="auto"/>
              <w:right w:val="single" w:sz="4" w:space="0" w:color="auto"/>
            </w:tcBorders>
            <w:shd w:val="clear" w:color="auto" w:fill="auto"/>
            <w:vAlign w:val="center"/>
            <w:hideMark/>
          </w:tcPr>
          <w:p w14:paraId="1EAB4DE4"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SERV</w:t>
            </w:r>
          </w:p>
        </w:tc>
        <w:tc>
          <w:tcPr>
            <w:tcW w:w="860" w:type="dxa"/>
            <w:tcBorders>
              <w:top w:val="nil"/>
              <w:left w:val="nil"/>
              <w:bottom w:val="single" w:sz="4" w:space="0" w:color="auto"/>
              <w:right w:val="single" w:sz="4" w:space="0" w:color="auto"/>
            </w:tcBorders>
            <w:shd w:val="clear" w:color="auto" w:fill="auto"/>
            <w:vAlign w:val="center"/>
            <w:hideMark/>
          </w:tcPr>
          <w:p w14:paraId="2CD7F401"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170</w:t>
            </w:r>
          </w:p>
        </w:tc>
        <w:tc>
          <w:tcPr>
            <w:tcW w:w="860" w:type="dxa"/>
            <w:tcBorders>
              <w:top w:val="nil"/>
              <w:left w:val="nil"/>
              <w:bottom w:val="single" w:sz="4" w:space="0" w:color="auto"/>
              <w:right w:val="single" w:sz="4" w:space="0" w:color="auto"/>
            </w:tcBorders>
            <w:shd w:val="clear" w:color="auto" w:fill="auto"/>
            <w:vAlign w:val="center"/>
            <w:hideMark/>
          </w:tcPr>
          <w:p w14:paraId="73B88B79"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252,60</w:t>
            </w:r>
          </w:p>
        </w:tc>
        <w:tc>
          <w:tcPr>
            <w:tcW w:w="164" w:type="dxa"/>
            <w:tcBorders>
              <w:top w:val="nil"/>
              <w:left w:val="nil"/>
              <w:bottom w:val="single" w:sz="4" w:space="0" w:color="auto"/>
              <w:right w:val="single" w:sz="4" w:space="0" w:color="auto"/>
            </w:tcBorders>
            <w:shd w:val="clear" w:color="auto" w:fill="auto"/>
            <w:vAlign w:val="center"/>
            <w:hideMark/>
          </w:tcPr>
          <w:p w14:paraId="09CB9B3E"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42.942,00</w:t>
            </w:r>
          </w:p>
        </w:tc>
      </w:tr>
      <w:tr w:rsidR="009811BC" w:rsidRPr="00EC79D5" w14:paraId="7FEB21ED" w14:textId="77777777" w:rsidTr="000729FA">
        <w:trPr>
          <w:trHeight w:val="288"/>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F8DADB4"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594DA962"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1367EA06"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10</w:t>
            </w:r>
          </w:p>
        </w:tc>
        <w:tc>
          <w:tcPr>
            <w:tcW w:w="5400" w:type="dxa"/>
            <w:tcBorders>
              <w:top w:val="nil"/>
              <w:left w:val="nil"/>
              <w:bottom w:val="single" w:sz="4" w:space="0" w:color="auto"/>
              <w:right w:val="single" w:sz="4" w:space="0" w:color="auto"/>
            </w:tcBorders>
            <w:shd w:val="clear" w:color="auto" w:fill="auto"/>
            <w:vAlign w:val="center"/>
            <w:hideMark/>
          </w:tcPr>
          <w:p w14:paraId="14899E5B"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LIMPEZA DE AR CONDICIONADO DE 18.000 BTUS</w:t>
            </w:r>
          </w:p>
        </w:tc>
        <w:tc>
          <w:tcPr>
            <w:tcW w:w="860" w:type="dxa"/>
            <w:tcBorders>
              <w:top w:val="nil"/>
              <w:left w:val="nil"/>
              <w:bottom w:val="single" w:sz="4" w:space="0" w:color="auto"/>
              <w:right w:val="single" w:sz="4" w:space="0" w:color="auto"/>
            </w:tcBorders>
            <w:shd w:val="clear" w:color="auto" w:fill="auto"/>
            <w:vAlign w:val="center"/>
            <w:hideMark/>
          </w:tcPr>
          <w:p w14:paraId="7E8CC90B"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SERV</w:t>
            </w:r>
          </w:p>
        </w:tc>
        <w:tc>
          <w:tcPr>
            <w:tcW w:w="860" w:type="dxa"/>
            <w:tcBorders>
              <w:top w:val="nil"/>
              <w:left w:val="nil"/>
              <w:bottom w:val="single" w:sz="4" w:space="0" w:color="auto"/>
              <w:right w:val="single" w:sz="4" w:space="0" w:color="auto"/>
            </w:tcBorders>
            <w:shd w:val="clear" w:color="auto" w:fill="auto"/>
            <w:vAlign w:val="center"/>
            <w:hideMark/>
          </w:tcPr>
          <w:p w14:paraId="7A09AFD7"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115</w:t>
            </w:r>
          </w:p>
        </w:tc>
        <w:tc>
          <w:tcPr>
            <w:tcW w:w="860" w:type="dxa"/>
            <w:tcBorders>
              <w:top w:val="nil"/>
              <w:left w:val="nil"/>
              <w:bottom w:val="single" w:sz="4" w:space="0" w:color="auto"/>
              <w:right w:val="single" w:sz="4" w:space="0" w:color="auto"/>
            </w:tcBorders>
            <w:shd w:val="clear" w:color="auto" w:fill="auto"/>
            <w:vAlign w:val="center"/>
            <w:hideMark/>
          </w:tcPr>
          <w:p w14:paraId="60ABCD41"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329,50</w:t>
            </w:r>
          </w:p>
        </w:tc>
        <w:tc>
          <w:tcPr>
            <w:tcW w:w="164" w:type="dxa"/>
            <w:tcBorders>
              <w:top w:val="nil"/>
              <w:left w:val="nil"/>
              <w:bottom w:val="single" w:sz="4" w:space="0" w:color="auto"/>
              <w:right w:val="single" w:sz="4" w:space="0" w:color="auto"/>
            </w:tcBorders>
            <w:shd w:val="clear" w:color="auto" w:fill="auto"/>
            <w:vAlign w:val="center"/>
            <w:hideMark/>
          </w:tcPr>
          <w:p w14:paraId="39EE2416"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37.892,50</w:t>
            </w:r>
          </w:p>
        </w:tc>
      </w:tr>
      <w:tr w:rsidR="009811BC" w:rsidRPr="00EC79D5" w14:paraId="31C3FB4E" w14:textId="77777777" w:rsidTr="000729FA">
        <w:trPr>
          <w:trHeight w:val="288"/>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A817B4D"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54644311"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256DB406"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11</w:t>
            </w:r>
          </w:p>
        </w:tc>
        <w:tc>
          <w:tcPr>
            <w:tcW w:w="5400" w:type="dxa"/>
            <w:tcBorders>
              <w:top w:val="nil"/>
              <w:left w:val="nil"/>
              <w:bottom w:val="single" w:sz="4" w:space="0" w:color="auto"/>
              <w:right w:val="single" w:sz="4" w:space="0" w:color="auto"/>
            </w:tcBorders>
            <w:shd w:val="clear" w:color="auto" w:fill="auto"/>
            <w:vAlign w:val="center"/>
            <w:hideMark/>
          </w:tcPr>
          <w:p w14:paraId="7CA023A4"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LIMPEZA DE AR CONDICIONADO DE 24.000 BTUS</w:t>
            </w:r>
          </w:p>
        </w:tc>
        <w:tc>
          <w:tcPr>
            <w:tcW w:w="860" w:type="dxa"/>
            <w:tcBorders>
              <w:top w:val="nil"/>
              <w:left w:val="nil"/>
              <w:bottom w:val="single" w:sz="4" w:space="0" w:color="auto"/>
              <w:right w:val="single" w:sz="4" w:space="0" w:color="auto"/>
            </w:tcBorders>
            <w:shd w:val="clear" w:color="auto" w:fill="auto"/>
            <w:vAlign w:val="center"/>
            <w:hideMark/>
          </w:tcPr>
          <w:p w14:paraId="26844623"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SERV</w:t>
            </w:r>
          </w:p>
        </w:tc>
        <w:tc>
          <w:tcPr>
            <w:tcW w:w="860" w:type="dxa"/>
            <w:tcBorders>
              <w:top w:val="nil"/>
              <w:left w:val="nil"/>
              <w:bottom w:val="single" w:sz="4" w:space="0" w:color="auto"/>
              <w:right w:val="single" w:sz="4" w:space="0" w:color="auto"/>
            </w:tcBorders>
            <w:shd w:val="clear" w:color="auto" w:fill="auto"/>
            <w:vAlign w:val="center"/>
            <w:hideMark/>
          </w:tcPr>
          <w:p w14:paraId="3B83746C"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45</w:t>
            </w:r>
          </w:p>
        </w:tc>
        <w:tc>
          <w:tcPr>
            <w:tcW w:w="860" w:type="dxa"/>
            <w:tcBorders>
              <w:top w:val="nil"/>
              <w:left w:val="nil"/>
              <w:bottom w:val="single" w:sz="4" w:space="0" w:color="auto"/>
              <w:right w:val="single" w:sz="4" w:space="0" w:color="auto"/>
            </w:tcBorders>
            <w:shd w:val="clear" w:color="auto" w:fill="auto"/>
            <w:vAlign w:val="center"/>
            <w:hideMark/>
          </w:tcPr>
          <w:p w14:paraId="3D16268E"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372,00</w:t>
            </w:r>
          </w:p>
        </w:tc>
        <w:tc>
          <w:tcPr>
            <w:tcW w:w="164" w:type="dxa"/>
            <w:tcBorders>
              <w:top w:val="nil"/>
              <w:left w:val="nil"/>
              <w:bottom w:val="single" w:sz="4" w:space="0" w:color="auto"/>
              <w:right w:val="single" w:sz="4" w:space="0" w:color="auto"/>
            </w:tcBorders>
            <w:shd w:val="clear" w:color="auto" w:fill="auto"/>
            <w:vAlign w:val="center"/>
            <w:hideMark/>
          </w:tcPr>
          <w:p w14:paraId="15D1EED4"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16.740,00</w:t>
            </w:r>
          </w:p>
        </w:tc>
      </w:tr>
      <w:tr w:rsidR="009811BC" w:rsidRPr="00EC79D5" w14:paraId="70202DA4" w14:textId="77777777" w:rsidTr="000729FA">
        <w:trPr>
          <w:trHeight w:val="288"/>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8CB355"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1EC88F1C"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0F26E6BD"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12</w:t>
            </w:r>
          </w:p>
        </w:tc>
        <w:tc>
          <w:tcPr>
            <w:tcW w:w="5400" w:type="dxa"/>
            <w:tcBorders>
              <w:top w:val="nil"/>
              <w:left w:val="nil"/>
              <w:bottom w:val="single" w:sz="4" w:space="0" w:color="auto"/>
              <w:right w:val="single" w:sz="4" w:space="0" w:color="auto"/>
            </w:tcBorders>
            <w:shd w:val="clear" w:color="auto" w:fill="auto"/>
            <w:vAlign w:val="center"/>
            <w:hideMark/>
          </w:tcPr>
          <w:p w14:paraId="626E91A9"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LIMPEZA DE AR CONDICIONADO DE 30.000 BTUS</w:t>
            </w:r>
          </w:p>
        </w:tc>
        <w:tc>
          <w:tcPr>
            <w:tcW w:w="860" w:type="dxa"/>
            <w:tcBorders>
              <w:top w:val="nil"/>
              <w:left w:val="nil"/>
              <w:bottom w:val="single" w:sz="4" w:space="0" w:color="auto"/>
              <w:right w:val="single" w:sz="4" w:space="0" w:color="auto"/>
            </w:tcBorders>
            <w:shd w:val="clear" w:color="auto" w:fill="auto"/>
            <w:vAlign w:val="center"/>
            <w:hideMark/>
          </w:tcPr>
          <w:p w14:paraId="46D6F8A8"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SERV</w:t>
            </w:r>
          </w:p>
        </w:tc>
        <w:tc>
          <w:tcPr>
            <w:tcW w:w="860" w:type="dxa"/>
            <w:tcBorders>
              <w:top w:val="nil"/>
              <w:left w:val="nil"/>
              <w:bottom w:val="single" w:sz="4" w:space="0" w:color="auto"/>
              <w:right w:val="single" w:sz="4" w:space="0" w:color="auto"/>
            </w:tcBorders>
            <w:shd w:val="clear" w:color="auto" w:fill="auto"/>
            <w:vAlign w:val="center"/>
            <w:hideMark/>
          </w:tcPr>
          <w:p w14:paraId="400E0CF6"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40</w:t>
            </w:r>
          </w:p>
        </w:tc>
        <w:tc>
          <w:tcPr>
            <w:tcW w:w="860" w:type="dxa"/>
            <w:tcBorders>
              <w:top w:val="nil"/>
              <w:left w:val="nil"/>
              <w:bottom w:val="single" w:sz="4" w:space="0" w:color="auto"/>
              <w:right w:val="single" w:sz="4" w:space="0" w:color="auto"/>
            </w:tcBorders>
            <w:shd w:val="clear" w:color="auto" w:fill="auto"/>
            <w:vAlign w:val="center"/>
            <w:hideMark/>
          </w:tcPr>
          <w:p w14:paraId="76142197"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392,00</w:t>
            </w:r>
          </w:p>
        </w:tc>
        <w:tc>
          <w:tcPr>
            <w:tcW w:w="164" w:type="dxa"/>
            <w:tcBorders>
              <w:top w:val="nil"/>
              <w:left w:val="nil"/>
              <w:bottom w:val="single" w:sz="4" w:space="0" w:color="auto"/>
              <w:right w:val="single" w:sz="4" w:space="0" w:color="auto"/>
            </w:tcBorders>
            <w:shd w:val="clear" w:color="auto" w:fill="auto"/>
            <w:vAlign w:val="center"/>
            <w:hideMark/>
          </w:tcPr>
          <w:p w14:paraId="7D599117"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15.680,00</w:t>
            </w:r>
          </w:p>
        </w:tc>
      </w:tr>
      <w:tr w:rsidR="009811BC" w:rsidRPr="00EC79D5" w14:paraId="16C6619A" w14:textId="77777777" w:rsidTr="000729FA">
        <w:trPr>
          <w:trHeight w:val="288"/>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D83EA63"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68C38A8A"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30A6C147"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13</w:t>
            </w:r>
          </w:p>
        </w:tc>
        <w:tc>
          <w:tcPr>
            <w:tcW w:w="5400" w:type="dxa"/>
            <w:tcBorders>
              <w:top w:val="nil"/>
              <w:left w:val="nil"/>
              <w:bottom w:val="single" w:sz="4" w:space="0" w:color="auto"/>
              <w:right w:val="single" w:sz="4" w:space="0" w:color="auto"/>
            </w:tcBorders>
            <w:shd w:val="clear" w:color="auto" w:fill="auto"/>
            <w:vAlign w:val="center"/>
            <w:hideMark/>
          </w:tcPr>
          <w:p w14:paraId="08517EEA"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LIMPEZA DE AR CONDICIONADO DE 9.000 BTUS</w:t>
            </w:r>
          </w:p>
        </w:tc>
        <w:tc>
          <w:tcPr>
            <w:tcW w:w="860" w:type="dxa"/>
            <w:tcBorders>
              <w:top w:val="nil"/>
              <w:left w:val="nil"/>
              <w:bottom w:val="single" w:sz="4" w:space="0" w:color="auto"/>
              <w:right w:val="single" w:sz="4" w:space="0" w:color="auto"/>
            </w:tcBorders>
            <w:shd w:val="clear" w:color="auto" w:fill="auto"/>
            <w:vAlign w:val="center"/>
            <w:hideMark/>
          </w:tcPr>
          <w:p w14:paraId="397E7A60"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SERV</w:t>
            </w:r>
          </w:p>
        </w:tc>
        <w:tc>
          <w:tcPr>
            <w:tcW w:w="860" w:type="dxa"/>
            <w:tcBorders>
              <w:top w:val="nil"/>
              <w:left w:val="nil"/>
              <w:bottom w:val="single" w:sz="4" w:space="0" w:color="auto"/>
              <w:right w:val="single" w:sz="4" w:space="0" w:color="auto"/>
            </w:tcBorders>
            <w:shd w:val="clear" w:color="auto" w:fill="auto"/>
            <w:vAlign w:val="center"/>
            <w:hideMark/>
          </w:tcPr>
          <w:p w14:paraId="44298486"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20</w:t>
            </w:r>
          </w:p>
        </w:tc>
        <w:tc>
          <w:tcPr>
            <w:tcW w:w="860" w:type="dxa"/>
            <w:tcBorders>
              <w:top w:val="nil"/>
              <w:left w:val="nil"/>
              <w:bottom w:val="single" w:sz="4" w:space="0" w:color="auto"/>
              <w:right w:val="single" w:sz="4" w:space="0" w:color="auto"/>
            </w:tcBorders>
            <w:shd w:val="clear" w:color="auto" w:fill="auto"/>
            <w:vAlign w:val="center"/>
            <w:hideMark/>
          </w:tcPr>
          <w:p w14:paraId="07CDE5BF"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233,33</w:t>
            </w:r>
          </w:p>
        </w:tc>
        <w:tc>
          <w:tcPr>
            <w:tcW w:w="164" w:type="dxa"/>
            <w:tcBorders>
              <w:top w:val="nil"/>
              <w:left w:val="nil"/>
              <w:bottom w:val="single" w:sz="4" w:space="0" w:color="auto"/>
              <w:right w:val="single" w:sz="4" w:space="0" w:color="auto"/>
            </w:tcBorders>
            <w:shd w:val="clear" w:color="auto" w:fill="auto"/>
            <w:vAlign w:val="center"/>
            <w:hideMark/>
          </w:tcPr>
          <w:p w14:paraId="00F3746E"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4.666,60</w:t>
            </w:r>
          </w:p>
        </w:tc>
      </w:tr>
      <w:tr w:rsidR="009811BC" w:rsidRPr="00EC79D5" w14:paraId="25F157D6" w14:textId="77777777" w:rsidTr="000729FA">
        <w:trPr>
          <w:trHeight w:val="612"/>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9B08EB"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7DB1F8A5"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2F9CCF39"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14</w:t>
            </w:r>
          </w:p>
        </w:tc>
        <w:tc>
          <w:tcPr>
            <w:tcW w:w="5400" w:type="dxa"/>
            <w:tcBorders>
              <w:top w:val="nil"/>
              <w:left w:val="nil"/>
              <w:bottom w:val="single" w:sz="4" w:space="0" w:color="auto"/>
              <w:right w:val="single" w:sz="4" w:space="0" w:color="auto"/>
            </w:tcBorders>
            <w:shd w:val="clear" w:color="auto" w:fill="auto"/>
            <w:vAlign w:val="center"/>
            <w:hideMark/>
          </w:tcPr>
          <w:p w14:paraId="2DC68C29"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MANUTENÇÃO CORRETIVA DE APARELHO DE AR-CONDICIONADO DE CAPACIDADES VARIADAS, INCLUINDO O FORNECIMENTO DE CAPACITOR DE 1 UF À 4 UF.</w:t>
            </w:r>
          </w:p>
        </w:tc>
        <w:tc>
          <w:tcPr>
            <w:tcW w:w="860" w:type="dxa"/>
            <w:tcBorders>
              <w:top w:val="nil"/>
              <w:left w:val="nil"/>
              <w:bottom w:val="single" w:sz="4" w:space="0" w:color="auto"/>
              <w:right w:val="single" w:sz="4" w:space="0" w:color="auto"/>
            </w:tcBorders>
            <w:shd w:val="clear" w:color="auto" w:fill="auto"/>
            <w:vAlign w:val="center"/>
            <w:hideMark/>
          </w:tcPr>
          <w:p w14:paraId="34FBBB31"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UN</w:t>
            </w:r>
          </w:p>
        </w:tc>
        <w:tc>
          <w:tcPr>
            <w:tcW w:w="860" w:type="dxa"/>
            <w:tcBorders>
              <w:top w:val="nil"/>
              <w:left w:val="nil"/>
              <w:bottom w:val="single" w:sz="4" w:space="0" w:color="auto"/>
              <w:right w:val="single" w:sz="4" w:space="0" w:color="auto"/>
            </w:tcBorders>
            <w:shd w:val="clear" w:color="auto" w:fill="auto"/>
            <w:vAlign w:val="center"/>
            <w:hideMark/>
          </w:tcPr>
          <w:p w14:paraId="3849066A"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5</w:t>
            </w:r>
          </w:p>
        </w:tc>
        <w:tc>
          <w:tcPr>
            <w:tcW w:w="860" w:type="dxa"/>
            <w:tcBorders>
              <w:top w:val="nil"/>
              <w:left w:val="nil"/>
              <w:bottom w:val="single" w:sz="4" w:space="0" w:color="auto"/>
              <w:right w:val="single" w:sz="4" w:space="0" w:color="auto"/>
            </w:tcBorders>
            <w:shd w:val="clear" w:color="auto" w:fill="auto"/>
            <w:vAlign w:val="center"/>
            <w:hideMark/>
          </w:tcPr>
          <w:p w14:paraId="6487F283"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173,33</w:t>
            </w:r>
          </w:p>
        </w:tc>
        <w:tc>
          <w:tcPr>
            <w:tcW w:w="164" w:type="dxa"/>
            <w:tcBorders>
              <w:top w:val="nil"/>
              <w:left w:val="nil"/>
              <w:bottom w:val="single" w:sz="4" w:space="0" w:color="auto"/>
              <w:right w:val="single" w:sz="4" w:space="0" w:color="auto"/>
            </w:tcBorders>
            <w:shd w:val="clear" w:color="auto" w:fill="auto"/>
            <w:vAlign w:val="center"/>
            <w:hideMark/>
          </w:tcPr>
          <w:p w14:paraId="4E6F7BE8"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866,65</w:t>
            </w:r>
          </w:p>
        </w:tc>
      </w:tr>
      <w:tr w:rsidR="009811BC" w:rsidRPr="00EC79D5" w14:paraId="0FEEE580" w14:textId="77777777" w:rsidTr="000729FA">
        <w:trPr>
          <w:trHeight w:val="612"/>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6C37D71"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04B02395"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7451C233"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15</w:t>
            </w:r>
          </w:p>
        </w:tc>
        <w:tc>
          <w:tcPr>
            <w:tcW w:w="5400" w:type="dxa"/>
            <w:tcBorders>
              <w:top w:val="nil"/>
              <w:left w:val="nil"/>
              <w:bottom w:val="single" w:sz="4" w:space="0" w:color="auto"/>
              <w:right w:val="single" w:sz="4" w:space="0" w:color="auto"/>
            </w:tcBorders>
            <w:shd w:val="clear" w:color="auto" w:fill="auto"/>
            <w:vAlign w:val="center"/>
            <w:hideMark/>
          </w:tcPr>
          <w:p w14:paraId="7F940BC5"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MANUTENÇÃO CORRETIVA DE APARELHO DE AR-CONDICIONADO DE CAPACIDADES VARIADAS, INCLUINDO O FORNECIMENTO DE CAPACITOR DE 31 UF À 50 UF.</w:t>
            </w:r>
          </w:p>
        </w:tc>
        <w:tc>
          <w:tcPr>
            <w:tcW w:w="860" w:type="dxa"/>
            <w:tcBorders>
              <w:top w:val="nil"/>
              <w:left w:val="nil"/>
              <w:bottom w:val="single" w:sz="4" w:space="0" w:color="auto"/>
              <w:right w:val="single" w:sz="4" w:space="0" w:color="auto"/>
            </w:tcBorders>
            <w:shd w:val="clear" w:color="auto" w:fill="auto"/>
            <w:vAlign w:val="center"/>
            <w:hideMark/>
          </w:tcPr>
          <w:p w14:paraId="6D947E79"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UN</w:t>
            </w:r>
          </w:p>
        </w:tc>
        <w:tc>
          <w:tcPr>
            <w:tcW w:w="860" w:type="dxa"/>
            <w:tcBorders>
              <w:top w:val="nil"/>
              <w:left w:val="nil"/>
              <w:bottom w:val="single" w:sz="4" w:space="0" w:color="auto"/>
              <w:right w:val="single" w:sz="4" w:space="0" w:color="auto"/>
            </w:tcBorders>
            <w:shd w:val="clear" w:color="auto" w:fill="auto"/>
            <w:vAlign w:val="center"/>
            <w:hideMark/>
          </w:tcPr>
          <w:p w14:paraId="74C4D62C"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4</w:t>
            </w:r>
          </w:p>
        </w:tc>
        <w:tc>
          <w:tcPr>
            <w:tcW w:w="860" w:type="dxa"/>
            <w:tcBorders>
              <w:top w:val="nil"/>
              <w:left w:val="nil"/>
              <w:bottom w:val="single" w:sz="4" w:space="0" w:color="auto"/>
              <w:right w:val="single" w:sz="4" w:space="0" w:color="auto"/>
            </w:tcBorders>
            <w:shd w:val="clear" w:color="auto" w:fill="auto"/>
            <w:vAlign w:val="center"/>
            <w:hideMark/>
          </w:tcPr>
          <w:p w14:paraId="3E595DAE"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67,67</w:t>
            </w:r>
          </w:p>
        </w:tc>
        <w:tc>
          <w:tcPr>
            <w:tcW w:w="164" w:type="dxa"/>
            <w:tcBorders>
              <w:top w:val="nil"/>
              <w:left w:val="nil"/>
              <w:bottom w:val="single" w:sz="4" w:space="0" w:color="auto"/>
              <w:right w:val="single" w:sz="4" w:space="0" w:color="auto"/>
            </w:tcBorders>
            <w:shd w:val="clear" w:color="auto" w:fill="auto"/>
            <w:vAlign w:val="center"/>
            <w:hideMark/>
          </w:tcPr>
          <w:p w14:paraId="056BB441"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270,68</w:t>
            </w:r>
          </w:p>
        </w:tc>
      </w:tr>
      <w:tr w:rsidR="009811BC" w:rsidRPr="00EC79D5" w14:paraId="51ED37ED" w14:textId="77777777" w:rsidTr="000729FA">
        <w:trPr>
          <w:trHeight w:val="816"/>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E728B4"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71116CFC"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448EF975"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16</w:t>
            </w:r>
          </w:p>
        </w:tc>
        <w:tc>
          <w:tcPr>
            <w:tcW w:w="5400" w:type="dxa"/>
            <w:tcBorders>
              <w:top w:val="nil"/>
              <w:left w:val="nil"/>
              <w:bottom w:val="single" w:sz="4" w:space="0" w:color="auto"/>
              <w:right w:val="single" w:sz="4" w:space="0" w:color="auto"/>
            </w:tcBorders>
            <w:shd w:val="clear" w:color="auto" w:fill="auto"/>
            <w:vAlign w:val="center"/>
            <w:hideMark/>
          </w:tcPr>
          <w:p w14:paraId="3C04C55C"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MANUTENÇÃO CORRETIVA DE APARELHO DE AR-CONDICIONADO TIPO SPLIT COM CAPACIDADE DE 12000 BTUS, INCLUINDO MÃO DE OBRA E FORNECIMENTO DO MOTOR DO VENTILADOR DA UNIDADE CONDENSADORA DE ACORDO COM O MODELO DO EQUIPAMENTO</w:t>
            </w:r>
          </w:p>
        </w:tc>
        <w:tc>
          <w:tcPr>
            <w:tcW w:w="860" w:type="dxa"/>
            <w:tcBorders>
              <w:top w:val="nil"/>
              <w:left w:val="nil"/>
              <w:bottom w:val="single" w:sz="4" w:space="0" w:color="auto"/>
              <w:right w:val="single" w:sz="4" w:space="0" w:color="auto"/>
            </w:tcBorders>
            <w:shd w:val="clear" w:color="auto" w:fill="auto"/>
            <w:vAlign w:val="center"/>
            <w:hideMark/>
          </w:tcPr>
          <w:p w14:paraId="1E143BAE"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UN</w:t>
            </w:r>
          </w:p>
        </w:tc>
        <w:tc>
          <w:tcPr>
            <w:tcW w:w="860" w:type="dxa"/>
            <w:tcBorders>
              <w:top w:val="nil"/>
              <w:left w:val="nil"/>
              <w:bottom w:val="single" w:sz="4" w:space="0" w:color="auto"/>
              <w:right w:val="single" w:sz="4" w:space="0" w:color="auto"/>
            </w:tcBorders>
            <w:shd w:val="clear" w:color="auto" w:fill="auto"/>
            <w:vAlign w:val="center"/>
            <w:hideMark/>
          </w:tcPr>
          <w:p w14:paraId="09425336"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4</w:t>
            </w:r>
          </w:p>
        </w:tc>
        <w:tc>
          <w:tcPr>
            <w:tcW w:w="860" w:type="dxa"/>
            <w:tcBorders>
              <w:top w:val="nil"/>
              <w:left w:val="nil"/>
              <w:bottom w:val="single" w:sz="4" w:space="0" w:color="auto"/>
              <w:right w:val="single" w:sz="4" w:space="0" w:color="auto"/>
            </w:tcBorders>
            <w:shd w:val="clear" w:color="auto" w:fill="auto"/>
            <w:vAlign w:val="center"/>
            <w:hideMark/>
          </w:tcPr>
          <w:p w14:paraId="507EFFA7"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910,00</w:t>
            </w:r>
          </w:p>
        </w:tc>
        <w:tc>
          <w:tcPr>
            <w:tcW w:w="164" w:type="dxa"/>
            <w:tcBorders>
              <w:top w:val="nil"/>
              <w:left w:val="nil"/>
              <w:bottom w:val="single" w:sz="4" w:space="0" w:color="auto"/>
              <w:right w:val="single" w:sz="4" w:space="0" w:color="auto"/>
            </w:tcBorders>
            <w:shd w:val="clear" w:color="auto" w:fill="auto"/>
            <w:vAlign w:val="center"/>
            <w:hideMark/>
          </w:tcPr>
          <w:p w14:paraId="33229CFC"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3.640,00</w:t>
            </w:r>
          </w:p>
        </w:tc>
      </w:tr>
      <w:tr w:rsidR="009811BC" w:rsidRPr="00EC79D5" w14:paraId="394665DB" w14:textId="77777777" w:rsidTr="000729FA">
        <w:trPr>
          <w:trHeight w:val="816"/>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876AC6"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2A17E215"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71490349"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17</w:t>
            </w:r>
          </w:p>
        </w:tc>
        <w:tc>
          <w:tcPr>
            <w:tcW w:w="5400" w:type="dxa"/>
            <w:tcBorders>
              <w:top w:val="nil"/>
              <w:left w:val="nil"/>
              <w:bottom w:val="single" w:sz="4" w:space="0" w:color="auto"/>
              <w:right w:val="single" w:sz="4" w:space="0" w:color="auto"/>
            </w:tcBorders>
            <w:shd w:val="clear" w:color="auto" w:fill="auto"/>
            <w:vAlign w:val="center"/>
            <w:hideMark/>
          </w:tcPr>
          <w:p w14:paraId="1910088C"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MANUTENÇÃO CORRETIVA DE APARELHO DE AR-CONDICIONADO TIPO SPLIT COM CAPACIDADE DE 12000 BTUS, INCLUINDO MÃO DE OBRA E FORNECIMENTO DO MOTOR DO VENTILADOR DA UNIDADE EVAPORADORA DE ACORDO COM O MODELO DO EQUIPAMENTO.</w:t>
            </w:r>
          </w:p>
        </w:tc>
        <w:tc>
          <w:tcPr>
            <w:tcW w:w="860" w:type="dxa"/>
            <w:tcBorders>
              <w:top w:val="nil"/>
              <w:left w:val="nil"/>
              <w:bottom w:val="single" w:sz="4" w:space="0" w:color="auto"/>
              <w:right w:val="single" w:sz="4" w:space="0" w:color="auto"/>
            </w:tcBorders>
            <w:shd w:val="clear" w:color="auto" w:fill="auto"/>
            <w:vAlign w:val="center"/>
            <w:hideMark/>
          </w:tcPr>
          <w:p w14:paraId="1724B49C"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UN</w:t>
            </w:r>
          </w:p>
        </w:tc>
        <w:tc>
          <w:tcPr>
            <w:tcW w:w="860" w:type="dxa"/>
            <w:tcBorders>
              <w:top w:val="nil"/>
              <w:left w:val="nil"/>
              <w:bottom w:val="single" w:sz="4" w:space="0" w:color="auto"/>
              <w:right w:val="single" w:sz="4" w:space="0" w:color="auto"/>
            </w:tcBorders>
            <w:shd w:val="clear" w:color="auto" w:fill="auto"/>
            <w:vAlign w:val="center"/>
            <w:hideMark/>
          </w:tcPr>
          <w:p w14:paraId="76317EAA"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4</w:t>
            </w:r>
          </w:p>
        </w:tc>
        <w:tc>
          <w:tcPr>
            <w:tcW w:w="860" w:type="dxa"/>
            <w:tcBorders>
              <w:top w:val="nil"/>
              <w:left w:val="nil"/>
              <w:bottom w:val="single" w:sz="4" w:space="0" w:color="auto"/>
              <w:right w:val="single" w:sz="4" w:space="0" w:color="auto"/>
            </w:tcBorders>
            <w:shd w:val="clear" w:color="auto" w:fill="auto"/>
            <w:vAlign w:val="center"/>
            <w:hideMark/>
          </w:tcPr>
          <w:p w14:paraId="63D53039"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910,00</w:t>
            </w:r>
          </w:p>
        </w:tc>
        <w:tc>
          <w:tcPr>
            <w:tcW w:w="164" w:type="dxa"/>
            <w:tcBorders>
              <w:top w:val="nil"/>
              <w:left w:val="nil"/>
              <w:bottom w:val="single" w:sz="4" w:space="0" w:color="auto"/>
              <w:right w:val="single" w:sz="4" w:space="0" w:color="auto"/>
            </w:tcBorders>
            <w:shd w:val="clear" w:color="auto" w:fill="auto"/>
            <w:vAlign w:val="center"/>
            <w:hideMark/>
          </w:tcPr>
          <w:p w14:paraId="04A7ED47"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3.640,00</w:t>
            </w:r>
          </w:p>
        </w:tc>
      </w:tr>
      <w:tr w:rsidR="009811BC" w:rsidRPr="00EC79D5" w14:paraId="638DF827" w14:textId="77777777" w:rsidTr="000729FA">
        <w:trPr>
          <w:trHeight w:val="816"/>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CBE4AB7"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0B452540"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76B2C8C3"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18</w:t>
            </w:r>
          </w:p>
        </w:tc>
        <w:tc>
          <w:tcPr>
            <w:tcW w:w="5400" w:type="dxa"/>
            <w:tcBorders>
              <w:top w:val="nil"/>
              <w:left w:val="nil"/>
              <w:bottom w:val="single" w:sz="4" w:space="0" w:color="auto"/>
              <w:right w:val="single" w:sz="4" w:space="0" w:color="auto"/>
            </w:tcBorders>
            <w:shd w:val="clear" w:color="auto" w:fill="auto"/>
            <w:vAlign w:val="center"/>
            <w:hideMark/>
          </w:tcPr>
          <w:p w14:paraId="43CCC9BD"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MANUTENÇÃO CORRETIVA DE APARELHO DE AR-CONDICIONADO TIPO SPLIT COM CAPACIDADE DE 12000 BTUS, INCLUINDO MÃO DE OBRA, FORNECIMENTO DO COMPRESSOR CONVENCIONAL ROTATIVO DE ACORDO COM O MODELO DO EQUIPAMENTO.</w:t>
            </w:r>
          </w:p>
        </w:tc>
        <w:tc>
          <w:tcPr>
            <w:tcW w:w="860" w:type="dxa"/>
            <w:tcBorders>
              <w:top w:val="nil"/>
              <w:left w:val="nil"/>
              <w:bottom w:val="single" w:sz="4" w:space="0" w:color="auto"/>
              <w:right w:val="single" w:sz="4" w:space="0" w:color="auto"/>
            </w:tcBorders>
            <w:shd w:val="clear" w:color="auto" w:fill="auto"/>
            <w:vAlign w:val="center"/>
            <w:hideMark/>
          </w:tcPr>
          <w:p w14:paraId="22643CE4"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UN</w:t>
            </w:r>
          </w:p>
        </w:tc>
        <w:tc>
          <w:tcPr>
            <w:tcW w:w="860" w:type="dxa"/>
            <w:tcBorders>
              <w:top w:val="nil"/>
              <w:left w:val="nil"/>
              <w:bottom w:val="single" w:sz="4" w:space="0" w:color="auto"/>
              <w:right w:val="single" w:sz="4" w:space="0" w:color="auto"/>
            </w:tcBorders>
            <w:shd w:val="clear" w:color="auto" w:fill="auto"/>
            <w:vAlign w:val="center"/>
            <w:hideMark/>
          </w:tcPr>
          <w:p w14:paraId="7A80B983"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2</w:t>
            </w:r>
          </w:p>
        </w:tc>
        <w:tc>
          <w:tcPr>
            <w:tcW w:w="860" w:type="dxa"/>
            <w:tcBorders>
              <w:top w:val="nil"/>
              <w:left w:val="nil"/>
              <w:bottom w:val="single" w:sz="4" w:space="0" w:color="auto"/>
              <w:right w:val="single" w:sz="4" w:space="0" w:color="auto"/>
            </w:tcBorders>
            <w:shd w:val="clear" w:color="auto" w:fill="auto"/>
            <w:vAlign w:val="center"/>
            <w:hideMark/>
          </w:tcPr>
          <w:p w14:paraId="3759C9C1"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723,33</w:t>
            </w:r>
          </w:p>
        </w:tc>
        <w:tc>
          <w:tcPr>
            <w:tcW w:w="164" w:type="dxa"/>
            <w:tcBorders>
              <w:top w:val="nil"/>
              <w:left w:val="nil"/>
              <w:bottom w:val="single" w:sz="4" w:space="0" w:color="auto"/>
              <w:right w:val="single" w:sz="4" w:space="0" w:color="auto"/>
            </w:tcBorders>
            <w:shd w:val="clear" w:color="auto" w:fill="auto"/>
            <w:vAlign w:val="center"/>
            <w:hideMark/>
          </w:tcPr>
          <w:p w14:paraId="0A9DD200"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1.446,66</w:t>
            </w:r>
          </w:p>
        </w:tc>
      </w:tr>
      <w:tr w:rsidR="009811BC" w:rsidRPr="00EC79D5" w14:paraId="2D48A746" w14:textId="77777777" w:rsidTr="000729FA">
        <w:trPr>
          <w:trHeight w:val="816"/>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875EC2C"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3EF2456D"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6F5E4095"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19</w:t>
            </w:r>
          </w:p>
        </w:tc>
        <w:tc>
          <w:tcPr>
            <w:tcW w:w="5400" w:type="dxa"/>
            <w:tcBorders>
              <w:top w:val="nil"/>
              <w:left w:val="nil"/>
              <w:bottom w:val="single" w:sz="4" w:space="0" w:color="auto"/>
              <w:right w:val="single" w:sz="4" w:space="0" w:color="auto"/>
            </w:tcBorders>
            <w:shd w:val="clear" w:color="auto" w:fill="auto"/>
            <w:vAlign w:val="center"/>
            <w:hideMark/>
          </w:tcPr>
          <w:p w14:paraId="0DE09A1B"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MANUTENÇÃO CORRETIVA DE APARELHO DE AR-CONDICIONADO TIPO SPLIT COM CAPACIDADE DE 12000 BTUS, INCLUINDO MÃO DE OBRA, FORNECIMENTO DO COMPRESSOR INVERTER ROTATIVO DE ACORDO COM O MODELO DO EQUIPAMENTO.</w:t>
            </w:r>
          </w:p>
        </w:tc>
        <w:tc>
          <w:tcPr>
            <w:tcW w:w="860" w:type="dxa"/>
            <w:tcBorders>
              <w:top w:val="nil"/>
              <w:left w:val="nil"/>
              <w:bottom w:val="single" w:sz="4" w:space="0" w:color="auto"/>
              <w:right w:val="single" w:sz="4" w:space="0" w:color="auto"/>
            </w:tcBorders>
            <w:shd w:val="clear" w:color="auto" w:fill="auto"/>
            <w:vAlign w:val="center"/>
            <w:hideMark/>
          </w:tcPr>
          <w:p w14:paraId="7C84A897"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UN</w:t>
            </w:r>
          </w:p>
        </w:tc>
        <w:tc>
          <w:tcPr>
            <w:tcW w:w="860" w:type="dxa"/>
            <w:tcBorders>
              <w:top w:val="nil"/>
              <w:left w:val="nil"/>
              <w:bottom w:val="single" w:sz="4" w:space="0" w:color="auto"/>
              <w:right w:val="single" w:sz="4" w:space="0" w:color="auto"/>
            </w:tcBorders>
            <w:shd w:val="clear" w:color="auto" w:fill="auto"/>
            <w:vAlign w:val="center"/>
            <w:hideMark/>
          </w:tcPr>
          <w:p w14:paraId="08449E32"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3</w:t>
            </w:r>
          </w:p>
        </w:tc>
        <w:tc>
          <w:tcPr>
            <w:tcW w:w="860" w:type="dxa"/>
            <w:tcBorders>
              <w:top w:val="nil"/>
              <w:left w:val="nil"/>
              <w:bottom w:val="single" w:sz="4" w:space="0" w:color="auto"/>
              <w:right w:val="single" w:sz="4" w:space="0" w:color="auto"/>
            </w:tcBorders>
            <w:shd w:val="clear" w:color="auto" w:fill="auto"/>
            <w:vAlign w:val="center"/>
            <w:hideMark/>
          </w:tcPr>
          <w:p w14:paraId="4B75A906"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1.879,25</w:t>
            </w:r>
          </w:p>
        </w:tc>
        <w:tc>
          <w:tcPr>
            <w:tcW w:w="164" w:type="dxa"/>
            <w:tcBorders>
              <w:top w:val="nil"/>
              <w:left w:val="nil"/>
              <w:bottom w:val="single" w:sz="4" w:space="0" w:color="auto"/>
              <w:right w:val="single" w:sz="4" w:space="0" w:color="auto"/>
            </w:tcBorders>
            <w:shd w:val="clear" w:color="auto" w:fill="auto"/>
            <w:vAlign w:val="center"/>
            <w:hideMark/>
          </w:tcPr>
          <w:p w14:paraId="7BE2223E"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5.637,75</w:t>
            </w:r>
          </w:p>
        </w:tc>
      </w:tr>
      <w:tr w:rsidR="009811BC" w:rsidRPr="00EC79D5" w14:paraId="51714175" w14:textId="77777777" w:rsidTr="000729FA">
        <w:trPr>
          <w:trHeight w:val="816"/>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74600EB"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339E2511"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5500D404"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20</w:t>
            </w:r>
          </w:p>
        </w:tc>
        <w:tc>
          <w:tcPr>
            <w:tcW w:w="5400" w:type="dxa"/>
            <w:tcBorders>
              <w:top w:val="nil"/>
              <w:left w:val="nil"/>
              <w:bottom w:val="single" w:sz="4" w:space="0" w:color="auto"/>
              <w:right w:val="single" w:sz="4" w:space="0" w:color="auto"/>
            </w:tcBorders>
            <w:shd w:val="clear" w:color="auto" w:fill="auto"/>
            <w:vAlign w:val="center"/>
            <w:hideMark/>
          </w:tcPr>
          <w:p w14:paraId="1BD28B4D"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MANUTENÇÃO CORRETIVA DE APARELHO DE AR-CONDICIONADO TIPO SPLIT COM CAPACIDADE DE 18000 BTUS, INCLUINDO MÃO DE OBRA E FORNECIMENTO DO MOTOR DO VENTILADOR DA UNIDADE EVAPORADORA DE ACORDO COM O MODELO DO EQUIPAMENTO</w:t>
            </w:r>
          </w:p>
        </w:tc>
        <w:tc>
          <w:tcPr>
            <w:tcW w:w="860" w:type="dxa"/>
            <w:tcBorders>
              <w:top w:val="nil"/>
              <w:left w:val="nil"/>
              <w:bottom w:val="single" w:sz="4" w:space="0" w:color="auto"/>
              <w:right w:val="single" w:sz="4" w:space="0" w:color="auto"/>
            </w:tcBorders>
            <w:shd w:val="clear" w:color="auto" w:fill="auto"/>
            <w:vAlign w:val="center"/>
            <w:hideMark/>
          </w:tcPr>
          <w:p w14:paraId="7736C763"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UN</w:t>
            </w:r>
          </w:p>
        </w:tc>
        <w:tc>
          <w:tcPr>
            <w:tcW w:w="860" w:type="dxa"/>
            <w:tcBorders>
              <w:top w:val="nil"/>
              <w:left w:val="nil"/>
              <w:bottom w:val="single" w:sz="4" w:space="0" w:color="auto"/>
              <w:right w:val="single" w:sz="4" w:space="0" w:color="auto"/>
            </w:tcBorders>
            <w:shd w:val="clear" w:color="auto" w:fill="auto"/>
            <w:vAlign w:val="center"/>
            <w:hideMark/>
          </w:tcPr>
          <w:p w14:paraId="0B8C0692"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5</w:t>
            </w:r>
          </w:p>
        </w:tc>
        <w:tc>
          <w:tcPr>
            <w:tcW w:w="860" w:type="dxa"/>
            <w:tcBorders>
              <w:top w:val="nil"/>
              <w:left w:val="nil"/>
              <w:bottom w:val="single" w:sz="4" w:space="0" w:color="auto"/>
              <w:right w:val="single" w:sz="4" w:space="0" w:color="auto"/>
            </w:tcBorders>
            <w:shd w:val="clear" w:color="auto" w:fill="auto"/>
            <w:vAlign w:val="center"/>
            <w:hideMark/>
          </w:tcPr>
          <w:p w14:paraId="15E4CE35"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857,25</w:t>
            </w:r>
          </w:p>
        </w:tc>
        <w:tc>
          <w:tcPr>
            <w:tcW w:w="164" w:type="dxa"/>
            <w:tcBorders>
              <w:top w:val="nil"/>
              <w:left w:val="nil"/>
              <w:bottom w:val="single" w:sz="4" w:space="0" w:color="auto"/>
              <w:right w:val="single" w:sz="4" w:space="0" w:color="auto"/>
            </w:tcBorders>
            <w:shd w:val="clear" w:color="auto" w:fill="auto"/>
            <w:vAlign w:val="center"/>
            <w:hideMark/>
          </w:tcPr>
          <w:p w14:paraId="05C77F74"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4.286,25</w:t>
            </w:r>
          </w:p>
        </w:tc>
      </w:tr>
      <w:tr w:rsidR="009811BC" w:rsidRPr="00EC79D5" w14:paraId="3D2DBB51" w14:textId="77777777" w:rsidTr="000729FA">
        <w:trPr>
          <w:trHeight w:val="816"/>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0E907D0"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lastRenderedPageBreak/>
              <w:t>I</w:t>
            </w:r>
          </w:p>
        </w:tc>
        <w:tc>
          <w:tcPr>
            <w:tcW w:w="540" w:type="dxa"/>
            <w:tcBorders>
              <w:top w:val="nil"/>
              <w:left w:val="nil"/>
              <w:bottom w:val="single" w:sz="4" w:space="0" w:color="auto"/>
              <w:right w:val="single" w:sz="4" w:space="0" w:color="auto"/>
            </w:tcBorders>
            <w:shd w:val="clear" w:color="auto" w:fill="auto"/>
            <w:vAlign w:val="center"/>
            <w:hideMark/>
          </w:tcPr>
          <w:p w14:paraId="06DD7608"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7905BE9C"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21</w:t>
            </w:r>
          </w:p>
        </w:tc>
        <w:tc>
          <w:tcPr>
            <w:tcW w:w="5400" w:type="dxa"/>
            <w:tcBorders>
              <w:top w:val="nil"/>
              <w:left w:val="nil"/>
              <w:bottom w:val="single" w:sz="4" w:space="0" w:color="auto"/>
              <w:right w:val="single" w:sz="4" w:space="0" w:color="auto"/>
            </w:tcBorders>
            <w:shd w:val="clear" w:color="auto" w:fill="auto"/>
            <w:vAlign w:val="center"/>
            <w:hideMark/>
          </w:tcPr>
          <w:p w14:paraId="6C6E6ABB"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MANUTENÇÃO CORRETIVA DE APARELHO DE AR-CONDICIONADO TIPO SPLIT COM CAPACIDADE DE 18000 BTUS, INCLUINDO MÃO DE OBRA, FORNECIMENTO DO COMPRESSOR CONVENCIONAL ROTATIVO DE ACORDO COM O MODELO DO EQUIPAMENTO.</w:t>
            </w:r>
          </w:p>
        </w:tc>
        <w:tc>
          <w:tcPr>
            <w:tcW w:w="860" w:type="dxa"/>
            <w:tcBorders>
              <w:top w:val="nil"/>
              <w:left w:val="nil"/>
              <w:bottom w:val="single" w:sz="4" w:space="0" w:color="auto"/>
              <w:right w:val="single" w:sz="4" w:space="0" w:color="auto"/>
            </w:tcBorders>
            <w:shd w:val="clear" w:color="auto" w:fill="auto"/>
            <w:vAlign w:val="center"/>
            <w:hideMark/>
          </w:tcPr>
          <w:p w14:paraId="63017A7F"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UN</w:t>
            </w:r>
          </w:p>
        </w:tc>
        <w:tc>
          <w:tcPr>
            <w:tcW w:w="860" w:type="dxa"/>
            <w:tcBorders>
              <w:top w:val="nil"/>
              <w:left w:val="nil"/>
              <w:bottom w:val="single" w:sz="4" w:space="0" w:color="auto"/>
              <w:right w:val="single" w:sz="4" w:space="0" w:color="auto"/>
            </w:tcBorders>
            <w:shd w:val="clear" w:color="auto" w:fill="auto"/>
            <w:vAlign w:val="center"/>
            <w:hideMark/>
          </w:tcPr>
          <w:p w14:paraId="4AC55000"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3</w:t>
            </w:r>
          </w:p>
        </w:tc>
        <w:tc>
          <w:tcPr>
            <w:tcW w:w="860" w:type="dxa"/>
            <w:tcBorders>
              <w:top w:val="nil"/>
              <w:left w:val="nil"/>
              <w:bottom w:val="single" w:sz="4" w:space="0" w:color="auto"/>
              <w:right w:val="single" w:sz="4" w:space="0" w:color="auto"/>
            </w:tcBorders>
            <w:shd w:val="clear" w:color="auto" w:fill="auto"/>
            <w:vAlign w:val="center"/>
            <w:hideMark/>
          </w:tcPr>
          <w:p w14:paraId="0E9ADF21"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886,67</w:t>
            </w:r>
          </w:p>
        </w:tc>
        <w:tc>
          <w:tcPr>
            <w:tcW w:w="164" w:type="dxa"/>
            <w:tcBorders>
              <w:top w:val="nil"/>
              <w:left w:val="nil"/>
              <w:bottom w:val="single" w:sz="4" w:space="0" w:color="auto"/>
              <w:right w:val="single" w:sz="4" w:space="0" w:color="auto"/>
            </w:tcBorders>
            <w:shd w:val="clear" w:color="auto" w:fill="auto"/>
            <w:vAlign w:val="center"/>
            <w:hideMark/>
          </w:tcPr>
          <w:p w14:paraId="666EA145"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2.660,01</w:t>
            </w:r>
          </w:p>
        </w:tc>
      </w:tr>
      <w:tr w:rsidR="009811BC" w:rsidRPr="00EC79D5" w14:paraId="16BC3AF7" w14:textId="77777777" w:rsidTr="000729FA">
        <w:trPr>
          <w:trHeight w:val="816"/>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77F7CE"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7B6A6A75"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3C82F56D"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22</w:t>
            </w:r>
          </w:p>
        </w:tc>
        <w:tc>
          <w:tcPr>
            <w:tcW w:w="5400" w:type="dxa"/>
            <w:tcBorders>
              <w:top w:val="nil"/>
              <w:left w:val="nil"/>
              <w:bottom w:val="single" w:sz="4" w:space="0" w:color="auto"/>
              <w:right w:val="single" w:sz="4" w:space="0" w:color="auto"/>
            </w:tcBorders>
            <w:shd w:val="clear" w:color="auto" w:fill="auto"/>
            <w:vAlign w:val="center"/>
            <w:hideMark/>
          </w:tcPr>
          <w:p w14:paraId="070E383C"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MANUTENÇÃO CORRETIVA DE APARELHO DE AR-CONDICIONADO TIPO SPLIT COM CAPACIDADE DE 18000 BTUS, INCLUINDO MÃO DE OBRA, FORNECIMENTO DO COMPRESSOR INVERTER ROTATIVO DE ACORDO COM O MODELO DO EQUIPAMENTO.</w:t>
            </w:r>
          </w:p>
        </w:tc>
        <w:tc>
          <w:tcPr>
            <w:tcW w:w="860" w:type="dxa"/>
            <w:tcBorders>
              <w:top w:val="nil"/>
              <w:left w:val="nil"/>
              <w:bottom w:val="single" w:sz="4" w:space="0" w:color="auto"/>
              <w:right w:val="single" w:sz="4" w:space="0" w:color="auto"/>
            </w:tcBorders>
            <w:shd w:val="clear" w:color="auto" w:fill="auto"/>
            <w:vAlign w:val="center"/>
            <w:hideMark/>
          </w:tcPr>
          <w:p w14:paraId="478FFCE9"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UN</w:t>
            </w:r>
          </w:p>
        </w:tc>
        <w:tc>
          <w:tcPr>
            <w:tcW w:w="860" w:type="dxa"/>
            <w:tcBorders>
              <w:top w:val="nil"/>
              <w:left w:val="nil"/>
              <w:bottom w:val="single" w:sz="4" w:space="0" w:color="auto"/>
              <w:right w:val="single" w:sz="4" w:space="0" w:color="auto"/>
            </w:tcBorders>
            <w:shd w:val="clear" w:color="auto" w:fill="auto"/>
            <w:vAlign w:val="center"/>
            <w:hideMark/>
          </w:tcPr>
          <w:p w14:paraId="79E64970"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2</w:t>
            </w:r>
          </w:p>
        </w:tc>
        <w:tc>
          <w:tcPr>
            <w:tcW w:w="860" w:type="dxa"/>
            <w:tcBorders>
              <w:top w:val="nil"/>
              <w:left w:val="nil"/>
              <w:bottom w:val="single" w:sz="4" w:space="0" w:color="auto"/>
              <w:right w:val="single" w:sz="4" w:space="0" w:color="auto"/>
            </w:tcBorders>
            <w:shd w:val="clear" w:color="auto" w:fill="auto"/>
            <w:vAlign w:val="center"/>
            <w:hideMark/>
          </w:tcPr>
          <w:p w14:paraId="129C42E1"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891,67</w:t>
            </w:r>
          </w:p>
        </w:tc>
        <w:tc>
          <w:tcPr>
            <w:tcW w:w="164" w:type="dxa"/>
            <w:tcBorders>
              <w:top w:val="nil"/>
              <w:left w:val="nil"/>
              <w:bottom w:val="single" w:sz="4" w:space="0" w:color="auto"/>
              <w:right w:val="single" w:sz="4" w:space="0" w:color="auto"/>
            </w:tcBorders>
            <w:shd w:val="clear" w:color="auto" w:fill="auto"/>
            <w:vAlign w:val="center"/>
            <w:hideMark/>
          </w:tcPr>
          <w:p w14:paraId="0FBE6884"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1.783,34</w:t>
            </w:r>
          </w:p>
        </w:tc>
      </w:tr>
      <w:tr w:rsidR="009811BC" w:rsidRPr="00EC79D5" w14:paraId="6F8E9CDE" w14:textId="77777777" w:rsidTr="000729FA">
        <w:trPr>
          <w:trHeight w:val="816"/>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2ED33F"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756AF698"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238315D7"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23</w:t>
            </w:r>
          </w:p>
        </w:tc>
        <w:tc>
          <w:tcPr>
            <w:tcW w:w="5400" w:type="dxa"/>
            <w:tcBorders>
              <w:top w:val="nil"/>
              <w:left w:val="nil"/>
              <w:bottom w:val="single" w:sz="4" w:space="0" w:color="auto"/>
              <w:right w:val="single" w:sz="4" w:space="0" w:color="auto"/>
            </w:tcBorders>
            <w:shd w:val="clear" w:color="auto" w:fill="auto"/>
            <w:vAlign w:val="center"/>
            <w:hideMark/>
          </w:tcPr>
          <w:p w14:paraId="76E98CE1"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MANUTENÇÃO CORRETIVA DE APARELHO DE AR-CONDICIONADO TIPO SPLIT COM CAPACIDADE DE 22.000 A 24000 BTUS, INCLUINDO MÃO DE OBRA, FORNECIMENTO DO COMPRESSOR CONVENCIONAL ROTATIVO DE ACORDO COM O MODELO DO EQUIPAMENTO.</w:t>
            </w:r>
          </w:p>
        </w:tc>
        <w:tc>
          <w:tcPr>
            <w:tcW w:w="860" w:type="dxa"/>
            <w:tcBorders>
              <w:top w:val="nil"/>
              <w:left w:val="nil"/>
              <w:bottom w:val="single" w:sz="4" w:space="0" w:color="auto"/>
              <w:right w:val="single" w:sz="4" w:space="0" w:color="auto"/>
            </w:tcBorders>
            <w:shd w:val="clear" w:color="auto" w:fill="auto"/>
            <w:vAlign w:val="center"/>
            <w:hideMark/>
          </w:tcPr>
          <w:p w14:paraId="78CE8148"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UN</w:t>
            </w:r>
          </w:p>
        </w:tc>
        <w:tc>
          <w:tcPr>
            <w:tcW w:w="860" w:type="dxa"/>
            <w:tcBorders>
              <w:top w:val="nil"/>
              <w:left w:val="nil"/>
              <w:bottom w:val="single" w:sz="4" w:space="0" w:color="auto"/>
              <w:right w:val="single" w:sz="4" w:space="0" w:color="auto"/>
            </w:tcBorders>
            <w:shd w:val="clear" w:color="auto" w:fill="auto"/>
            <w:vAlign w:val="center"/>
            <w:hideMark/>
          </w:tcPr>
          <w:p w14:paraId="25429694"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2</w:t>
            </w:r>
          </w:p>
        </w:tc>
        <w:tc>
          <w:tcPr>
            <w:tcW w:w="860" w:type="dxa"/>
            <w:tcBorders>
              <w:top w:val="nil"/>
              <w:left w:val="nil"/>
              <w:bottom w:val="single" w:sz="4" w:space="0" w:color="auto"/>
              <w:right w:val="single" w:sz="4" w:space="0" w:color="auto"/>
            </w:tcBorders>
            <w:shd w:val="clear" w:color="auto" w:fill="auto"/>
            <w:vAlign w:val="center"/>
            <w:hideMark/>
          </w:tcPr>
          <w:p w14:paraId="06976324"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920,00</w:t>
            </w:r>
          </w:p>
        </w:tc>
        <w:tc>
          <w:tcPr>
            <w:tcW w:w="164" w:type="dxa"/>
            <w:tcBorders>
              <w:top w:val="nil"/>
              <w:left w:val="nil"/>
              <w:bottom w:val="single" w:sz="4" w:space="0" w:color="auto"/>
              <w:right w:val="single" w:sz="4" w:space="0" w:color="auto"/>
            </w:tcBorders>
            <w:shd w:val="clear" w:color="auto" w:fill="auto"/>
            <w:vAlign w:val="center"/>
            <w:hideMark/>
          </w:tcPr>
          <w:p w14:paraId="78C31878"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1.840,00</w:t>
            </w:r>
          </w:p>
        </w:tc>
      </w:tr>
      <w:tr w:rsidR="009811BC" w:rsidRPr="00EC79D5" w14:paraId="5549D26C" w14:textId="77777777" w:rsidTr="000729FA">
        <w:trPr>
          <w:trHeight w:val="816"/>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D24D26E"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18A9A173"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3EA38A4D"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24</w:t>
            </w:r>
          </w:p>
        </w:tc>
        <w:tc>
          <w:tcPr>
            <w:tcW w:w="5400" w:type="dxa"/>
            <w:tcBorders>
              <w:top w:val="nil"/>
              <w:left w:val="nil"/>
              <w:bottom w:val="single" w:sz="4" w:space="0" w:color="auto"/>
              <w:right w:val="single" w:sz="4" w:space="0" w:color="auto"/>
            </w:tcBorders>
            <w:shd w:val="clear" w:color="auto" w:fill="auto"/>
            <w:vAlign w:val="center"/>
            <w:hideMark/>
          </w:tcPr>
          <w:p w14:paraId="22FD776D"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MANUTENÇÃO CORRETIVA DE APARELHO DE AR-CONDICIONADO TIPO SPLIT COM CAPACIDADE DE 22.000 A 24000 BTUS, INCLUINDO MÃO DE OBRA, FORNECIMENTO DO COMPRESSOR INVERTER ROTATIVO DE ACORDO COM O MODELO DO EQUIPAMENTO</w:t>
            </w:r>
          </w:p>
        </w:tc>
        <w:tc>
          <w:tcPr>
            <w:tcW w:w="860" w:type="dxa"/>
            <w:tcBorders>
              <w:top w:val="nil"/>
              <w:left w:val="nil"/>
              <w:bottom w:val="single" w:sz="4" w:space="0" w:color="auto"/>
              <w:right w:val="single" w:sz="4" w:space="0" w:color="auto"/>
            </w:tcBorders>
            <w:shd w:val="clear" w:color="auto" w:fill="auto"/>
            <w:vAlign w:val="center"/>
            <w:hideMark/>
          </w:tcPr>
          <w:p w14:paraId="70DB6710"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UN</w:t>
            </w:r>
          </w:p>
        </w:tc>
        <w:tc>
          <w:tcPr>
            <w:tcW w:w="860" w:type="dxa"/>
            <w:tcBorders>
              <w:top w:val="nil"/>
              <w:left w:val="nil"/>
              <w:bottom w:val="single" w:sz="4" w:space="0" w:color="auto"/>
              <w:right w:val="single" w:sz="4" w:space="0" w:color="auto"/>
            </w:tcBorders>
            <w:shd w:val="clear" w:color="auto" w:fill="auto"/>
            <w:vAlign w:val="center"/>
            <w:hideMark/>
          </w:tcPr>
          <w:p w14:paraId="2C0DC22E"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2</w:t>
            </w:r>
          </w:p>
        </w:tc>
        <w:tc>
          <w:tcPr>
            <w:tcW w:w="860" w:type="dxa"/>
            <w:tcBorders>
              <w:top w:val="nil"/>
              <w:left w:val="nil"/>
              <w:bottom w:val="single" w:sz="4" w:space="0" w:color="auto"/>
              <w:right w:val="single" w:sz="4" w:space="0" w:color="auto"/>
            </w:tcBorders>
            <w:shd w:val="clear" w:color="auto" w:fill="auto"/>
            <w:vAlign w:val="center"/>
            <w:hideMark/>
          </w:tcPr>
          <w:p w14:paraId="26DF31CF"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920,00</w:t>
            </w:r>
          </w:p>
        </w:tc>
        <w:tc>
          <w:tcPr>
            <w:tcW w:w="164" w:type="dxa"/>
            <w:tcBorders>
              <w:top w:val="nil"/>
              <w:left w:val="nil"/>
              <w:bottom w:val="single" w:sz="4" w:space="0" w:color="auto"/>
              <w:right w:val="single" w:sz="4" w:space="0" w:color="auto"/>
            </w:tcBorders>
            <w:shd w:val="clear" w:color="auto" w:fill="auto"/>
            <w:vAlign w:val="center"/>
            <w:hideMark/>
          </w:tcPr>
          <w:p w14:paraId="5B869688"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1.840,00</w:t>
            </w:r>
          </w:p>
        </w:tc>
      </w:tr>
      <w:tr w:rsidR="009811BC" w:rsidRPr="00EC79D5" w14:paraId="158C902E" w14:textId="77777777" w:rsidTr="000729FA">
        <w:trPr>
          <w:trHeight w:val="816"/>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C1A4C1C"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67E67D99"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106D55F7"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25</w:t>
            </w:r>
          </w:p>
        </w:tc>
        <w:tc>
          <w:tcPr>
            <w:tcW w:w="5400" w:type="dxa"/>
            <w:tcBorders>
              <w:top w:val="nil"/>
              <w:left w:val="nil"/>
              <w:bottom w:val="single" w:sz="4" w:space="0" w:color="auto"/>
              <w:right w:val="single" w:sz="4" w:space="0" w:color="auto"/>
            </w:tcBorders>
            <w:shd w:val="clear" w:color="auto" w:fill="auto"/>
            <w:vAlign w:val="center"/>
            <w:hideMark/>
          </w:tcPr>
          <w:p w14:paraId="4D87901D"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MANUTENÇÃO CORRETIVA DE APARELHO DE AR-CONDICIONADO TIPO SPLIT COM CAPACIDADE DE 24000 BTUS, INCLUINDO MÃO DE OBRA E FORNECIMENTO DO MOTOR DO VENTILADOR DA UNIDADE EVAPORADORA DE ACORDO COM O MODELO DO EQUIPAMENTO</w:t>
            </w:r>
          </w:p>
        </w:tc>
        <w:tc>
          <w:tcPr>
            <w:tcW w:w="860" w:type="dxa"/>
            <w:tcBorders>
              <w:top w:val="nil"/>
              <w:left w:val="nil"/>
              <w:bottom w:val="single" w:sz="4" w:space="0" w:color="auto"/>
              <w:right w:val="single" w:sz="4" w:space="0" w:color="auto"/>
            </w:tcBorders>
            <w:shd w:val="clear" w:color="auto" w:fill="auto"/>
            <w:vAlign w:val="center"/>
            <w:hideMark/>
          </w:tcPr>
          <w:p w14:paraId="64B088E4"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UN</w:t>
            </w:r>
          </w:p>
        </w:tc>
        <w:tc>
          <w:tcPr>
            <w:tcW w:w="860" w:type="dxa"/>
            <w:tcBorders>
              <w:top w:val="nil"/>
              <w:left w:val="nil"/>
              <w:bottom w:val="single" w:sz="4" w:space="0" w:color="auto"/>
              <w:right w:val="single" w:sz="4" w:space="0" w:color="auto"/>
            </w:tcBorders>
            <w:shd w:val="clear" w:color="auto" w:fill="auto"/>
            <w:vAlign w:val="center"/>
            <w:hideMark/>
          </w:tcPr>
          <w:p w14:paraId="6380834B"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2</w:t>
            </w:r>
          </w:p>
        </w:tc>
        <w:tc>
          <w:tcPr>
            <w:tcW w:w="860" w:type="dxa"/>
            <w:tcBorders>
              <w:top w:val="nil"/>
              <w:left w:val="nil"/>
              <w:bottom w:val="single" w:sz="4" w:space="0" w:color="auto"/>
              <w:right w:val="single" w:sz="4" w:space="0" w:color="auto"/>
            </w:tcBorders>
            <w:shd w:val="clear" w:color="auto" w:fill="auto"/>
            <w:vAlign w:val="center"/>
            <w:hideMark/>
          </w:tcPr>
          <w:p w14:paraId="5439C6BC"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897,50</w:t>
            </w:r>
          </w:p>
        </w:tc>
        <w:tc>
          <w:tcPr>
            <w:tcW w:w="164" w:type="dxa"/>
            <w:tcBorders>
              <w:top w:val="nil"/>
              <w:left w:val="nil"/>
              <w:bottom w:val="single" w:sz="4" w:space="0" w:color="auto"/>
              <w:right w:val="single" w:sz="4" w:space="0" w:color="auto"/>
            </w:tcBorders>
            <w:shd w:val="clear" w:color="auto" w:fill="auto"/>
            <w:vAlign w:val="center"/>
            <w:hideMark/>
          </w:tcPr>
          <w:p w14:paraId="478A091E"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1.795,00</w:t>
            </w:r>
          </w:p>
        </w:tc>
      </w:tr>
      <w:tr w:rsidR="009811BC" w:rsidRPr="00EC79D5" w14:paraId="494D42D1" w14:textId="77777777" w:rsidTr="000729FA">
        <w:trPr>
          <w:trHeight w:val="816"/>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83E4BD"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7AEB110E"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26FA4398"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26</w:t>
            </w:r>
          </w:p>
        </w:tc>
        <w:tc>
          <w:tcPr>
            <w:tcW w:w="5400" w:type="dxa"/>
            <w:tcBorders>
              <w:top w:val="nil"/>
              <w:left w:val="nil"/>
              <w:bottom w:val="single" w:sz="4" w:space="0" w:color="auto"/>
              <w:right w:val="single" w:sz="4" w:space="0" w:color="auto"/>
            </w:tcBorders>
            <w:shd w:val="clear" w:color="auto" w:fill="auto"/>
            <w:vAlign w:val="center"/>
            <w:hideMark/>
          </w:tcPr>
          <w:p w14:paraId="69FFDB48"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MANUTENÇÃO CORRETIVA DE APARELHO DE AR-CONDICIONADO TIPO SPLIT COM CAPACIDADE DE 30000 BTUS, INCLUINDO MÃO DE OBRA, FORNECIMENTO DO COMPRESSOR CONVENCIONAL ROTATIVO DE ACORDO COM O MODELO DO EQUIPAMENTO</w:t>
            </w:r>
          </w:p>
        </w:tc>
        <w:tc>
          <w:tcPr>
            <w:tcW w:w="860" w:type="dxa"/>
            <w:tcBorders>
              <w:top w:val="nil"/>
              <w:left w:val="nil"/>
              <w:bottom w:val="single" w:sz="4" w:space="0" w:color="auto"/>
              <w:right w:val="single" w:sz="4" w:space="0" w:color="auto"/>
            </w:tcBorders>
            <w:shd w:val="clear" w:color="auto" w:fill="auto"/>
            <w:vAlign w:val="center"/>
            <w:hideMark/>
          </w:tcPr>
          <w:p w14:paraId="178C5AC9"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UN</w:t>
            </w:r>
          </w:p>
        </w:tc>
        <w:tc>
          <w:tcPr>
            <w:tcW w:w="860" w:type="dxa"/>
            <w:tcBorders>
              <w:top w:val="nil"/>
              <w:left w:val="nil"/>
              <w:bottom w:val="single" w:sz="4" w:space="0" w:color="auto"/>
              <w:right w:val="single" w:sz="4" w:space="0" w:color="auto"/>
            </w:tcBorders>
            <w:shd w:val="clear" w:color="auto" w:fill="auto"/>
            <w:vAlign w:val="center"/>
            <w:hideMark/>
          </w:tcPr>
          <w:p w14:paraId="7E838DA2"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3</w:t>
            </w:r>
          </w:p>
        </w:tc>
        <w:tc>
          <w:tcPr>
            <w:tcW w:w="860" w:type="dxa"/>
            <w:tcBorders>
              <w:top w:val="nil"/>
              <w:left w:val="nil"/>
              <w:bottom w:val="single" w:sz="4" w:space="0" w:color="auto"/>
              <w:right w:val="single" w:sz="4" w:space="0" w:color="auto"/>
            </w:tcBorders>
            <w:shd w:val="clear" w:color="auto" w:fill="auto"/>
            <w:vAlign w:val="center"/>
            <w:hideMark/>
          </w:tcPr>
          <w:p w14:paraId="17DD7E09"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2.025,83</w:t>
            </w:r>
          </w:p>
        </w:tc>
        <w:tc>
          <w:tcPr>
            <w:tcW w:w="164" w:type="dxa"/>
            <w:tcBorders>
              <w:top w:val="nil"/>
              <w:left w:val="nil"/>
              <w:bottom w:val="single" w:sz="4" w:space="0" w:color="auto"/>
              <w:right w:val="single" w:sz="4" w:space="0" w:color="auto"/>
            </w:tcBorders>
            <w:shd w:val="clear" w:color="auto" w:fill="auto"/>
            <w:vAlign w:val="center"/>
            <w:hideMark/>
          </w:tcPr>
          <w:p w14:paraId="2738CE40"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6.077,49</w:t>
            </w:r>
          </w:p>
        </w:tc>
      </w:tr>
      <w:tr w:rsidR="009811BC" w:rsidRPr="00EC79D5" w14:paraId="5D5F0BAD" w14:textId="77777777" w:rsidTr="000729FA">
        <w:trPr>
          <w:trHeight w:val="612"/>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093666"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6078C52A"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1430BB7F"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27</w:t>
            </w:r>
          </w:p>
        </w:tc>
        <w:tc>
          <w:tcPr>
            <w:tcW w:w="5400" w:type="dxa"/>
            <w:tcBorders>
              <w:top w:val="nil"/>
              <w:left w:val="nil"/>
              <w:bottom w:val="single" w:sz="4" w:space="0" w:color="auto"/>
              <w:right w:val="single" w:sz="4" w:space="0" w:color="auto"/>
            </w:tcBorders>
            <w:shd w:val="clear" w:color="auto" w:fill="auto"/>
            <w:vAlign w:val="center"/>
            <w:hideMark/>
          </w:tcPr>
          <w:p w14:paraId="2C95A572"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MANUTENÇÃO CORRETIVA EM APARELHOS DE AR CONDIOCIONADO TIPO SPLIT COM CAPACIDADE TERMICA DIVERSAS, INCLUINDO SUBSTITUIÇÃO E FORNECIMENTO DO SENSOR DE TEMPERATURA</w:t>
            </w:r>
          </w:p>
        </w:tc>
        <w:tc>
          <w:tcPr>
            <w:tcW w:w="860" w:type="dxa"/>
            <w:tcBorders>
              <w:top w:val="nil"/>
              <w:left w:val="nil"/>
              <w:bottom w:val="single" w:sz="4" w:space="0" w:color="auto"/>
              <w:right w:val="single" w:sz="4" w:space="0" w:color="auto"/>
            </w:tcBorders>
            <w:shd w:val="clear" w:color="auto" w:fill="auto"/>
            <w:vAlign w:val="center"/>
            <w:hideMark/>
          </w:tcPr>
          <w:p w14:paraId="03F8C3A2"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UN</w:t>
            </w:r>
          </w:p>
        </w:tc>
        <w:tc>
          <w:tcPr>
            <w:tcW w:w="860" w:type="dxa"/>
            <w:tcBorders>
              <w:top w:val="nil"/>
              <w:left w:val="nil"/>
              <w:bottom w:val="single" w:sz="4" w:space="0" w:color="auto"/>
              <w:right w:val="single" w:sz="4" w:space="0" w:color="auto"/>
            </w:tcBorders>
            <w:shd w:val="clear" w:color="auto" w:fill="auto"/>
            <w:vAlign w:val="center"/>
            <w:hideMark/>
          </w:tcPr>
          <w:p w14:paraId="7975E0AF"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5</w:t>
            </w:r>
          </w:p>
        </w:tc>
        <w:tc>
          <w:tcPr>
            <w:tcW w:w="860" w:type="dxa"/>
            <w:tcBorders>
              <w:top w:val="nil"/>
              <w:left w:val="nil"/>
              <w:bottom w:val="single" w:sz="4" w:space="0" w:color="auto"/>
              <w:right w:val="single" w:sz="4" w:space="0" w:color="auto"/>
            </w:tcBorders>
            <w:shd w:val="clear" w:color="auto" w:fill="auto"/>
            <w:vAlign w:val="center"/>
            <w:hideMark/>
          </w:tcPr>
          <w:p w14:paraId="3A399AAD"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346,67</w:t>
            </w:r>
          </w:p>
        </w:tc>
        <w:tc>
          <w:tcPr>
            <w:tcW w:w="164" w:type="dxa"/>
            <w:tcBorders>
              <w:top w:val="nil"/>
              <w:left w:val="nil"/>
              <w:bottom w:val="single" w:sz="4" w:space="0" w:color="auto"/>
              <w:right w:val="single" w:sz="4" w:space="0" w:color="auto"/>
            </w:tcBorders>
            <w:shd w:val="clear" w:color="auto" w:fill="auto"/>
            <w:vAlign w:val="center"/>
            <w:hideMark/>
          </w:tcPr>
          <w:p w14:paraId="4EEFB77D"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1.733,35</w:t>
            </w:r>
          </w:p>
        </w:tc>
      </w:tr>
      <w:tr w:rsidR="009811BC" w:rsidRPr="00EC79D5" w14:paraId="16F5CDD6" w14:textId="77777777" w:rsidTr="000729FA">
        <w:trPr>
          <w:trHeight w:val="612"/>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24FE0D0"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6D7053CA"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094B707C"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28</w:t>
            </w:r>
          </w:p>
        </w:tc>
        <w:tc>
          <w:tcPr>
            <w:tcW w:w="5400" w:type="dxa"/>
            <w:tcBorders>
              <w:top w:val="nil"/>
              <w:left w:val="nil"/>
              <w:bottom w:val="single" w:sz="4" w:space="0" w:color="auto"/>
              <w:right w:val="single" w:sz="4" w:space="0" w:color="auto"/>
            </w:tcBorders>
            <w:shd w:val="clear" w:color="auto" w:fill="auto"/>
            <w:vAlign w:val="center"/>
            <w:hideMark/>
          </w:tcPr>
          <w:p w14:paraId="2E270184"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MANUTENÇÃO CORRETIVA EM APARELHOS DE AR-CONDICIONADO TIPO SPLIT COM CAPACIDADE TÉRMICA DIVERSAS, INCLUINDO SUBSTITUIÇÃO E FORNECIMENTO DO SENSOR DEGELO.</w:t>
            </w:r>
          </w:p>
        </w:tc>
        <w:tc>
          <w:tcPr>
            <w:tcW w:w="860" w:type="dxa"/>
            <w:tcBorders>
              <w:top w:val="nil"/>
              <w:left w:val="nil"/>
              <w:bottom w:val="single" w:sz="4" w:space="0" w:color="auto"/>
              <w:right w:val="single" w:sz="4" w:space="0" w:color="auto"/>
            </w:tcBorders>
            <w:shd w:val="clear" w:color="auto" w:fill="auto"/>
            <w:vAlign w:val="center"/>
            <w:hideMark/>
          </w:tcPr>
          <w:p w14:paraId="2971EED6"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UN</w:t>
            </w:r>
          </w:p>
        </w:tc>
        <w:tc>
          <w:tcPr>
            <w:tcW w:w="860" w:type="dxa"/>
            <w:tcBorders>
              <w:top w:val="nil"/>
              <w:left w:val="nil"/>
              <w:bottom w:val="single" w:sz="4" w:space="0" w:color="auto"/>
              <w:right w:val="single" w:sz="4" w:space="0" w:color="auto"/>
            </w:tcBorders>
            <w:shd w:val="clear" w:color="auto" w:fill="auto"/>
            <w:vAlign w:val="center"/>
            <w:hideMark/>
          </w:tcPr>
          <w:p w14:paraId="12E43EF8"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5</w:t>
            </w:r>
          </w:p>
        </w:tc>
        <w:tc>
          <w:tcPr>
            <w:tcW w:w="860" w:type="dxa"/>
            <w:tcBorders>
              <w:top w:val="nil"/>
              <w:left w:val="nil"/>
              <w:bottom w:val="single" w:sz="4" w:space="0" w:color="auto"/>
              <w:right w:val="single" w:sz="4" w:space="0" w:color="auto"/>
            </w:tcBorders>
            <w:shd w:val="clear" w:color="auto" w:fill="auto"/>
            <w:vAlign w:val="center"/>
            <w:hideMark/>
          </w:tcPr>
          <w:p w14:paraId="59505E8C"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390,00</w:t>
            </w:r>
          </w:p>
        </w:tc>
        <w:tc>
          <w:tcPr>
            <w:tcW w:w="164" w:type="dxa"/>
            <w:tcBorders>
              <w:top w:val="nil"/>
              <w:left w:val="nil"/>
              <w:bottom w:val="single" w:sz="4" w:space="0" w:color="auto"/>
              <w:right w:val="single" w:sz="4" w:space="0" w:color="auto"/>
            </w:tcBorders>
            <w:shd w:val="clear" w:color="auto" w:fill="auto"/>
            <w:vAlign w:val="center"/>
            <w:hideMark/>
          </w:tcPr>
          <w:p w14:paraId="7B48125F"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1.950,00</w:t>
            </w:r>
          </w:p>
        </w:tc>
      </w:tr>
      <w:tr w:rsidR="009811BC" w:rsidRPr="00EC79D5" w14:paraId="19B110F9" w14:textId="77777777" w:rsidTr="000729FA">
        <w:trPr>
          <w:trHeight w:val="612"/>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EE64003"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1232B8EA"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3EECAC5E"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29</w:t>
            </w:r>
          </w:p>
        </w:tc>
        <w:tc>
          <w:tcPr>
            <w:tcW w:w="5400" w:type="dxa"/>
            <w:tcBorders>
              <w:top w:val="nil"/>
              <w:left w:val="nil"/>
              <w:bottom w:val="single" w:sz="4" w:space="0" w:color="auto"/>
              <w:right w:val="single" w:sz="4" w:space="0" w:color="auto"/>
            </w:tcBorders>
            <w:shd w:val="clear" w:color="auto" w:fill="auto"/>
            <w:vAlign w:val="center"/>
            <w:hideMark/>
          </w:tcPr>
          <w:p w14:paraId="189D774E"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MANUTENÇÃO CORRETIVA EM APARELHOS DE AR-CONDICIONADO TIPO SPLIT HI WALL DE 9.000 A 30.000 BTU, INCLUINDO SUBSTITUIÇÃO E FORNECIMENTO DA TURBINA DA EVAPORADORA APROPRIADA AO MODELO.</w:t>
            </w:r>
          </w:p>
        </w:tc>
        <w:tc>
          <w:tcPr>
            <w:tcW w:w="860" w:type="dxa"/>
            <w:tcBorders>
              <w:top w:val="nil"/>
              <w:left w:val="nil"/>
              <w:bottom w:val="single" w:sz="4" w:space="0" w:color="auto"/>
              <w:right w:val="single" w:sz="4" w:space="0" w:color="auto"/>
            </w:tcBorders>
            <w:shd w:val="clear" w:color="auto" w:fill="auto"/>
            <w:vAlign w:val="center"/>
            <w:hideMark/>
          </w:tcPr>
          <w:p w14:paraId="6BF6A70D"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UN</w:t>
            </w:r>
          </w:p>
        </w:tc>
        <w:tc>
          <w:tcPr>
            <w:tcW w:w="860" w:type="dxa"/>
            <w:tcBorders>
              <w:top w:val="nil"/>
              <w:left w:val="nil"/>
              <w:bottom w:val="single" w:sz="4" w:space="0" w:color="auto"/>
              <w:right w:val="single" w:sz="4" w:space="0" w:color="auto"/>
            </w:tcBorders>
            <w:shd w:val="clear" w:color="auto" w:fill="auto"/>
            <w:vAlign w:val="center"/>
            <w:hideMark/>
          </w:tcPr>
          <w:p w14:paraId="70739502"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4</w:t>
            </w:r>
          </w:p>
        </w:tc>
        <w:tc>
          <w:tcPr>
            <w:tcW w:w="860" w:type="dxa"/>
            <w:tcBorders>
              <w:top w:val="nil"/>
              <w:left w:val="nil"/>
              <w:bottom w:val="single" w:sz="4" w:space="0" w:color="auto"/>
              <w:right w:val="single" w:sz="4" w:space="0" w:color="auto"/>
            </w:tcBorders>
            <w:shd w:val="clear" w:color="auto" w:fill="auto"/>
            <w:vAlign w:val="center"/>
            <w:hideMark/>
          </w:tcPr>
          <w:p w14:paraId="1D284E29"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748,33</w:t>
            </w:r>
          </w:p>
        </w:tc>
        <w:tc>
          <w:tcPr>
            <w:tcW w:w="164" w:type="dxa"/>
            <w:tcBorders>
              <w:top w:val="nil"/>
              <w:left w:val="nil"/>
              <w:bottom w:val="single" w:sz="4" w:space="0" w:color="auto"/>
              <w:right w:val="single" w:sz="4" w:space="0" w:color="auto"/>
            </w:tcBorders>
            <w:shd w:val="clear" w:color="auto" w:fill="auto"/>
            <w:vAlign w:val="center"/>
            <w:hideMark/>
          </w:tcPr>
          <w:p w14:paraId="2E4B4C0B"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2.993,32</w:t>
            </w:r>
          </w:p>
        </w:tc>
      </w:tr>
      <w:tr w:rsidR="009811BC" w:rsidRPr="00EC79D5" w14:paraId="4B532B3C" w14:textId="77777777" w:rsidTr="000729FA">
        <w:trPr>
          <w:trHeight w:val="612"/>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8E4E52B"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40386BC0"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4F8A8961"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30</w:t>
            </w:r>
          </w:p>
        </w:tc>
        <w:tc>
          <w:tcPr>
            <w:tcW w:w="5400" w:type="dxa"/>
            <w:tcBorders>
              <w:top w:val="nil"/>
              <w:left w:val="nil"/>
              <w:bottom w:val="single" w:sz="4" w:space="0" w:color="auto"/>
              <w:right w:val="single" w:sz="4" w:space="0" w:color="auto"/>
            </w:tcBorders>
            <w:shd w:val="clear" w:color="auto" w:fill="auto"/>
            <w:vAlign w:val="center"/>
            <w:hideMark/>
          </w:tcPr>
          <w:p w14:paraId="10C525E8"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MANUTENÇÃO CORRETIVA EM APARELHOS DE AR-CONDICIONADO TIPO SPLIT PISO TETO DE 30.000 A 60.000 BTU, INCLUINDO SUBSTITUIÇÃO E FORNECIMENTO DA TURBINA DA EVAPORADORA APROPRIADA AO MODELO.</w:t>
            </w:r>
          </w:p>
        </w:tc>
        <w:tc>
          <w:tcPr>
            <w:tcW w:w="860" w:type="dxa"/>
            <w:tcBorders>
              <w:top w:val="nil"/>
              <w:left w:val="nil"/>
              <w:bottom w:val="single" w:sz="4" w:space="0" w:color="auto"/>
              <w:right w:val="single" w:sz="4" w:space="0" w:color="auto"/>
            </w:tcBorders>
            <w:shd w:val="clear" w:color="auto" w:fill="auto"/>
            <w:vAlign w:val="center"/>
            <w:hideMark/>
          </w:tcPr>
          <w:p w14:paraId="764BFCAF"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UN</w:t>
            </w:r>
          </w:p>
        </w:tc>
        <w:tc>
          <w:tcPr>
            <w:tcW w:w="860" w:type="dxa"/>
            <w:tcBorders>
              <w:top w:val="nil"/>
              <w:left w:val="nil"/>
              <w:bottom w:val="single" w:sz="4" w:space="0" w:color="auto"/>
              <w:right w:val="single" w:sz="4" w:space="0" w:color="auto"/>
            </w:tcBorders>
            <w:shd w:val="clear" w:color="auto" w:fill="auto"/>
            <w:vAlign w:val="center"/>
            <w:hideMark/>
          </w:tcPr>
          <w:p w14:paraId="5C29C9BF"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3</w:t>
            </w:r>
          </w:p>
        </w:tc>
        <w:tc>
          <w:tcPr>
            <w:tcW w:w="860" w:type="dxa"/>
            <w:tcBorders>
              <w:top w:val="nil"/>
              <w:left w:val="nil"/>
              <w:bottom w:val="single" w:sz="4" w:space="0" w:color="auto"/>
              <w:right w:val="single" w:sz="4" w:space="0" w:color="auto"/>
            </w:tcBorders>
            <w:shd w:val="clear" w:color="auto" w:fill="auto"/>
            <w:vAlign w:val="center"/>
            <w:hideMark/>
          </w:tcPr>
          <w:p w14:paraId="4A2D8E1C"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427,50</w:t>
            </w:r>
          </w:p>
        </w:tc>
        <w:tc>
          <w:tcPr>
            <w:tcW w:w="164" w:type="dxa"/>
            <w:tcBorders>
              <w:top w:val="nil"/>
              <w:left w:val="nil"/>
              <w:bottom w:val="single" w:sz="4" w:space="0" w:color="auto"/>
              <w:right w:val="single" w:sz="4" w:space="0" w:color="auto"/>
            </w:tcBorders>
            <w:shd w:val="clear" w:color="auto" w:fill="auto"/>
            <w:vAlign w:val="center"/>
            <w:hideMark/>
          </w:tcPr>
          <w:p w14:paraId="50B1AD53"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1.282,50</w:t>
            </w:r>
          </w:p>
        </w:tc>
      </w:tr>
      <w:tr w:rsidR="009811BC" w:rsidRPr="00EC79D5" w14:paraId="0EF9EE5E" w14:textId="77777777" w:rsidTr="000729FA">
        <w:trPr>
          <w:trHeight w:val="408"/>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AE6DB8"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4EB40C47"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6C47D0DD"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31</w:t>
            </w:r>
          </w:p>
        </w:tc>
        <w:tc>
          <w:tcPr>
            <w:tcW w:w="5400" w:type="dxa"/>
            <w:tcBorders>
              <w:top w:val="nil"/>
              <w:left w:val="nil"/>
              <w:bottom w:val="single" w:sz="4" w:space="0" w:color="auto"/>
              <w:right w:val="single" w:sz="4" w:space="0" w:color="auto"/>
            </w:tcBorders>
            <w:shd w:val="clear" w:color="auto" w:fill="auto"/>
            <w:vAlign w:val="center"/>
            <w:hideMark/>
          </w:tcPr>
          <w:p w14:paraId="1A249CA8"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RECARGA COMPLETA DO GÁS INCLUINDO O GÁS REFRIGERANTE ESPECÍFICO PARA O APARELHO TIPO SPLIT DE 12.000 BTU’S</w:t>
            </w:r>
          </w:p>
        </w:tc>
        <w:tc>
          <w:tcPr>
            <w:tcW w:w="860" w:type="dxa"/>
            <w:tcBorders>
              <w:top w:val="nil"/>
              <w:left w:val="nil"/>
              <w:bottom w:val="single" w:sz="4" w:space="0" w:color="auto"/>
              <w:right w:val="single" w:sz="4" w:space="0" w:color="auto"/>
            </w:tcBorders>
            <w:shd w:val="clear" w:color="auto" w:fill="auto"/>
            <w:vAlign w:val="center"/>
            <w:hideMark/>
          </w:tcPr>
          <w:p w14:paraId="099AA1F1"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SERV</w:t>
            </w:r>
          </w:p>
        </w:tc>
        <w:tc>
          <w:tcPr>
            <w:tcW w:w="860" w:type="dxa"/>
            <w:tcBorders>
              <w:top w:val="nil"/>
              <w:left w:val="nil"/>
              <w:bottom w:val="single" w:sz="4" w:space="0" w:color="auto"/>
              <w:right w:val="single" w:sz="4" w:space="0" w:color="auto"/>
            </w:tcBorders>
            <w:shd w:val="clear" w:color="auto" w:fill="auto"/>
            <w:vAlign w:val="center"/>
            <w:hideMark/>
          </w:tcPr>
          <w:p w14:paraId="0C4343EA"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5</w:t>
            </w:r>
          </w:p>
        </w:tc>
        <w:tc>
          <w:tcPr>
            <w:tcW w:w="860" w:type="dxa"/>
            <w:tcBorders>
              <w:top w:val="nil"/>
              <w:left w:val="nil"/>
              <w:bottom w:val="single" w:sz="4" w:space="0" w:color="auto"/>
              <w:right w:val="single" w:sz="4" w:space="0" w:color="auto"/>
            </w:tcBorders>
            <w:shd w:val="clear" w:color="auto" w:fill="auto"/>
            <w:vAlign w:val="center"/>
            <w:hideMark/>
          </w:tcPr>
          <w:p w14:paraId="0B9125AD"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437,50</w:t>
            </w:r>
          </w:p>
        </w:tc>
        <w:tc>
          <w:tcPr>
            <w:tcW w:w="164" w:type="dxa"/>
            <w:tcBorders>
              <w:top w:val="nil"/>
              <w:left w:val="nil"/>
              <w:bottom w:val="single" w:sz="4" w:space="0" w:color="auto"/>
              <w:right w:val="single" w:sz="4" w:space="0" w:color="auto"/>
            </w:tcBorders>
            <w:shd w:val="clear" w:color="auto" w:fill="auto"/>
            <w:vAlign w:val="center"/>
            <w:hideMark/>
          </w:tcPr>
          <w:p w14:paraId="5A5F2421"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2.187,50</w:t>
            </w:r>
          </w:p>
        </w:tc>
      </w:tr>
      <w:tr w:rsidR="009811BC" w:rsidRPr="00EC79D5" w14:paraId="38B3737F" w14:textId="77777777" w:rsidTr="000729FA">
        <w:trPr>
          <w:trHeight w:val="408"/>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53A409A"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46CD0D1E"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437D0214"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32</w:t>
            </w:r>
          </w:p>
        </w:tc>
        <w:tc>
          <w:tcPr>
            <w:tcW w:w="5400" w:type="dxa"/>
            <w:tcBorders>
              <w:top w:val="nil"/>
              <w:left w:val="nil"/>
              <w:bottom w:val="single" w:sz="4" w:space="0" w:color="auto"/>
              <w:right w:val="single" w:sz="4" w:space="0" w:color="auto"/>
            </w:tcBorders>
            <w:shd w:val="clear" w:color="auto" w:fill="auto"/>
            <w:vAlign w:val="center"/>
            <w:hideMark/>
          </w:tcPr>
          <w:p w14:paraId="2DC58C5D"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RECARGA COMPLETA DO GÁS INCLUINDO O GÁS REFRIGERANTE ESPECÍFICO PARA O APARELHO TIPO SPLIT DE 18.000 BTU’S,</w:t>
            </w:r>
          </w:p>
        </w:tc>
        <w:tc>
          <w:tcPr>
            <w:tcW w:w="860" w:type="dxa"/>
            <w:tcBorders>
              <w:top w:val="nil"/>
              <w:left w:val="nil"/>
              <w:bottom w:val="single" w:sz="4" w:space="0" w:color="auto"/>
              <w:right w:val="single" w:sz="4" w:space="0" w:color="auto"/>
            </w:tcBorders>
            <w:shd w:val="clear" w:color="auto" w:fill="auto"/>
            <w:vAlign w:val="center"/>
            <w:hideMark/>
          </w:tcPr>
          <w:p w14:paraId="0EA69020"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SERV</w:t>
            </w:r>
          </w:p>
        </w:tc>
        <w:tc>
          <w:tcPr>
            <w:tcW w:w="860" w:type="dxa"/>
            <w:tcBorders>
              <w:top w:val="nil"/>
              <w:left w:val="nil"/>
              <w:bottom w:val="single" w:sz="4" w:space="0" w:color="auto"/>
              <w:right w:val="single" w:sz="4" w:space="0" w:color="auto"/>
            </w:tcBorders>
            <w:shd w:val="clear" w:color="auto" w:fill="auto"/>
            <w:vAlign w:val="center"/>
            <w:hideMark/>
          </w:tcPr>
          <w:p w14:paraId="26F3C1EA"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5</w:t>
            </w:r>
          </w:p>
        </w:tc>
        <w:tc>
          <w:tcPr>
            <w:tcW w:w="860" w:type="dxa"/>
            <w:tcBorders>
              <w:top w:val="nil"/>
              <w:left w:val="nil"/>
              <w:bottom w:val="single" w:sz="4" w:space="0" w:color="auto"/>
              <w:right w:val="single" w:sz="4" w:space="0" w:color="auto"/>
            </w:tcBorders>
            <w:shd w:val="clear" w:color="auto" w:fill="auto"/>
            <w:vAlign w:val="center"/>
            <w:hideMark/>
          </w:tcPr>
          <w:p w14:paraId="706300E0"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481,25</w:t>
            </w:r>
          </w:p>
        </w:tc>
        <w:tc>
          <w:tcPr>
            <w:tcW w:w="164" w:type="dxa"/>
            <w:tcBorders>
              <w:top w:val="nil"/>
              <w:left w:val="nil"/>
              <w:bottom w:val="single" w:sz="4" w:space="0" w:color="auto"/>
              <w:right w:val="single" w:sz="4" w:space="0" w:color="auto"/>
            </w:tcBorders>
            <w:shd w:val="clear" w:color="auto" w:fill="auto"/>
            <w:vAlign w:val="center"/>
            <w:hideMark/>
          </w:tcPr>
          <w:p w14:paraId="21258D89"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2.406,25</w:t>
            </w:r>
          </w:p>
        </w:tc>
      </w:tr>
      <w:tr w:rsidR="009811BC" w:rsidRPr="00EC79D5" w14:paraId="5087A8E7" w14:textId="77777777" w:rsidTr="000729FA">
        <w:trPr>
          <w:trHeight w:val="408"/>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762A7DA"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7ECE326E"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477196CE"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33</w:t>
            </w:r>
          </w:p>
        </w:tc>
        <w:tc>
          <w:tcPr>
            <w:tcW w:w="5400" w:type="dxa"/>
            <w:tcBorders>
              <w:top w:val="nil"/>
              <w:left w:val="nil"/>
              <w:bottom w:val="single" w:sz="4" w:space="0" w:color="auto"/>
              <w:right w:val="single" w:sz="4" w:space="0" w:color="auto"/>
            </w:tcBorders>
            <w:shd w:val="clear" w:color="auto" w:fill="auto"/>
            <w:vAlign w:val="center"/>
            <w:hideMark/>
          </w:tcPr>
          <w:p w14:paraId="6BB32597"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RECARGA COMPLETA DO GÁS INCLUINDO O GÁS REFRIGERANTE ESPECÍFICO PARA O APARELHO TIPO SPLIT DE 24.000 BTU’S</w:t>
            </w:r>
          </w:p>
        </w:tc>
        <w:tc>
          <w:tcPr>
            <w:tcW w:w="860" w:type="dxa"/>
            <w:tcBorders>
              <w:top w:val="nil"/>
              <w:left w:val="nil"/>
              <w:bottom w:val="single" w:sz="4" w:space="0" w:color="auto"/>
              <w:right w:val="single" w:sz="4" w:space="0" w:color="auto"/>
            </w:tcBorders>
            <w:shd w:val="clear" w:color="auto" w:fill="auto"/>
            <w:vAlign w:val="center"/>
            <w:hideMark/>
          </w:tcPr>
          <w:p w14:paraId="52B5FA01"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SERV</w:t>
            </w:r>
          </w:p>
        </w:tc>
        <w:tc>
          <w:tcPr>
            <w:tcW w:w="860" w:type="dxa"/>
            <w:tcBorders>
              <w:top w:val="nil"/>
              <w:left w:val="nil"/>
              <w:bottom w:val="single" w:sz="4" w:space="0" w:color="auto"/>
              <w:right w:val="single" w:sz="4" w:space="0" w:color="auto"/>
            </w:tcBorders>
            <w:shd w:val="clear" w:color="auto" w:fill="auto"/>
            <w:vAlign w:val="center"/>
            <w:hideMark/>
          </w:tcPr>
          <w:p w14:paraId="2A44E4C9"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5</w:t>
            </w:r>
          </w:p>
        </w:tc>
        <w:tc>
          <w:tcPr>
            <w:tcW w:w="860" w:type="dxa"/>
            <w:tcBorders>
              <w:top w:val="nil"/>
              <w:left w:val="nil"/>
              <w:bottom w:val="single" w:sz="4" w:space="0" w:color="auto"/>
              <w:right w:val="single" w:sz="4" w:space="0" w:color="auto"/>
            </w:tcBorders>
            <w:shd w:val="clear" w:color="auto" w:fill="auto"/>
            <w:vAlign w:val="center"/>
            <w:hideMark/>
          </w:tcPr>
          <w:p w14:paraId="3009C67E"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521,67</w:t>
            </w:r>
          </w:p>
        </w:tc>
        <w:tc>
          <w:tcPr>
            <w:tcW w:w="164" w:type="dxa"/>
            <w:tcBorders>
              <w:top w:val="nil"/>
              <w:left w:val="nil"/>
              <w:bottom w:val="single" w:sz="4" w:space="0" w:color="auto"/>
              <w:right w:val="single" w:sz="4" w:space="0" w:color="auto"/>
            </w:tcBorders>
            <w:shd w:val="clear" w:color="auto" w:fill="auto"/>
            <w:vAlign w:val="center"/>
            <w:hideMark/>
          </w:tcPr>
          <w:p w14:paraId="02109097"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2.608,35</w:t>
            </w:r>
          </w:p>
        </w:tc>
      </w:tr>
      <w:tr w:rsidR="009811BC" w:rsidRPr="00EC79D5" w14:paraId="42269CD2" w14:textId="77777777" w:rsidTr="000729FA">
        <w:trPr>
          <w:trHeight w:val="408"/>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677AA9"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3FD9A6F2"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1BE66E01"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34</w:t>
            </w:r>
          </w:p>
        </w:tc>
        <w:tc>
          <w:tcPr>
            <w:tcW w:w="5400" w:type="dxa"/>
            <w:tcBorders>
              <w:top w:val="nil"/>
              <w:left w:val="nil"/>
              <w:bottom w:val="single" w:sz="4" w:space="0" w:color="auto"/>
              <w:right w:val="single" w:sz="4" w:space="0" w:color="auto"/>
            </w:tcBorders>
            <w:shd w:val="clear" w:color="auto" w:fill="auto"/>
            <w:vAlign w:val="center"/>
            <w:hideMark/>
          </w:tcPr>
          <w:p w14:paraId="7216D8E7"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RECARGA COMPLETA DO GÁS INCLUINDO O GÁS REFRIGERANTE ESPECÍFICO PARA O APARELHO TIPO SPLIT DE 30.000 BTU’S</w:t>
            </w:r>
          </w:p>
        </w:tc>
        <w:tc>
          <w:tcPr>
            <w:tcW w:w="860" w:type="dxa"/>
            <w:tcBorders>
              <w:top w:val="nil"/>
              <w:left w:val="nil"/>
              <w:bottom w:val="single" w:sz="4" w:space="0" w:color="auto"/>
              <w:right w:val="single" w:sz="4" w:space="0" w:color="auto"/>
            </w:tcBorders>
            <w:shd w:val="clear" w:color="auto" w:fill="auto"/>
            <w:vAlign w:val="center"/>
            <w:hideMark/>
          </w:tcPr>
          <w:p w14:paraId="718C0D20"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SERV</w:t>
            </w:r>
          </w:p>
        </w:tc>
        <w:tc>
          <w:tcPr>
            <w:tcW w:w="860" w:type="dxa"/>
            <w:tcBorders>
              <w:top w:val="nil"/>
              <w:left w:val="nil"/>
              <w:bottom w:val="single" w:sz="4" w:space="0" w:color="auto"/>
              <w:right w:val="single" w:sz="4" w:space="0" w:color="auto"/>
            </w:tcBorders>
            <w:shd w:val="clear" w:color="auto" w:fill="auto"/>
            <w:vAlign w:val="center"/>
            <w:hideMark/>
          </w:tcPr>
          <w:p w14:paraId="24E08488"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5</w:t>
            </w:r>
          </w:p>
        </w:tc>
        <w:tc>
          <w:tcPr>
            <w:tcW w:w="860" w:type="dxa"/>
            <w:tcBorders>
              <w:top w:val="nil"/>
              <w:left w:val="nil"/>
              <w:bottom w:val="single" w:sz="4" w:space="0" w:color="auto"/>
              <w:right w:val="single" w:sz="4" w:space="0" w:color="auto"/>
            </w:tcBorders>
            <w:shd w:val="clear" w:color="auto" w:fill="auto"/>
            <w:vAlign w:val="center"/>
            <w:hideMark/>
          </w:tcPr>
          <w:p w14:paraId="54490B47"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457,25</w:t>
            </w:r>
          </w:p>
        </w:tc>
        <w:tc>
          <w:tcPr>
            <w:tcW w:w="164" w:type="dxa"/>
            <w:tcBorders>
              <w:top w:val="nil"/>
              <w:left w:val="nil"/>
              <w:bottom w:val="single" w:sz="4" w:space="0" w:color="auto"/>
              <w:right w:val="single" w:sz="4" w:space="0" w:color="auto"/>
            </w:tcBorders>
            <w:shd w:val="clear" w:color="auto" w:fill="auto"/>
            <w:vAlign w:val="center"/>
            <w:hideMark/>
          </w:tcPr>
          <w:p w14:paraId="114293A3"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2.286,25</w:t>
            </w:r>
          </w:p>
        </w:tc>
      </w:tr>
      <w:tr w:rsidR="009811BC" w:rsidRPr="00EC79D5" w14:paraId="649AC3AF" w14:textId="77777777" w:rsidTr="000729FA">
        <w:trPr>
          <w:trHeight w:val="408"/>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5AFE80"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I</w:t>
            </w:r>
          </w:p>
        </w:tc>
        <w:tc>
          <w:tcPr>
            <w:tcW w:w="540" w:type="dxa"/>
            <w:tcBorders>
              <w:top w:val="nil"/>
              <w:left w:val="nil"/>
              <w:bottom w:val="single" w:sz="4" w:space="0" w:color="auto"/>
              <w:right w:val="single" w:sz="4" w:space="0" w:color="auto"/>
            </w:tcBorders>
            <w:shd w:val="clear" w:color="auto" w:fill="auto"/>
            <w:vAlign w:val="center"/>
            <w:hideMark/>
          </w:tcPr>
          <w:p w14:paraId="63E26903"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1</w:t>
            </w:r>
          </w:p>
        </w:tc>
        <w:tc>
          <w:tcPr>
            <w:tcW w:w="540" w:type="dxa"/>
            <w:tcBorders>
              <w:top w:val="nil"/>
              <w:left w:val="nil"/>
              <w:bottom w:val="single" w:sz="4" w:space="0" w:color="auto"/>
              <w:right w:val="single" w:sz="4" w:space="0" w:color="auto"/>
            </w:tcBorders>
            <w:shd w:val="clear" w:color="auto" w:fill="auto"/>
            <w:vAlign w:val="center"/>
            <w:hideMark/>
          </w:tcPr>
          <w:p w14:paraId="7FE3833C"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35</w:t>
            </w:r>
          </w:p>
        </w:tc>
        <w:tc>
          <w:tcPr>
            <w:tcW w:w="5400" w:type="dxa"/>
            <w:tcBorders>
              <w:top w:val="nil"/>
              <w:left w:val="nil"/>
              <w:bottom w:val="single" w:sz="4" w:space="0" w:color="auto"/>
              <w:right w:val="single" w:sz="4" w:space="0" w:color="auto"/>
            </w:tcBorders>
            <w:shd w:val="clear" w:color="auto" w:fill="auto"/>
            <w:vAlign w:val="center"/>
            <w:hideMark/>
          </w:tcPr>
          <w:p w14:paraId="562E8B42" w14:textId="77777777" w:rsidR="009811BC" w:rsidRPr="00EC79D5" w:rsidRDefault="009811BC" w:rsidP="000729FA">
            <w:pPr>
              <w:rPr>
                <w:rFonts w:ascii="Calibri" w:hAnsi="Calibri" w:cs="Calibri"/>
                <w:sz w:val="16"/>
                <w:szCs w:val="16"/>
              </w:rPr>
            </w:pPr>
            <w:r w:rsidRPr="00EC79D5">
              <w:rPr>
                <w:rFonts w:ascii="Calibri" w:hAnsi="Calibri" w:cs="Calibri"/>
                <w:sz w:val="16"/>
                <w:szCs w:val="16"/>
              </w:rPr>
              <w:t xml:space="preserve">SERVIÇO DE REPARO OU SUBSTITUIÇÃO DA PLACA ELETRÔNICA DE </w:t>
            </w:r>
            <w:r w:rsidRPr="00EC79D5">
              <w:rPr>
                <w:rFonts w:ascii="Calibri" w:hAnsi="Calibri" w:cs="Calibri"/>
                <w:sz w:val="16"/>
                <w:szCs w:val="16"/>
              </w:rPr>
              <w:lastRenderedPageBreak/>
              <w:t>MÁQUINA INVERTER</w:t>
            </w:r>
          </w:p>
        </w:tc>
        <w:tc>
          <w:tcPr>
            <w:tcW w:w="860" w:type="dxa"/>
            <w:tcBorders>
              <w:top w:val="nil"/>
              <w:left w:val="nil"/>
              <w:bottom w:val="single" w:sz="4" w:space="0" w:color="auto"/>
              <w:right w:val="single" w:sz="4" w:space="0" w:color="auto"/>
            </w:tcBorders>
            <w:shd w:val="clear" w:color="auto" w:fill="auto"/>
            <w:vAlign w:val="center"/>
            <w:hideMark/>
          </w:tcPr>
          <w:p w14:paraId="52A1438F"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lastRenderedPageBreak/>
              <w:t>UN</w:t>
            </w:r>
          </w:p>
        </w:tc>
        <w:tc>
          <w:tcPr>
            <w:tcW w:w="860" w:type="dxa"/>
            <w:tcBorders>
              <w:top w:val="nil"/>
              <w:left w:val="nil"/>
              <w:bottom w:val="single" w:sz="4" w:space="0" w:color="auto"/>
              <w:right w:val="single" w:sz="4" w:space="0" w:color="auto"/>
            </w:tcBorders>
            <w:shd w:val="clear" w:color="auto" w:fill="auto"/>
            <w:vAlign w:val="center"/>
            <w:hideMark/>
          </w:tcPr>
          <w:p w14:paraId="0FA9A3F6" w14:textId="77777777" w:rsidR="009811BC" w:rsidRPr="00EC79D5" w:rsidRDefault="009811BC" w:rsidP="000729FA">
            <w:pPr>
              <w:jc w:val="center"/>
              <w:rPr>
                <w:rFonts w:ascii="Calibri" w:hAnsi="Calibri" w:cs="Calibri"/>
                <w:sz w:val="16"/>
                <w:szCs w:val="16"/>
              </w:rPr>
            </w:pPr>
            <w:r w:rsidRPr="00EC79D5">
              <w:rPr>
                <w:rFonts w:ascii="Calibri" w:hAnsi="Calibri" w:cs="Calibri"/>
                <w:sz w:val="16"/>
                <w:szCs w:val="16"/>
              </w:rPr>
              <w:t>5</w:t>
            </w:r>
          </w:p>
        </w:tc>
        <w:tc>
          <w:tcPr>
            <w:tcW w:w="860" w:type="dxa"/>
            <w:tcBorders>
              <w:top w:val="nil"/>
              <w:left w:val="nil"/>
              <w:bottom w:val="single" w:sz="4" w:space="0" w:color="auto"/>
              <w:right w:val="single" w:sz="4" w:space="0" w:color="auto"/>
            </w:tcBorders>
            <w:shd w:val="clear" w:color="auto" w:fill="auto"/>
            <w:vAlign w:val="center"/>
            <w:hideMark/>
          </w:tcPr>
          <w:p w14:paraId="7A03D421"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410,00</w:t>
            </w:r>
          </w:p>
        </w:tc>
        <w:tc>
          <w:tcPr>
            <w:tcW w:w="164" w:type="dxa"/>
            <w:tcBorders>
              <w:top w:val="nil"/>
              <w:left w:val="nil"/>
              <w:bottom w:val="single" w:sz="4" w:space="0" w:color="auto"/>
              <w:right w:val="single" w:sz="4" w:space="0" w:color="auto"/>
            </w:tcBorders>
            <w:shd w:val="clear" w:color="auto" w:fill="auto"/>
            <w:vAlign w:val="center"/>
            <w:hideMark/>
          </w:tcPr>
          <w:p w14:paraId="7FEDE5ED"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2.050,00</w:t>
            </w:r>
          </w:p>
        </w:tc>
      </w:tr>
      <w:tr w:rsidR="009811BC" w:rsidRPr="00EC79D5" w14:paraId="1CD07EEE" w14:textId="77777777" w:rsidTr="000729FA">
        <w:trPr>
          <w:trHeight w:val="312"/>
          <w:jc w:val="center"/>
        </w:trPr>
        <w:tc>
          <w:tcPr>
            <w:tcW w:w="8740" w:type="dxa"/>
            <w:gridSpan w:val="6"/>
            <w:tcBorders>
              <w:top w:val="nil"/>
              <w:left w:val="nil"/>
              <w:bottom w:val="nil"/>
              <w:right w:val="nil"/>
            </w:tcBorders>
            <w:shd w:val="clear" w:color="auto" w:fill="auto"/>
            <w:vAlign w:val="center"/>
            <w:hideMark/>
          </w:tcPr>
          <w:p w14:paraId="205203E4" w14:textId="77777777" w:rsidR="009811BC" w:rsidRPr="00EC79D5" w:rsidRDefault="009811BC" w:rsidP="000729FA">
            <w:pPr>
              <w:jc w:val="right"/>
              <w:rPr>
                <w:rFonts w:ascii="Calibri" w:hAnsi="Calibri" w:cs="Calibri"/>
                <w:sz w:val="16"/>
                <w:szCs w:val="16"/>
              </w:rPr>
            </w:pPr>
            <w:r w:rsidRPr="00EC79D5">
              <w:rPr>
                <w:rFonts w:ascii="Calibri" w:hAnsi="Calibri" w:cs="Calibri"/>
                <w:sz w:val="16"/>
                <w:szCs w:val="16"/>
              </w:rPr>
              <w:t>VALOR TOTAL:</w:t>
            </w:r>
          </w:p>
        </w:tc>
        <w:tc>
          <w:tcPr>
            <w:tcW w:w="1024" w:type="dxa"/>
            <w:gridSpan w:val="2"/>
            <w:tcBorders>
              <w:top w:val="nil"/>
              <w:left w:val="nil"/>
              <w:bottom w:val="nil"/>
              <w:right w:val="nil"/>
            </w:tcBorders>
            <w:shd w:val="clear" w:color="auto" w:fill="auto"/>
            <w:vAlign w:val="center"/>
            <w:hideMark/>
          </w:tcPr>
          <w:p w14:paraId="056C0A36" w14:textId="77777777" w:rsidR="009811BC" w:rsidRPr="00EC79D5" w:rsidRDefault="009811BC" w:rsidP="000729FA">
            <w:pPr>
              <w:jc w:val="center"/>
              <w:rPr>
                <w:rFonts w:ascii="Calibri" w:hAnsi="Calibri" w:cs="Calibri"/>
                <w:b/>
                <w:bCs/>
                <w:sz w:val="24"/>
                <w:szCs w:val="24"/>
              </w:rPr>
            </w:pPr>
            <w:r w:rsidRPr="00EC79D5">
              <w:rPr>
                <w:rFonts w:ascii="Calibri" w:hAnsi="Calibri" w:cs="Calibri"/>
                <w:b/>
                <w:bCs/>
                <w:sz w:val="24"/>
                <w:szCs w:val="24"/>
              </w:rPr>
              <w:t>R$ 250.359,15</w:t>
            </w:r>
          </w:p>
        </w:tc>
      </w:tr>
    </w:tbl>
    <w:p w14:paraId="05A2249D" w14:textId="77777777" w:rsidR="009811BC" w:rsidRPr="00711AAB" w:rsidRDefault="009811BC" w:rsidP="009811BC">
      <w:pPr>
        <w:suppressAutoHyphens/>
        <w:spacing w:after="0" w:line="240" w:lineRule="auto"/>
        <w:rPr>
          <w:rFonts w:cstheme="minorHAnsi"/>
          <w:b/>
          <w:lang w:eastAsia="ar-SA"/>
        </w:rPr>
      </w:pPr>
    </w:p>
    <w:p w14:paraId="5734AD54" w14:textId="754C68DE" w:rsidR="009811BC" w:rsidRDefault="009811BC" w:rsidP="009811BC">
      <w:pPr>
        <w:pStyle w:val="PargrafodaLista"/>
        <w:numPr>
          <w:ilvl w:val="0"/>
          <w:numId w:val="10"/>
        </w:numPr>
        <w:suppressAutoHyphens/>
        <w:ind w:left="1276" w:hanging="1276"/>
        <w:contextualSpacing/>
        <w:rPr>
          <w:rFonts w:asciiTheme="minorHAnsi" w:hAnsiTheme="minorHAnsi" w:cstheme="minorHAnsi"/>
          <w:b/>
          <w:sz w:val="22"/>
          <w:szCs w:val="22"/>
          <w:lang w:eastAsia="ar-SA"/>
        </w:rPr>
      </w:pPr>
      <w:r w:rsidRPr="00711AAB">
        <w:rPr>
          <w:rFonts w:asciiTheme="minorHAnsi" w:hAnsiTheme="minorHAnsi" w:cstheme="minorHAnsi"/>
          <w:b/>
          <w:sz w:val="22"/>
          <w:szCs w:val="22"/>
          <w:lang w:eastAsia="ar-SA"/>
        </w:rPr>
        <w:t>DAS SANÇÕES ADMINISTRATIVAS</w:t>
      </w:r>
    </w:p>
    <w:p w14:paraId="717568FA" w14:textId="77777777" w:rsidR="009811BC" w:rsidRPr="009811BC" w:rsidRDefault="009811BC" w:rsidP="009811BC">
      <w:pPr>
        <w:pStyle w:val="PargrafodaLista"/>
        <w:suppressAutoHyphens/>
        <w:ind w:left="1276"/>
        <w:contextualSpacing/>
        <w:rPr>
          <w:rFonts w:asciiTheme="minorHAnsi" w:hAnsiTheme="minorHAnsi" w:cstheme="minorHAnsi"/>
          <w:b/>
          <w:sz w:val="22"/>
          <w:szCs w:val="22"/>
          <w:lang w:eastAsia="ar-SA"/>
        </w:rPr>
      </w:pPr>
    </w:p>
    <w:p w14:paraId="1AEA411D" w14:textId="77777777" w:rsidR="009811BC" w:rsidRPr="00711AAB" w:rsidRDefault="009811BC" w:rsidP="009811BC">
      <w:pPr>
        <w:pStyle w:val="PargrafodaLista"/>
        <w:numPr>
          <w:ilvl w:val="1"/>
          <w:numId w:val="10"/>
        </w:numPr>
        <w:tabs>
          <w:tab w:val="left" w:pos="1276"/>
        </w:tabs>
        <w:suppressAutoHyphens/>
        <w:ind w:left="0" w:firstLine="0"/>
        <w:contextualSpacing/>
        <w:jc w:val="both"/>
        <w:rPr>
          <w:rFonts w:asciiTheme="minorHAnsi" w:hAnsiTheme="minorHAnsi" w:cstheme="minorHAnsi"/>
          <w:sz w:val="22"/>
          <w:szCs w:val="22"/>
          <w:lang w:eastAsia="ar-SA"/>
        </w:rPr>
      </w:pPr>
      <w:r w:rsidRPr="00711AAB">
        <w:rPr>
          <w:rFonts w:asciiTheme="minorHAnsi" w:hAnsiTheme="minorHAnsi" w:cstheme="minorHAnsi"/>
          <w:sz w:val="22"/>
          <w:szCs w:val="22"/>
          <w:lang w:eastAsia="ar-SA"/>
        </w:rPr>
        <w:t xml:space="preserve">Se no decorrer da </w:t>
      </w:r>
      <w:r w:rsidRPr="00711AAB">
        <w:rPr>
          <w:rFonts w:asciiTheme="minorHAnsi" w:hAnsiTheme="minorHAnsi" w:cstheme="minorHAnsi"/>
          <w:bCs/>
          <w:sz w:val="22"/>
          <w:szCs w:val="22"/>
          <w:lang w:eastAsia="ar-SA"/>
        </w:rPr>
        <w:t>execução do objeto</w:t>
      </w:r>
      <w:r w:rsidRPr="00711AAB">
        <w:rPr>
          <w:rFonts w:asciiTheme="minorHAnsi" w:hAnsiTheme="minorHAnsi" w:cstheme="minorHAnsi"/>
          <w:sz w:val="22"/>
          <w:szCs w:val="22"/>
          <w:lang w:eastAsia="ar-SA"/>
        </w:rPr>
        <w:t xml:space="preserve"> do presente Termo ficar comprovada a existência de qualquer irregularidade ou ocorrer inadimplemento pelo qual possa ser responsabilizada a CONTRATADA, caso seja convocada no prazo de validade da sua proposta, deixar de entregar ou apresentar documentação falsa, ensejar o retardamento da execução do objeto desta licitação, não mantiver a proposta, falhar ou fraudar na execução do objeto, comportar-se de modo inidôneo ou cometer fraude fiscal, conforme a sanções previstas no art. 7º da Lei n.º 10.520/2002: </w:t>
      </w:r>
    </w:p>
    <w:p w14:paraId="27D0C7F5" w14:textId="77777777" w:rsidR="009811BC" w:rsidRPr="00711AAB" w:rsidRDefault="009811BC" w:rsidP="009811BC">
      <w:pPr>
        <w:pStyle w:val="PargrafodaLista"/>
        <w:tabs>
          <w:tab w:val="left" w:pos="1276"/>
        </w:tabs>
        <w:suppressAutoHyphens/>
        <w:ind w:left="0"/>
        <w:rPr>
          <w:rFonts w:asciiTheme="minorHAnsi" w:hAnsiTheme="minorHAnsi" w:cstheme="minorHAnsi"/>
          <w:sz w:val="22"/>
          <w:szCs w:val="22"/>
          <w:lang w:eastAsia="ar-SA"/>
        </w:rPr>
      </w:pPr>
    </w:p>
    <w:p w14:paraId="0F93D45A" w14:textId="77777777" w:rsidR="009811BC" w:rsidRPr="00711AAB" w:rsidRDefault="009811BC" w:rsidP="009811BC">
      <w:pPr>
        <w:pStyle w:val="PargrafodaLista"/>
        <w:numPr>
          <w:ilvl w:val="0"/>
          <w:numId w:val="11"/>
        </w:numPr>
        <w:tabs>
          <w:tab w:val="left" w:pos="851"/>
        </w:tabs>
        <w:suppressAutoHyphens/>
        <w:ind w:left="1276" w:firstLine="0"/>
        <w:contextualSpacing/>
        <w:jc w:val="both"/>
        <w:rPr>
          <w:rFonts w:asciiTheme="minorHAnsi" w:hAnsiTheme="minorHAnsi" w:cstheme="minorHAnsi"/>
          <w:sz w:val="22"/>
          <w:szCs w:val="22"/>
          <w:lang w:eastAsia="ar-SA"/>
        </w:rPr>
      </w:pPr>
      <w:r w:rsidRPr="00711AAB">
        <w:rPr>
          <w:rFonts w:asciiTheme="minorHAnsi" w:hAnsiTheme="minorHAnsi" w:cstheme="minorHAnsi"/>
          <w:sz w:val="22"/>
          <w:szCs w:val="22"/>
          <w:lang w:eastAsia="ar-SA"/>
        </w:rPr>
        <w:t>Advertência por escrito;</w:t>
      </w:r>
    </w:p>
    <w:p w14:paraId="35464C13" w14:textId="77777777" w:rsidR="009811BC" w:rsidRPr="00711AAB" w:rsidRDefault="009811BC" w:rsidP="009811BC">
      <w:pPr>
        <w:pStyle w:val="PargrafodaLista"/>
        <w:numPr>
          <w:ilvl w:val="0"/>
          <w:numId w:val="11"/>
        </w:numPr>
        <w:tabs>
          <w:tab w:val="left" w:pos="851"/>
        </w:tabs>
        <w:suppressAutoHyphens/>
        <w:ind w:left="1276" w:firstLine="0"/>
        <w:contextualSpacing/>
        <w:jc w:val="both"/>
        <w:rPr>
          <w:rFonts w:asciiTheme="minorHAnsi" w:hAnsiTheme="minorHAnsi" w:cstheme="minorHAnsi"/>
          <w:sz w:val="22"/>
          <w:szCs w:val="22"/>
          <w:lang w:eastAsia="ar-SA"/>
        </w:rPr>
      </w:pPr>
      <w:r w:rsidRPr="00711AAB">
        <w:rPr>
          <w:rFonts w:asciiTheme="minorHAnsi" w:hAnsiTheme="minorHAnsi" w:cstheme="minorHAnsi"/>
          <w:sz w:val="22"/>
          <w:szCs w:val="22"/>
          <w:lang w:eastAsia="ar-SA"/>
        </w:rPr>
        <w:t xml:space="preserve">Multa de até 10% (dez por cento), calculada sobre o valor total da proposta, devidamente atualizado, sem prejuízo da aplicação de outras sanções previstas no art. 87, da Lei nº 8.666/1993, na hipótese de </w:t>
      </w:r>
      <w:r w:rsidRPr="00711AAB">
        <w:rPr>
          <w:rFonts w:asciiTheme="minorHAnsi" w:hAnsiTheme="minorHAnsi" w:cstheme="minorHAnsi"/>
          <w:b/>
          <w:sz w:val="22"/>
          <w:szCs w:val="22"/>
          <w:lang w:eastAsia="ar-SA"/>
        </w:rPr>
        <w:t>recusa injustificada da licitante vencedora em assinar o Contrato e/ou retirar a Nota de Empenho</w:t>
      </w:r>
      <w:r w:rsidRPr="00711AAB">
        <w:rPr>
          <w:rFonts w:asciiTheme="minorHAnsi" w:hAnsiTheme="minorHAnsi" w:cstheme="minorHAnsi"/>
          <w:sz w:val="22"/>
          <w:szCs w:val="22"/>
          <w:lang w:eastAsia="ar-SA"/>
        </w:rPr>
        <w:t xml:space="preserve">, </w:t>
      </w:r>
      <w:r w:rsidRPr="00711AAB">
        <w:rPr>
          <w:rFonts w:asciiTheme="minorHAnsi" w:hAnsiTheme="minorHAnsi" w:cstheme="minorHAnsi"/>
          <w:b/>
          <w:sz w:val="22"/>
          <w:szCs w:val="22"/>
          <w:lang w:eastAsia="ar-SA"/>
        </w:rPr>
        <w:t>no prazo máximo de 05 (cinco) dias úteis</w:t>
      </w:r>
      <w:r w:rsidRPr="00711AAB">
        <w:rPr>
          <w:rFonts w:asciiTheme="minorHAnsi" w:hAnsiTheme="minorHAnsi" w:cstheme="minorHAnsi"/>
          <w:sz w:val="22"/>
          <w:szCs w:val="22"/>
          <w:lang w:eastAsia="ar-SA"/>
        </w:rPr>
        <w:t>, após regularmente convocada, caracterizando inexecução total das obrigações acordadas;</w:t>
      </w:r>
    </w:p>
    <w:p w14:paraId="64E14466" w14:textId="77777777" w:rsidR="009811BC" w:rsidRPr="00711AAB" w:rsidRDefault="009811BC" w:rsidP="009811BC">
      <w:pPr>
        <w:pStyle w:val="PargrafodaLista"/>
        <w:rPr>
          <w:rFonts w:asciiTheme="minorHAnsi" w:hAnsiTheme="minorHAnsi" w:cstheme="minorHAnsi"/>
          <w:sz w:val="22"/>
          <w:szCs w:val="22"/>
          <w:lang w:eastAsia="ar-SA"/>
        </w:rPr>
      </w:pPr>
    </w:p>
    <w:p w14:paraId="3109F28B" w14:textId="77777777" w:rsidR="009811BC" w:rsidRPr="00711AAB" w:rsidRDefault="009811BC" w:rsidP="009811BC">
      <w:pPr>
        <w:pStyle w:val="PargrafodaLista"/>
        <w:numPr>
          <w:ilvl w:val="0"/>
          <w:numId w:val="11"/>
        </w:numPr>
        <w:tabs>
          <w:tab w:val="left" w:pos="851"/>
        </w:tabs>
        <w:suppressAutoHyphens/>
        <w:ind w:left="1276" w:firstLine="0"/>
        <w:contextualSpacing/>
        <w:jc w:val="both"/>
        <w:rPr>
          <w:rFonts w:asciiTheme="minorHAnsi" w:hAnsiTheme="minorHAnsi" w:cstheme="minorHAnsi"/>
          <w:sz w:val="22"/>
          <w:szCs w:val="22"/>
          <w:lang w:eastAsia="ar-SA"/>
        </w:rPr>
      </w:pPr>
      <w:r w:rsidRPr="00711AAB">
        <w:rPr>
          <w:rFonts w:asciiTheme="minorHAnsi" w:hAnsiTheme="minorHAnsi" w:cstheme="minorHAnsi"/>
          <w:sz w:val="22"/>
          <w:szCs w:val="22"/>
          <w:lang w:eastAsia="ar-SA"/>
        </w:rPr>
        <w:t>Multa de até 10% (dez por cento) sobre o valor total da Nota Fiscal/Fatura referente ao mês em que for constatado o descumprimento de qualquer obrigação prevista neste Termo de Referência;</w:t>
      </w:r>
    </w:p>
    <w:p w14:paraId="65AA9124" w14:textId="77777777" w:rsidR="009811BC" w:rsidRPr="00711AAB" w:rsidRDefault="009811BC" w:rsidP="009811BC">
      <w:pPr>
        <w:pStyle w:val="PargrafodaLista"/>
        <w:rPr>
          <w:rFonts w:asciiTheme="minorHAnsi" w:hAnsiTheme="minorHAnsi" w:cstheme="minorHAnsi"/>
          <w:sz w:val="22"/>
          <w:szCs w:val="22"/>
          <w:lang w:eastAsia="ar-SA"/>
        </w:rPr>
      </w:pPr>
    </w:p>
    <w:p w14:paraId="5B8EF954" w14:textId="77777777" w:rsidR="009811BC" w:rsidRPr="00711AAB" w:rsidRDefault="009811BC" w:rsidP="009811BC">
      <w:pPr>
        <w:pStyle w:val="PargrafodaLista"/>
        <w:numPr>
          <w:ilvl w:val="0"/>
          <w:numId w:val="11"/>
        </w:numPr>
        <w:tabs>
          <w:tab w:val="left" w:pos="851"/>
        </w:tabs>
        <w:suppressAutoHyphens/>
        <w:ind w:left="1276" w:firstLine="0"/>
        <w:contextualSpacing/>
        <w:jc w:val="both"/>
        <w:rPr>
          <w:rFonts w:asciiTheme="minorHAnsi" w:hAnsiTheme="minorHAnsi" w:cstheme="minorHAnsi"/>
          <w:sz w:val="22"/>
          <w:szCs w:val="22"/>
          <w:lang w:eastAsia="ar-SA"/>
        </w:rPr>
      </w:pPr>
      <w:r w:rsidRPr="00711AAB">
        <w:rPr>
          <w:rFonts w:asciiTheme="minorHAnsi" w:hAnsiTheme="minorHAnsi" w:cstheme="minorHAnsi"/>
          <w:sz w:val="22"/>
          <w:szCs w:val="22"/>
          <w:lang w:eastAsia="ar-SA"/>
        </w:rPr>
        <w:t>Multa de até 10% (dez por cento) sobre o valor total do Contrato ou Nota de Empenho, quando for constatada a reincidência no descumprimento de qualquer obrigação prevista neste Termo de Referência;</w:t>
      </w:r>
    </w:p>
    <w:p w14:paraId="16FFF0E5" w14:textId="77777777" w:rsidR="009811BC" w:rsidRPr="00711AAB" w:rsidRDefault="009811BC" w:rsidP="009811BC">
      <w:pPr>
        <w:pStyle w:val="PargrafodaLista"/>
        <w:rPr>
          <w:rFonts w:asciiTheme="minorHAnsi" w:hAnsiTheme="minorHAnsi" w:cstheme="minorHAnsi"/>
          <w:sz w:val="22"/>
          <w:szCs w:val="22"/>
          <w:lang w:eastAsia="ar-SA"/>
        </w:rPr>
      </w:pPr>
    </w:p>
    <w:p w14:paraId="73C951D0" w14:textId="77777777" w:rsidR="009811BC" w:rsidRPr="00711AAB" w:rsidRDefault="009811BC" w:rsidP="009811BC">
      <w:pPr>
        <w:pStyle w:val="PargrafodaLista"/>
        <w:numPr>
          <w:ilvl w:val="0"/>
          <w:numId w:val="11"/>
        </w:numPr>
        <w:tabs>
          <w:tab w:val="left" w:pos="851"/>
        </w:tabs>
        <w:suppressAutoHyphens/>
        <w:ind w:left="1276" w:firstLine="0"/>
        <w:contextualSpacing/>
        <w:jc w:val="both"/>
        <w:rPr>
          <w:rFonts w:asciiTheme="minorHAnsi" w:hAnsiTheme="minorHAnsi" w:cstheme="minorHAnsi"/>
          <w:sz w:val="22"/>
          <w:szCs w:val="22"/>
          <w:lang w:eastAsia="ar-SA"/>
        </w:rPr>
      </w:pPr>
      <w:r w:rsidRPr="00711AAB">
        <w:rPr>
          <w:rFonts w:asciiTheme="minorHAnsi" w:hAnsiTheme="minorHAnsi" w:cstheme="minorHAnsi"/>
          <w:sz w:val="22"/>
          <w:szCs w:val="22"/>
          <w:lang w:eastAsia="ar-SA"/>
        </w:rPr>
        <w:t xml:space="preserve">Pelo atraso injustificado na entrega dos serviços, multa de 0,33% (zero vírgula trinta e três por cento) incidente sobre o valor total do Contrato, por dia de atraso, </w:t>
      </w:r>
      <w:r w:rsidRPr="00711AAB">
        <w:rPr>
          <w:rFonts w:asciiTheme="minorHAnsi" w:hAnsiTheme="minorHAnsi" w:cstheme="minorHAnsi"/>
          <w:b/>
          <w:sz w:val="22"/>
          <w:szCs w:val="22"/>
          <w:lang w:eastAsia="ar-SA"/>
        </w:rPr>
        <w:t>a ser cobrada pelo período máximo de 30 (trinta) dias</w:t>
      </w:r>
      <w:r w:rsidRPr="00711AAB">
        <w:rPr>
          <w:rFonts w:asciiTheme="minorHAnsi" w:hAnsiTheme="minorHAnsi" w:cstheme="minorHAnsi"/>
          <w:sz w:val="22"/>
          <w:szCs w:val="22"/>
          <w:lang w:eastAsia="ar-SA"/>
        </w:rPr>
        <w:t xml:space="preserve">. </w:t>
      </w:r>
      <w:r w:rsidRPr="00711AAB">
        <w:rPr>
          <w:rFonts w:asciiTheme="minorHAnsi" w:hAnsiTheme="minorHAnsi" w:cstheme="minorHAnsi"/>
          <w:b/>
          <w:sz w:val="22"/>
          <w:szCs w:val="22"/>
          <w:lang w:eastAsia="ar-SA"/>
        </w:rPr>
        <w:t>A partir do 31º (trigésimo primeiro) dia de atraso, a contratação poderá ser anulada</w:t>
      </w:r>
      <w:r w:rsidRPr="00711AAB">
        <w:rPr>
          <w:rFonts w:asciiTheme="minorHAnsi" w:hAnsiTheme="minorHAnsi" w:cstheme="minorHAnsi"/>
          <w:sz w:val="22"/>
          <w:szCs w:val="22"/>
          <w:lang w:eastAsia="ar-SA"/>
        </w:rPr>
        <w:t>;</w:t>
      </w:r>
    </w:p>
    <w:p w14:paraId="0D54837D" w14:textId="77777777" w:rsidR="009811BC" w:rsidRPr="00711AAB" w:rsidRDefault="009811BC" w:rsidP="009811BC">
      <w:pPr>
        <w:pStyle w:val="PargrafodaLista"/>
        <w:rPr>
          <w:rFonts w:asciiTheme="minorHAnsi" w:hAnsiTheme="minorHAnsi" w:cstheme="minorHAnsi"/>
          <w:sz w:val="22"/>
          <w:szCs w:val="22"/>
          <w:lang w:eastAsia="ar-SA"/>
        </w:rPr>
      </w:pPr>
    </w:p>
    <w:p w14:paraId="7E450DAD" w14:textId="77777777" w:rsidR="009811BC" w:rsidRPr="00711AAB" w:rsidRDefault="009811BC" w:rsidP="009811BC">
      <w:pPr>
        <w:pStyle w:val="PargrafodaLista"/>
        <w:numPr>
          <w:ilvl w:val="0"/>
          <w:numId w:val="11"/>
        </w:numPr>
        <w:tabs>
          <w:tab w:val="left" w:pos="851"/>
        </w:tabs>
        <w:suppressAutoHyphens/>
        <w:ind w:left="1276" w:firstLine="0"/>
        <w:contextualSpacing/>
        <w:jc w:val="both"/>
        <w:rPr>
          <w:rFonts w:asciiTheme="minorHAnsi" w:hAnsiTheme="minorHAnsi" w:cstheme="minorHAnsi"/>
          <w:sz w:val="22"/>
          <w:szCs w:val="22"/>
          <w:lang w:eastAsia="ar-SA"/>
        </w:rPr>
      </w:pPr>
      <w:r w:rsidRPr="00711AAB">
        <w:rPr>
          <w:rFonts w:asciiTheme="minorHAnsi" w:hAnsiTheme="minorHAnsi" w:cstheme="minorHAnsi"/>
          <w:sz w:val="22"/>
          <w:szCs w:val="22"/>
          <w:lang w:eastAsia="ar-SA"/>
        </w:rPr>
        <w:t>Multa de 5% (cinco por cento) sobre o valor total do Contrato, nos casos de anulação da contratação por culpa da CONTRATADA;</w:t>
      </w:r>
    </w:p>
    <w:p w14:paraId="3A2A99B0" w14:textId="77777777" w:rsidR="009811BC" w:rsidRPr="00711AAB" w:rsidRDefault="009811BC" w:rsidP="009811BC">
      <w:pPr>
        <w:pStyle w:val="PargrafodaLista"/>
        <w:rPr>
          <w:rFonts w:asciiTheme="minorHAnsi" w:hAnsiTheme="minorHAnsi" w:cstheme="minorHAnsi"/>
          <w:sz w:val="22"/>
          <w:szCs w:val="22"/>
          <w:lang w:eastAsia="ar-SA"/>
        </w:rPr>
      </w:pPr>
    </w:p>
    <w:p w14:paraId="0F56C7E3" w14:textId="77777777" w:rsidR="009811BC" w:rsidRPr="00711AAB" w:rsidRDefault="009811BC" w:rsidP="009811BC">
      <w:pPr>
        <w:pStyle w:val="PargrafodaLista"/>
        <w:numPr>
          <w:ilvl w:val="0"/>
          <w:numId w:val="11"/>
        </w:numPr>
        <w:tabs>
          <w:tab w:val="left" w:pos="851"/>
        </w:tabs>
        <w:suppressAutoHyphens/>
        <w:ind w:left="1276" w:firstLine="0"/>
        <w:contextualSpacing/>
        <w:jc w:val="both"/>
        <w:rPr>
          <w:rFonts w:asciiTheme="minorHAnsi" w:hAnsiTheme="minorHAnsi" w:cstheme="minorHAnsi"/>
          <w:sz w:val="22"/>
          <w:szCs w:val="22"/>
          <w:lang w:eastAsia="ar-SA"/>
        </w:rPr>
      </w:pPr>
      <w:r w:rsidRPr="00711AAB">
        <w:rPr>
          <w:rFonts w:asciiTheme="minorHAnsi" w:hAnsiTheme="minorHAnsi" w:cstheme="minorHAnsi"/>
          <w:sz w:val="22"/>
          <w:szCs w:val="22"/>
          <w:lang w:eastAsia="ar-SA"/>
        </w:rPr>
        <w:t xml:space="preserve">A licitante </w:t>
      </w:r>
      <w:r w:rsidRPr="00711AAB">
        <w:rPr>
          <w:rFonts w:asciiTheme="minorHAnsi" w:hAnsiTheme="minorHAnsi" w:cstheme="minorHAnsi"/>
          <w:b/>
          <w:sz w:val="22"/>
          <w:szCs w:val="22"/>
          <w:u w:val="single"/>
          <w:lang w:eastAsia="ar-SA"/>
        </w:rPr>
        <w:t>ficará impedida de licitar e contratar com a União, Estados, Distrito Federal ou Municípios</w:t>
      </w:r>
      <w:r w:rsidRPr="00711AAB">
        <w:rPr>
          <w:rFonts w:asciiTheme="minorHAnsi" w:hAnsiTheme="minorHAnsi" w:cstheme="minorHAnsi"/>
          <w:sz w:val="22"/>
          <w:szCs w:val="22"/>
          <w:lang w:eastAsia="ar-SA"/>
        </w:rPr>
        <w:t xml:space="preserve">, além de ser descredenciada do SICAF ou nos demais cadastramento de fornecedores pelo </w:t>
      </w:r>
      <w:r w:rsidRPr="00711AAB">
        <w:rPr>
          <w:rFonts w:asciiTheme="minorHAnsi" w:hAnsiTheme="minorHAnsi" w:cstheme="minorHAnsi"/>
          <w:b/>
          <w:sz w:val="22"/>
          <w:szCs w:val="22"/>
          <w:lang w:eastAsia="ar-SA"/>
        </w:rPr>
        <w:t>prazo de até 5 (cinco) anos</w:t>
      </w:r>
      <w:r w:rsidRPr="00711AAB">
        <w:rPr>
          <w:rFonts w:asciiTheme="minorHAnsi" w:hAnsiTheme="minorHAnsi" w:cstheme="minorHAnsi"/>
          <w:sz w:val="22"/>
          <w:szCs w:val="22"/>
          <w:lang w:eastAsia="ar-SA"/>
        </w:rPr>
        <w:t>.</w:t>
      </w:r>
    </w:p>
    <w:p w14:paraId="0F3F05DE" w14:textId="77777777" w:rsidR="009811BC" w:rsidRPr="00711AAB" w:rsidRDefault="009811BC" w:rsidP="009811BC">
      <w:pPr>
        <w:tabs>
          <w:tab w:val="left" w:pos="709"/>
          <w:tab w:val="left" w:pos="1276"/>
        </w:tabs>
        <w:rPr>
          <w:rFonts w:cstheme="minorHAnsi"/>
        </w:rPr>
      </w:pPr>
    </w:p>
    <w:p w14:paraId="7FD0C42D" w14:textId="77777777" w:rsidR="009811BC" w:rsidRPr="00711AAB" w:rsidRDefault="009811BC" w:rsidP="009811BC">
      <w:pPr>
        <w:pStyle w:val="PargrafodaLista"/>
        <w:numPr>
          <w:ilvl w:val="1"/>
          <w:numId w:val="10"/>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711AAB">
        <w:rPr>
          <w:rFonts w:asciiTheme="minorHAnsi" w:hAnsiTheme="minorHAnsi" w:cstheme="minorHAnsi"/>
          <w:sz w:val="22"/>
          <w:szCs w:val="22"/>
          <w:lang w:eastAsia="ar-SA"/>
        </w:rPr>
        <w:t xml:space="preserve">A multa deverá ser recolhida no </w:t>
      </w:r>
      <w:r w:rsidRPr="00711AAB">
        <w:rPr>
          <w:rFonts w:asciiTheme="minorHAnsi" w:hAnsiTheme="minorHAnsi" w:cstheme="minorHAnsi"/>
          <w:b/>
          <w:sz w:val="22"/>
          <w:szCs w:val="22"/>
          <w:lang w:eastAsia="ar-SA"/>
        </w:rPr>
        <w:t>prazo máximo de 05 (cinco) dias úteis</w:t>
      </w:r>
      <w:r w:rsidRPr="00711AAB">
        <w:rPr>
          <w:rFonts w:asciiTheme="minorHAnsi" w:hAnsiTheme="minorHAnsi" w:cstheme="minorHAnsi"/>
          <w:sz w:val="22"/>
          <w:szCs w:val="22"/>
          <w:lang w:eastAsia="ar-SA"/>
        </w:rPr>
        <w:t>, a contar da</w:t>
      </w:r>
      <w:r w:rsidRPr="00711AAB">
        <w:rPr>
          <w:rFonts w:asciiTheme="minorHAnsi" w:hAnsiTheme="minorHAnsi" w:cstheme="minorHAnsi"/>
          <w:color w:val="000000"/>
          <w:sz w:val="22"/>
          <w:szCs w:val="22"/>
          <w:lang w:eastAsia="ar-SA"/>
        </w:rPr>
        <w:t xml:space="preserve"> data do recebimento da notificação enviada pelo Município.</w:t>
      </w:r>
    </w:p>
    <w:p w14:paraId="0702EAD6" w14:textId="77777777" w:rsidR="009811BC" w:rsidRPr="00711AAB" w:rsidRDefault="009811BC" w:rsidP="009811BC">
      <w:pPr>
        <w:pStyle w:val="PargrafodaLista"/>
        <w:tabs>
          <w:tab w:val="left" w:pos="1276"/>
        </w:tabs>
        <w:suppressAutoHyphens/>
        <w:ind w:left="0"/>
        <w:rPr>
          <w:rFonts w:asciiTheme="minorHAnsi" w:hAnsiTheme="minorHAnsi" w:cstheme="minorHAnsi"/>
          <w:color w:val="000000"/>
          <w:sz w:val="22"/>
          <w:szCs w:val="22"/>
          <w:lang w:eastAsia="ar-SA"/>
        </w:rPr>
      </w:pPr>
    </w:p>
    <w:p w14:paraId="15F7CA38" w14:textId="77777777" w:rsidR="009811BC" w:rsidRPr="00711AAB" w:rsidRDefault="009811BC" w:rsidP="009811BC">
      <w:pPr>
        <w:pStyle w:val="PargrafodaLista"/>
        <w:numPr>
          <w:ilvl w:val="1"/>
          <w:numId w:val="10"/>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711AAB">
        <w:rPr>
          <w:rFonts w:asciiTheme="minorHAnsi" w:hAnsiTheme="minorHAnsi" w:cstheme="minorHAnsi"/>
          <w:color w:val="000000"/>
          <w:sz w:val="22"/>
          <w:szCs w:val="22"/>
          <w:lang w:eastAsia="ar-SA"/>
        </w:rPr>
        <w:t xml:space="preserve">O valor da multa poderá ser descontado da Nota Fiscal/Fatura ou de crédito existente no Município, em favor da </w:t>
      </w:r>
      <w:r w:rsidRPr="00711AAB">
        <w:rPr>
          <w:rFonts w:asciiTheme="minorHAnsi" w:hAnsiTheme="minorHAnsi" w:cstheme="minorHAnsi"/>
          <w:sz w:val="22"/>
          <w:szCs w:val="22"/>
          <w:lang w:eastAsia="ar-SA"/>
        </w:rPr>
        <w:t>CONTRATADA</w:t>
      </w:r>
      <w:r w:rsidRPr="00711AAB">
        <w:rPr>
          <w:rFonts w:asciiTheme="minorHAnsi" w:hAnsiTheme="minorHAnsi" w:cstheme="minorHAnsi"/>
          <w:color w:val="000000"/>
          <w:sz w:val="22"/>
          <w:szCs w:val="22"/>
          <w:lang w:eastAsia="ar-SA"/>
        </w:rPr>
        <w:t>, sendo que, caso o valor da multa seja superior ao crédito existente, a diferença será cobrada na forma da lei.</w:t>
      </w:r>
    </w:p>
    <w:p w14:paraId="5E157BD7" w14:textId="77777777" w:rsidR="009811BC" w:rsidRPr="00711AAB" w:rsidRDefault="009811BC" w:rsidP="009811BC">
      <w:pPr>
        <w:pStyle w:val="PargrafodaLista"/>
        <w:rPr>
          <w:rFonts w:asciiTheme="minorHAnsi" w:hAnsiTheme="minorHAnsi" w:cstheme="minorHAnsi"/>
          <w:color w:val="000000"/>
          <w:sz w:val="22"/>
          <w:szCs w:val="22"/>
          <w:lang w:eastAsia="ar-SA"/>
        </w:rPr>
      </w:pPr>
    </w:p>
    <w:p w14:paraId="793CDB77" w14:textId="77777777" w:rsidR="009811BC" w:rsidRPr="00711AAB" w:rsidRDefault="009811BC" w:rsidP="009811BC">
      <w:pPr>
        <w:pStyle w:val="PargrafodaLista"/>
        <w:numPr>
          <w:ilvl w:val="1"/>
          <w:numId w:val="10"/>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711AAB">
        <w:rPr>
          <w:rFonts w:asciiTheme="minorHAnsi" w:hAnsiTheme="minorHAnsi" w:cstheme="minorHAnsi"/>
          <w:color w:val="000000"/>
          <w:sz w:val="22"/>
          <w:szCs w:val="22"/>
          <w:lang w:eastAsia="ar-SA"/>
        </w:rPr>
        <w:t>As sanções previstas neste Termo de Referência são independentes entre si, podendo ser aplicadas de forma isolada ou cumulativamente, sem prejuízo de outras medidas cabíveis.</w:t>
      </w:r>
    </w:p>
    <w:p w14:paraId="2EBC67CE" w14:textId="77777777" w:rsidR="009811BC" w:rsidRPr="00711AAB" w:rsidRDefault="009811BC" w:rsidP="009811BC">
      <w:pPr>
        <w:pStyle w:val="PargrafodaLista"/>
        <w:rPr>
          <w:rFonts w:asciiTheme="minorHAnsi" w:hAnsiTheme="minorHAnsi" w:cstheme="minorHAnsi"/>
          <w:sz w:val="22"/>
          <w:szCs w:val="22"/>
          <w:lang w:val="pt-PT" w:eastAsia="ar-SA"/>
        </w:rPr>
      </w:pPr>
    </w:p>
    <w:p w14:paraId="0CE7222E" w14:textId="77777777" w:rsidR="009811BC" w:rsidRPr="00711AAB" w:rsidRDefault="009811BC" w:rsidP="009811BC">
      <w:pPr>
        <w:pStyle w:val="PargrafodaLista"/>
        <w:numPr>
          <w:ilvl w:val="1"/>
          <w:numId w:val="10"/>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711AAB">
        <w:rPr>
          <w:rFonts w:asciiTheme="minorHAnsi" w:hAnsiTheme="minorHAnsi" w:cstheme="minorHAnsi"/>
          <w:sz w:val="22"/>
          <w:szCs w:val="22"/>
          <w:lang w:val="pt-PT" w:eastAsia="ar-SA"/>
        </w:rPr>
        <w:t>Não será aplicada multa</w:t>
      </w:r>
      <w:r w:rsidRPr="00711AAB">
        <w:rPr>
          <w:rFonts w:asciiTheme="minorHAnsi" w:hAnsiTheme="minorHAnsi" w:cstheme="minorHAnsi"/>
          <w:color w:val="000000"/>
          <w:sz w:val="22"/>
          <w:szCs w:val="22"/>
          <w:lang w:val="pt-PT" w:eastAsia="ar-SA"/>
        </w:rPr>
        <w:t xml:space="preserve"> se, </w:t>
      </w:r>
      <w:r w:rsidRPr="00711AAB">
        <w:rPr>
          <w:rFonts w:asciiTheme="minorHAnsi" w:hAnsiTheme="minorHAnsi" w:cstheme="minorHAnsi"/>
          <w:b/>
          <w:color w:val="000000"/>
          <w:sz w:val="22"/>
          <w:szCs w:val="22"/>
          <w:lang w:val="pt-PT" w:eastAsia="ar-SA"/>
        </w:rPr>
        <w:t xml:space="preserve">justificada e </w:t>
      </w:r>
      <w:r w:rsidRPr="00711AAB">
        <w:rPr>
          <w:rFonts w:asciiTheme="minorHAnsi" w:hAnsiTheme="minorHAnsi" w:cstheme="minorHAnsi"/>
          <w:b/>
          <w:sz w:val="22"/>
          <w:szCs w:val="22"/>
          <w:lang w:val="pt-PT" w:eastAsia="ar-SA"/>
        </w:rPr>
        <w:t>comprovadamente</w:t>
      </w:r>
      <w:r w:rsidRPr="00711AAB">
        <w:rPr>
          <w:rFonts w:asciiTheme="minorHAnsi" w:hAnsiTheme="minorHAnsi" w:cstheme="minorHAnsi"/>
          <w:sz w:val="22"/>
          <w:szCs w:val="22"/>
          <w:lang w:val="pt-PT" w:eastAsia="ar-SA"/>
        </w:rPr>
        <w:t>, o atraso na execução do objeto advier de caso fortuito ou de força maior.</w:t>
      </w:r>
    </w:p>
    <w:p w14:paraId="1A16F81C" w14:textId="77777777" w:rsidR="009811BC" w:rsidRPr="00711AAB" w:rsidRDefault="009811BC" w:rsidP="009811BC">
      <w:pPr>
        <w:pStyle w:val="PargrafodaLista"/>
        <w:rPr>
          <w:rFonts w:asciiTheme="minorHAnsi" w:hAnsiTheme="minorHAnsi" w:cstheme="minorHAnsi"/>
          <w:color w:val="000000"/>
          <w:sz w:val="22"/>
          <w:szCs w:val="22"/>
          <w:lang w:eastAsia="ar-SA"/>
        </w:rPr>
      </w:pPr>
    </w:p>
    <w:p w14:paraId="7E3902E4" w14:textId="77777777" w:rsidR="009811BC" w:rsidRPr="00711AAB" w:rsidRDefault="009811BC" w:rsidP="009811BC">
      <w:pPr>
        <w:pStyle w:val="PargrafodaLista"/>
        <w:numPr>
          <w:ilvl w:val="1"/>
          <w:numId w:val="10"/>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711AAB">
        <w:rPr>
          <w:rFonts w:asciiTheme="minorHAnsi" w:hAnsiTheme="minorHAnsi" w:cstheme="minorHAnsi"/>
          <w:color w:val="000000"/>
          <w:sz w:val="22"/>
          <w:szCs w:val="22"/>
          <w:lang w:eastAsia="ar-SA"/>
        </w:rPr>
        <w:t>Em qualquer hipótese de aplicação de sanções, serão assegurados à contratada o contraditório e a ampla defesa.</w:t>
      </w:r>
    </w:p>
    <w:p w14:paraId="6C30D1EC" w14:textId="77777777" w:rsidR="009811BC" w:rsidRPr="00711AAB" w:rsidRDefault="009811BC" w:rsidP="009811BC">
      <w:pPr>
        <w:pStyle w:val="PargrafodaLista"/>
        <w:rPr>
          <w:rFonts w:asciiTheme="minorHAnsi" w:hAnsiTheme="minorHAnsi" w:cstheme="minorHAnsi"/>
          <w:color w:val="000000"/>
          <w:sz w:val="22"/>
          <w:szCs w:val="22"/>
          <w:lang w:eastAsia="ar-SA"/>
        </w:rPr>
      </w:pPr>
    </w:p>
    <w:p w14:paraId="27F2368F" w14:textId="77777777" w:rsidR="009811BC" w:rsidRPr="00711AAB" w:rsidRDefault="009811BC" w:rsidP="009811BC">
      <w:pPr>
        <w:pStyle w:val="PargrafodaLista"/>
        <w:numPr>
          <w:ilvl w:val="0"/>
          <w:numId w:val="10"/>
        </w:numPr>
        <w:spacing w:before="118"/>
        <w:ind w:left="0" w:right="-40" w:firstLine="0"/>
        <w:contextualSpacing/>
        <w:jc w:val="both"/>
        <w:rPr>
          <w:rFonts w:asciiTheme="minorHAnsi" w:hAnsiTheme="minorHAnsi" w:cstheme="minorHAnsi"/>
          <w:b/>
          <w:bCs/>
          <w:color w:val="000000"/>
          <w:sz w:val="22"/>
          <w:szCs w:val="22"/>
          <w:lang w:eastAsia="ar-SA"/>
        </w:rPr>
      </w:pPr>
      <w:bookmarkStart w:id="13" w:name="_Hlk94624537"/>
      <w:r w:rsidRPr="00711AAB">
        <w:rPr>
          <w:rFonts w:asciiTheme="minorHAnsi" w:hAnsiTheme="minorHAnsi" w:cstheme="minorHAnsi"/>
          <w:b/>
          <w:bCs/>
          <w:color w:val="000000"/>
          <w:sz w:val="22"/>
          <w:szCs w:val="22"/>
          <w:lang w:eastAsia="ar-SA"/>
        </w:rPr>
        <w:t>DAS ALTERAÇÕES DESTE TERMO DE REFERÊNCIA</w:t>
      </w:r>
    </w:p>
    <w:p w14:paraId="1223CE1D" w14:textId="77777777" w:rsidR="009811BC" w:rsidRPr="00711AAB" w:rsidRDefault="009811BC" w:rsidP="009811BC">
      <w:pPr>
        <w:pStyle w:val="PargrafodaLista"/>
        <w:tabs>
          <w:tab w:val="left" w:pos="1276"/>
        </w:tabs>
        <w:suppressAutoHyphens/>
        <w:ind w:left="0"/>
        <w:rPr>
          <w:rFonts w:asciiTheme="minorHAnsi" w:hAnsiTheme="minorHAnsi" w:cstheme="minorHAnsi"/>
          <w:color w:val="000000"/>
          <w:sz w:val="22"/>
          <w:szCs w:val="22"/>
          <w:lang w:eastAsia="ar-SA"/>
        </w:rPr>
      </w:pPr>
    </w:p>
    <w:p w14:paraId="59756506" w14:textId="3DF601D1" w:rsidR="009811BC" w:rsidRDefault="009811BC" w:rsidP="009811BC">
      <w:pPr>
        <w:pStyle w:val="PargrafodaLista"/>
        <w:numPr>
          <w:ilvl w:val="1"/>
          <w:numId w:val="10"/>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711AAB">
        <w:rPr>
          <w:rFonts w:asciiTheme="minorHAnsi" w:hAnsiTheme="minorHAnsi" w:cstheme="minorHAnsi"/>
          <w:color w:val="000000"/>
          <w:sz w:val="22"/>
          <w:szCs w:val="22"/>
          <w:lang w:eastAsia="ar-SA"/>
        </w:rPr>
        <w:t>Este Termo de referência poderá sofrer alterações até a data de divulgação publicação do instrumento convocatório, a fim de fornecer corretamente os dados para a apresentação da proposta comercial, bem como, para se adequar às condições estabelecidas pela legislação vigente.</w:t>
      </w:r>
    </w:p>
    <w:p w14:paraId="0D28111E" w14:textId="77777777" w:rsidR="009811BC" w:rsidRPr="009811BC" w:rsidRDefault="009811BC" w:rsidP="009811BC">
      <w:pPr>
        <w:pStyle w:val="PargrafodaLista"/>
        <w:tabs>
          <w:tab w:val="left" w:pos="1276"/>
        </w:tabs>
        <w:suppressAutoHyphens/>
        <w:ind w:left="0"/>
        <w:contextualSpacing/>
        <w:jc w:val="both"/>
        <w:rPr>
          <w:rFonts w:asciiTheme="minorHAnsi" w:hAnsiTheme="minorHAnsi" w:cstheme="minorHAnsi"/>
          <w:color w:val="000000"/>
          <w:sz w:val="22"/>
          <w:szCs w:val="22"/>
          <w:lang w:eastAsia="ar-SA"/>
        </w:rPr>
      </w:pPr>
    </w:p>
    <w:p w14:paraId="07B1887A" w14:textId="77777777" w:rsidR="009811BC" w:rsidRPr="00711AAB" w:rsidRDefault="009811BC" w:rsidP="009811BC">
      <w:pPr>
        <w:pStyle w:val="PargrafodaLista"/>
        <w:numPr>
          <w:ilvl w:val="0"/>
          <w:numId w:val="10"/>
        </w:numPr>
        <w:tabs>
          <w:tab w:val="left" w:pos="1276"/>
        </w:tabs>
        <w:suppressAutoHyphens/>
        <w:ind w:left="0" w:firstLine="0"/>
        <w:contextualSpacing/>
        <w:jc w:val="both"/>
        <w:rPr>
          <w:rFonts w:asciiTheme="minorHAnsi" w:hAnsiTheme="minorHAnsi" w:cstheme="minorHAnsi"/>
          <w:b/>
          <w:bCs/>
          <w:color w:val="000000"/>
          <w:sz w:val="22"/>
          <w:szCs w:val="22"/>
          <w:lang w:eastAsia="ar-SA"/>
        </w:rPr>
      </w:pPr>
      <w:r w:rsidRPr="00711AAB">
        <w:rPr>
          <w:rFonts w:asciiTheme="minorHAnsi" w:hAnsiTheme="minorHAnsi" w:cstheme="minorHAnsi"/>
          <w:b/>
          <w:bCs/>
          <w:color w:val="000000"/>
          <w:sz w:val="22"/>
          <w:szCs w:val="22"/>
          <w:lang w:eastAsia="ar-SA"/>
        </w:rPr>
        <w:t>DISPOSIÇÕES GERAIS</w:t>
      </w:r>
    </w:p>
    <w:p w14:paraId="40CD6D03" w14:textId="77777777" w:rsidR="009811BC" w:rsidRPr="00711AAB" w:rsidRDefault="009811BC" w:rsidP="009811BC">
      <w:pPr>
        <w:pStyle w:val="PargrafodaLista"/>
        <w:tabs>
          <w:tab w:val="left" w:pos="1276"/>
        </w:tabs>
        <w:suppressAutoHyphens/>
        <w:ind w:left="0"/>
        <w:rPr>
          <w:rFonts w:asciiTheme="minorHAnsi" w:hAnsiTheme="minorHAnsi" w:cstheme="minorHAnsi"/>
          <w:color w:val="000000"/>
          <w:sz w:val="22"/>
          <w:szCs w:val="22"/>
          <w:lang w:eastAsia="ar-SA"/>
        </w:rPr>
      </w:pPr>
    </w:p>
    <w:p w14:paraId="23DBEAE0" w14:textId="77777777" w:rsidR="009811BC" w:rsidRDefault="009811BC" w:rsidP="009811BC">
      <w:pPr>
        <w:pStyle w:val="PargrafodaLista"/>
        <w:numPr>
          <w:ilvl w:val="1"/>
          <w:numId w:val="10"/>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711AAB">
        <w:rPr>
          <w:rFonts w:asciiTheme="minorHAnsi" w:hAnsiTheme="minorHAnsi" w:cstheme="minorHAnsi"/>
          <w:color w:val="000000"/>
          <w:sz w:val="22"/>
          <w:szCs w:val="22"/>
          <w:lang w:eastAsia="ar-SA"/>
        </w:rPr>
        <w:t>O(s) servidor(es) responsável(eis) pela fiscalização do contrato poderá(</w:t>
      </w:r>
      <w:proofErr w:type="spellStart"/>
      <w:r w:rsidRPr="00711AAB">
        <w:rPr>
          <w:rFonts w:asciiTheme="minorHAnsi" w:hAnsiTheme="minorHAnsi" w:cstheme="minorHAnsi"/>
          <w:color w:val="000000"/>
          <w:sz w:val="22"/>
          <w:szCs w:val="22"/>
          <w:lang w:eastAsia="ar-SA"/>
        </w:rPr>
        <w:t>ão</w:t>
      </w:r>
      <w:proofErr w:type="spellEnd"/>
      <w:r w:rsidRPr="00711AAB">
        <w:rPr>
          <w:rFonts w:asciiTheme="minorHAnsi" w:hAnsiTheme="minorHAnsi" w:cstheme="minorHAnsi"/>
          <w:color w:val="000000"/>
          <w:sz w:val="22"/>
          <w:szCs w:val="22"/>
          <w:lang w:eastAsia="ar-SA"/>
        </w:rPr>
        <w:t>) solicitar sua rescisão do contrato à autoridade competente, caso constate(m) a ocorrência reiterada de descumprimento contratual, assegurado o direito de defesa à CONTRATADA.</w:t>
      </w:r>
    </w:p>
    <w:p w14:paraId="5E534033" w14:textId="77777777" w:rsidR="009811BC" w:rsidRPr="00711AAB" w:rsidRDefault="009811BC" w:rsidP="009811BC">
      <w:pPr>
        <w:pStyle w:val="PargrafodaLista"/>
        <w:tabs>
          <w:tab w:val="left" w:pos="1276"/>
        </w:tabs>
        <w:suppressAutoHyphens/>
        <w:ind w:left="0"/>
        <w:contextualSpacing/>
        <w:jc w:val="both"/>
        <w:rPr>
          <w:rFonts w:asciiTheme="minorHAnsi" w:hAnsiTheme="minorHAnsi" w:cstheme="minorHAnsi"/>
          <w:color w:val="000000"/>
          <w:sz w:val="22"/>
          <w:szCs w:val="22"/>
          <w:lang w:eastAsia="ar-SA"/>
        </w:rPr>
      </w:pPr>
    </w:p>
    <w:p w14:paraId="76F61786" w14:textId="77777777" w:rsidR="009811BC" w:rsidRPr="00711AAB" w:rsidRDefault="009811BC" w:rsidP="009811BC">
      <w:pPr>
        <w:pStyle w:val="PargrafodaLista"/>
        <w:numPr>
          <w:ilvl w:val="1"/>
          <w:numId w:val="10"/>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711AAB">
        <w:rPr>
          <w:rFonts w:asciiTheme="minorHAnsi" w:hAnsiTheme="minorHAnsi" w:cstheme="minorHAnsi"/>
          <w:color w:val="000000"/>
          <w:sz w:val="22"/>
          <w:szCs w:val="22"/>
          <w:lang w:eastAsia="ar-SA"/>
        </w:rPr>
        <w:t>A Administração da Prefeitura Municipal de Coronel Sapucaia/MS elege a Comarca de Coronel Sapucaia - MS, como competente para dirimir quaisquer controvérsias oriundas do presente instrumento, no concernente as questões relativas a incidentes que se fundamentem em caso fortuito ou força maior.</w:t>
      </w:r>
    </w:p>
    <w:bookmarkEnd w:id="13"/>
    <w:p w14:paraId="59F156A1" w14:textId="5B6B2CDD" w:rsidR="009811BC" w:rsidRDefault="009811BC" w:rsidP="009811BC">
      <w:pPr>
        <w:tabs>
          <w:tab w:val="left" w:pos="709"/>
          <w:tab w:val="left" w:pos="1276"/>
        </w:tabs>
        <w:spacing w:after="0" w:line="240" w:lineRule="auto"/>
        <w:jc w:val="right"/>
        <w:rPr>
          <w:rFonts w:cstheme="minorHAnsi"/>
        </w:rPr>
      </w:pPr>
      <w:r w:rsidRPr="00711AAB">
        <w:rPr>
          <w:rFonts w:cstheme="minorHAnsi"/>
        </w:rPr>
        <w:t xml:space="preserve">Coronel Sapucaia/MS, </w:t>
      </w:r>
      <w:r>
        <w:rPr>
          <w:rFonts w:cstheme="minorHAnsi"/>
        </w:rPr>
        <w:t>07</w:t>
      </w:r>
      <w:r w:rsidRPr="00711AAB">
        <w:rPr>
          <w:rFonts w:cstheme="minorHAnsi"/>
        </w:rPr>
        <w:t xml:space="preserve"> de </w:t>
      </w:r>
      <w:r>
        <w:rPr>
          <w:rFonts w:cstheme="minorHAnsi"/>
        </w:rPr>
        <w:t>agost</w:t>
      </w:r>
      <w:r w:rsidRPr="00711AAB">
        <w:rPr>
          <w:rFonts w:cstheme="minorHAnsi"/>
        </w:rPr>
        <w:t>o de 202</w:t>
      </w:r>
      <w:r>
        <w:rPr>
          <w:rFonts w:cstheme="minorHAnsi"/>
        </w:rPr>
        <w:t>3</w:t>
      </w:r>
      <w:r w:rsidRPr="00711AAB">
        <w:rPr>
          <w:rFonts w:cstheme="minorHAnsi"/>
        </w:rPr>
        <w:t>.</w:t>
      </w:r>
    </w:p>
    <w:p w14:paraId="1A954E82" w14:textId="77777777" w:rsidR="009811BC" w:rsidRPr="00711AAB" w:rsidRDefault="009811BC" w:rsidP="009811BC">
      <w:pPr>
        <w:tabs>
          <w:tab w:val="left" w:pos="709"/>
          <w:tab w:val="left" w:pos="1276"/>
        </w:tabs>
        <w:jc w:val="right"/>
        <w:rPr>
          <w:rFonts w:cstheme="minorHAnsi"/>
        </w:rPr>
      </w:pPr>
    </w:p>
    <w:p w14:paraId="6CF199E8" w14:textId="77777777" w:rsidR="009811BC" w:rsidRPr="00711AAB" w:rsidRDefault="009811BC" w:rsidP="009811BC">
      <w:pPr>
        <w:tabs>
          <w:tab w:val="left" w:pos="709"/>
          <w:tab w:val="left" w:pos="1276"/>
        </w:tabs>
        <w:spacing w:after="0" w:line="240" w:lineRule="auto"/>
        <w:jc w:val="center"/>
        <w:rPr>
          <w:rFonts w:cstheme="minorHAnsi"/>
        </w:rPr>
      </w:pPr>
    </w:p>
    <w:bookmarkEnd w:id="4"/>
    <w:bookmarkEnd w:id="5"/>
    <w:p w14:paraId="0BAA3A77" w14:textId="77777777" w:rsidR="009811BC" w:rsidRDefault="009811BC" w:rsidP="009811BC">
      <w:pPr>
        <w:tabs>
          <w:tab w:val="left" w:pos="709"/>
          <w:tab w:val="left" w:pos="1276"/>
        </w:tabs>
        <w:spacing w:after="0" w:line="240" w:lineRule="auto"/>
        <w:jc w:val="center"/>
        <w:rPr>
          <w:rFonts w:cstheme="minorHAnsi"/>
          <w:b/>
        </w:rPr>
        <w:sectPr w:rsidR="009811BC" w:rsidSect="009811BC">
          <w:headerReference w:type="even" r:id="rId11"/>
          <w:headerReference w:type="default" r:id="rId12"/>
          <w:footerReference w:type="default" r:id="rId13"/>
          <w:type w:val="continuous"/>
          <w:pgSz w:w="11906" w:h="16838"/>
          <w:pgMar w:top="2029" w:right="794" w:bottom="1021" w:left="1247" w:header="567" w:footer="182" w:gutter="0"/>
          <w:cols w:space="708"/>
          <w:docGrid w:linePitch="360"/>
        </w:sectPr>
      </w:pPr>
    </w:p>
    <w:p w14:paraId="1C91B156" w14:textId="77777777" w:rsidR="009811BC" w:rsidRPr="008F1B1F" w:rsidRDefault="009811BC" w:rsidP="009811BC">
      <w:pPr>
        <w:tabs>
          <w:tab w:val="left" w:pos="709"/>
          <w:tab w:val="left" w:pos="1276"/>
        </w:tabs>
        <w:spacing w:after="0" w:line="240" w:lineRule="auto"/>
        <w:jc w:val="center"/>
        <w:rPr>
          <w:rFonts w:cstheme="minorHAnsi"/>
          <w:b/>
        </w:rPr>
      </w:pPr>
      <w:r w:rsidRPr="008F1B1F">
        <w:rPr>
          <w:rFonts w:cstheme="minorHAnsi"/>
          <w:b/>
        </w:rPr>
        <w:t>ADRIANE PAETZOLD</w:t>
      </w:r>
    </w:p>
    <w:p w14:paraId="1C4CFC5F" w14:textId="77777777" w:rsidR="009811BC" w:rsidRPr="008F1B1F" w:rsidRDefault="009811BC" w:rsidP="009811BC">
      <w:pPr>
        <w:tabs>
          <w:tab w:val="left" w:pos="709"/>
          <w:tab w:val="left" w:pos="1276"/>
        </w:tabs>
        <w:spacing w:after="0" w:line="240" w:lineRule="auto"/>
        <w:jc w:val="center"/>
        <w:rPr>
          <w:rFonts w:cstheme="minorHAnsi"/>
          <w:bCs/>
        </w:rPr>
      </w:pPr>
      <w:r w:rsidRPr="008F1B1F">
        <w:rPr>
          <w:rFonts w:cstheme="minorHAnsi"/>
          <w:bCs/>
        </w:rPr>
        <w:t>Secretaria de Administração e Gestão</w:t>
      </w:r>
    </w:p>
    <w:p w14:paraId="507A90F7" w14:textId="77777777" w:rsidR="009811BC" w:rsidRPr="008F1B1F" w:rsidRDefault="009811BC" w:rsidP="009811BC">
      <w:pPr>
        <w:tabs>
          <w:tab w:val="left" w:pos="709"/>
          <w:tab w:val="left" w:pos="1276"/>
        </w:tabs>
        <w:spacing w:after="0" w:line="240" w:lineRule="auto"/>
        <w:jc w:val="center"/>
        <w:rPr>
          <w:rFonts w:cstheme="minorHAnsi"/>
          <w:sz w:val="24"/>
          <w:szCs w:val="24"/>
        </w:rPr>
      </w:pPr>
    </w:p>
    <w:p w14:paraId="09184660" w14:textId="77777777" w:rsidR="009811BC" w:rsidRPr="008F1B1F" w:rsidRDefault="009811BC" w:rsidP="009811BC">
      <w:pPr>
        <w:tabs>
          <w:tab w:val="left" w:pos="709"/>
          <w:tab w:val="left" w:pos="1276"/>
        </w:tabs>
        <w:spacing w:after="0" w:line="240" w:lineRule="auto"/>
        <w:jc w:val="center"/>
        <w:rPr>
          <w:rFonts w:cstheme="minorHAnsi"/>
          <w:sz w:val="24"/>
          <w:szCs w:val="24"/>
        </w:rPr>
      </w:pPr>
    </w:p>
    <w:p w14:paraId="035080E8" w14:textId="77777777" w:rsidR="009811BC" w:rsidRPr="008F1B1F" w:rsidRDefault="009811BC" w:rsidP="009811BC">
      <w:pPr>
        <w:tabs>
          <w:tab w:val="left" w:pos="709"/>
          <w:tab w:val="left" w:pos="1276"/>
        </w:tabs>
        <w:spacing w:after="0" w:line="240" w:lineRule="auto"/>
        <w:jc w:val="center"/>
        <w:rPr>
          <w:rFonts w:cstheme="minorHAnsi"/>
          <w:b/>
        </w:rPr>
      </w:pPr>
      <w:r w:rsidRPr="008F1B1F">
        <w:rPr>
          <w:rFonts w:cstheme="minorHAnsi"/>
          <w:b/>
        </w:rPr>
        <w:t>IVONE PAETZOLD</w:t>
      </w:r>
    </w:p>
    <w:p w14:paraId="426E0851" w14:textId="77777777" w:rsidR="009811BC" w:rsidRPr="008F1B1F" w:rsidRDefault="009811BC" w:rsidP="009811BC">
      <w:pPr>
        <w:tabs>
          <w:tab w:val="left" w:pos="709"/>
          <w:tab w:val="left" w:pos="1276"/>
        </w:tabs>
        <w:spacing w:after="0" w:line="240" w:lineRule="auto"/>
        <w:jc w:val="center"/>
        <w:rPr>
          <w:rFonts w:cstheme="minorHAnsi"/>
          <w:bCs/>
        </w:rPr>
      </w:pPr>
      <w:r w:rsidRPr="008F1B1F">
        <w:rPr>
          <w:rFonts w:cstheme="minorHAnsi"/>
          <w:bCs/>
        </w:rPr>
        <w:t>Secretária Municipal de Assistência Social</w:t>
      </w:r>
    </w:p>
    <w:p w14:paraId="1241E293" w14:textId="77777777" w:rsidR="009811BC" w:rsidRPr="008F1B1F" w:rsidRDefault="009811BC" w:rsidP="009811BC">
      <w:pPr>
        <w:tabs>
          <w:tab w:val="left" w:pos="709"/>
          <w:tab w:val="left" w:pos="1276"/>
        </w:tabs>
        <w:spacing w:after="0" w:line="240" w:lineRule="auto"/>
        <w:jc w:val="center"/>
        <w:rPr>
          <w:rFonts w:cstheme="minorHAnsi"/>
          <w:b/>
        </w:rPr>
      </w:pPr>
      <w:r w:rsidRPr="008F1B1F">
        <w:rPr>
          <w:rFonts w:cstheme="minorHAnsi"/>
          <w:b/>
        </w:rPr>
        <w:t>MARIA EVA GAUTO FLOR ERINGER</w:t>
      </w:r>
    </w:p>
    <w:p w14:paraId="049DCF0A" w14:textId="77777777" w:rsidR="009811BC" w:rsidRPr="008F1B1F" w:rsidRDefault="009811BC" w:rsidP="009811BC">
      <w:pPr>
        <w:tabs>
          <w:tab w:val="left" w:pos="709"/>
          <w:tab w:val="left" w:pos="1276"/>
        </w:tabs>
        <w:spacing w:after="0" w:line="240" w:lineRule="auto"/>
        <w:jc w:val="center"/>
        <w:rPr>
          <w:rFonts w:cstheme="minorHAnsi"/>
          <w:bCs/>
        </w:rPr>
      </w:pPr>
      <w:r w:rsidRPr="008F1B1F">
        <w:rPr>
          <w:rFonts w:cstheme="minorHAnsi"/>
          <w:bCs/>
        </w:rPr>
        <w:t>Secretária Mun. de Educação e Cultura</w:t>
      </w:r>
    </w:p>
    <w:p w14:paraId="351C5780" w14:textId="77777777" w:rsidR="009811BC" w:rsidRPr="008F1B1F" w:rsidRDefault="009811BC" w:rsidP="009811BC">
      <w:pPr>
        <w:tabs>
          <w:tab w:val="left" w:pos="709"/>
          <w:tab w:val="left" w:pos="1276"/>
        </w:tabs>
        <w:spacing w:after="0" w:line="240" w:lineRule="auto"/>
        <w:jc w:val="center"/>
        <w:rPr>
          <w:rFonts w:cstheme="minorHAnsi"/>
          <w:sz w:val="24"/>
          <w:szCs w:val="24"/>
        </w:rPr>
      </w:pPr>
    </w:p>
    <w:p w14:paraId="1B558B11" w14:textId="77777777" w:rsidR="009811BC" w:rsidRPr="008F1B1F" w:rsidRDefault="009811BC" w:rsidP="009811BC">
      <w:pPr>
        <w:tabs>
          <w:tab w:val="left" w:pos="709"/>
          <w:tab w:val="left" w:pos="1276"/>
        </w:tabs>
        <w:spacing w:after="0" w:line="240" w:lineRule="auto"/>
        <w:jc w:val="center"/>
        <w:rPr>
          <w:rFonts w:cstheme="minorHAnsi"/>
          <w:sz w:val="24"/>
          <w:szCs w:val="24"/>
        </w:rPr>
      </w:pPr>
    </w:p>
    <w:p w14:paraId="3BC4BC2E" w14:textId="77777777" w:rsidR="009811BC" w:rsidRPr="008F1B1F" w:rsidRDefault="009811BC" w:rsidP="009811BC">
      <w:pPr>
        <w:tabs>
          <w:tab w:val="left" w:pos="709"/>
          <w:tab w:val="left" w:pos="1276"/>
        </w:tabs>
        <w:spacing w:after="0" w:line="240" w:lineRule="auto"/>
        <w:jc w:val="center"/>
        <w:rPr>
          <w:rFonts w:cstheme="minorHAnsi"/>
          <w:b/>
        </w:rPr>
      </w:pPr>
      <w:r w:rsidRPr="008F1B1F">
        <w:rPr>
          <w:rFonts w:cstheme="minorHAnsi"/>
          <w:b/>
        </w:rPr>
        <w:t>ROBERTO PEREIRA DE OLIVEIRA</w:t>
      </w:r>
    </w:p>
    <w:p w14:paraId="0574029D" w14:textId="77777777" w:rsidR="009811BC" w:rsidRPr="008F1B1F" w:rsidRDefault="009811BC" w:rsidP="009811BC">
      <w:pPr>
        <w:tabs>
          <w:tab w:val="left" w:pos="709"/>
          <w:tab w:val="left" w:pos="1276"/>
        </w:tabs>
        <w:spacing w:after="0" w:line="240" w:lineRule="auto"/>
        <w:jc w:val="center"/>
        <w:rPr>
          <w:rFonts w:cstheme="minorHAnsi"/>
          <w:bCs/>
        </w:rPr>
      </w:pPr>
      <w:r w:rsidRPr="008F1B1F">
        <w:rPr>
          <w:rFonts w:cstheme="minorHAnsi"/>
          <w:bCs/>
        </w:rPr>
        <w:t>Secretário Mun. de Des. Econ. e Sustentável</w:t>
      </w:r>
    </w:p>
    <w:p w14:paraId="4E94E29A" w14:textId="77777777" w:rsidR="009811BC" w:rsidRDefault="009811BC" w:rsidP="009811BC">
      <w:pPr>
        <w:tabs>
          <w:tab w:val="left" w:pos="709"/>
          <w:tab w:val="left" w:pos="1276"/>
        </w:tabs>
        <w:spacing w:after="0" w:line="240" w:lineRule="auto"/>
        <w:jc w:val="center"/>
        <w:rPr>
          <w:rFonts w:cstheme="minorHAnsi"/>
          <w:sz w:val="24"/>
          <w:szCs w:val="24"/>
        </w:rPr>
        <w:sectPr w:rsidR="009811BC" w:rsidSect="008F1B1F">
          <w:type w:val="continuous"/>
          <w:pgSz w:w="11906" w:h="16838"/>
          <w:pgMar w:top="2268" w:right="794" w:bottom="1021" w:left="1247" w:header="567" w:footer="182" w:gutter="0"/>
          <w:cols w:num="2" w:space="708"/>
          <w:docGrid w:linePitch="360"/>
        </w:sectPr>
      </w:pPr>
    </w:p>
    <w:p w14:paraId="40C6162C" w14:textId="77777777" w:rsidR="009811BC" w:rsidRPr="008F1B1F" w:rsidRDefault="009811BC" w:rsidP="009811BC">
      <w:pPr>
        <w:tabs>
          <w:tab w:val="left" w:pos="709"/>
          <w:tab w:val="left" w:pos="1276"/>
        </w:tabs>
        <w:spacing w:after="0" w:line="240" w:lineRule="auto"/>
        <w:jc w:val="center"/>
        <w:rPr>
          <w:rFonts w:cstheme="minorHAnsi"/>
          <w:sz w:val="24"/>
          <w:szCs w:val="24"/>
        </w:rPr>
      </w:pPr>
    </w:p>
    <w:p w14:paraId="0A4D62DD" w14:textId="77777777" w:rsidR="009811BC" w:rsidRPr="008F1B1F" w:rsidRDefault="009811BC" w:rsidP="009811BC">
      <w:pPr>
        <w:tabs>
          <w:tab w:val="left" w:pos="709"/>
          <w:tab w:val="left" w:pos="1276"/>
        </w:tabs>
        <w:spacing w:after="0" w:line="240" w:lineRule="auto"/>
        <w:jc w:val="center"/>
        <w:rPr>
          <w:rFonts w:cstheme="minorHAnsi"/>
          <w:sz w:val="24"/>
          <w:szCs w:val="24"/>
        </w:rPr>
      </w:pPr>
    </w:p>
    <w:p w14:paraId="55D679B2" w14:textId="77777777" w:rsidR="009811BC" w:rsidRPr="008F1B1F" w:rsidRDefault="009811BC" w:rsidP="009811BC">
      <w:pPr>
        <w:tabs>
          <w:tab w:val="left" w:pos="709"/>
          <w:tab w:val="left" w:pos="1276"/>
        </w:tabs>
        <w:spacing w:after="0" w:line="240" w:lineRule="auto"/>
        <w:jc w:val="center"/>
        <w:rPr>
          <w:rFonts w:cstheme="minorHAnsi"/>
          <w:b/>
        </w:rPr>
      </w:pPr>
      <w:r w:rsidRPr="008F1B1F">
        <w:rPr>
          <w:rFonts w:cstheme="minorHAnsi"/>
          <w:b/>
        </w:rPr>
        <w:t>NAJLA MARIENNE SCHUCK MARIANO</w:t>
      </w:r>
    </w:p>
    <w:p w14:paraId="20079176" w14:textId="77777777" w:rsidR="009811BC" w:rsidRPr="008F1B1F" w:rsidRDefault="009811BC" w:rsidP="009811BC">
      <w:pPr>
        <w:tabs>
          <w:tab w:val="left" w:pos="709"/>
          <w:tab w:val="left" w:pos="1276"/>
        </w:tabs>
        <w:spacing w:after="0" w:line="240" w:lineRule="auto"/>
        <w:jc w:val="center"/>
        <w:rPr>
          <w:rFonts w:cstheme="minorHAnsi"/>
          <w:b/>
          <w:bCs/>
          <w:color w:val="FF0000"/>
        </w:rPr>
      </w:pPr>
      <w:r w:rsidRPr="008F1B1F">
        <w:rPr>
          <w:rFonts w:cstheme="minorHAnsi"/>
          <w:bCs/>
        </w:rPr>
        <w:t>Secretária Municipal de Saúde</w:t>
      </w:r>
    </w:p>
    <w:p w14:paraId="5D640FA4" w14:textId="77777777" w:rsidR="009811BC" w:rsidRPr="00711AAB" w:rsidRDefault="009811BC" w:rsidP="009811BC">
      <w:pPr>
        <w:tabs>
          <w:tab w:val="left" w:pos="709"/>
          <w:tab w:val="left" w:pos="1276"/>
        </w:tabs>
        <w:jc w:val="center"/>
        <w:rPr>
          <w:rFonts w:cstheme="minorHAnsi"/>
        </w:rPr>
      </w:pPr>
    </w:p>
    <w:p w14:paraId="63A3E76F" w14:textId="77777777" w:rsidR="00C3149B" w:rsidRPr="00571D6C" w:rsidRDefault="00C3149B" w:rsidP="00C3149B">
      <w:pPr>
        <w:pStyle w:val="SemEspaamento"/>
        <w:spacing w:line="276" w:lineRule="auto"/>
        <w:ind w:left="708"/>
        <w:jc w:val="center"/>
        <w:rPr>
          <w:rFonts w:ascii="Arial Narrow" w:hAnsi="Arial Narrow"/>
          <w:shd w:val="clear" w:color="auto" w:fill="FFFFFF"/>
        </w:rPr>
      </w:pPr>
    </w:p>
    <w:p w14:paraId="3B352370" w14:textId="0A498FCC" w:rsidR="00BF47C2" w:rsidRPr="00BF47C2" w:rsidRDefault="00BF47C2" w:rsidP="00BF47C2">
      <w:pPr>
        <w:spacing w:after="0" w:line="240" w:lineRule="auto"/>
        <w:jc w:val="center"/>
        <w:rPr>
          <w:rFonts w:ascii="Arial Narrow" w:hAnsi="Arial Narrow" w:cstheme="minorHAnsi"/>
          <w:sz w:val="24"/>
          <w:szCs w:val="24"/>
        </w:rPr>
      </w:pPr>
    </w:p>
    <w:p w14:paraId="009D4034" w14:textId="77777777" w:rsidR="00BF47C2" w:rsidRDefault="00BF47C2" w:rsidP="00BF47C2">
      <w:pPr>
        <w:jc w:val="center"/>
        <w:rPr>
          <w:rFonts w:cstheme="minorHAnsi"/>
        </w:rPr>
        <w:sectPr w:rsidR="00BF47C2" w:rsidSect="00F90E87">
          <w:headerReference w:type="even" r:id="rId14"/>
          <w:headerReference w:type="default" r:id="rId15"/>
          <w:footerReference w:type="default" r:id="rId16"/>
          <w:type w:val="continuous"/>
          <w:pgSz w:w="11906" w:h="16838"/>
          <w:pgMar w:top="2268" w:right="794" w:bottom="1021" w:left="1247" w:header="567" w:footer="182" w:gutter="0"/>
          <w:cols w:space="708"/>
          <w:docGrid w:linePitch="360"/>
        </w:sectPr>
      </w:pPr>
    </w:p>
    <w:p w14:paraId="2BB4CD6E" w14:textId="77777777" w:rsidR="00BF47C2" w:rsidRPr="008D338B" w:rsidRDefault="00BF47C2" w:rsidP="00BF47C2">
      <w:pPr>
        <w:jc w:val="center"/>
        <w:rPr>
          <w:rFonts w:cstheme="minorHAnsi"/>
        </w:rPr>
      </w:pPr>
    </w:p>
    <w:p w14:paraId="5239B3D3" w14:textId="77777777" w:rsidR="00BF47C2" w:rsidRPr="008D338B" w:rsidRDefault="00BF47C2" w:rsidP="00BF47C2">
      <w:pPr>
        <w:jc w:val="center"/>
        <w:rPr>
          <w:rFonts w:cstheme="minorHAnsi"/>
        </w:rPr>
      </w:pPr>
    </w:p>
    <w:p w14:paraId="5D43FED4" w14:textId="77777777" w:rsidR="007034BA" w:rsidRDefault="007034BA" w:rsidP="007034BA">
      <w:pPr>
        <w:spacing w:after="0" w:line="240" w:lineRule="auto"/>
        <w:jc w:val="center"/>
        <w:rPr>
          <w:rFonts w:cstheme="minorHAnsi"/>
        </w:rPr>
        <w:sectPr w:rsidR="007034BA" w:rsidSect="00F90E87">
          <w:headerReference w:type="even" r:id="rId17"/>
          <w:headerReference w:type="default" r:id="rId18"/>
          <w:footerReference w:type="default" r:id="rId19"/>
          <w:type w:val="continuous"/>
          <w:pgSz w:w="11906" w:h="16838"/>
          <w:pgMar w:top="2268" w:right="794" w:bottom="1021" w:left="1247" w:header="567" w:footer="182" w:gutter="0"/>
          <w:cols w:space="708"/>
          <w:docGrid w:linePitch="360"/>
        </w:sectPr>
      </w:pPr>
    </w:p>
    <w:p w14:paraId="1493F44B" w14:textId="77777777" w:rsidR="007034BA" w:rsidRPr="008D338B" w:rsidRDefault="007034BA" w:rsidP="007034BA">
      <w:pPr>
        <w:jc w:val="center"/>
        <w:rPr>
          <w:rFonts w:cstheme="minorHAnsi"/>
        </w:rPr>
      </w:pPr>
    </w:p>
    <w:bookmarkEnd w:id="6"/>
    <w:bookmarkEnd w:id="7"/>
    <w:p w14:paraId="0B0F9C98" w14:textId="77777777" w:rsidR="007034BA" w:rsidRPr="008D338B" w:rsidRDefault="007034BA" w:rsidP="007034BA">
      <w:pPr>
        <w:jc w:val="center"/>
        <w:rPr>
          <w:rFonts w:cstheme="minorHAnsi"/>
        </w:rPr>
      </w:pPr>
    </w:p>
    <w:p w14:paraId="23B6F915" w14:textId="3D7E68B4" w:rsidR="00C379F1" w:rsidRDefault="00C379F1" w:rsidP="00D2448B">
      <w:pPr>
        <w:pStyle w:val="SemEspaamento"/>
        <w:jc w:val="center"/>
        <w:rPr>
          <w:rFonts w:ascii="Arial Narrow" w:hAnsi="Arial Narrow"/>
          <w:b/>
          <w:sz w:val="24"/>
          <w:szCs w:val="24"/>
          <w:u w:val="single"/>
        </w:rPr>
      </w:pPr>
    </w:p>
    <w:p w14:paraId="3583A592" w14:textId="1673A643" w:rsidR="00C379F1" w:rsidRDefault="00C379F1" w:rsidP="00D2448B">
      <w:pPr>
        <w:pStyle w:val="SemEspaamento"/>
        <w:jc w:val="center"/>
        <w:rPr>
          <w:rFonts w:ascii="Arial Narrow" w:hAnsi="Arial Narrow"/>
          <w:b/>
          <w:sz w:val="24"/>
          <w:szCs w:val="24"/>
          <w:u w:val="single"/>
        </w:rPr>
      </w:pPr>
    </w:p>
    <w:p w14:paraId="6DBE121B" w14:textId="63BE4BD3" w:rsidR="00C379F1" w:rsidRDefault="00C379F1" w:rsidP="00D2448B">
      <w:pPr>
        <w:pStyle w:val="SemEspaamento"/>
        <w:jc w:val="center"/>
        <w:rPr>
          <w:rFonts w:ascii="Arial Narrow" w:hAnsi="Arial Narrow"/>
          <w:b/>
          <w:sz w:val="24"/>
          <w:szCs w:val="24"/>
          <w:u w:val="single"/>
        </w:rPr>
      </w:pPr>
    </w:p>
    <w:p w14:paraId="4B0D81C0" w14:textId="60377E3C" w:rsidR="003E7823" w:rsidRDefault="003E7823" w:rsidP="00BD63F5">
      <w:pPr>
        <w:pStyle w:val="SemEspaamento"/>
        <w:rPr>
          <w:rFonts w:ascii="Arial Narrow" w:hAnsi="Arial Narrow"/>
          <w:b/>
          <w:sz w:val="24"/>
          <w:szCs w:val="24"/>
          <w:u w:val="single"/>
        </w:rPr>
      </w:pPr>
    </w:p>
    <w:p w14:paraId="3C03A402" w14:textId="48273F08" w:rsidR="00D2448B" w:rsidRDefault="00180990" w:rsidP="00D2448B">
      <w:pPr>
        <w:pStyle w:val="SemEspaamento"/>
        <w:jc w:val="center"/>
        <w:rPr>
          <w:rFonts w:ascii="Arial Narrow" w:hAnsi="Arial Narrow"/>
          <w:b/>
          <w:sz w:val="24"/>
          <w:szCs w:val="24"/>
          <w:u w:val="single"/>
        </w:rPr>
      </w:pPr>
      <w:r w:rsidRPr="00D2448B">
        <w:rPr>
          <w:rFonts w:ascii="Arial Narrow" w:hAnsi="Arial Narrow"/>
          <w:b/>
          <w:sz w:val="24"/>
          <w:szCs w:val="24"/>
          <w:u w:val="single"/>
        </w:rPr>
        <w:t xml:space="preserve">ANEXO X </w:t>
      </w:r>
    </w:p>
    <w:p w14:paraId="44A5505C" w14:textId="77777777" w:rsidR="00D2448B" w:rsidRPr="00D2448B" w:rsidRDefault="00D2448B" w:rsidP="00D2448B">
      <w:pPr>
        <w:pStyle w:val="SemEspaamento"/>
        <w:jc w:val="center"/>
        <w:rPr>
          <w:rFonts w:ascii="Arial Narrow" w:hAnsi="Arial Narrow"/>
          <w:b/>
          <w:sz w:val="24"/>
          <w:szCs w:val="24"/>
          <w:u w:val="single"/>
        </w:rPr>
      </w:pPr>
    </w:p>
    <w:p w14:paraId="4474EAAF" w14:textId="2175B73F" w:rsidR="00180990" w:rsidRPr="00D2448B" w:rsidRDefault="00180990" w:rsidP="00D2448B">
      <w:pPr>
        <w:pStyle w:val="SemEspaamento"/>
        <w:jc w:val="center"/>
        <w:rPr>
          <w:rFonts w:ascii="Arial Narrow" w:hAnsi="Arial Narrow"/>
          <w:b/>
          <w:sz w:val="24"/>
          <w:szCs w:val="24"/>
          <w:u w:val="single"/>
        </w:rPr>
      </w:pPr>
      <w:r w:rsidRPr="00D2448B">
        <w:rPr>
          <w:rFonts w:ascii="Arial Narrow" w:hAnsi="Arial Narrow"/>
          <w:b/>
          <w:sz w:val="24"/>
          <w:szCs w:val="24"/>
          <w:u w:val="single"/>
        </w:rPr>
        <w:t>MINUTA DA ATA DE REGISTRO DE PREÇOS</w:t>
      </w:r>
    </w:p>
    <w:p w14:paraId="545C0AFF" w14:textId="77777777" w:rsidR="005318D5" w:rsidRPr="007F4407" w:rsidRDefault="005318D5" w:rsidP="007F4407">
      <w:pPr>
        <w:pStyle w:val="SemEspaamento"/>
        <w:spacing w:line="276" w:lineRule="auto"/>
        <w:jc w:val="center"/>
        <w:rPr>
          <w:rFonts w:ascii="Arial Narrow" w:hAnsi="Arial Narrow" w:cs="Arial"/>
          <w:b/>
          <w:color w:val="000000"/>
          <w:sz w:val="24"/>
          <w:szCs w:val="24"/>
        </w:rPr>
      </w:pPr>
    </w:p>
    <w:p w14:paraId="6A1EC727" w14:textId="77777777" w:rsidR="00180990" w:rsidRPr="007F4407" w:rsidRDefault="00180990" w:rsidP="007F4407">
      <w:pPr>
        <w:pStyle w:val="SemEspaamento"/>
        <w:spacing w:line="276" w:lineRule="auto"/>
        <w:rPr>
          <w:rFonts w:ascii="Arial Narrow" w:hAnsi="Arial Narrow"/>
          <w:sz w:val="24"/>
          <w:szCs w:val="24"/>
        </w:rPr>
      </w:pPr>
    </w:p>
    <w:p w14:paraId="39CB204D" w14:textId="706F57BF" w:rsidR="00180990" w:rsidRPr="000C4F45" w:rsidRDefault="00180990" w:rsidP="00D2448B">
      <w:pPr>
        <w:pStyle w:val="SemEspaamento"/>
        <w:spacing w:line="276" w:lineRule="auto"/>
        <w:rPr>
          <w:rFonts w:ascii="Arial Narrow" w:hAnsi="Arial Narrow"/>
          <w:sz w:val="24"/>
          <w:szCs w:val="24"/>
        </w:rPr>
      </w:pPr>
      <w:r w:rsidRPr="000C4F45">
        <w:rPr>
          <w:rFonts w:ascii="Arial Narrow" w:hAnsi="Arial Narrow"/>
          <w:sz w:val="24"/>
          <w:szCs w:val="24"/>
        </w:rPr>
        <w:t xml:space="preserve">ATA DE </w:t>
      </w:r>
      <w:r w:rsidR="00E85E9B" w:rsidRPr="000C4F45">
        <w:rPr>
          <w:rFonts w:ascii="Arial Narrow" w:hAnsi="Arial Narrow"/>
          <w:sz w:val="24"/>
          <w:szCs w:val="24"/>
        </w:rPr>
        <w:t xml:space="preserve">REGISTRO DE </w:t>
      </w:r>
      <w:r w:rsidR="00E85E9B" w:rsidRPr="00744D28">
        <w:rPr>
          <w:rFonts w:ascii="Arial Narrow" w:hAnsi="Arial Narrow"/>
          <w:sz w:val="24"/>
          <w:szCs w:val="24"/>
        </w:rPr>
        <w:t>PREÇOS N.º ____</w:t>
      </w:r>
      <w:r w:rsidR="00CB3559" w:rsidRPr="00744D28">
        <w:rPr>
          <w:rFonts w:ascii="Arial Narrow" w:hAnsi="Arial Narrow"/>
          <w:sz w:val="24"/>
          <w:szCs w:val="24"/>
        </w:rPr>
        <w:t>/202</w:t>
      </w:r>
      <w:r w:rsidR="00BF47C2">
        <w:rPr>
          <w:rFonts w:ascii="Arial Narrow" w:hAnsi="Arial Narrow"/>
          <w:sz w:val="24"/>
          <w:szCs w:val="24"/>
        </w:rPr>
        <w:t>3</w:t>
      </w:r>
    </w:p>
    <w:p w14:paraId="40A2EA7C" w14:textId="355D7EB5" w:rsidR="00180990" w:rsidRPr="000C4F45" w:rsidRDefault="00180990" w:rsidP="00D2448B">
      <w:pPr>
        <w:pStyle w:val="SemEspaamento"/>
        <w:spacing w:line="276" w:lineRule="auto"/>
        <w:jc w:val="both"/>
        <w:rPr>
          <w:rFonts w:ascii="Arial Narrow" w:hAnsi="Arial Narrow"/>
          <w:sz w:val="24"/>
          <w:szCs w:val="24"/>
        </w:rPr>
      </w:pPr>
      <w:r w:rsidRPr="000C4F45">
        <w:rPr>
          <w:rFonts w:ascii="Arial Narrow" w:hAnsi="Arial Narrow"/>
          <w:sz w:val="24"/>
          <w:szCs w:val="24"/>
        </w:rPr>
        <w:t xml:space="preserve">PROCESSO N.º </w:t>
      </w:r>
      <w:r w:rsidR="00BF47C2">
        <w:rPr>
          <w:rFonts w:ascii="Arial Narrow" w:hAnsi="Arial Narrow"/>
          <w:sz w:val="24"/>
          <w:szCs w:val="24"/>
        </w:rPr>
        <w:t>0</w:t>
      </w:r>
      <w:r w:rsidR="00C3149B">
        <w:rPr>
          <w:rFonts w:ascii="Arial Narrow" w:hAnsi="Arial Narrow"/>
          <w:sz w:val="24"/>
          <w:szCs w:val="24"/>
        </w:rPr>
        <w:t>85</w:t>
      </w:r>
      <w:r w:rsidR="00CB3559" w:rsidRPr="000C4F45">
        <w:rPr>
          <w:rFonts w:ascii="Arial Narrow" w:hAnsi="Arial Narrow"/>
          <w:sz w:val="24"/>
          <w:szCs w:val="24"/>
        </w:rPr>
        <w:t>/202</w:t>
      </w:r>
      <w:r w:rsidR="00BF47C2">
        <w:rPr>
          <w:rFonts w:ascii="Arial Narrow" w:hAnsi="Arial Narrow"/>
          <w:sz w:val="24"/>
          <w:szCs w:val="24"/>
        </w:rPr>
        <w:t>3</w:t>
      </w:r>
    </w:p>
    <w:p w14:paraId="450A7FF2" w14:textId="527040D9" w:rsidR="00180990" w:rsidRDefault="00180990" w:rsidP="00D2448B">
      <w:pPr>
        <w:pStyle w:val="SemEspaamento"/>
        <w:spacing w:line="276" w:lineRule="auto"/>
        <w:jc w:val="both"/>
        <w:rPr>
          <w:rFonts w:ascii="Arial Narrow" w:hAnsi="Arial Narrow"/>
          <w:color w:val="000000"/>
          <w:sz w:val="24"/>
          <w:szCs w:val="24"/>
        </w:rPr>
      </w:pPr>
      <w:r w:rsidRPr="000C4F45">
        <w:rPr>
          <w:rFonts w:ascii="Arial Narrow" w:hAnsi="Arial Narrow"/>
          <w:color w:val="000000"/>
          <w:sz w:val="24"/>
          <w:szCs w:val="24"/>
        </w:rPr>
        <w:t xml:space="preserve">PREGÃO PRESENCIAL (SRP) N.º </w:t>
      </w:r>
      <w:r w:rsidR="006E78A1">
        <w:rPr>
          <w:rFonts w:ascii="Arial Narrow" w:hAnsi="Arial Narrow"/>
          <w:color w:val="000000"/>
          <w:sz w:val="24"/>
          <w:szCs w:val="24"/>
        </w:rPr>
        <w:t>0</w:t>
      </w:r>
      <w:r w:rsidR="00C3149B">
        <w:rPr>
          <w:rFonts w:ascii="Arial Narrow" w:hAnsi="Arial Narrow"/>
          <w:color w:val="000000"/>
          <w:sz w:val="24"/>
          <w:szCs w:val="24"/>
        </w:rPr>
        <w:t>29</w:t>
      </w:r>
      <w:r w:rsidR="00CB3559" w:rsidRPr="000C4F45">
        <w:rPr>
          <w:rFonts w:ascii="Arial Narrow" w:hAnsi="Arial Narrow"/>
          <w:color w:val="000000"/>
          <w:sz w:val="24"/>
          <w:szCs w:val="24"/>
        </w:rPr>
        <w:t>/202</w:t>
      </w:r>
      <w:r w:rsidR="00BF47C2">
        <w:rPr>
          <w:rFonts w:ascii="Arial Narrow" w:hAnsi="Arial Narrow"/>
          <w:color w:val="000000"/>
          <w:sz w:val="24"/>
          <w:szCs w:val="24"/>
        </w:rPr>
        <w:t>3</w:t>
      </w:r>
    </w:p>
    <w:p w14:paraId="32AE013B" w14:textId="77777777" w:rsidR="00CF1166" w:rsidRPr="007F4407" w:rsidRDefault="00CF1166" w:rsidP="00D2448B">
      <w:pPr>
        <w:pStyle w:val="SemEspaamento"/>
        <w:spacing w:line="276" w:lineRule="auto"/>
        <w:jc w:val="both"/>
        <w:rPr>
          <w:rFonts w:ascii="Arial Narrow" w:hAnsi="Arial Narrow"/>
          <w:color w:val="000000"/>
          <w:sz w:val="24"/>
          <w:szCs w:val="24"/>
        </w:rPr>
      </w:pPr>
    </w:p>
    <w:p w14:paraId="61D717DC" w14:textId="664F2610" w:rsidR="00CF1166" w:rsidRPr="00CF1166" w:rsidRDefault="00CF1166" w:rsidP="00CF1166">
      <w:pPr>
        <w:pStyle w:val="SemEspaamento"/>
        <w:jc w:val="both"/>
        <w:rPr>
          <w:rFonts w:ascii="Arial Narrow" w:hAnsi="Arial Narrow"/>
          <w:sz w:val="24"/>
          <w:szCs w:val="24"/>
        </w:rPr>
      </w:pPr>
      <w:r w:rsidRPr="00CF1166">
        <w:rPr>
          <w:rFonts w:ascii="Arial Narrow" w:hAnsi="Arial Narrow"/>
          <w:sz w:val="24"/>
          <w:szCs w:val="24"/>
        </w:rPr>
        <w:t xml:space="preserve">O </w:t>
      </w:r>
      <w:r w:rsidRPr="00CF1166">
        <w:rPr>
          <w:rFonts w:ascii="Arial Narrow" w:hAnsi="Arial Narrow"/>
          <w:b/>
          <w:bCs/>
          <w:sz w:val="24"/>
          <w:szCs w:val="24"/>
        </w:rPr>
        <w:t>MUNICÍPIO DE CORONEL SAPUCAIA</w:t>
      </w:r>
      <w:r w:rsidRPr="00CF1166">
        <w:rPr>
          <w:rFonts w:ascii="Arial Narrow" w:hAnsi="Arial Narrow"/>
          <w:sz w:val="24"/>
          <w:szCs w:val="24"/>
        </w:rPr>
        <w:t xml:space="preserve">, Estado de Mato Grosso do Sul, pessoa jurídica de direito público interno, com sede à Avenida Abílio Espíndola Sobrinho, n.º 570, em Coronel Sapucaia-MS, inscrito no CNPJ sob o n.º 01.988.9140001/75, neste ato representado pelo Sr. </w:t>
      </w:r>
      <w:r w:rsidR="007B29E0" w:rsidRPr="007B29E0">
        <w:rPr>
          <w:rFonts w:ascii="Arial Narrow" w:hAnsi="Arial Narrow"/>
          <w:b/>
          <w:bCs/>
          <w:sz w:val="24"/>
          <w:szCs w:val="24"/>
        </w:rPr>
        <w:t>.............</w:t>
      </w:r>
      <w:r w:rsidRPr="007B29E0">
        <w:rPr>
          <w:rFonts w:ascii="Arial Narrow" w:hAnsi="Arial Narrow"/>
          <w:sz w:val="24"/>
          <w:szCs w:val="24"/>
        </w:rPr>
        <w:t>,</w:t>
      </w:r>
      <w:r w:rsidRPr="00CF1166">
        <w:rPr>
          <w:rFonts w:ascii="Arial Narrow" w:hAnsi="Arial Narrow"/>
          <w:sz w:val="24"/>
          <w:szCs w:val="24"/>
        </w:rPr>
        <w:t xml:space="preserve"> Secretário Municipal de </w:t>
      </w:r>
      <w:r w:rsidR="007B29E0">
        <w:rPr>
          <w:rFonts w:ascii="Arial Narrow" w:hAnsi="Arial Narrow"/>
          <w:sz w:val="24"/>
          <w:szCs w:val="24"/>
        </w:rPr>
        <w:t>.........</w:t>
      </w:r>
      <w:r w:rsidRPr="00CF1166">
        <w:rPr>
          <w:rFonts w:ascii="Arial Narrow" w:hAnsi="Arial Narrow"/>
          <w:sz w:val="24"/>
          <w:szCs w:val="24"/>
        </w:rPr>
        <w:t xml:space="preserve">, portador da Cédula de Identidade RG n.º </w:t>
      </w:r>
      <w:r w:rsidR="007B29E0">
        <w:rPr>
          <w:rFonts w:ascii="Arial Narrow" w:hAnsi="Arial Narrow"/>
          <w:sz w:val="24"/>
          <w:szCs w:val="24"/>
        </w:rPr>
        <w:t>.......</w:t>
      </w:r>
      <w:r w:rsidRPr="00CF1166">
        <w:rPr>
          <w:rFonts w:ascii="Arial Narrow" w:hAnsi="Arial Narrow"/>
          <w:sz w:val="24"/>
          <w:szCs w:val="24"/>
        </w:rPr>
        <w:t xml:space="preserve"> SSP/MS e CPF n.º </w:t>
      </w:r>
      <w:r w:rsidR="007B29E0">
        <w:rPr>
          <w:rFonts w:ascii="Arial Narrow" w:hAnsi="Arial Narrow"/>
          <w:sz w:val="24"/>
          <w:szCs w:val="24"/>
        </w:rPr>
        <w:t>.........</w:t>
      </w:r>
      <w:r w:rsidRPr="00CF1166">
        <w:rPr>
          <w:rFonts w:ascii="Arial Narrow" w:hAnsi="Arial Narrow"/>
          <w:sz w:val="24"/>
          <w:szCs w:val="24"/>
        </w:rPr>
        <w:t xml:space="preserve">, residente e domiciliado à Rua </w:t>
      </w:r>
      <w:r w:rsidR="007B29E0">
        <w:rPr>
          <w:rFonts w:ascii="Arial Narrow" w:hAnsi="Arial Narrow"/>
          <w:sz w:val="24"/>
          <w:szCs w:val="24"/>
        </w:rPr>
        <w:t>............</w:t>
      </w:r>
      <w:r w:rsidRPr="00CF1166">
        <w:rPr>
          <w:rFonts w:ascii="Arial Narrow" w:hAnsi="Arial Narrow"/>
          <w:sz w:val="24"/>
          <w:szCs w:val="24"/>
        </w:rPr>
        <w:t xml:space="preserve"> n° </w:t>
      </w:r>
      <w:r w:rsidR="007B29E0">
        <w:rPr>
          <w:rFonts w:ascii="Arial Narrow" w:hAnsi="Arial Narrow"/>
          <w:sz w:val="24"/>
          <w:szCs w:val="24"/>
        </w:rPr>
        <w:t>.........</w:t>
      </w:r>
      <w:r w:rsidRPr="00CF1166">
        <w:rPr>
          <w:rFonts w:ascii="Arial Narrow" w:hAnsi="Arial Narrow"/>
          <w:sz w:val="24"/>
          <w:szCs w:val="24"/>
        </w:rPr>
        <w:t>, nesta cidade de Coronel Sapucaia – MS</w:t>
      </w:r>
      <w:r>
        <w:rPr>
          <w:rFonts w:ascii="Arial Narrow" w:hAnsi="Arial Narrow"/>
          <w:sz w:val="24"/>
          <w:szCs w:val="24"/>
        </w:rPr>
        <w:t>;</w:t>
      </w:r>
      <w:r w:rsidR="00056E9E">
        <w:rPr>
          <w:rFonts w:ascii="Arial Narrow" w:hAnsi="Arial Narrow"/>
          <w:sz w:val="24"/>
          <w:szCs w:val="24"/>
        </w:rPr>
        <w:t xml:space="preserve"> o</w:t>
      </w:r>
      <w:r w:rsidRPr="00CF1166">
        <w:rPr>
          <w:rFonts w:ascii="Arial Narrow" w:hAnsi="Arial Narrow"/>
          <w:sz w:val="24"/>
          <w:szCs w:val="24"/>
        </w:rPr>
        <w:t xml:space="preserve"> Sr. </w:t>
      </w:r>
      <w:r w:rsidR="007B29E0" w:rsidRPr="007B29E0">
        <w:rPr>
          <w:rFonts w:ascii="Arial Narrow" w:hAnsi="Arial Narrow"/>
          <w:b/>
          <w:bCs/>
          <w:sz w:val="24"/>
          <w:szCs w:val="24"/>
        </w:rPr>
        <w:t>................</w:t>
      </w:r>
      <w:r w:rsidRPr="00CF1166">
        <w:rPr>
          <w:rFonts w:ascii="Arial Narrow" w:hAnsi="Arial Narrow"/>
          <w:sz w:val="24"/>
          <w:szCs w:val="24"/>
        </w:rPr>
        <w:t xml:space="preserve">, Secretário Municipal de Desenvolvimento Econômico e Sustentável, portador da Cédula de Identidade RG n.º </w:t>
      </w:r>
      <w:r w:rsidR="007B29E0">
        <w:rPr>
          <w:rFonts w:ascii="Arial Narrow" w:hAnsi="Arial Narrow"/>
          <w:sz w:val="24"/>
          <w:szCs w:val="24"/>
        </w:rPr>
        <w:t>.........</w:t>
      </w:r>
      <w:r w:rsidRPr="00CF1166">
        <w:rPr>
          <w:rFonts w:ascii="Arial Narrow" w:hAnsi="Arial Narrow"/>
          <w:sz w:val="24"/>
          <w:szCs w:val="24"/>
        </w:rPr>
        <w:t xml:space="preserve"> SSP/MS e CPF n.º </w:t>
      </w:r>
      <w:r w:rsidR="007B29E0">
        <w:rPr>
          <w:rFonts w:ascii="Arial Narrow" w:hAnsi="Arial Narrow"/>
          <w:sz w:val="24"/>
          <w:szCs w:val="24"/>
        </w:rPr>
        <w:t>........</w:t>
      </w:r>
      <w:r w:rsidRPr="00CF1166">
        <w:rPr>
          <w:rFonts w:ascii="Arial Narrow" w:hAnsi="Arial Narrow"/>
          <w:sz w:val="24"/>
          <w:szCs w:val="24"/>
        </w:rPr>
        <w:t xml:space="preserve">, residente e domiciliado à </w:t>
      </w:r>
      <w:r w:rsidR="007B29E0">
        <w:rPr>
          <w:rFonts w:ascii="Arial Narrow" w:hAnsi="Arial Narrow"/>
          <w:sz w:val="24"/>
          <w:szCs w:val="24"/>
        </w:rPr>
        <w:t>..........</w:t>
      </w:r>
      <w:r w:rsidRPr="00CF1166">
        <w:rPr>
          <w:rFonts w:ascii="Arial Narrow" w:hAnsi="Arial Narrow"/>
          <w:sz w:val="24"/>
          <w:szCs w:val="24"/>
        </w:rPr>
        <w:t xml:space="preserve">, Nº </w:t>
      </w:r>
      <w:r w:rsidR="007B29E0">
        <w:rPr>
          <w:rFonts w:ascii="Arial Narrow" w:hAnsi="Arial Narrow"/>
          <w:sz w:val="24"/>
          <w:szCs w:val="24"/>
        </w:rPr>
        <w:t>........</w:t>
      </w:r>
      <w:r w:rsidRPr="00CF1166">
        <w:rPr>
          <w:rFonts w:ascii="Arial Narrow" w:hAnsi="Arial Narrow"/>
          <w:sz w:val="24"/>
          <w:szCs w:val="24"/>
        </w:rPr>
        <w:t xml:space="preserve">, nesta cidade de Coronel Sapucaia – MS. Na qualidade de representantes do órgão usuário do sistema Registro de Preços, doravante denominado ORGÃO USUÁRIO e as empresas abaixo qualificadas, doravante denominadas COMPROMITENTES FORNECEDORES, resolvem firmar a presente </w:t>
      </w:r>
      <w:r w:rsidRPr="000860EB">
        <w:rPr>
          <w:rFonts w:ascii="Arial Narrow" w:hAnsi="Arial Narrow"/>
          <w:b/>
          <w:bCs/>
          <w:sz w:val="24"/>
          <w:szCs w:val="24"/>
        </w:rPr>
        <w:t xml:space="preserve">ATA DE </w:t>
      </w:r>
      <w:r w:rsidR="007D75FC" w:rsidRPr="00C3149B">
        <w:rPr>
          <w:rFonts w:ascii="Arial Narrow" w:hAnsi="Arial Narrow" w:cstheme="minorHAnsi"/>
          <w:b/>
          <w:bCs/>
          <w:sz w:val="24"/>
          <w:szCs w:val="24"/>
        </w:rPr>
        <w:t xml:space="preserve">REGISTRO DE PREÇO PARA </w:t>
      </w:r>
      <w:r w:rsidR="00C3149B">
        <w:rPr>
          <w:rFonts w:ascii="Arial Narrow" w:hAnsi="Arial Narrow" w:cstheme="minorHAnsi"/>
          <w:b/>
          <w:bCs/>
          <w:sz w:val="24"/>
          <w:szCs w:val="24"/>
        </w:rPr>
        <w:t xml:space="preserve">FUTURA E EVENTUAL </w:t>
      </w:r>
      <w:r w:rsidR="00C3149B" w:rsidRPr="00C3149B">
        <w:rPr>
          <w:rFonts w:ascii="Arial Narrow" w:hAnsi="Arial Narrow" w:cstheme="minorHAnsi"/>
          <w:b/>
          <w:bCs/>
          <w:sz w:val="24"/>
          <w:szCs w:val="24"/>
        </w:rPr>
        <w:t>CONTRATAÇÃO DE EMPRESA ESPECIALIZADA EM PRESTAÇÃO DE SERVIÇOS DE MANUTENÇÃO PREVENTIVA E CORRETIVA DE ARES CONDICIONADOS PARA SUPRIR AS NECESSIDADES DAS SECRETARIS MUNICIPAIS DE CORONEL SAPUCAIA/MS</w:t>
      </w:r>
      <w:r w:rsidRPr="00CF1166">
        <w:rPr>
          <w:rFonts w:ascii="Arial Narrow" w:hAnsi="Arial Narrow"/>
          <w:sz w:val="24"/>
          <w:szCs w:val="24"/>
        </w:rPr>
        <w:t>, com execução parcelada, pelo período de 12 (doze) meses. De acordo com as especificações e quantidades detalhadas no Termo de Referência e Anexos, parte integrante da licitação em epígrafe, decorrente da licitação na modalidade Pregão Presencial n.º</w:t>
      </w:r>
      <w:r w:rsidR="00461D31">
        <w:rPr>
          <w:rFonts w:ascii="Arial Narrow" w:hAnsi="Arial Narrow"/>
          <w:sz w:val="24"/>
          <w:szCs w:val="24"/>
        </w:rPr>
        <w:t xml:space="preserve"> </w:t>
      </w:r>
      <w:r w:rsidR="006E78A1">
        <w:rPr>
          <w:rFonts w:ascii="Arial Narrow" w:hAnsi="Arial Narrow"/>
          <w:sz w:val="24"/>
          <w:szCs w:val="24"/>
        </w:rPr>
        <w:t>0</w:t>
      </w:r>
      <w:r w:rsidR="00C3149B">
        <w:rPr>
          <w:rFonts w:ascii="Arial Narrow" w:hAnsi="Arial Narrow"/>
          <w:sz w:val="24"/>
          <w:szCs w:val="24"/>
        </w:rPr>
        <w:t>29</w:t>
      </w:r>
      <w:r w:rsidR="00CB3559">
        <w:rPr>
          <w:rFonts w:ascii="Arial Narrow" w:hAnsi="Arial Narrow"/>
          <w:sz w:val="24"/>
          <w:szCs w:val="24"/>
        </w:rPr>
        <w:t>/202</w:t>
      </w:r>
      <w:r w:rsidR="00BF47C2">
        <w:rPr>
          <w:rFonts w:ascii="Arial Narrow" w:hAnsi="Arial Narrow"/>
          <w:sz w:val="24"/>
          <w:szCs w:val="24"/>
        </w:rPr>
        <w:t>3</w:t>
      </w:r>
      <w:r w:rsidRPr="00A2651B">
        <w:rPr>
          <w:rFonts w:ascii="Arial Narrow" w:hAnsi="Arial Narrow"/>
          <w:sz w:val="24"/>
          <w:szCs w:val="24"/>
        </w:rPr>
        <w:t xml:space="preserve">, autorizado pelo Processo Administrativo nº </w:t>
      </w:r>
      <w:r w:rsidR="00BF47C2">
        <w:rPr>
          <w:rFonts w:ascii="Arial Narrow" w:hAnsi="Arial Narrow"/>
          <w:sz w:val="24"/>
          <w:szCs w:val="24"/>
        </w:rPr>
        <w:t>0</w:t>
      </w:r>
      <w:r w:rsidR="00C3149B">
        <w:rPr>
          <w:rFonts w:ascii="Arial Narrow" w:hAnsi="Arial Narrow"/>
          <w:sz w:val="24"/>
          <w:szCs w:val="24"/>
        </w:rPr>
        <w:t>85</w:t>
      </w:r>
      <w:r w:rsidR="00CB3559">
        <w:rPr>
          <w:rFonts w:ascii="Arial Narrow" w:hAnsi="Arial Narrow"/>
          <w:sz w:val="24"/>
          <w:szCs w:val="24"/>
        </w:rPr>
        <w:t>/202</w:t>
      </w:r>
      <w:r w:rsidR="00BF47C2">
        <w:rPr>
          <w:rFonts w:ascii="Arial Narrow" w:hAnsi="Arial Narrow"/>
          <w:sz w:val="24"/>
          <w:szCs w:val="24"/>
        </w:rPr>
        <w:t>3</w:t>
      </w:r>
      <w:r w:rsidRPr="00A2651B">
        <w:rPr>
          <w:rFonts w:ascii="Arial Narrow" w:hAnsi="Arial Narrow"/>
          <w:sz w:val="24"/>
          <w:szCs w:val="24"/>
        </w:rPr>
        <w:t xml:space="preserve">, </w:t>
      </w:r>
      <w:r w:rsidRPr="00CF1166">
        <w:rPr>
          <w:rFonts w:ascii="Arial Narrow" w:hAnsi="Arial Narrow"/>
          <w:sz w:val="24"/>
          <w:szCs w:val="24"/>
        </w:rPr>
        <w:t>regida pela Lei Federal n.º 10.520, de 17 de julho de 2002, Decreto Municipal n.º 076, de 01 de junho de 2017,Lei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 estabelecidas:</w:t>
      </w:r>
    </w:p>
    <w:p w14:paraId="13BB33A8" w14:textId="77777777" w:rsidR="00CF1166" w:rsidRPr="00CF1166" w:rsidRDefault="00CF1166" w:rsidP="00CF1166">
      <w:pPr>
        <w:pStyle w:val="SemEspaamento"/>
        <w:jc w:val="both"/>
        <w:rPr>
          <w:rFonts w:ascii="Arial Narrow" w:hAnsi="Arial Narrow"/>
          <w:sz w:val="24"/>
          <w:szCs w:val="24"/>
        </w:rPr>
      </w:pPr>
    </w:p>
    <w:p w14:paraId="0FB97A9E" w14:textId="1BD815F5" w:rsidR="00CF1166" w:rsidRDefault="00CF1166" w:rsidP="00CF1166">
      <w:pPr>
        <w:pStyle w:val="SemEspaamento"/>
        <w:jc w:val="both"/>
        <w:rPr>
          <w:rFonts w:ascii="Arial Narrow" w:hAnsi="Arial Narrow"/>
          <w:sz w:val="24"/>
          <w:szCs w:val="24"/>
        </w:rPr>
      </w:pPr>
      <w:r w:rsidRPr="00CF1166">
        <w:rPr>
          <w:rFonts w:ascii="Arial Narrow" w:hAnsi="Arial Narrow"/>
          <w:sz w:val="24"/>
          <w:szCs w:val="24"/>
        </w:rPr>
        <w:t>Empresa [inserir razão social], inscrita no CNPJ sob o n.º [inserir número], com sede à [inserir endereço completo], neste ato representada por seu procurador o(a) Senhor(a) [inserir nome e função da representante legal], portador da Cédula de Identidade RG n.º [inserir número e órgão expedidor/unidade da federação] e CPF n.º [inserir número], residente e domiciliado à [inserir endereço completo].</w:t>
      </w:r>
    </w:p>
    <w:p w14:paraId="4BCF25A1" w14:textId="77777777" w:rsidR="00A570D1" w:rsidRPr="00CF1166" w:rsidRDefault="00A570D1" w:rsidP="00CF1166">
      <w:pPr>
        <w:pStyle w:val="SemEspaamento"/>
        <w:jc w:val="both"/>
        <w:rPr>
          <w:rFonts w:ascii="Arial Narrow" w:hAnsi="Arial Narrow"/>
          <w:sz w:val="24"/>
          <w:szCs w:val="24"/>
        </w:rPr>
      </w:pPr>
    </w:p>
    <w:p w14:paraId="59A1B6EB" w14:textId="0342F4C4" w:rsidR="00CF1166" w:rsidRDefault="00CF1166" w:rsidP="003811C2">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PRIMEIRA – OBJETO</w:t>
      </w:r>
    </w:p>
    <w:p w14:paraId="022C205C" w14:textId="77777777" w:rsidR="00461D31" w:rsidRPr="00461D31" w:rsidRDefault="00461D31" w:rsidP="00CF1166">
      <w:pPr>
        <w:pStyle w:val="SemEspaamento"/>
        <w:jc w:val="both"/>
        <w:rPr>
          <w:rFonts w:ascii="Arial Narrow" w:hAnsi="Arial Narrow"/>
          <w:b/>
          <w:bCs/>
          <w:sz w:val="24"/>
          <w:szCs w:val="24"/>
        </w:rPr>
      </w:pPr>
    </w:p>
    <w:p w14:paraId="30936BA1" w14:textId="66874CA6" w:rsidR="00461D31"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O objeto da presente ATA DE REGISTRO DE PREÇOS consiste em </w:t>
      </w:r>
      <w:r w:rsidR="00461D31">
        <w:rPr>
          <w:rFonts w:ascii="Arial Narrow" w:hAnsi="Arial Narrow"/>
          <w:sz w:val="24"/>
          <w:szCs w:val="24"/>
        </w:rPr>
        <w:t>FUTURA E EVENTUAL</w:t>
      </w:r>
      <w:r w:rsidRPr="00CF1166">
        <w:rPr>
          <w:rFonts w:ascii="Arial Narrow" w:hAnsi="Arial Narrow"/>
          <w:sz w:val="24"/>
          <w:szCs w:val="24"/>
        </w:rPr>
        <w:t xml:space="preserve"> </w:t>
      </w:r>
      <w:r w:rsidR="00C3149B" w:rsidRPr="00C3149B">
        <w:rPr>
          <w:rFonts w:ascii="Arial Narrow" w:hAnsi="Arial Narrow"/>
          <w:b/>
          <w:bCs/>
          <w:sz w:val="24"/>
          <w:szCs w:val="24"/>
        </w:rPr>
        <w:t>CONTRATAÇÃO DE EMPRESA ESPECIALIZADA EM PRESTAÇÃO DE SERVIÇOS DE MANUTENÇÃO PREVENTIVA E CORRETIVA DE ARES CONDICIONADOS PARA SUPRIR AS NECESSIDADES DAS SECRETARIS MUNICIPAIS DE CORONEL SAPUCAIA/MS</w:t>
      </w:r>
      <w:r w:rsidRPr="00CF1166">
        <w:rPr>
          <w:rFonts w:ascii="Arial Narrow" w:hAnsi="Arial Narrow"/>
          <w:sz w:val="24"/>
          <w:szCs w:val="24"/>
        </w:rPr>
        <w:t xml:space="preserve">, com execução parcelada, pelo período de 12 (doze) meses. De acordo com as especificações e quantidades detalhadas no Termo de Referência e Anexos, parte integrante da licitação em epígrafe, e ata do </w:t>
      </w:r>
      <w:r w:rsidRPr="000C4F45">
        <w:rPr>
          <w:rFonts w:ascii="Arial Narrow" w:hAnsi="Arial Narrow"/>
          <w:sz w:val="24"/>
          <w:szCs w:val="24"/>
        </w:rPr>
        <w:lastRenderedPageBreak/>
        <w:t xml:space="preserve">Pregão Presencial n.º </w:t>
      </w:r>
      <w:r w:rsidR="006E78A1">
        <w:rPr>
          <w:rFonts w:ascii="Arial Narrow" w:hAnsi="Arial Narrow"/>
          <w:sz w:val="24"/>
          <w:szCs w:val="24"/>
        </w:rPr>
        <w:t>0</w:t>
      </w:r>
      <w:r w:rsidR="00C3149B">
        <w:rPr>
          <w:rFonts w:ascii="Arial Narrow" w:hAnsi="Arial Narrow"/>
          <w:sz w:val="24"/>
          <w:szCs w:val="24"/>
        </w:rPr>
        <w:t>29</w:t>
      </w:r>
      <w:r w:rsidR="00CB3559" w:rsidRPr="000C4F45">
        <w:rPr>
          <w:rFonts w:ascii="Arial Narrow" w:hAnsi="Arial Narrow"/>
          <w:sz w:val="24"/>
          <w:szCs w:val="24"/>
        </w:rPr>
        <w:t>/202</w:t>
      </w:r>
      <w:r w:rsidR="00BF47C2">
        <w:rPr>
          <w:rFonts w:ascii="Arial Narrow" w:hAnsi="Arial Narrow"/>
          <w:sz w:val="24"/>
          <w:szCs w:val="24"/>
        </w:rPr>
        <w:t>3</w:t>
      </w:r>
      <w:r w:rsidRPr="00CF1166">
        <w:rPr>
          <w:rFonts w:ascii="Arial Narrow" w:hAnsi="Arial Narrow"/>
          <w:sz w:val="24"/>
          <w:szCs w:val="24"/>
        </w:rPr>
        <w:t>, que integram este instrumento independente de transcrição, pelo prazo de validade do registro.</w:t>
      </w:r>
    </w:p>
    <w:p w14:paraId="422EAB07" w14:textId="77777777" w:rsidR="00461D31" w:rsidRDefault="00461D31" w:rsidP="00461D31">
      <w:pPr>
        <w:pStyle w:val="SemEspaamento"/>
        <w:jc w:val="both"/>
        <w:rPr>
          <w:rFonts w:ascii="Arial Narrow" w:hAnsi="Arial Narrow"/>
          <w:sz w:val="24"/>
          <w:szCs w:val="24"/>
        </w:rPr>
      </w:pPr>
    </w:p>
    <w:p w14:paraId="2ED3B4D9" w14:textId="7F90737D" w:rsidR="00CF1166" w:rsidRDefault="00CF1166" w:rsidP="003811C2">
      <w:pPr>
        <w:pStyle w:val="SemEspaamento"/>
        <w:numPr>
          <w:ilvl w:val="1"/>
          <w:numId w:val="1"/>
        </w:numPr>
        <w:ind w:left="0" w:firstLine="0"/>
        <w:jc w:val="both"/>
        <w:rPr>
          <w:rFonts w:ascii="Arial Narrow" w:hAnsi="Arial Narrow"/>
          <w:sz w:val="24"/>
          <w:szCs w:val="24"/>
        </w:rPr>
      </w:pPr>
      <w:r w:rsidRPr="00461D31">
        <w:rPr>
          <w:rFonts w:ascii="Arial Narrow" w:hAnsi="Arial Narrow"/>
          <w:sz w:val="24"/>
          <w:szCs w:val="24"/>
        </w:rPr>
        <w:t xml:space="preserve">A existência de preços registrados não obriga o Município de Coronel Sapucaia-MS, a firmar contratações com os respectivos fornecedores ou a contratar a totalidade dos </w:t>
      </w:r>
      <w:r w:rsidR="00280704">
        <w:rPr>
          <w:rFonts w:ascii="Arial Narrow" w:hAnsi="Arial Narrow"/>
          <w:sz w:val="24"/>
          <w:szCs w:val="24"/>
        </w:rPr>
        <w:t>produtos</w:t>
      </w:r>
      <w:r w:rsidRPr="00461D31">
        <w:rPr>
          <w:rFonts w:ascii="Arial Narrow" w:hAnsi="Arial Narrow"/>
          <w:sz w:val="24"/>
          <w:szCs w:val="24"/>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0B36EC6E" w14:textId="77777777" w:rsidR="00461D31" w:rsidRPr="00461D31" w:rsidRDefault="00461D31" w:rsidP="00461D31">
      <w:pPr>
        <w:pStyle w:val="SemEspaamento"/>
        <w:jc w:val="both"/>
        <w:rPr>
          <w:rFonts w:ascii="Arial Narrow" w:hAnsi="Arial Narrow"/>
          <w:sz w:val="24"/>
          <w:szCs w:val="24"/>
        </w:rPr>
      </w:pPr>
    </w:p>
    <w:p w14:paraId="4301DE58" w14:textId="77777777" w:rsidR="00E4562D" w:rsidRDefault="00CF1166" w:rsidP="003811C2">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SEGUNDA – DO PREÇO E REVISÃO</w:t>
      </w:r>
    </w:p>
    <w:p w14:paraId="70238C11" w14:textId="77777777" w:rsidR="00E4562D" w:rsidRDefault="00E4562D" w:rsidP="00E4562D">
      <w:pPr>
        <w:pStyle w:val="SemEspaamento"/>
        <w:ind w:left="360"/>
        <w:jc w:val="both"/>
        <w:rPr>
          <w:rFonts w:ascii="Arial Narrow" w:hAnsi="Arial Narrow"/>
          <w:b/>
          <w:bCs/>
          <w:sz w:val="24"/>
          <w:szCs w:val="24"/>
        </w:rPr>
      </w:pPr>
    </w:p>
    <w:p w14:paraId="4C07E193" w14:textId="665D4FA4" w:rsidR="00443797" w:rsidRPr="009D48CC" w:rsidRDefault="00CF1166" w:rsidP="003811C2">
      <w:pPr>
        <w:pStyle w:val="SemEspaamento"/>
        <w:numPr>
          <w:ilvl w:val="1"/>
          <w:numId w:val="1"/>
        </w:numPr>
        <w:ind w:left="0" w:firstLine="0"/>
        <w:jc w:val="both"/>
        <w:rPr>
          <w:rFonts w:ascii="Arial Narrow" w:hAnsi="Arial Narrow"/>
          <w:b/>
          <w:bCs/>
          <w:sz w:val="24"/>
          <w:szCs w:val="24"/>
        </w:rPr>
      </w:pPr>
      <w:r w:rsidRPr="00E4562D">
        <w:rPr>
          <w:rFonts w:ascii="Arial Narrow" w:hAnsi="Arial Narrow"/>
          <w:sz w:val="24"/>
          <w:szCs w:val="24"/>
        </w:rPr>
        <w:t xml:space="preserve">O preço unitário para execução do objeto de registro será o de menor preço inscrito na Ata do </w:t>
      </w:r>
      <w:r w:rsidRPr="000C4F45">
        <w:rPr>
          <w:rFonts w:ascii="Arial Narrow" w:hAnsi="Arial Narrow"/>
          <w:sz w:val="24"/>
          <w:szCs w:val="24"/>
        </w:rPr>
        <w:t xml:space="preserve">Pregão Presencial n.º </w:t>
      </w:r>
      <w:r w:rsidR="006E78A1">
        <w:rPr>
          <w:rFonts w:ascii="Arial Narrow" w:hAnsi="Arial Narrow"/>
          <w:sz w:val="24"/>
          <w:szCs w:val="24"/>
        </w:rPr>
        <w:t>0</w:t>
      </w:r>
      <w:r w:rsidR="00C3149B">
        <w:rPr>
          <w:rFonts w:ascii="Arial Narrow" w:hAnsi="Arial Narrow"/>
          <w:sz w:val="24"/>
          <w:szCs w:val="24"/>
        </w:rPr>
        <w:t>29</w:t>
      </w:r>
      <w:r w:rsidR="00CB3559" w:rsidRPr="000C4F45">
        <w:rPr>
          <w:rFonts w:ascii="Arial Narrow" w:hAnsi="Arial Narrow"/>
          <w:sz w:val="24"/>
          <w:szCs w:val="24"/>
        </w:rPr>
        <w:t>/202</w:t>
      </w:r>
      <w:r w:rsidR="00BF47C2">
        <w:rPr>
          <w:rFonts w:ascii="Arial Narrow" w:hAnsi="Arial Narrow"/>
          <w:sz w:val="24"/>
          <w:szCs w:val="24"/>
        </w:rPr>
        <w:t>3</w:t>
      </w:r>
      <w:r w:rsidRPr="000C4F45">
        <w:rPr>
          <w:rFonts w:ascii="Arial Narrow" w:hAnsi="Arial Narrow"/>
          <w:sz w:val="24"/>
          <w:szCs w:val="24"/>
        </w:rPr>
        <w:t xml:space="preserve">, Processo Administrativo nº </w:t>
      </w:r>
      <w:r w:rsidR="00BF47C2">
        <w:rPr>
          <w:rFonts w:ascii="Arial Narrow" w:hAnsi="Arial Narrow"/>
          <w:sz w:val="24"/>
          <w:szCs w:val="24"/>
        </w:rPr>
        <w:t>0</w:t>
      </w:r>
      <w:r w:rsidR="00C3149B">
        <w:rPr>
          <w:rFonts w:ascii="Arial Narrow" w:hAnsi="Arial Narrow"/>
          <w:sz w:val="24"/>
          <w:szCs w:val="24"/>
        </w:rPr>
        <w:t>85</w:t>
      </w:r>
      <w:r w:rsidR="00CB3559" w:rsidRPr="000C4F45">
        <w:rPr>
          <w:rFonts w:ascii="Arial Narrow" w:hAnsi="Arial Narrow"/>
          <w:sz w:val="24"/>
          <w:szCs w:val="24"/>
        </w:rPr>
        <w:t>/202</w:t>
      </w:r>
      <w:r w:rsidR="00BF47C2">
        <w:rPr>
          <w:rFonts w:ascii="Arial Narrow" w:hAnsi="Arial Narrow"/>
          <w:sz w:val="24"/>
          <w:szCs w:val="24"/>
        </w:rPr>
        <w:t>3</w:t>
      </w:r>
      <w:r w:rsidRPr="00A2651B">
        <w:rPr>
          <w:rFonts w:ascii="Arial Narrow" w:hAnsi="Arial Narrow"/>
          <w:sz w:val="24"/>
          <w:szCs w:val="24"/>
        </w:rPr>
        <w:t xml:space="preserve">, </w:t>
      </w:r>
      <w:r w:rsidRPr="00E4562D">
        <w:rPr>
          <w:rFonts w:ascii="Arial Narrow" w:hAnsi="Arial Narrow"/>
          <w:sz w:val="24"/>
          <w:szCs w:val="24"/>
        </w:rPr>
        <w:t>de acordo com a ordem de classificação das respectivas propostas de que integram este instrumento independente de transcrição, pelo prazo de validade do registro, conforme segue:</w:t>
      </w:r>
    </w:p>
    <w:p w14:paraId="72761434" w14:textId="77777777" w:rsidR="009D48CC" w:rsidRPr="00443797" w:rsidRDefault="009D48CC" w:rsidP="009D48CC">
      <w:pPr>
        <w:pStyle w:val="SemEspaamento"/>
        <w:jc w:val="both"/>
        <w:rPr>
          <w:rFonts w:ascii="Arial Narrow" w:hAnsi="Arial Narrow"/>
          <w:b/>
          <w:bCs/>
          <w:sz w:val="24"/>
          <w:szCs w:val="24"/>
        </w:rPr>
      </w:pPr>
    </w:p>
    <w:p w14:paraId="5001636A" w14:textId="505E4848" w:rsidR="00443797" w:rsidRPr="00443797" w:rsidRDefault="00CF1166" w:rsidP="00443797">
      <w:pPr>
        <w:pStyle w:val="SemEspaamento"/>
        <w:jc w:val="center"/>
        <w:rPr>
          <w:rFonts w:ascii="Arial Narrow" w:hAnsi="Arial Narrow"/>
          <w:b/>
          <w:bCs/>
          <w:sz w:val="24"/>
          <w:szCs w:val="24"/>
        </w:rPr>
      </w:pPr>
      <w:r w:rsidRPr="00443797">
        <w:rPr>
          <w:rFonts w:ascii="Arial Narrow" w:hAnsi="Arial Narrow"/>
          <w:sz w:val="24"/>
          <w:szCs w:val="24"/>
        </w:rPr>
        <w:t>(Tabela de Aquisição)</w:t>
      </w:r>
    </w:p>
    <w:p w14:paraId="6C77F0D0" w14:textId="77777777" w:rsidR="00443797" w:rsidRDefault="00443797" w:rsidP="00443797">
      <w:pPr>
        <w:pStyle w:val="SemEspaamento"/>
        <w:jc w:val="both"/>
        <w:rPr>
          <w:rFonts w:ascii="Arial Narrow" w:hAnsi="Arial Narrow"/>
          <w:b/>
          <w:bCs/>
          <w:sz w:val="24"/>
          <w:szCs w:val="24"/>
        </w:rPr>
      </w:pPr>
    </w:p>
    <w:p w14:paraId="676D3FCF" w14:textId="6535DCA3" w:rsidR="00443797" w:rsidRPr="00443797" w:rsidRDefault="00CF1166" w:rsidP="003811C2">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Os preços serão fixos e irreajustáveis durante a vigência do Registro de Preços.</w:t>
      </w:r>
    </w:p>
    <w:p w14:paraId="5E5E3D64" w14:textId="77777777" w:rsidR="00443797" w:rsidRDefault="00443797" w:rsidP="00443797">
      <w:pPr>
        <w:pStyle w:val="SemEspaamento"/>
        <w:jc w:val="both"/>
        <w:rPr>
          <w:rFonts w:ascii="Arial Narrow" w:hAnsi="Arial Narrow"/>
          <w:b/>
          <w:bCs/>
          <w:sz w:val="24"/>
          <w:szCs w:val="24"/>
        </w:rPr>
      </w:pPr>
    </w:p>
    <w:p w14:paraId="37070CDE" w14:textId="77777777" w:rsidR="00443797" w:rsidRDefault="00CF1166" w:rsidP="003811C2">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248561C3" w14:textId="77777777" w:rsidR="00443797" w:rsidRDefault="00443797" w:rsidP="00443797">
      <w:pPr>
        <w:pStyle w:val="PargrafodaLista"/>
        <w:rPr>
          <w:rFonts w:ascii="Arial Narrow" w:hAnsi="Arial Narrow"/>
        </w:rPr>
      </w:pPr>
    </w:p>
    <w:p w14:paraId="67B9B6BD" w14:textId="5AA46060" w:rsidR="00443797" w:rsidRPr="00443797" w:rsidRDefault="00CF1166" w:rsidP="003811C2">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6F123C68" w14:textId="77777777" w:rsidR="00443797" w:rsidRDefault="00443797" w:rsidP="00443797">
      <w:pPr>
        <w:pStyle w:val="SemEspaamento"/>
        <w:ind w:left="1213"/>
        <w:jc w:val="both"/>
        <w:rPr>
          <w:rFonts w:ascii="Arial Narrow" w:hAnsi="Arial Narrow"/>
          <w:b/>
          <w:bCs/>
          <w:sz w:val="24"/>
          <w:szCs w:val="24"/>
        </w:rPr>
      </w:pPr>
    </w:p>
    <w:p w14:paraId="37C91300" w14:textId="77777777" w:rsidR="00443797" w:rsidRDefault="00CF1166" w:rsidP="003811C2">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Dando-se por infrutífera a negociação de redução dos preços, o Departamento de Licitação formalmente desonerará a fornecedora em relação ao item e cancelará o seu registro, sem prejuízos das penalidades cabíveis.</w:t>
      </w:r>
    </w:p>
    <w:p w14:paraId="37EAAB69" w14:textId="77777777" w:rsidR="00443797" w:rsidRDefault="00443797" w:rsidP="00443797">
      <w:pPr>
        <w:pStyle w:val="PargrafodaLista"/>
        <w:rPr>
          <w:rFonts w:ascii="Arial Narrow" w:hAnsi="Arial Narrow"/>
        </w:rPr>
      </w:pPr>
    </w:p>
    <w:p w14:paraId="0F6EF4DD" w14:textId="1C87C31C" w:rsidR="00CF1166" w:rsidRPr="00FD1D05" w:rsidRDefault="00CF1166" w:rsidP="003811C2">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 xml:space="preserve">Simultaneamente procederá </w:t>
      </w:r>
      <w:r w:rsidR="00296124" w:rsidRPr="00443797">
        <w:rPr>
          <w:rFonts w:ascii="Arial Narrow" w:hAnsi="Arial Narrow"/>
          <w:sz w:val="24"/>
          <w:szCs w:val="24"/>
        </w:rPr>
        <w:t>à</w:t>
      </w:r>
      <w:r w:rsidRPr="00443797">
        <w:rPr>
          <w:rFonts w:ascii="Arial Narrow" w:hAnsi="Arial Narrow"/>
          <w:sz w:val="24"/>
          <w:szCs w:val="24"/>
        </w:rPr>
        <w:t xml:space="preserve"> convocação das demais fornecedoras, respeitada a ordem de classificação visando estabelecer igual oportunidade de negociação.</w:t>
      </w:r>
    </w:p>
    <w:p w14:paraId="1F7DE8FE" w14:textId="77777777" w:rsidR="00FD1D05" w:rsidRDefault="00FD1D05" w:rsidP="00FD1D05">
      <w:pPr>
        <w:pStyle w:val="SemEspaamento"/>
        <w:jc w:val="both"/>
        <w:rPr>
          <w:rFonts w:ascii="Arial Narrow" w:hAnsi="Arial Narrow"/>
          <w:sz w:val="24"/>
          <w:szCs w:val="24"/>
        </w:rPr>
      </w:pPr>
    </w:p>
    <w:p w14:paraId="1F8110BB" w14:textId="427FD83B" w:rsidR="00FD1D05"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No transcurso da negociação prevista no subitem 2.</w:t>
      </w:r>
      <w:r w:rsidR="00FD1D05">
        <w:rPr>
          <w:rFonts w:ascii="Arial Narrow" w:hAnsi="Arial Narrow"/>
          <w:sz w:val="24"/>
          <w:szCs w:val="24"/>
        </w:rPr>
        <w:t>3,</w:t>
      </w:r>
      <w:r w:rsidRPr="00CF1166">
        <w:rPr>
          <w:rFonts w:ascii="Arial Narrow" w:hAnsi="Arial Narrow"/>
          <w:sz w:val="24"/>
          <w:szCs w:val="24"/>
        </w:rPr>
        <w:t xml:space="preserve"> </w:t>
      </w:r>
      <w:r w:rsidR="00FD1D05">
        <w:rPr>
          <w:rFonts w:ascii="Arial Narrow" w:hAnsi="Arial Narrow"/>
          <w:sz w:val="24"/>
          <w:szCs w:val="24"/>
        </w:rPr>
        <w:t>f</w:t>
      </w:r>
      <w:r w:rsidRPr="00CF1166">
        <w:rPr>
          <w:rFonts w:ascii="Arial Narrow" w:hAnsi="Arial Narrow"/>
          <w:sz w:val="24"/>
          <w:szCs w:val="24"/>
        </w:rPr>
        <w:t xml:space="preserve">icará o fornecedor condicionado a atender as solicitações de fornecimento dos órgãos usuários nos preços inicialmente registrados, ficando garantida a compensação do valor negociado para os </w:t>
      </w:r>
      <w:r w:rsidR="00280704">
        <w:rPr>
          <w:rFonts w:ascii="Arial Narrow" w:hAnsi="Arial Narrow"/>
          <w:sz w:val="24"/>
          <w:szCs w:val="24"/>
        </w:rPr>
        <w:t>produtos</w:t>
      </w:r>
      <w:r w:rsidRPr="00CF1166">
        <w:rPr>
          <w:rFonts w:ascii="Arial Narrow" w:hAnsi="Arial Narrow"/>
          <w:sz w:val="24"/>
          <w:szCs w:val="24"/>
        </w:rPr>
        <w:t xml:space="preserve"> já entregues, caso do reconhecimento pelo Município de Coronel Sapucaia-MS do rompimento do equilíbrio econômico-financeiro originalmente estipulado.</w:t>
      </w:r>
    </w:p>
    <w:p w14:paraId="4F0FEDDD" w14:textId="77777777" w:rsidR="00FD1D05" w:rsidRDefault="00FD1D05" w:rsidP="00FD1D05">
      <w:pPr>
        <w:pStyle w:val="SemEspaamento"/>
        <w:jc w:val="both"/>
        <w:rPr>
          <w:rFonts w:ascii="Arial Narrow" w:hAnsi="Arial Narrow"/>
          <w:sz w:val="24"/>
          <w:szCs w:val="24"/>
        </w:rPr>
      </w:pPr>
    </w:p>
    <w:p w14:paraId="3E935AAA" w14:textId="3609EED2" w:rsidR="00FD1D05" w:rsidRDefault="00CF1166" w:rsidP="003811C2">
      <w:pPr>
        <w:pStyle w:val="SemEspaamento"/>
        <w:numPr>
          <w:ilvl w:val="1"/>
          <w:numId w:val="1"/>
        </w:numPr>
        <w:ind w:left="0" w:firstLine="0"/>
        <w:jc w:val="both"/>
        <w:rPr>
          <w:rFonts w:ascii="Arial Narrow" w:hAnsi="Arial Narrow"/>
          <w:sz w:val="24"/>
          <w:szCs w:val="24"/>
        </w:rPr>
      </w:pPr>
      <w:r w:rsidRPr="00FD1D05">
        <w:rPr>
          <w:rFonts w:ascii="Arial Narrow" w:hAnsi="Arial Narrow"/>
          <w:sz w:val="24"/>
          <w:szCs w:val="24"/>
        </w:rPr>
        <w:t>A critério do Município de Coronel Sapucaia-MS poderá ser cancelado o registro de preços e instaurada nova licitação para a aquisição ou contratação do objeto de registro, sem que caiba direito de recurso ou indenização.</w:t>
      </w:r>
    </w:p>
    <w:p w14:paraId="361BB792" w14:textId="77777777" w:rsidR="00FD1D05" w:rsidRDefault="00FD1D05" w:rsidP="00FD1D05">
      <w:pPr>
        <w:pStyle w:val="SemEspaamento"/>
        <w:jc w:val="both"/>
        <w:rPr>
          <w:rFonts w:ascii="Arial Narrow" w:hAnsi="Arial Narrow"/>
          <w:sz w:val="24"/>
          <w:szCs w:val="24"/>
        </w:rPr>
      </w:pPr>
    </w:p>
    <w:p w14:paraId="587D9F41" w14:textId="605E283D" w:rsidR="00CF1166" w:rsidRDefault="00CF1166" w:rsidP="003811C2">
      <w:pPr>
        <w:pStyle w:val="SemEspaamento"/>
        <w:numPr>
          <w:ilvl w:val="1"/>
          <w:numId w:val="1"/>
        </w:numPr>
        <w:ind w:left="0" w:firstLine="0"/>
        <w:jc w:val="both"/>
        <w:rPr>
          <w:rFonts w:ascii="Arial Narrow" w:hAnsi="Arial Narrow"/>
          <w:sz w:val="24"/>
          <w:szCs w:val="24"/>
        </w:rPr>
      </w:pPr>
      <w:r w:rsidRPr="00FD1D05">
        <w:rPr>
          <w:rFonts w:ascii="Arial Narrow" w:hAnsi="Arial Narrow"/>
          <w:sz w:val="24"/>
          <w:szCs w:val="24"/>
        </w:rPr>
        <w:lastRenderedPageBreak/>
        <w:t>Caso ao Município de Coronel Sapucaia-MS entenda pela revisão dos preços, o novo preço será consignado, através de apostilamento na Ata de Registro de Preços, ao qual estarão os fornecedores vinculados.</w:t>
      </w:r>
    </w:p>
    <w:p w14:paraId="173AA1F3" w14:textId="77777777" w:rsidR="00FD1D05" w:rsidRPr="00FD1D05" w:rsidRDefault="00FD1D05" w:rsidP="00FD1D05">
      <w:pPr>
        <w:pStyle w:val="SemEspaamento"/>
        <w:jc w:val="both"/>
        <w:rPr>
          <w:rFonts w:ascii="Arial Narrow" w:hAnsi="Arial Narrow"/>
          <w:sz w:val="24"/>
          <w:szCs w:val="24"/>
        </w:rPr>
      </w:pPr>
    </w:p>
    <w:p w14:paraId="6653605F" w14:textId="5066999D" w:rsidR="00CF1166" w:rsidRDefault="00CF1166" w:rsidP="003811C2">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TERCEIRA – DO PRAZO DE VALIDADE DO REGISTRO DE PREÇOS</w:t>
      </w:r>
    </w:p>
    <w:p w14:paraId="19BBB049" w14:textId="77777777" w:rsidR="00FD1D05" w:rsidRPr="00FD1D05" w:rsidRDefault="00FD1D05" w:rsidP="00FD1D05">
      <w:pPr>
        <w:pStyle w:val="SemEspaamento"/>
        <w:ind w:left="360"/>
        <w:jc w:val="both"/>
        <w:rPr>
          <w:rFonts w:ascii="Arial Narrow" w:hAnsi="Arial Narrow"/>
          <w:b/>
          <w:bCs/>
          <w:sz w:val="24"/>
          <w:szCs w:val="24"/>
        </w:rPr>
      </w:pPr>
    </w:p>
    <w:p w14:paraId="668408E3" w14:textId="15CE7DE1" w:rsidR="00FD1D05"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vigência do presente instrumento será de 12 (doze) meses, conforme Decreto Municipal n.º 076/2017, com aplicação subsidiária da Lei Federal n.º 8.666/93 e suas alterações.</w:t>
      </w:r>
    </w:p>
    <w:p w14:paraId="2DBFD44A" w14:textId="77777777" w:rsidR="00FD1D05" w:rsidRPr="00FD1D05" w:rsidRDefault="00FD1D05" w:rsidP="00FD1D05">
      <w:pPr>
        <w:pStyle w:val="SemEspaamento"/>
        <w:ind w:left="792"/>
        <w:jc w:val="both"/>
        <w:rPr>
          <w:rFonts w:ascii="Arial Narrow" w:hAnsi="Arial Narrow"/>
          <w:sz w:val="24"/>
          <w:szCs w:val="24"/>
        </w:rPr>
      </w:pPr>
    </w:p>
    <w:p w14:paraId="7F54E350" w14:textId="7B25FCBF" w:rsidR="00CF1166" w:rsidRPr="00FD1D05" w:rsidRDefault="00CF1166" w:rsidP="003811C2">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QUARTA – DOS USUÁRIOS DO REGISTRO DE PREÇOS</w:t>
      </w:r>
    </w:p>
    <w:p w14:paraId="5DB3AE76" w14:textId="77777777" w:rsidR="006F180C" w:rsidRDefault="006F180C" w:rsidP="00CF1166">
      <w:pPr>
        <w:pStyle w:val="SemEspaamento"/>
        <w:jc w:val="both"/>
        <w:rPr>
          <w:rFonts w:ascii="Arial Narrow" w:hAnsi="Arial Narrow"/>
          <w:sz w:val="24"/>
          <w:szCs w:val="24"/>
        </w:rPr>
      </w:pPr>
    </w:p>
    <w:p w14:paraId="5C843815" w14:textId="57685DFC" w:rsidR="006F180C"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Serão usuários do Registro de Preços os órgãos da Administração Direta e Indireta, do Município de Coronel Sapucaia-MS.</w:t>
      </w:r>
    </w:p>
    <w:p w14:paraId="59EA7D03" w14:textId="77777777" w:rsidR="006F180C" w:rsidRDefault="006F180C" w:rsidP="006F180C">
      <w:pPr>
        <w:pStyle w:val="SemEspaamento"/>
        <w:ind w:left="709"/>
        <w:jc w:val="both"/>
        <w:rPr>
          <w:rFonts w:ascii="Arial Narrow" w:hAnsi="Arial Narrow"/>
          <w:sz w:val="24"/>
          <w:szCs w:val="24"/>
        </w:rPr>
      </w:pPr>
    </w:p>
    <w:p w14:paraId="67328B9E" w14:textId="77777777" w:rsidR="006F180C" w:rsidRDefault="00CF1166" w:rsidP="003811C2">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19232676" w14:textId="77777777" w:rsidR="006F180C" w:rsidRDefault="006F180C" w:rsidP="006F180C">
      <w:pPr>
        <w:pStyle w:val="PargrafodaLista"/>
        <w:rPr>
          <w:rFonts w:ascii="Arial Narrow" w:hAnsi="Arial Narrow"/>
        </w:rPr>
      </w:pPr>
    </w:p>
    <w:p w14:paraId="2DB5D667" w14:textId="77777777" w:rsidR="006F180C" w:rsidRDefault="00CF1166" w:rsidP="003811C2">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33EEEFA8" w14:textId="77777777" w:rsidR="006F180C" w:rsidRPr="009D48CC" w:rsidRDefault="006F180C" w:rsidP="006F180C">
      <w:pPr>
        <w:pStyle w:val="PargrafodaLista"/>
        <w:rPr>
          <w:rFonts w:ascii="Arial Narrow" w:hAnsi="Arial Narrow"/>
        </w:rPr>
      </w:pPr>
    </w:p>
    <w:p w14:paraId="3D5C8BE6" w14:textId="77777777" w:rsidR="006F180C" w:rsidRPr="009D48CC" w:rsidRDefault="00CF1166" w:rsidP="003811C2">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Poderá utilizar-se da Ata de Registro de Preços qualquer órgão ou entidade da Administração Pública que não tenha participado do certame, mediante prévia consulta à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14:paraId="226FDAF6" w14:textId="77777777" w:rsidR="006F180C" w:rsidRPr="009D48CC" w:rsidRDefault="006F180C" w:rsidP="006F180C">
      <w:pPr>
        <w:pStyle w:val="PargrafodaLista"/>
        <w:rPr>
          <w:rFonts w:ascii="Arial Narrow" w:hAnsi="Arial Narrow"/>
        </w:rPr>
      </w:pPr>
    </w:p>
    <w:p w14:paraId="77F5C8A0" w14:textId="6D5EB9D9" w:rsidR="00E26CF6" w:rsidRPr="009D48CC" w:rsidRDefault="00CF1166" w:rsidP="003811C2">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Aos órgãos ou entidades usuárias da Ata de Registro de Preços, fica vedada a aquisição de </w:t>
      </w:r>
      <w:r w:rsidR="00280704">
        <w:rPr>
          <w:rFonts w:ascii="Arial Narrow" w:hAnsi="Arial Narrow"/>
          <w:sz w:val="24"/>
          <w:szCs w:val="24"/>
        </w:rPr>
        <w:t>produtos</w:t>
      </w:r>
      <w:r w:rsidRPr="009D48CC">
        <w:rPr>
          <w:rFonts w:ascii="Arial Narrow" w:hAnsi="Arial Narrow"/>
          <w:sz w:val="24"/>
          <w:szCs w:val="24"/>
        </w:rPr>
        <w:t xml:space="preserve"> com preços superiores aos registrados, devendo notificar as Secretarias Municipais de Coronel Sapucaia, os casos de licitações com preços inferiores a estes.</w:t>
      </w:r>
    </w:p>
    <w:p w14:paraId="2B1E9511" w14:textId="77777777" w:rsidR="00E26CF6" w:rsidRPr="009D48CC" w:rsidRDefault="00E26CF6" w:rsidP="00E26CF6">
      <w:pPr>
        <w:pStyle w:val="PargrafodaLista"/>
        <w:rPr>
          <w:rFonts w:ascii="Arial Narrow" w:hAnsi="Arial Narrow"/>
        </w:rPr>
      </w:pPr>
    </w:p>
    <w:p w14:paraId="36EB70E4" w14:textId="7D18F66E" w:rsidR="00E26CF6" w:rsidRPr="009D48CC" w:rsidRDefault="00CF1166" w:rsidP="003811C2">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w:t>
      </w:r>
      <w:r w:rsidR="00E26CF6" w:rsidRPr="009D48CC">
        <w:rPr>
          <w:rFonts w:ascii="Arial Narrow" w:hAnsi="Arial Narrow"/>
          <w:sz w:val="24"/>
          <w:szCs w:val="24"/>
        </w:rPr>
        <w:t>/</w:t>
      </w:r>
      <w:r w:rsidRPr="009D48CC">
        <w:rPr>
          <w:rFonts w:ascii="Arial Narrow" w:hAnsi="Arial Narrow"/>
          <w:sz w:val="24"/>
          <w:szCs w:val="24"/>
        </w:rPr>
        <w:t xml:space="preserve">MS não se obriga a firmar contratações oriundas do Sistema Registro de Preços ou nas quantidades estimadas, ficando-lhe facultada a utilização de outros meios para aquisição do produto, respeitada a legislação relativa </w:t>
      </w:r>
      <w:r w:rsidR="00E26CF6" w:rsidRPr="009D48CC">
        <w:rPr>
          <w:rFonts w:ascii="Arial Narrow" w:hAnsi="Arial Narrow"/>
          <w:sz w:val="24"/>
          <w:szCs w:val="24"/>
        </w:rPr>
        <w:t>às</w:t>
      </w:r>
      <w:r w:rsidRPr="009D48CC">
        <w:rPr>
          <w:rFonts w:ascii="Arial Narrow" w:hAnsi="Arial Narrow"/>
          <w:sz w:val="24"/>
          <w:szCs w:val="24"/>
        </w:rPr>
        <w:t xml:space="preserve"> licitações, sendo assegurado ao beneficiário do registro de Preços preferência em igualdade de condições.</w:t>
      </w:r>
    </w:p>
    <w:p w14:paraId="0156B319" w14:textId="77777777" w:rsidR="00E26CF6" w:rsidRPr="009D48CC" w:rsidRDefault="00E26CF6" w:rsidP="00E26CF6">
      <w:pPr>
        <w:pStyle w:val="PargrafodaLista"/>
        <w:rPr>
          <w:rFonts w:ascii="Arial Narrow" w:hAnsi="Arial Narrow"/>
        </w:rPr>
      </w:pPr>
    </w:p>
    <w:p w14:paraId="1354BD1E" w14:textId="77777777" w:rsidR="001106FB" w:rsidRPr="009D48CC" w:rsidRDefault="00CF1166" w:rsidP="003811C2">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As aquisições ou contratações adicionais a que se refere este artigo não poderão exceder, por órgão ou entidade, a 100% (cem por cento) dos quantitativos registrados na Ata de Registro de Preços.</w:t>
      </w:r>
    </w:p>
    <w:p w14:paraId="34E7E843" w14:textId="77777777" w:rsidR="001106FB" w:rsidRPr="009D48CC" w:rsidRDefault="001106FB" w:rsidP="001106FB">
      <w:pPr>
        <w:pStyle w:val="PargrafodaLista"/>
        <w:rPr>
          <w:rFonts w:ascii="Arial Narrow" w:hAnsi="Arial Narrow"/>
        </w:rPr>
      </w:pPr>
    </w:p>
    <w:p w14:paraId="0A65B876" w14:textId="77777777" w:rsidR="001106FB" w:rsidRPr="009D48CC" w:rsidRDefault="00CF1166" w:rsidP="003811C2">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7B6232EC" w14:textId="77777777" w:rsidR="001106FB" w:rsidRPr="009D48CC" w:rsidRDefault="001106FB" w:rsidP="001106FB">
      <w:pPr>
        <w:pStyle w:val="PargrafodaLista"/>
        <w:rPr>
          <w:rFonts w:ascii="Arial Narrow" w:hAnsi="Arial Narrow"/>
        </w:rPr>
      </w:pPr>
    </w:p>
    <w:p w14:paraId="4EC28742" w14:textId="01488073" w:rsidR="00CF1166" w:rsidRPr="009D48CC" w:rsidRDefault="00CF1166" w:rsidP="003811C2">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através do órgão gerenciador não responde pelos atos do órgão carona.</w:t>
      </w:r>
    </w:p>
    <w:p w14:paraId="557460DE" w14:textId="77777777" w:rsidR="001106FB" w:rsidRPr="009D48CC" w:rsidRDefault="001106FB" w:rsidP="001106FB">
      <w:pPr>
        <w:pStyle w:val="SemEspaamento"/>
        <w:jc w:val="both"/>
        <w:rPr>
          <w:rFonts w:ascii="Arial Narrow" w:hAnsi="Arial Narrow"/>
          <w:sz w:val="24"/>
          <w:szCs w:val="24"/>
        </w:rPr>
      </w:pPr>
    </w:p>
    <w:p w14:paraId="17CBCB5E" w14:textId="5E3CA720" w:rsidR="00CF1166" w:rsidRPr="009D48CC" w:rsidRDefault="00CF1166" w:rsidP="003811C2">
      <w:pPr>
        <w:pStyle w:val="SemEspaamento"/>
        <w:numPr>
          <w:ilvl w:val="0"/>
          <w:numId w:val="1"/>
        </w:numPr>
        <w:ind w:left="709" w:hanging="709"/>
        <w:jc w:val="both"/>
        <w:rPr>
          <w:rFonts w:ascii="Arial Narrow" w:hAnsi="Arial Narrow"/>
          <w:b/>
          <w:bCs/>
          <w:sz w:val="24"/>
          <w:szCs w:val="24"/>
        </w:rPr>
      </w:pPr>
      <w:r w:rsidRPr="009D48CC">
        <w:rPr>
          <w:rFonts w:ascii="Arial Narrow" w:hAnsi="Arial Narrow"/>
          <w:b/>
          <w:bCs/>
          <w:sz w:val="24"/>
          <w:szCs w:val="24"/>
        </w:rPr>
        <w:t>CLÁUSULA QUINTA – DOS DIREITOS E OBRIGAÇÕES DAS PARTES</w:t>
      </w:r>
    </w:p>
    <w:p w14:paraId="3F6CD54D" w14:textId="77777777" w:rsidR="001106FB" w:rsidRPr="009D48CC" w:rsidRDefault="001106FB" w:rsidP="00CF1166">
      <w:pPr>
        <w:pStyle w:val="SemEspaamento"/>
        <w:jc w:val="both"/>
        <w:rPr>
          <w:rFonts w:ascii="Arial Narrow" w:hAnsi="Arial Narrow"/>
          <w:sz w:val="24"/>
          <w:szCs w:val="24"/>
        </w:rPr>
      </w:pPr>
    </w:p>
    <w:p w14:paraId="02A3347E" w14:textId="77777777" w:rsidR="00015E1C" w:rsidRPr="009D48CC" w:rsidRDefault="00015E1C" w:rsidP="003811C2">
      <w:pPr>
        <w:pStyle w:val="SemEspaamento"/>
        <w:numPr>
          <w:ilvl w:val="1"/>
          <w:numId w:val="1"/>
        </w:numPr>
        <w:ind w:left="0" w:firstLine="0"/>
        <w:jc w:val="both"/>
        <w:rPr>
          <w:rFonts w:ascii="Arial Narrow" w:hAnsi="Arial Narrow" w:cstheme="minorHAnsi"/>
          <w:snapToGrid w:val="0"/>
          <w:sz w:val="24"/>
          <w:szCs w:val="24"/>
        </w:rPr>
      </w:pPr>
      <w:r w:rsidRPr="009D48CC">
        <w:rPr>
          <w:rFonts w:ascii="Arial Narrow" w:hAnsi="Arial Narrow"/>
          <w:sz w:val="24"/>
          <w:szCs w:val="24"/>
        </w:rPr>
        <w:t>Constituem</w:t>
      </w:r>
      <w:r w:rsidRPr="009D48CC">
        <w:rPr>
          <w:rFonts w:ascii="Arial Narrow" w:hAnsi="Arial Narrow" w:cstheme="minorHAnsi"/>
          <w:snapToGrid w:val="0"/>
          <w:sz w:val="24"/>
          <w:szCs w:val="24"/>
        </w:rPr>
        <w:t xml:space="preserve"> obrigações da Contratada, além das demais previstas no Contrato ou dele decorrentes:</w:t>
      </w:r>
    </w:p>
    <w:p w14:paraId="359A9A37" w14:textId="77777777" w:rsidR="009D48CC" w:rsidRPr="009D48CC" w:rsidRDefault="009D48CC" w:rsidP="009D48CC">
      <w:pPr>
        <w:pStyle w:val="SemEspaamento"/>
        <w:jc w:val="both"/>
        <w:rPr>
          <w:rFonts w:ascii="Arial Narrow" w:eastAsia="Times New Roman" w:hAnsi="Arial Narrow" w:cstheme="minorHAnsi"/>
          <w:snapToGrid w:val="0"/>
          <w:sz w:val="24"/>
          <w:szCs w:val="24"/>
          <w:lang w:eastAsia="pt-BR"/>
        </w:rPr>
      </w:pPr>
    </w:p>
    <w:p w14:paraId="1AB33787" w14:textId="4BDE3A8E" w:rsidR="00792E72" w:rsidRPr="00792E72" w:rsidRDefault="00C3149B">
      <w:pPr>
        <w:pStyle w:val="PargrafodaLista"/>
        <w:numPr>
          <w:ilvl w:val="0"/>
          <w:numId w:val="20"/>
        </w:numPr>
        <w:tabs>
          <w:tab w:val="left" w:pos="709"/>
          <w:tab w:val="left" w:pos="1701"/>
        </w:tabs>
        <w:ind w:left="1134" w:hanging="435"/>
        <w:contextualSpacing/>
        <w:jc w:val="both"/>
        <w:rPr>
          <w:rFonts w:ascii="Arial Narrow" w:hAnsi="Arial Narrow"/>
          <w:snapToGrid w:val="0"/>
        </w:rPr>
      </w:pPr>
      <w:bookmarkStart w:id="19" w:name="_Hlk99380649"/>
      <w:r>
        <w:rPr>
          <w:rFonts w:ascii="Arial Narrow" w:hAnsi="Arial Narrow"/>
          <w:snapToGrid w:val="0"/>
        </w:rPr>
        <w:t>Efetuar os serviços</w:t>
      </w:r>
      <w:r w:rsidR="00792E72" w:rsidRPr="00792E72">
        <w:rPr>
          <w:rFonts w:ascii="Arial Narrow" w:hAnsi="Arial Narrow"/>
          <w:snapToGrid w:val="0"/>
        </w:rPr>
        <w:t>, objeto desta licitação, no prazo proposto e em conformidade com as especificações e quantidades exigidas neste Termo de Referência;</w:t>
      </w:r>
    </w:p>
    <w:p w14:paraId="6865E4B9" w14:textId="77777777" w:rsidR="00792E72" w:rsidRPr="00792E72" w:rsidRDefault="00792E72" w:rsidP="00792E72">
      <w:pPr>
        <w:pStyle w:val="PargrafodaLista"/>
        <w:tabs>
          <w:tab w:val="left" w:pos="709"/>
          <w:tab w:val="left" w:pos="1701"/>
        </w:tabs>
        <w:ind w:left="1134" w:hanging="435"/>
        <w:rPr>
          <w:rFonts w:ascii="Arial Narrow" w:hAnsi="Arial Narrow"/>
          <w:snapToGrid w:val="0"/>
        </w:rPr>
      </w:pPr>
    </w:p>
    <w:p w14:paraId="28046D44" w14:textId="77777777" w:rsidR="00792E72" w:rsidRPr="00792E72" w:rsidRDefault="00792E72">
      <w:pPr>
        <w:pStyle w:val="PargrafodaLista"/>
        <w:numPr>
          <w:ilvl w:val="0"/>
          <w:numId w:val="20"/>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Manter, durante a execução do Contrato, todas as condições de habilitação e qualificação exigidas pela legislação;</w:t>
      </w:r>
    </w:p>
    <w:p w14:paraId="4CE09E4C" w14:textId="77777777" w:rsidR="00792E72" w:rsidRPr="00792E72" w:rsidRDefault="00792E72" w:rsidP="00792E72">
      <w:pPr>
        <w:pStyle w:val="PargrafodaLista"/>
        <w:ind w:left="1134" w:hanging="435"/>
        <w:rPr>
          <w:rFonts w:ascii="Arial Narrow" w:hAnsi="Arial Narrow"/>
          <w:snapToGrid w:val="0"/>
        </w:rPr>
      </w:pPr>
    </w:p>
    <w:p w14:paraId="6025A638" w14:textId="77777777" w:rsidR="00792E72" w:rsidRPr="00792E72" w:rsidRDefault="00792E72">
      <w:pPr>
        <w:pStyle w:val="PargrafodaLista"/>
        <w:numPr>
          <w:ilvl w:val="0"/>
          <w:numId w:val="20"/>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1F669FAB" w14:textId="77777777" w:rsidR="00792E72" w:rsidRPr="00792E72" w:rsidRDefault="00792E72" w:rsidP="00792E72">
      <w:pPr>
        <w:pStyle w:val="PargrafodaLista"/>
        <w:ind w:left="1134" w:hanging="435"/>
        <w:rPr>
          <w:rFonts w:ascii="Arial Narrow" w:hAnsi="Arial Narrow"/>
          <w:snapToGrid w:val="0"/>
        </w:rPr>
      </w:pPr>
    </w:p>
    <w:p w14:paraId="3F08171F" w14:textId="77777777" w:rsidR="00792E72" w:rsidRPr="00792E72" w:rsidRDefault="00792E72">
      <w:pPr>
        <w:pStyle w:val="PargrafodaLista"/>
        <w:numPr>
          <w:ilvl w:val="0"/>
          <w:numId w:val="20"/>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Assumir, como exclusivamente suas, as responsabilidades pela idoneidade e pelo comportamento de seus empregados, prepostos ou subordinados, e, ainda, por quaisquer prejuízos que sejam causados ao </w:t>
      </w:r>
      <w:r w:rsidRPr="00792E72">
        <w:rPr>
          <w:rFonts w:ascii="Arial Narrow" w:hAnsi="Arial Narrow"/>
          <w:bCs/>
          <w:snapToGrid w:val="0"/>
        </w:rPr>
        <w:t>Contratante</w:t>
      </w:r>
      <w:r w:rsidRPr="00792E72">
        <w:rPr>
          <w:rFonts w:ascii="Arial Narrow" w:hAnsi="Arial Narrow"/>
          <w:snapToGrid w:val="0"/>
        </w:rPr>
        <w:t xml:space="preserve"> ou a terceiros;</w:t>
      </w:r>
    </w:p>
    <w:p w14:paraId="346BDC5A" w14:textId="77777777" w:rsidR="00792E72" w:rsidRPr="00792E72" w:rsidRDefault="00792E72" w:rsidP="00792E72">
      <w:pPr>
        <w:pStyle w:val="PargrafodaLista"/>
        <w:ind w:left="1134" w:hanging="435"/>
        <w:rPr>
          <w:rFonts w:ascii="Arial Narrow" w:hAnsi="Arial Narrow"/>
          <w:snapToGrid w:val="0"/>
        </w:rPr>
      </w:pPr>
    </w:p>
    <w:p w14:paraId="28F1253D" w14:textId="77777777" w:rsidR="00792E72" w:rsidRPr="00792E72" w:rsidRDefault="00792E72">
      <w:pPr>
        <w:pStyle w:val="PargrafodaLista"/>
        <w:numPr>
          <w:ilvl w:val="0"/>
          <w:numId w:val="20"/>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Apresentar, quando solicitado pelo </w:t>
      </w:r>
      <w:r w:rsidRPr="00792E72">
        <w:rPr>
          <w:rFonts w:ascii="Arial Narrow" w:hAnsi="Arial Narrow"/>
          <w:bCs/>
          <w:snapToGrid w:val="0"/>
        </w:rPr>
        <w:t xml:space="preserve">Contratante, </w:t>
      </w:r>
      <w:r w:rsidRPr="00792E72">
        <w:rPr>
          <w:rFonts w:ascii="Arial Narrow" w:hAnsi="Arial Narrow"/>
          <w:snapToGrid w:val="0"/>
        </w:rPr>
        <w:t>a comprovação de estarem sendo satisfeitos todos os seus encargos e obrigações trabalhistas, previdenciários e fiscais;</w:t>
      </w:r>
    </w:p>
    <w:p w14:paraId="462E6602" w14:textId="77777777" w:rsidR="00792E72" w:rsidRPr="00792E72" w:rsidRDefault="00792E72" w:rsidP="00792E72">
      <w:pPr>
        <w:pStyle w:val="PargrafodaLista"/>
        <w:ind w:left="1134" w:hanging="435"/>
        <w:rPr>
          <w:rFonts w:ascii="Arial Narrow" w:hAnsi="Arial Narrow"/>
          <w:snapToGrid w:val="0"/>
        </w:rPr>
      </w:pPr>
    </w:p>
    <w:p w14:paraId="7D0C3430" w14:textId="77777777" w:rsidR="00792E72" w:rsidRPr="00792E72" w:rsidRDefault="00792E72">
      <w:pPr>
        <w:pStyle w:val="PargrafodaLista"/>
        <w:numPr>
          <w:ilvl w:val="0"/>
          <w:numId w:val="20"/>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Responder perante o </w:t>
      </w:r>
      <w:r w:rsidRPr="00792E72">
        <w:rPr>
          <w:rFonts w:ascii="Arial Narrow" w:hAnsi="Arial Narrow"/>
          <w:bCs/>
          <w:snapToGrid w:val="0"/>
        </w:rPr>
        <w:t xml:space="preserve">Contratante </w:t>
      </w:r>
      <w:r w:rsidRPr="00792E72">
        <w:rPr>
          <w:rFonts w:ascii="Arial Narrow" w:hAnsi="Arial Narrow"/>
          <w:snapToGrid w:val="0"/>
        </w:rPr>
        <w:t>e terceiros por eventuais prejuízos e danos decorrentes de sua demora ou de sua omissão, na condução do objeto deste instrumento sob a sua responsabilidade ou por erros relativos à execução do objeto desta licitação;</w:t>
      </w:r>
    </w:p>
    <w:p w14:paraId="583B10FE" w14:textId="77777777" w:rsidR="00792E72" w:rsidRPr="00792E72" w:rsidRDefault="00792E72" w:rsidP="00792E72">
      <w:pPr>
        <w:pStyle w:val="PargrafodaLista"/>
        <w:ind w:left="1134" w:hanging="435"/>
        <w:rPr>
          <w:rFonts w:ascii="Arial Narrow" w:hAnsi="Arial Narrow"/>
          <w:snapToGrid w:val="0"/>
        </w:rPr>
      </w:pPr>
    </w:p>
    <w:p w14:paraId="6D07CE57" w14:textId="77777777" w:rsidR="00792E72" w:rsidRPr="00792E72" w:rsidRDefault="00792E72">
      <w:pPr>
        <w:pStyle w:val="PargrafodaLista"/>
        <w:numPr>
          <w:ilvl w:val="0"/>
          <w:numId w:val="20"/>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Responsabilizar-se por quaisquer ônus decorrentes de omissões ou erros na elaboração de estimativa de custos e que redundem em aumento de despesas ou perda de descontos para o </w:t>
      </w:r>
      <w:r w:rsidRPr="00792E72">
        <w:rPr>
          <w:rFonts w:ascii="Arial Narrow" w:hAnsi="Arial Narrow"/>
          <w:bCs/>
          <w:snapToGrid w:val="0"/>
        </w:rPr>
        <w:t>Contratante</w:t>
      </w:r>
      <w:r w:rsidRPr="00792E72">
        <w:rPr>
          <w:rFonts w:ascii="Arial Narrow" w:hAnsi="Arial Narrow"/>
          <w:snapToGrid w:val="0"/>
        </w:rPr>
        <w:t>;</w:t>
      </w:r>
    </w:p>
    <w:p w14:paraId="5F83D94A" w14:textId="77777777" w:rsidR="00792E72" w:rsidRPr="00792E72" w:rsidRDefault="00792E72" w:rsidP="00792E72">
      <w:pPr>
        <w:pStyle w:val="PargrafodaLista"/>
        <w:ind w:left="1134" w:hanging="435"/>
        <w:rPr>
          <w:rFonts w:ascii="Arial Narrow" w:hAnsi="Arial Narrow"/>
          <w:bCs/>
          <w:snapToGrid w:val="0"/>
        </w:rPr>
      </w:pPr>
    </w:p>
    <w:p w14:paraId="6033C51F" w14:textId="77777777" w:rsidR="00792E72" w:rsidRPr="00792E72" w:rsidRDefault="00792E72">
      <w:pPr>
        <w:pStyle w:val="PargrafodaLista"/>
        <w:numPr>
          <w:ilvl w:val="0"/>
          <w:numId w:val="20"/>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snapToGrid w:val="0"/>
        </w:rPr>
        <w:t>Instruir o fornecimento do objeto do Contrato com as notas fiscais correspondentes, juntando cópia da solicitação de entrega (requisição);</w:t>
      </w:r>
    </w:p>
    <w:p w14:paraId="3D1E1CEA" w14:textId="77777777" w:rsidR="00792E72" w:rsidRPr="00792E72" w:rsidRDefault="00792E72" w:rsidP="00792E72">
      <w:pPr>
        <w:pStyle w:val="PargrafodaLista"/>
        <w:ind w:left="1134" w:hanging="435"/>
        <w:rPr>
          <w:rFonts w:ascii="Arial Narrow" w:hAnsi="Arial Narrow"/>
          <w:snapToGrid w:val="0"/>
        </w:rPr>
      </w:pPr>
    </w:p>
    <w:p w14:paraId="47481101" w14:textId="77777777" w:rsidR="00792E72" w:rsidRPr="00792E72" w:rsidRDefault="00792E72">
      <w:pPr>
        <w:pStyle w:val="PargrafodaLista"/>
        <w:numPr>
          <w:ilvl w:val="0"/>
          <w:numId w:val="20"/>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snapToGrid w:val="0"/>
        </w:rPr>
        <w:t>Cumprir todas as leis e posturas federais, estaduais e municipais pertinentes e responsabilizar-se por todos os prejuízos decorrentes de infrações a que houver dado causa;</w:t>
      </w:r>
    </w:p>
    <w:p w14:paraId="32C11E98" w14:textId="77777777" w:rsidR="00792E72" w:rsidRPr="00792E72" w:rsidRDefault="00792E72" w:rsidP="00792E72">
      <w:pPr>
        <w:tabs>
          <w:tab w:val="left" w:pos="709"/>
          <w:tab w:val="left" w:pos="1276"/>
          <w:tab w:val="left" w:pos="1701"/>
        </w:tabs>
        <w:ind w:left="1134" w:hanging="435"/>
        <w:rPr>
          <w:rFonts w:ascii="Arial Narrow" w:hAnsi="Arial Narrow" w:cs="Times New Roman"/>
          <w:snapToGrid w:val="0"/>
          <w:sz w:val="24"/>
          <w:szCs w:val="24"/>
        </w:rPr>
      </w:pPr>
    </w:p>
    <w:p w14:paraId="35BF6EC8" w14:textId="77777777" w:rsidR="00792E72" w:rsidRPr="00792E72" w:rsidRDefault="00792E72">
      <w:pPr>
        <w:pStyle w:val="PargrafodaLista"/>
        <w:numPr>
          <w:ilvl w:val="0"/>
          <w:numId w:val="20"/>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snapToGrid w:val="0"/>
        </w:rPr>
        <w:t>Não transferir em hipótese alguma o instrumento contratual a terceiros;</w:t>
      </w:r>
    </w:p>
    <w:p w14:paraId="0C09C607" w14:textId="77777777" w:rsidR="00792E72" w:rsidRPr="00792E72" w:rsidRDefault="00792E72">
      <w:pPr>
        <w:pStyle w:val="PargrafodaLista"/>
        <w:numPr>
          <w:ilvl w:val="0"/>
          <w:numId w:val="20"/>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rPr>
        <w:t>Se responsabilizar pela substituição, troca ou reposição dos itens se, porventura, forem entregues com qualquer defeito ou incompatibilidade com as especificações deste Termo de Referência, no prazo máximo de 48 (quarenta e oito) horas</w:t>
      </w:r>
      <w:r w:rsidRPr="00792E72">
        <w:rPr>
          <w:rFonts w:ascii="Arial Narrow" w:hAnsi="Arial Narrow"/>
          <w:snapToGrid w:val="0"/>
        </w:rPr>
        <w:t>;</w:t>
      </w:r>
    </w:p>
    <w:bookmarkEnd w:id="19"/>
    <w:p w14:paraId="270699B3" w14:textId="77777777" w:rsidR="00316164" w:rsidRPr="009D48CC" w:rsidRDefault="00316164" w:rsidP="00316164">
      <w:pPr>
        <w:pStyle w:val="SemEspaamento"/>
        <w:jc w:val="both"/>
        <w:rPr>
          <w:rFonts w:ascii="Arial Narrow" w:hAnsi="Arial Narrow"/>
          <w:sz w:val="24"/>
          <w:szCs w:val="24"/>
        </w:rPr>
      </w:pPr>
    </w:p>
    <w:p w14:paraId="0787DA22" w14:textId="77777777" w:rsidR="00015E1C" w:rsidRPr="009D48CC" w:rsidRDefault="00015E1C" w:rsidP="003811C2">
      <w:pPr>
        <w:pStyle w:val="SemEspaamento"/>
        <w:numPr>
          <w:ilvl w:val="1"/>
          <w:numId w:val="1"/>
        </w:numPr>
        <w:ind w:left="0" w:firstLine="0"/>
        <w:jc w:val="both"/>
        <w:rPr>
          <w:rFonts w:ascii="Arial Narrow" w:hAnsi="Arial Narrow" w:cstheme="minorHAnsi"/>
          <w:bCs/>
          <w:snapToGrid w:val="0"/>
          <w:sz w:val="24"/>
          <w:szCs w:val="24"/>
        </w:rPr>
      </w:pPr>
      <w:r w:rsidRPr="009D48CC">
        <w:rPr>
          <w:rFonts w:ascii="Arial Narrow" w:hAnsi="Arial Narrow" w:cstheme="minorHAnsi"/>
          <w:snapToGrid w:val="0"/>
          <w:sz w:val="24"/>
          <w:szCs w:val="24"/>
        </w:rPr>
        <w:t xml:space="preserve">Constituem </w:t>
      </w:r>
      <w:r w:rsidRPr="009D48CC">
        <w:rPr>
          <w:rFonts w:ascii="Arial Narrow" w:hAnsi="Arial Narrow"/>
          <w:sz w:val="24"/>
          <w:szCs w:val="24"/>
        </w:rPr>
        <w:t>obrigações</w:t>
      </w:r>
      <w:r w:rsidRPr="009D48CC">
        <w:rPr>
          <w:rFonts w:ascii="Arial Narrow" w:hAnsi="Arial Narrow" w:cstheme="minorHAnsi"/>
          <w:snapToGrid w:val="0"/>
          <w:sz w:val="24"/>
          <w:szCs w:val="24"/>
        </w:rPr>
        <w:t xml:space="preserve"> do </w:t>
      </w:r>
      <w:r w:rsidRPr="009D48CC">
        <w:rPr>
          <w:rFonts w:ascii="Arial Narrow" w:hAnsi="Arial Narrow" w:cstheme="minorHAnsi"/>
          <w:b/>
          <w:snapToGrid w:val="0"/>
          <w:sz w:val="24"/>
          <w:szCs w:val="24"/>
        </w:rPr>
        <w:t>Contratante:</w:t>
      </w:r>
    </w:p>
    <w:p w14:paraId="01C80A58" w14:textId="72E9A500" w:rsidR="00015E1C" w:rsidRDefault="00015E1C" w:rsidP="00015E1C">
      <w:pPr>
        <w:tabs>
          <w:tab w:val="left" w:pos="709"/>
          <w:tab w:val="left" w:pos="1276"/>
        </w:tabs>
        <w:rPr>
          <w:rFonts w:ascii="Arial Narrow" w:hAnsi="Arial Narrow" w:cstheme="minorHAnsi"/>
          <w:bCs/>
          <w:snapToGrid w:val="0"/>
          <w:sz w:val="24"/>
          <w:szCs w:val="24"/>
        </w:rPr>
      </w:pPr>
    </w:p>
    <w:p w14:paraId="2F25743E" w14:textId="77777777" w:rsidR="00792E72" w:rsidRPr="00792E72" w:rsidRDefault="00792E72">
      <w:pPr>
        <w:pStyle w:val="PargrafodaLista"/>
        <w:numPr>
          <w:ilvl w:val="0"/>
          <w:numId w:val="21"/>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lastRenderedPageBreak/>
        <w:t xml:space="preserve">Cumprir todos os compromissos financeiros assumidos com a </w:t>
      </w:r>
      <w:r w:rsidRPr="00792E72">
        <w:rPr>
          <w:rFonts w:ascii="Arial Narrow" w:hAnsi="Arial Narrow"/>
          <w:bCs/>
          <w:snapToGrid w:val="0"/>
        </w:rPr>
        <w:t>Contratada</w:t>
      </w:r>
      <w:r w:rsidRPr="00792E72">
        <w:rPr>
          <w:rFonts w:ascii="Arial Narrow" w:hAnsi="Arial Narrow"/>
          <w:snapToGrid w:val="0"/>
        </w:rPr>
        <w:t>;</w:t>
      </w:r>
    </w:p>
    <w:p w14:paraId="4AE9478A" w14:textId="77777777" w:rsidR="00792E72" w:rsidRPr="00792E72" w:rsidRDefault="00792E72" w:rsidP="00792E72">
      <w:pPr>
        <w:pStyle w:val="PargrafodaLista"/>
        <w:tabs>
          <w:tab w:val="left" w:pos="709"/>
          <w:tab w:val="left" w:pos="1134"/>
        </w:tabs>
        <w:ind w:left="1134" w:hanging="567"/>
        <w:rPr>
          <w:rFonts w:ascii="Arial Narrow" w:hAnsi="Arial Narrow"/>
          <w:snapToGrid w:val="0"/>
        </w:rPr>
      </w:pPr>
    </w:p>
    <w:p w14:paraId="726A4AE0" w14:textId="77777777" w:rsidR="00792E72" w:rsidRPr="00792E72" w:rsidRDefault="00792E72">
      <w:pPr>
        <w:pStyle w:val="PargrafodaLista"/>
        <w:numPr>
          <w:ilvl w:val="0"/>
          <w:numId w:val="21"/>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 xml:space="preserve">Fornecer e colocar à disposição da </w:t>
      </w:r>
      <w:r w:rsidRPr="00792E72">
        <w:rPr>
          <w:rFonts w:ascii="Arial Narrow" w:hAnsi="Arial Narrow"/>
          <w:bCs/>
          <w:snapToGrid w:val="0"/>
        </w:rPr>
        <w:t xml:space="preserve">Contratada </w:t>
      </w:r>
      <w:r w:rsidRPr="00792E72">
        <w:rPr>
          <w:rFonts w:ascii="Arial Narrow" w:hAnsi="Arial Narrow"/>
          <w:snapToGrid w:val="0"/>
        </w:rPr>
        <w:t>todos os elementos e informações que se fizerem necessários à execução do fornecimento;</w:t>
      </w:r>
    </w:p>
    <w:p w14:paraId="72C77A18" w14:textId="77777777" w:rsidR="00792E72" w:rsidRPr="00792E72" w:rsidRDefault="00792E72" w:rsidP="00792E72">
      <w:pPr>
        <w:pStyle w:val="PargrafodaLista"/>
        <w:tabs>
          <w:tab w:val="left" w:pos="1134"/>
        </w:tabs>
        <w:ind w:left="1134" w:hanging="567"/>
        <w:rPr>
          <w:rFonts w:ascii="Arial Narrow" w:hAnsi="Arial Narrow"/>
          <w:snapToGrid w:val="0"/>
        </w:rPr>
      </w:pPr>
    </w:p>
    <w:p w14:paraId="69A3DB55" w14:textId="77777777" w:rsidR="00792E72" w:rsidRPr="00792E72" w:rsidRDefault="00792E72">
      <w:pPr>
        <w:pStyle w:val="PargrafodaLista"/>
        <w:numPr>
          <w:ilvl w:val="0"/>
          <w:numId w:val="21"/>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Proporcionar condições para a boa consecução do objeto desta licitação;</w:t>
      </w:r>
    </w:p>
    <w:p w14:paraId="4E224C61" w14:textId="77777777" w:rsidR="00792E72" w:rsidRPr="00792E72" w:rsidRDefault="00792E72" w:rsidP="00792E72">
      <w:pPr>
        <w:pStyle w:val="PargrafodaLista"/>
        <w:tabs>
          <w:tab w:val="left" w:pos="1134"/>
        </w:tabs>
        <w:ind w:left="1134" w:hanging="567"/>
        <w:rPr>
          <w:rFonts w:ascii="Arial Narrow" w:hAnsi="Arial Narrow"/>
          <w:snapToGrid w:val="0"/>
        </w:rPr>
      </w:pPr>
    </w:p>
    <w:p w14:paraId="14D912C9" w14:textId="77777777" w:rsidR="00792E72" w:rsidRPr="00792E72" w:rsidRDefault="00792E72">
      <w:pPr>
        <w:pStyle w:val="PargrafodaLista"/>
        <w:numPr>
          <w:ilvl w:val="0"/>
          <w:numId w:val="21"/>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 xml:space="preserve">Notificar, formal e tempestivamente, a </w:t>
      </w:r>
      <w:r w:rsidRPr="00792E72">
        <w:rPr>
          <w:rFonts w:ascii="Arial Narrow" w:hAnsi="Arial Narrow"/>
          <w:bCs/>
          <w:snapToGrid w:val="0"/>
        </w:rPr>
        <w:t xml:space="preserve">Contratada </w:t>
      </w:r>
      <w:r w:rsidRPr="00792E72">
        <w:rPr>
          <w:rFonts w:ascii="Arial Narrow" w:hAnsi="Arial Narrow"/>
          <w:snapToGrid w:val="0"/>
        </w:rPr>
        <w:t>sobre as irregularidades observadas no cumprimento deste Contrato;</w:t>
      </w:r>
    </w:p>
    <w:p w14:paraId="66B271EC" w14:textId="77777777" w:rsidR="00792E72" w:rsidRPr="00792E72" w:rsidRDefault="00792E72" w:rsidP="00792E72">
      <w:pPr>
        <w:pStyle w:val="PargrafodaLista"/>
        <w:tabs>
          <w:tab w:val="left" w:pos="1134"/>
        </w:tabs>
        <w:ind w:left="1134" w:hanging="567"/>
        <w:rPr>
          <w:rFonts w:ascii="Arial Narrow" w:hAnsi="Arial Narrow"/>
          <w:snapToGrid w:val="0"/>
        </w:rPr>
      </w:pPr>
    </w:p>
    <w:p w14:paraId="66C960D2" w14:textId="77777777" w:rsidR="00792E72" w:rsidRPr="00792E72" w:rsidRDefault="00792E72">
      <w:pPr>
        <w:pStyle w:val="PargrafodaLista"/>
        <w:numPr>
          <w:ilvl w:val="0"/>
          <w:numId w:val="21"/>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 xml:space="preserve">Notificar a </w:t>
      </w:r>
      <w:r w:rsidRPr="00792E72">
        <w:rPr>
          <w:rFonts w:ascii="Arial Narrow" w:hAnsi="Arial Narrow"/>
          <w:bCs/>
          <w:snapToGrid w:val="0"/>
        </w:rPr>
        <w:t>Contratada</w:t>
      </w:r>
      <w:r w:rsidRPr="00792E72">
        <w:rPr>
          <w:rFonts w:ascii="Arial Narrow" w:hAnsi="Arial Narrow"/>
          <w:snapToGrid w:val="0"/>
        </w:rPr>
        <w:t>, por escrito e com antecedência, sobre multas, penalidades e quaisquer débitos de sua responsabilidade;</w:t>
      </w:r>
    </w:p>
    <w:p w14:paraId="56943C51" w14:textId="77777777" w:rsidR="00792E72" w:rsidRPr="00792E72" w:rsidRDefault="00792E72" w:rsidP="00792E72">
      <w:pPr>
        <w:pStyle w:val="PargrafodaLista"/>
        <w:tabs>
          <w:tab w:val="left" w:pos="1134"/>
        </w:tabs>
        <w:ind w:left="1134" w:hanging="567"/>
        <w:rPr>
          <w:rFonts w:ascii="Arial Narrow" w:hAnsi="Arial Narrow"/>
          <w:snapToGrid w:val="0"/>
        </w:rPr>
      </w:pPr>
    </w:p>
    <w:p w14:paraId="0FDADC13" w14:textId="77777777" w:rsidR="00792E72" w:rsidRPr="00792E72" w:rsidRDefault="00792E72">
      <w:pPr>
        <w:pStyle w:val="PargrafodaLista"/>
        <w:numPr>
          <w:ilvl w:val="0"/>
          <w:numId w:val="21"/>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Fiscalizar o presente Contrato através do órgão ou funcionário competente;</w:t>
      </w:r>
    </w:p>
    <w:p w14:paraId="5A3986EA" w14:textId="77777777" w:rsidR="00792E72" w:rsidRPr="00792E72" w:rsidRDefault="00792E72" w:rsidP="00792E72">
      <w:pPr>
        <w:pStyle w:val="PargrafodaLista"/>
        <w:tabs>
          <w:tab w:val="left" w:pos="1134"/>
        </w:tabs>
        <w:ind w:left="1134" w:hanging="567"/>
        <w:rPr>
          <w:rFonts w:ascii="Arial Narrow" w:hAnsi="Arial Narrow"/>
          <w:snapToGrid w:val="0"/>
        </w:rPr>
      </w:pPr>
    </w:p>
    <w:p w14:paraId="086BEB10" w14:textId="2F5F3B0B" w:rsidR="00792E72" w:rsidRPr="00792E72" w:rsidRDefault="00792E72">
      <w:pPr>
        <w:pStyle w:val="PargrafodaLista"/>
        <w:numPr>
          <w:ilvl w:val="0"/>
          <w:numId w:val="21"/>
        </w:numPr>
        <w:tabs>
          <w:tab w:val="left" w:pos="709"/>
          <w:tab w:val="left" w:pos="1276"/>
        </w:tabs>
        <w:ind w:left="1134" w:hanging="567"/>
        <w:rPr>
          <w:rFonts w:ascii="Arial Narrow" w:hAnsi="Arial Narrow" w:cstheme="minorHAnsi"/>
          <w:bCs/>
          <w:snapToGrid w:val="0"/>
        </w:rPr>
      </w:pPr>
      <w:r w:rsidRPr="00792E72">
        <w:rPr>
          <w:rFonts w:ascii="Arial Narrow" w:hAnsi="Arial Narrow"/>
          <w:snapToGrid w:val="0"/>
        </w:rPr>
        <w:t xml:space="preserve">Acompanhar a entrega dos </w:t>
      </w:r>
      <w:r w:rsidR="00E238CB">
        <w:rPr>
          <w:rFonts w:ascii="Arial Narrow" w:hAnsi="Arial Narrow"/>
          <w:snapToGrid w:val="0"/>
        </w:rPr>
        <w:t>produtos</w:t>
      </w:r>
      <w:r w:rsidRPr="00792E72">
        <w:rPr>
          <w:rFonts w:ascii="Arial Narrow" w:hAnsi="Arial Narrow"/>
          <w:snapToGrid w:val="0"/>
        </w:rPr>
        <w:t xml:space="preserve"> efetuada pela </w:t>
      </w:r>
      <w:r w:rsidRPr="00792E72">
        <w:rPr>
          <w:rFonts w:ascii="Arial Narrow" w:hAnsi="Arial Narrow"/>
          <w:bCs/>
          <w:snapToGrid w:val="0"/>
        </w:rPr>
        <w:t>Contratada</w:t>
      </w:r>
      <w:r w:rsidRPr="00792E72">
        <w:rPr>
          <w:rFonts w:ascii="Arial Narrow" w:hAnsi="Arial Narrow"/>
          <w:snapToGrid w:val="0"/>
        </w:rPr>
        <w:t>, podendo intervir durante a sua execução, para fins de ajustes ou suspensão da entrega.</w:t>
      </w:r>
    </w:p>
    <w:p w14:paraId="149F90F7" w14:textId="77777777" w:rsidR="00792E72" w:rsidRPr="00792E72" w:rsidRDefault="00792E72" w:rsidP="00792E72">
      <w:pPr>
        <w:pStyle w:val="PargrafodaLista"/>
        <w:rPr>
          <w:rFonts w:ascii="Arial Narrow" w:hAnsi="Arial Narrow" w:cstheme="minorHAnsi"/>
          <w:bCs/>
          <w:snapToGrid w:val="0"/>
        </w:rPr>
      </w:pPr>
    </w:p>
    <w:p w14:paraId="1C7D7934" w14:textId="77777777" w:rsidR="00792E72" w:rsidRPr="00792E72" w:rsidRDefault="00792E72" w:rsidP="00792E72">
      <w:pPr>
        <w:pStyle w:val="PargrafodaLista"/>
        <w:tabs>
          <w:tab w:val="left" w:pos="709"/>
          <w:tab w:val="left" w:pos="1276"/>
        </w:tabs>
        <w:ind w:left="1134"/>
        <w:rPr>
          <w:rFonts w:ascii="Arial Narrow" w:hAnsi="Arial Narrow" w:cstheme="minorHAnsi"/>
          <w:bCs/>
          <w:snapToGrid w:val="0"/>
        </w:rPr>
      </w:pPr>
    </w:p>
    <w:p w14:paraId="7B180AB2" w14:textId="67FA78AB" w:rsidR="00CF1166" w:rsidRPr="00EA4E08" w:rsidRDefault="00CF1166" w:rsidP="003811C2">
      <w:pPr>
        <w:pStyle w:val="SemEspaamento"/>
        <w:numPr>
          <w:ilvl w:val="0"/>
          <w:numId w:val="1"/>
        </w:numPr>
        <w:ind w:left="0" w:firstLine="0"/>
        <w:jc w:val="both"/>
        <w:rPr>
          <w:rFonts w:ascii="Arial Narrow" w:hAnsi="Arial Narrow"/>
          <w:b/>
          <w:bCs/>
          <w:sz w:val="24"/>
          <w:szCs w:val="24"/>
        </w:rPr>
      </w:pPr>
      <w:r w:rsidRPr="00EA4E08">
        <w:rPr>
          <w:rFonts w:ascii="Arial Narrow" w:hAnsi="Arial Narrow"/>
          <w:b/>
          <w:bCs/>
          <w:sz w:val="24"/>
          <w:szCs w:val="24"/>
        </w:rPr>
        <w:t>CLÁUSULA SEXTA – DO CANCELAMENTO DOS PREÇOS REGISTRADOS</w:t>
      </w:r>
    </w:p>
    <w:p w14:paraId="4C665D7A" w14:textId="77777777" w:rsidR="001602B9" w:rsidRPr="00CF1166" w:rsidRDefault="001602B9" w:rsidP="00CF1166">
      <w:pPr>
        <w:pStyle w:val="SemEspaamento"/>
        <w:jc w:val="both"/>
        <w:rPr>
          <w:rFonts w:ascii="Arial Narrow" w:hAnsi="Arial Narrow"/>
          <w:sz w:val="24"/>
          <w:szCs w:val="24"/>
        </w:rPr>
      </w:pPr>
    </w:p>
    <w:p w14:paraId="1DD6DA80" w14:textId="0F8CB404" w:rsidR="00EA4E08"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preços registrados poderão ser cancelados automaticamente, por decurso do prazo de vigência, quando não restarem fornecedores ou ainda pelo Município de Coronel Sapucaia-MS quando o Compromitente Fornecedor:</w:t>
      </w:r>
    </w:p>
    <w:p w14:paraId="23E2C5D6" w14:textId="77777777" w:rsidR="00EA4E08" w:rsidRPr="00EA4E08" w:rsidRDefault="00EA4E08" w:rsidP="00EA4E08">
      <w:pPr>
        <w:pStyle w:val="SemEspaamento"/>
        <w:ind w:left="1500"/>
        <w:jc w:val="both"/>
        <w:rPr>
          <w:rFonts w:ascii="Arial Narrow" w:hAnsi="Arial Narrow"/>
          <w:sz w:val="24"/>
          <w:szCs w:val="24"/>
        </w:rPr>
      </w:pPr>
    </w:p>
    <w:p w14:paraId="1DA23DE7" w14:textId="742D7B37" w:rsidR="00EA4E08" w:rsidRDefault="00CF1166" w:rsidP="003811C2">
      <w:pPr>
        <w:pStyle w:val="SemEspaamento"/>
        <w:numPr>
          <w:ilvl w:val="0"/>
          <w:numId w:val="2"/>
        </w:numPr>
        <w:ind w:left="993" w:hanging="284"/>
        <w:jc w:val="both"/>
        <w:rPr>
          <w:rFonts w:ascii="Arial Narrow" w:hAnsi="Arial Narrow"/>
          <w:sz w:val="24"/>
          <w:szCs w:val="24"/>
        </w:rPr>
      </w:pPr>
      <w:r w:rsidRPr="00CF1166">
        <w:rPr>
          <w:rFonts w:ascii="Arial Narrow" w:hAnsi="Arial Narrow"/>
          <w:sz w:val="24"/>
          <w:szCs w:val="24"/>
        </w:rPr>
        <w:t>Não formalizar o contrato decorrente do Registro de Preços e/ou não retirar o instrumento equivalente no prazo estipulado ou descumprir exigências da Ata a que estiver vinculado, sem justificativa aceitável;</w:t>
      </w:r>
    </w:p>
    <w:p w14:paraId="0FDCE4F2" w14:textId="77777777" w:rsidR="00EA4E08" w:rsidRDefault="00EA4E08" w:rsidP="00D90FE9">
      <w:pPr>
        <w:pStyle w:val="SemEspaamento"/>
        <w:ind w:left="993" w:hanging="284"/>
        <w:jc w:val="both"/>
        <w:rPr>
          <w:rFonts w:ascii="Arial Narrow" w:hAnsi="Arial Narrow"/>
          <w:sz w:val="24"/>
          <w:szCs w:val="24"/>
        </w:rPr>
      </w:pPr>
    </w:p>
    <w:p w14:paraId="14A75034" w14:textId="77777777" w:rsidR="00EA4E08" w:rsidRDefault="00CF1166" w:rsidP="003811C2">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Ocorrer qualquer das hipóteses de inexecução total ou parcial do instrumento de ajuste;</w:t>
      </w:r>
    </w:p>
    <w:p w14:paraId="71BC9AF4" w14:textId="77777777" w:rsidR="00EA4E08" w:rsidRDefault="00EA4E08" w:rsidP="00D90FE9">
      <w:pPr>
        <w:pStyle w:val="PargrafodaLista"/>
        <w:ind w:left="993" w:hanging="284"/>
        <w:rPr>
          <w:rFonts w:ascii="Arial Narrow" w:hAnsi="Arial Narrow"/>
        </w:rPr>
      </w:pPr>
    </w:p>
    <w:p w14:paraId="16DBF9C1" w14:textId="77777777" w:rsidR="00EA4E08" w:rsidRDefault="00CF1166" w:rsidP="003811C2">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 xml:space="preserve">Os preços registrados apresentarem-se </w:t>
      </w:r>
      <w:r w:rsidR="00EA4E08" w:rsidRPr="00EA4E08">
        <w:rPr>
          <w:rFonts w:ascii="Arial Narrow" w:hAnsi="Arial Narrow"/>
          <w:sz w:val="24"/>
          <w:szCs w:val="24"/>
        </w:rPr>
        <w:t>superior</w:t>
      </w:r>
      <w:r w:rsidRPr="00EA4E08">
        <w:rPr>
          <w:rFonts w:ascii="Arial Narrow" w:hAnsi="Arial Narrow"/>
          <w:sz w:val="24"/>
          <w:szCs w:val="24"/>
        </w:rPr>
        <w:t xml:space="preserve"> ao do mercado e não houver êxito na negociação;</w:t>
      </w:r>
    </w:p>
    <w:p w14:paraId="100913FE" w14:textId="77777777" w:rsidR="00EA4E08" w:rsidRDefault="00EA4E08" w:rsidP="00D90FE9">
      <w:pPr>
        <w:pStyle w:val="PargrafodaLista"/>
        <w:ind w:left="993" w:hanging="284"/>
        <w:rPr>
          <w:rFonts w:ascii="Arial Narrow" w:hAnsi="Arial Narrow"/>
        </w:rPr>
      </w:pPr>
    </w:p>
    <w:p w14:paraId="799781C5" w14:textId="77777777" w:rsidR="00967A39" w:rsidRDefault="00CF1166" w:rsidP="003811C2">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Der causa a rescisão administrativa do ajuste decorrente do Registro de Preços por motivos elencados no art. 77 e seguintes da Lei Federal n.º 8.666/93;</w:t>
      </w:r>
    </w:p>
    <w:p w14:paraId="445A60DC" w14:textId="77777777" w:rsidR="00967A39" w:rsidRDefault="00967A39" w:rsidP="00D90FE9">
      <w:pPr>
        <w:pStyle w:val="PargrafodaLista"/>
        <w:ind w:left="993" w:hanging="284"/>
        <w:rPr>
          <w:rFonts w:ascii="Arial Narrow" w:hAnsi="Arial Narrow"/>
        </w:rPr>
      </w:pPr>
    </w:p>
    <w:p w14:paraId="3EC31AC1" w14:textId="77777777" w:rsidR="00967A39" w:rsidRDefault="00CF1166" w:rsidP="003811C2">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Por razão de interesse público, devidamente motivado;</w:t>
      </w:r>
    </w:p>
    <w:p w14:paraId="5DE622BF" w14:textId="77777777" w:rsidR="00967A39" w:rsidRDefault="00967A39" w:rsidP="00D90FE9">
      <w:pPr>
        <w:pStyle w:val="PargrafodaLista"/>
        <w:ind w:left="993" w:hanging="284"/>
        <w:rPr>
          <w:rFonts w:ascii="Arial Narrow" w:hAnsi="Arial Narrow"/>
        </w:rPr>
      </w:pPr>
    </w:p>
    <w:p w14:paraId="381187E8" w14:textId="77777777" w:rsidR="00967A39" w:rsidRDefault="00CF1166" w:rsidP="003811C2">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Estiver impedida para licitar ou contratar temporariamente com o Município de Coronel Sapucaia-MS ou for declarada inidôneo para licitar ou contratar com a Administração Pública, nos termos da Lei Federal n.º 10.520/02;</w:t>
      </w:r>
    </w:p>
    <w:p w14:paraId="13979F02" w14:textId="77777777" w:rsidR="00967A39" w:rsidRDefault="00967A39" w:rsidP="00D90FE9">
      <w:pPr>
        <w:pStyle w:val="PargrafodaLista"/>
        <w:ind w:left="993" w:hanging="284"/>
        <w:rPr>
          <w:rFonts w:ascii="Arial Narrow" w:hAnsi="Arial Narrow"/>
        </w:rPr>
      </w:pPr>
    </w:p>
    <w:p w14:paraId="429DAE96" w14:textId="3ABBCD65" w:rsidR="00CF1166" w:rsidRDefault="00CF1166" w:rsidP="003811C2">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51C361F9" w14:textId="77777777" w:rsidR="00967A39" w:rsidRPr="00967A39" w:rsidRDefault="00967A39" w:rsidP="00967A39">
      <w:pPr>
        <w:pStyle w:val="SemEspaamento"/>
        <w:jc w:val="both"/>
        <w:rPr>
          <w:rFonts w:ascii="Arial Narrow" w:hAnsi="Arial Narrow"/>
          <w:sz w:val="24"/>
          <w:szCs w:val="24"/>
        </w:rPr>
      </w:pPr>
    </w:p>
    <w:p w14:paraId="363F8516" w14:textId="7835676B" w:rsidR="00CF1166"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lastRenderedPageBreak/>
        <w:t>Será assegurado o contraditório e a ampla defesa do interessado, no respectivo processo, no prazo de 05 (cinco) dias úteis, contados da notificação ou publicação.</w:t>
      </w:r>
    </w:p>
    <w:p w14:paraId="051B0257" w14:textId="77777777" w:rsidR="00967A39" w:rsidRPr="00CF1166" w:rsidRDefault="00967A39" w:rsidP="00967A39">
      <w:pPr>
        <w:pStyle w:val="SemEspaamento"/>
        <w:jc w:val="both"/>
        <w:rPr>
          <w:rFonts w:ascii="Arial Narrow" w:hAnsi="Arial Narrow"/>
          <w:sz w:val="24"/>
          <w:szCs w:val="24"/>
        </w:rPr>
      </w:pPr>
    </w:p>
    <w:p w14:paraId="3DE1799B" w14:textId="69DBA086" w:rsidR="00CF1166" w:rsidRPr="007C3B0E" w:rsidRDefault="00CF1166" w:rsidP="003811C2">
      <w:pPr>
        <w:pStyle w:val="SemEspaamento"/>
        <w:numPr>
          <w:ilvl w:val="0"/>
          <w:numId w:val="1"/>
        </w:numPr>
        <w:ind w:left="0" w:firstLine="0"/>
        <w:jc w:val="both"/>
        <w:rPr>
          <w:rFonts w:ascii="Arial Narrow" w:hAnsi="Arial Narrow"/>
          <w:b/>
          <w:bCs/>
          <w:sz w:val="24"/>
          <w:szCs w:val="24"/>
        </w:rPr>
      </w:pPr>
      <w:r w:rsidRPr="007C3B0E">
        <w:rPr>
          <w:rFonts w:ascii="Arial Narrow" w:hAnsi="Arial Narrow"/>
          <w:b/>
          <w:bCs/>
          <w:sz w:val="24"/>
          <w:szCs w:val="24"/>
        </w:rPr>
        <w:t>CLÁUSULA SÉTIMA – DO FORNECIMENTO</w:t>
      </w:r>
    </w:p>
    <w:p w14:paraId="5995FB6E" w14:textId="77777777" w:rsidR="007C3B0E" w:rsidRPr="00CF1166" w:rsidRDefault="007C3B0E" w:rsidP="007C3B0E">
      <w:pPr>
        <w:pStyle w:val="SemEspaamento"/>
        <w:ind w:left="1068"/>
        <w:jc w:val="both"/>
        <w:rPr>
          <w:rFonts w:ascii="Arial Narrow" w:hAnsi="Arial Narrow"/>
          <w:sz w:val="24"/>
          <w:szCs w:val="24"/>
        </w:rPr>
      </w:pPr>
    </w:p>
    <w:p w14:paraId="0E02F645" w14:textId="0C955322" w:rsidR="00CF1166"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As obrigações decorrentes do fornecimento dos </w:t>
      </w:r>
      <w:r w:rsidR="00280704">
        <w:rPr>
          <w:rFonts w:ascii="Arial Narrow" w:hAnsi="Arial Narrow"/>
          <w:sz w:val="24"/>
          <w:szCs w:val="24"/>
        </w:rPr>
        <w:t>produtos</w:t>
      </w:r>
      <w:r w:rsidRPr="00CF1166">
        <w:rPr>
          <w:rFonts w:ascii="Arial Narrow" w:hAnsi="Arial Narrow"/>
          <w:sz w:val="24"/>
          <w:szCs w:val="24"/>
        </w:rPr>
        <w:t xml:space="preserve"> constantes do Registro de Preços serão firmadas diretamente com os órgãos ou </w:t>
      </w:r>
      <w:r w:rsidR="007C3B0E" w:rsidRPr="00CF1166">
        <w:rPr>
          <w:rFonts w:ascii="Arial Narrow" w:hAnsi="Arial Narrow"/>
          <w:sz w:val="24"/>
          <w:szCs w:val="24"/>
        </w:rPr>
        <w:t>entidades usuárias</w:t>
      </w:r>
      <w:r w:rsidRPr="00CF1166">
        <w:rPr>
          <w:rFonts w:ascii="Arial Narrow" w:hAnsi="Arial Narrow"/>
          <w:sz w:val="24"/>
          <w:szCs w:val="24"/>
        </w:rPr>
        <w:t xml:space="preserve"> da Ata de Registro de Preços, observada as condições estabelecidas neste edital e no que dispõe o art. 62 da Lei Federal n.º 8.666/93, e será formalizada </w:t>
      </w:r>
      <w:r w:rsidR="007C3B0E">
        <w:rPr>
          <w:rFonts w:ascii="Arial Narrow" w:hAnsi="Arial Narrow"/>
          <w:sz w:val="24"/>
          <w:szCs w:val="24"/>
        </w:rPr>
        <w:t>por meio</w:t>
      </w:r>
      <w:r w:rsidRPr="00CF1166">
        <w:rPr>
          <w:rFonts w:ascii="Arial Narrow" w:hAnsi="Arial Narrow"/>
          <w:sz w:val="24"/>
          <w:szCs w:val="24"/>
        </w:rPr>
        <w:t xml:space="preserve"> de:</w:t>
      </w:r>
    </w:p>
    <w:p w14:paraId="2D0990C5" w14:textId="77777777" w:rsidR="007C3B0E" w:rsidRDefault="007C3B0E" w:rsidP="007C3B0E">
      <w:pPr>
        <w:pStyle w:val="SemEspaamento"/>
        <w:jc w:val="both"/>
        <w:rPr>
          <w:rFonts w:ascii="Arial Narrow" w:hAnsi="Arial Narrow"/>
          <w:sz w:val="24"/>
          <w:szCs w:val="24"/>
        </w:rPr>
      </w:pPr>
    </w:p>
    <w:p w14:paraId="6B4582C6" w14:textId="64B6DCEA" w:rsidR="007C3B0E" w:rsidRDefault="00CF1166" w:rsidP="003811C2">
      <w:pPr>
        <w:pStyle w:val="SemEspaamento"/>
        <w:numPr>
          <w:ilvl w:val="0"/>
          <w:numId w:val="3"/>
        </w:numPr>
        <w:ind w:left="993" w:hanging="284"/>
        <w:jc w:val="both"/>
        <w:rPr>
          <w:rFonts w:ascii="Arial Narrow" w:hAnsi="Arial Narrow"/>
          <w:sz w:val="24"/>
          <w:szCs w:val="24"/>
        </w:rPr>
      </w:pPr>
      <w:r w:rsidRPr="00CF1166">
        <w:rPr>
          <w:rFonts w:ascii="Arial Narrow" w:hAnsi="Arial Narrow"/>
          <w:sz w:val="24"/>
          <w:szCs w:val="24"/>
        </w:rPr>
        <w:t>Nota de empenho ou documento equivalente, quando a entrega não envolver obrigações futuras;</w:t>
      </w:r>
    </w:p>
    <w:p w14:paraId="5645E7EE" w14:textId="77777777" w:rsidR="007C3B0E" w:rsidRDefault="007C3B0E" w:rsidP="00D90FE9">
      <w:pPr>
        <w:pStyle w:val="SemEspaamento"/>
        <w:ind w:left="993" w:hanging="284"/>
        <w:jc w:val="both"/>
        <w:rPr>
          <w:rFonts w:ascii="Arial Narrow" w:hAnsi="Arial Narrow"/>
          <w:sz w:val="24"/>
          <w:szCs w:val="24"/>
        </w:rPr>
      </w:pPr>
    </w:p>
    <w:p w14:paraId="18018D44" w14:textId="52DF7704" w:rsidR="00CF1166" w:rsidRDefault="00CF1166" w:rsidP="003811C2">
      <w:pPr>
        <w:pStyle w:val="SemEspaamento"/>
        <w:numPr>
          <w:ilvl w:val="0"/>
          <w:numId w:val="3"/>
        </w:numPr>
        <w:ind w:left="993" w:hanging="284"/>
        <w:jc w:val="both"/>
        <w:rPr>
          <w:rFonts w:ascii="Arial Narrow" w:hAnsi="Arial Narrow"/>
          <w:sz w:val="24"/>
          <w:szCs w:val="24"/>
        </w:rPr>
      </w:pPr>
      <w:r w:rsidRPr="007C3B0E">
        <w:rPr>
          <w:rFonts w:ascii="Arial Narrow" w:hAnsi="Arial Narrow"/>
          <w:sz w:val="24"/>
          <w:szCs w:val="24"/>
        </w:rPr>
        <w:t>Nota de empenho ou documento equivalente e contrato de fornecimento, quando presentes obrigações futuras.</w:t>
      </w:r>
    </w:p>
    <w:p w14:paraId="61E5C152" w14:textId="77777777" w:rsidR="007C3B0E" w:rsidRPr="007C3B0E" w:rsidRDefault="007C3B0E" w:rsidP="007C3B0E">
      <w:pPr>
        <w:pStyle w:val="SemEspaamento"/>
        <w:jc w:val="both"/>
        <w:rPr>
          <w:rFonts w:ascii="Arial Narrow" w:hAnsi="Arial Narrow"/>
          <w:sz w:val="24"/>
          <w:szCs w:val="24"/>
        </w:rPr>
      </w:pPr>
    </w:p>
    <w:p w14:paraId="2FB0EFF1" w14:textId="31F1C31F" w:rsidR="007C3B0E"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prazo para a retirada da Nota de Empenho e/ou assinatura da Ata será de 03 (três) dias corridos, contados da convocação.</w:t>
      </w:r>
    </w:p>
    <w:p w14:paraId="22D75C8C" w14:textId="77777777" w:rsidR="007C3B0E" w:rsidRDefault="007C3B0E" w:rsidP="007C3B0E">
      <w:pPr>
        <w:pStyle w:val="SemEspaamento"/>
        <w:jc w:val="both"/>
        <w:rPr>
          <w:rFonts w:ascii="Arial Narrow" w:hAnsi="Arial Narrow"/>
          <w:sz w:val="24"/>
          <w:szCs w:val="24"/>
        </w:rPr>
      </w:pPr>
    </w:p>
    <w:p w14:paraId="7F23B757" w14:textId="77777777" w:rsidR="007C3B0E" w:rsidRDefault="00CF1166" w:rsidP="003811C2">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Os quantitativos de fornecimento serão os fixados em Nota de Empenho e/ou Contrato e observarão obrigatoriamente os valores registrados em Ata de Registro de Preços.</w:t>
      </w:r>
    </w:p>
    <w:p w14:paraId="183D7706" w14:textId="77777777" w:rsidR="007C3B0E" w:rsidRDefault="007C3B0E" w:rsidP="007C3B0E">
      <w:pPr>
        <w:pStyle w:val="PargrafodaLista"/>
        <w:rPr>
          <w:rFonts w:ascii="Arial Narrow" w:hAnsi="Arial Narrow"/>
        </w:rPr>
      </w:pPr>
    </w:p>
    <w:p w14:paraId="6BBEBAB7" w14:textId="1DC3D140" w:rsidR="007C3B0E" w:rsidRDefault="00CF1166" w:rsidP="003811C2">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Os </w:t>
      </w:r>
      <w:r w:rsidR="00367067">
        <w:rPr>
          <w:rFonts w:ascii="Arial Narrow" w:hAnsi="Arial Narrow"/>
          <w:sz w:val="24"/>
          <w:szCs w:val="24"/>
        </w:rPr>
        <w:t>fornecimentos</w:t>
      </w:r>
      <w:r w:rsidR="007C3B0E">
        <w:rPr>
          <w:rFonts w:ascii="Arial Narrow" w:hAnsi="Arial Narrow"/>
          <w:sz w:val="24"/>
          <w:szCs w:val="24"/>
        </w:rPr>
        <w:t xml:space="preserve"> ocorrerão</w:t>
      </w:r>
      <w:r w:rsidRPr="007C3B0E">
        <w:rPr>
          <w:rFonts w:ascii="Arial Narrow" w:hAnsi="Arial Narrow"/>
          <w:sz w:val="24"/>
          <w:szCs w:val="24"/>
        </w:rPr>
        <w:t xml:space="preserve"> de forma parcelada, conforme a necessidade da Secretaria Requisitante, após emissão da Autorização de Fornecimento (AF) assinada pelo responsável da gestão do CONTRATO, a qual deverá especificar a quantidade a ser fornecida.</w:t>
      </w:r>
    </w:p>
    <w:p w14:paraId="7BF6045B" w14:textId="77777777" w:rsidR="00FD3335" w:rsidRPr="00FD3335" w:rsidRDefault="00FD3335" w:rsidP="00FD3335">
      <w:pPr>
        <w:pStyle w:val="SemEspaamento"/>
        <w:jc w:val="both"/>
        <w:rPr>
          <w:rFonts w:ascii="Arial Narrow" w:hAnsi="Arial Narrow"/>
          <w:sz w:val="24"/>
          <w:szCs w:val="24"/>
        </w:rPr>
      </w:pPr>
    </w:p>
    <w:p w14:paraId="687B0FB2" w14:textId="77777777" w:rsidR="007C3B0E" w:rsidRDefault="00CF1166" w:rsidP="003811C2">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Caberá ao Compromitente Fornecedor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14:paraId="54160A36" w14:textId="77777777" w:rsidR="007C3B0E" w:rsidRDefault="007C3B0E" w:rsidP="007C3B0E">
      <w:pPr>
        <w:pStyle w:val="PargrafodaLista"/>
        <w:rPr>
          <w:rFonts w:ascii="Arial Narrow" w:hAnsi="Arial Narrow"/>
        </w:rPr>
      </w:pPr>
    </w:p>
    <w:p w14:paraId="51D398C1" w14:textId="2147A0D2" w:rsidR="00FD3335" w:rsidRDefault="00CF1166" w:rsidP="003811C2">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Quando da entrega </w:t>
      </w:r>
      <w:r w:rsidR="00DF51AB">
        <w:rPr>
          <w:rFonts w:ascii="Arial Narrow" w:hAnsi="Arial Narrow"/>
          <w:sz w:val="24"/>
          <w:szCs w:val="24"/>
        </w:rPr>
        <w:t xml:space="preserve">dos </w:t>
      </w:r>
      <w:r w:rsidR="00280704">
        <w:rPr>
          <w:rFonts w:ascii="Arial Narrow" w:hAnsi="Arial Narrow"/>
          <w:sz w:val="24"/>
          <w:szCs w:val="24"/>
        </w:rPr>
        <w:t>produtos</w:t>
      </w:r>
      <w:r w:rsidRPr="007C3B0E">
        <w:rPr>
          <w:rFonts w:ascii="Arial Narrow" w:hAnsi="Arial Narrow"/>
          <w:sz w:val="24"/>
          <w:szCs w:val="24"/>
        </w:rPr>
        <w:t>, o Compromitente Fornecedor deverá, obrigatoriamente, encaminhar os seguintes documentos:</w:t>
      </w:r>
    </w:p>
    <w:p w14:paraId="48112EEF" w14:textId="77777777" w:rsidR="00FD3335" w:rsidRPr="00FD3335" w:rsidRDefault="00FD3335" w:rsidP="00FD3335">
      <w:pPr>
        <w:pStyle w:val="SemEspaamento"/>
        <w:jc w:val="both"/>
        <w:rPr>
          <w:rFonts w:ascii="Arial Narrow" w:hAnsi="Arial Narrow"/>
          <w:sz w:val="24"/>
          <w:szCs w:val="24"/>
        </w:rPr>
      </w:pPr>
    </w:p>
    <w:p w14:paraId="33C99343" w14:textId="2CA93202" w:rsidR="0056012F" w:rsidRDefault="00CF1166" w:rsidP="003811C2">
      <w:pPr>
        <w:pStyle w:val="SemEspaamento"/>
        <w:numPr>
          <w:ilvl w:val="0"/>
          <w:numId w:val="4"/>
        </w:numPr>
        <w:ind w:left="993" w:hanging="284"/>
        <w:jc w:val="both"/>
        <w:rPr>
          <w:rFonts w:ascii="Arial Narrow" w:hAnsi="Arial Narrow"/>
          <w:sz w:val="24"/>
          <w:szCs w:val="24"/>
        </w:rPr>
      </w:pPr>
      <w:r w:rsidRPr="00CF1166">
        <w:rPr>
          <w:rFonts w:ascii="Arial Narrow" w:hAnsi="Arial Narrow"/>
          <w:sz w:val="24"/>
          <w:szCs w:val="24"/>
        </w:rPr>
        <w:t>0</w:t>
      </w:r>
      <w:r w:rsidR="00E4783C">
        <w:rPr>
          <w:rFonts w:ascii="Arial Narrow" w:hAnsi="Arial Narrow"/>
          <w:sz w:val="24"/>
          <w:szCs w:val="24"/>
        </w:rPr>
        <w:t>1</w:t>
      </w:r>
      <w:r w:rsidRPr="00CF1166">
        <w:rPr>
          <w:rFonts w:ascii="Arial Narrow" w:hAnsi="Arial Narrow"/>
          <w:sz w:val="24"/>
          <w:szCs w:val="24"/>
        </w:rPr>
        <w:t xml:space="preserve"> (</w:t>
      </w:r>
      <w:r w:rsidR="00E4783C">
        <w:rPr>
          <w:rFonts w:ascii="Arial Narrow" w:hAnsi="Arial Narrow"/>
          <w:sz w:val="24"/>
          <w:szCs w:val="24"/>
        </w:rPr>
        <w:t>uma</w:t>
      </w:r>
      <w:r w:rsidRPr="00CF1166">
        <w:rPr>
          <w:rFonts w:ascii="Arial Narrow" w:hAnsi="Arial Narrow"/>
          <w:sz w:val="24"/>
          <w:szCs w:val="24"/>
        </w:rPr>
        <w:t>) via da Autorização de Fornecimento (AF) encaminhada pela Administração, que deverão estar devidamente assinadas pelo Compromitente Fornecedor em local apropriado;</w:t>
      </w:r>
    </w:p>
    <w:p w14:paraId="7F4D1DC9" w14:textId="77777777" w:rsidR="0056012F" w:rsidRDefault="0056012F" w:rsidP="00D90FE9">
      <w:pPr>
        <w:pStyle w:val="SemEspaamento"/>
        <w:ind w:left="993" w:hanging="284"/>
        <w:jc w:val="both"/>
        <w:rPr>
          <w:rFonts w:ascii="Arial Narrow" w:hAnsi="Arial Narrow"/>
          <w:sz w:val="24"/>
          <w:szCs w:val="24"/>
        </w:rPr>
      </w:pPr>
    </w:p>
    <w:p w14:paraId="401E4AD5" w14:textId="413C3084" w:rsidR="0056012F" w:rsidRDefault="00CF1166" w:rsidP="003811C2">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 xml:space="preserve">Nota fiscal e/ou Fatura </w:t>
      </w:r>
      <w:r w:rsidR="00DF51AB" w:rsidRPr="00DF51AB">
        <w:rPr>
          <w:rFonts w:ascii="Arial Narrow" w:hAnsi="Arial Narrow"/>
          <w:sz w:val="24"/>
          <w:szCs w:val="24"/>
        </w:rPr>
        <w:t xml:space="preserve">gerada pelo fornecimento das quantidades de </w:t>
      </w:r>
      <w:r w:rsidR="00280704">
        <w:rPr>
          <w:rFonts w:ascii="Arial Narrow" w:hAnsi="Arial Narrow"/>
          <w:sz w:val="24"/>
          <w:szCs w:val="24"/>
        </w:rPr>
        <w:t>produtos</w:t>
      </w:r>
      <w:r w:rsidR="00DF51AB" w:rsidRPr="00DF51AB">
        <w:rPr>
          <w:rFonts w:ascii="Arial Narrow" w:hAnsi="Arial Narrow"/>
          <w:sz w:val="24"/>
          <w:szCs w:val="24"/>
        </w:rPr>
        <w:t xml:space="preserve"> solicitados na AF. Caso a quantidade entregue seja menor da requerida na Autorização de Fornecimento (AF) o Compromitente Fornecedor deverá informar por escrito, os motivos de não entrega dos </w:t>
      </w:r>
      <w:r w:rsidR="00280704">
        <w:rPr>
          <w:rFonts w:ascii="Arial Narrow" w:hAnsi="Arial Narrow"/>
          <w:sz w:val="24"/>
          <w:szCs w:val="24"/>
        </w:rPr>
        <w:t>produtos</w:t>
      </w:r>
      <w:r w:rsidR="00DF51AB" w:rsidRPr="00DF51AB">
        <w:rPr>
          <w:rFonts w:ascii="Arial Narrow" w:hAnsi="Arial Narrow"/>
          <w:sz w:val="24"/>
          <w:szCs w:val="24"/>
        </w:rPr>
        <w:t xml:space="preserve"> solicitados, os quais serão analisados pela Secretaria requerente e posteriormente será informado à mesma sobre a decisão;</w:t>
      </w:r>
    </w:p>
    <w:p w14:paraId="6529929C" w14:textId="77777777" w:rsidR="0056012F" w:rsidRDefault="0056012F" w:rsidP="00D90FE9">
      <w:pPr>
        <w:pStyle w:val="PargrafodaLista"/>
        <w:ind w:left="993" w:hanging="284"/>
        <w:rPr>
          <w:rFonts w:ascii="Arial Narrow" w:hAnsi="Arial Narrow"/>
        </w:rPr>
      </w:pPr>
    </w:p>
    <w:p w14:paraId="75C6073B" w14:textId="6B3785FE" w:rsidR="00005B08" w:rsidRDefault="00CF1166" w:rsidP="003811C2">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Certidões Negativas de Débitos: da União, do Estado, do Município e da Certidão Negativa de Débitos Trabalhistas (CNDT)</w:t>
      </w:r>
      <w:r w:rsidR="00DF51AB">
        <w:rPr>
          <w:rFonts w:ascii="Arial Narrow" w:hAnsi="Arial Narrow"/>
          <w:sz w:val="24"/>
          <w:szCs w:val="24"/>
        </w:rPr>
        <w:t xml:space="preserve"> e do FGTS</w:t>
      </w:r>
      <w:r w:rsidRPr="0056012F">
        <w:rPr>
          <w:rFonts w:ascii="Arial Narrow" w:hAnsi="Arial Narrow"/>
          <w:sz w:val="24"/>
          <w:szCs w:val="24"/>
        </w:rPr>
        <w:t>, sendo que todas deverão estar dentro do prazo de validade.</w:t>
      </w:r>
    </w:p>
    <w:p w14:paraId="49106B54" w14:textId="77777777" w:rsidR="00005B08" w:rsidRDefault="00005B08" w:rsidP="00005B08">
      <w:pPr>
        <w:pStyle w:val="PargrafodaLista"/>
        <w:rPr>
          <w:rFonts w:ascii="Arial Narrow" w:hAnsi="Arial Narrow"/>
        </w:rPr>
      </w:pPr>
    </w:p>
    <w:p w14:paraId="61CF9F68" w14:textId="268F8F34" w:rsidR="00005B08" w:rsidRDefault="00CF1166" w:rsidP="003811C2">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lastRenderedPageBreak/>
        <w:t xml:space="preserve">O recebimento deverá se efetivar em conformidade com os </w:t>
      </w:r>
      <w:proofErr w:type="spellStart"/>
      <w:r w:rsidRPr="00005B08">
        <w:rPr>
          <w:rFonts w:ascii="Arial Narrow" w:hAnsi="Arial Narrow"/>
          <w:sz w:val="24"/>
          <w:szCs w:val="24"/>
        </w:rPr>
        <w:t>arts</w:t>
      </w:r>
      <w:proofErr w:type="spellEnd"/>
      <w:r w:rsidRPr="00005B08">
        <w:rPr>
          <w:rFonts w:ascii="Arial Narrow" w:hAnsi="Arial Narrow"/>
          <w:sz w:val="24"/>
          <w:szCs w:val="24"/>
        </w:rPr>
        <w:t>. 73 a 76 da Lei Federal n.º 8.666/93, especificamente nos termos do art. 73, inciso II, alíneas “a” e “b” do referido dispositivo.</w:t>
      </w:r>
    </w:p>
    <w:p w14:paraId="65C3A81E" w14:textId="77777777" w:rsidR="00005B08" w:rsidRDefault="00005B08" w:rsidP="00005B08">
      <w:pPr>
        <w:pStyle w:val="SemEspaamento"/>
        <w:jc w:val="both"/>
        <w:rPr>
          <w:rFonts w:ascii="Arial Narrow" w:hAnsi="Arial Narrow"/>
          <w:sz w:val="24"/>
          <w:szCs w:val="24"/>
        </w:rPr>
      </w:pPr>
    </w:p>
    <w:p w14:paraId="30E2B917" w14:textId="77777777" w:rsidR="00005B08" w:rsidRDefault="00CF1166" w:rsidP="003811C2">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Relativamente ao disposto na presente cláusula, aplica-se subsidiariamente as disposições da Lei n.º 8.078/90 – Código de Defesa do Consumidor.</w:t>
      </w:r>
    </w:p>
    <w:p w14:paraId="04E37B5B" w14:textId="77777777" w:rsidR="00005B08" w:rsidRDefault="00005B08" w:rsidP="00005B08">
      <w:pPr>
        <w:pStyle w:val="PargrafodaLista"/>
        <w:rPr>
          <w:rFonts w:ascii="Arial Narrow" w:hAnsi="Arial Narrow"/>
        </w:rPr>
      </w:pPr>
    </w:p>
    <w:p w14:paraId="33710AF3" w14:textId="42BAABA8" w:rsidR="00005B08" w:rsidRDefault="00CF1166" w:rsidP="003811C2">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Caso o Compromitente Fornecedor não possa fornecer os </w:t>
      </w:r>
      <w:r w:rsidR="00280704">
        <w:rPr>
          <w:rFonts w:ascii="Arial Narrow" w:hAnsi="Arial Narrow"/>
          <w:sz w:val="24"/>
          <w:szCs w:val="24"/>
        </w:rPr>
        <w:t>produtos</w:t>
      </w:r>
      <w:r w:rsidRPr="00005B08">
        <w:rPr>
          <w:rFonts w:ascii="Arial Narrow" w:hAnsi="Arial Narrow"/>
          <w:sz w:val="24"/>
          <w:szCs w:val="24"/>
        </w:rPr>
        <w:t xml:space="preserve"> solicitados ou o quantitativo total ou parcial, deverá comunicar o fato à Secretaria Municipal solicitada, por escrito, no prazo máximo de 24 (vinte e quatro) horas, a contar do recebimento da ordem de fornecimento.</w:t>
      </w:r>
    </w:p>
    <w:p w14:paraId="12BDD530" w14:textId="77777777" w:rsidR="00005B08" w:rsidRDefault="00005B08" w:rsidP="00005B08">
      <w:pPr>
        <w:pStyle w:val="PargrafodaLista"/>
        <w:rPr>
          <w:rFonts w:ascii="Arial Narrow" w:hAnsi="Arial Narrow"/>
        </w:rPr>
      </w:pPr>
    </w:p>
    <w:p w14:paraId="1DAFE1A8" w14:textId="0CB083E3" w:rsidR="00005B08" w:rsidRDefault="00CF1166" w:rsidP="003811C2">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Caso a fornecedora detentora da Ata se recusar ao recebimento da nota de empenho ou instrumento equivalente, no prazo de 03 (três) dias corridos, a contar da notificação por meio hábil (</w:t>
      </w:r>
      <w:r w:rsidR="00794190">
        <w:rPr>
          <w:rFonts w:ascii="Arial Narrow" w:hAnsi="Arial Narrow"/>
          <w:sz w:val="24"/>
          <w:szCs w:val="24"/>
        </w:rPr>
        <w:t>telefone</w:t>
      </w:r>
      <w:r w:rsidRPr="00005B08">
        <w:rPr>
          <w:rFonts w:ascii="Arial Narrow" w:hAnsi="Arial Narrow"/>
          <w:sz w:val="24"/>
          <w:szCs w:val="24"/>
        </w:rPr>
        <w:t xml:space="preserve"> ou e-mail), o Município de Coronel Sapucaia-MS convocará a segunda melhor classificada para efetuar o fornecimento, e assim sucessivamente quanto às demais classificadas, facultando aos faltosos as penalidades cabíveis.</w:t>
      </w:r>
    </w:p>
    <w:p w14:paraId="7F70A991" w14:textId="77777777" w:rsidR="00005B08" w:rsidRDefault="00005B08" w:rsidP="00005B08">
      <w:pPr>
        <w:pStyle w:val="PargrafodaLista"/>
        <w:rPr>
          <w:rFonts w:ascii="Arial Narrow" w:hAnsi="Arial Narrow"/>
        </w:rPr>
      </w:pPr>
    </w:p>
    <w:p w14:paraId="429BE04D" w14:textId="20262114" w:rsidR="00CF1166" w:rsidRDefault="00CF1166" w:rsidP="003811C2">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71CFCA6A" w14:textId="77777777" w:rsidR="00005B08" w:rsidRPr="00005B08" w:rsidRDefault="00005B08" w:rsidP="00005B08">
      <w:pPr>
        <w:pStyle w:val="SemEspaamento"/>
        <w:jc w:val="both"/>
        <w:rPr>
          <w:rFonts w:ascii="Arial Narrow" w:hAnsi="Arial Narrow"/>
          <w:sz w:val="24"/>
          <w:szCs w:val="24"/>
        </w:rPr>
      </w:pPr>
    </w:p>
    <w:p w14:paraId="70F8C947" w14:textId="7C58B778" w:rsidR="00CF1166" w:rsidRPr="003C44E2" w:rsidRDefault="00CF1166" w:rsidP="003811C2">
      <w:pPr>
        <w:pStyle w:val="SemEspaamento"/>
        <w:numPr>
          <w:ilvl w:val="0"/>
          <w:numId w:val="1"/>
        </w:numPr>
        <w:ind w:left="0" w:firstLine="0"/>
        <w:jc w:val="both"/>
        <w:rPr>
          <w:rFonts w:ascii="Arial Narrow" w:hAnsi="Arial Narrow"/>
          <w:b/>
          <w:bCs/>
          <w:sz w:val="24"/>
          <w:szCs w:val="24"/>
        </w:rPr>
      </w:pPr>
      <w:r w:rsidRPr="003C44E2">
        <w:rPr>
          <w:rFonts w:ascii="Arial Narrow" w:hAnsi="Arial Narrow"/>
          <w:b/>
          <w:bCs/>
          <w:sz w:val="24"/>
          <w:szCs w:val="24"/>
        </w:rPr>
        <w:t>CLÁUSULA OITAVA – DO PAGAMENTO</w:t>
      </w:r>
    </w:p>
    <w:p w14:paraId="0DDD42CF" w14:textId="77777777" w:rsidR="003C44E2" w:rsidRPr="00CF1166" w:rsidRDefault="003C44E2" w:rsidP="003C44E2">
      <w:pPr>
        <w:pStyle w:val="SemEspaamento"/>
        <w:ind w:left="1068"/>
        <w:jc w:val="both"/>
        <w:rPr>
          <w:rFonts w:ascii="Arial Narrow" w:hAnsi="Arial Narrow"/>
          <w:sz w:val="24"/>
          <w:szCs w:val="24"/>
        </w:rPr>
      </w:pPr>
    </w:p>
    <w:p w14:paraId="4FA78CF6" w14:textId="645EA874" w:rsidR="003C44E2" w:rsidRDefault="003C44E2"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pagamentos devido</w:t>
      </w:r>
      <w:r>
        <w:rPr>
          <w:rFonts w:ascii="Arial Narrow" w:hAnsi="Arial Narrow"/>
          <w:sz w:val="24"/>
          <w:szCs w:val="24"/>
        </w:rPr>
        <w:t>s</w:t>
      </w:r>
      <w:r w:rsidRPr="00CF1166">
        <w:rPr>
          <w:rFonts w:ascii="Arial Narrow" w:hAnsi="Arial Narrow"/>
          <w:sz w:val="24"/>
          <w:szCs w:val="24"/>
        </w:rPr>
        <w:t xml:space="preserve"> à Contratada serão</w:t>
      </w:r>
      <w:r w:rsidR="00CF1166" w:rsidRPr="00CF1166">
        <w:rPr>
          <w:rFonts w:ascii="Arial Narrow" w:hAnsi="Arial Narrow"/>
          <w:sz w:val="24"/>
          <w:szCs w:val="24"/>
        </w:rPr>
        <w:t xml:space="preserve"> </w:t>
      </w:r>
      <w:r w:rsidRPr="00CF1166">
        <w:rPr>
          <w:rFonts w:ascii="Arial Narrow" w:hAnsi="Arial Narrow"/>
          <w:sz w:val="24"/>
          <w:szCs w:val="24"/>
        </w:rPr>
        <w:t>efetuados</w:t>
      </w:r>
      <w:r w:rsidR="00CF1166" w:rsidRPr="00CF1166">
        <w:rPr>
          <w:rFonts w:ascii="Arial Narrow" w:hAnsi="Arial Narrow"/>
          <w:sz w:val="24"/>
          <w:szCs w:val="24"/>
        </w:rPr>
        <w:t xml:space="preserve"> parceladamente mediante ordem bancária no prazo de até 30 (trinta) dias após a entrega dos </w:t>
      </w:r>
      <w:r w:rsidR="00280704">
        <w:rPr>
          <w:rFonts w:ascii="Arial Narrow" w:hAnsi="Arial Narrow"/>
          <w:sz w:val="24"/>
          <w:szCs w:val="24"/>
        </w:rPr>
        <w:t>produtos</w:t>
      </w:r>
      <w:r w:rsidR="00CF1166" w:rsidRPr="00CF1166">
        <w:rPr>
          <w:rFonts w:ascii="Arial Narrow" w:hAnsi="Arial Narrow"/>
          <w:sz w:val="24"/>
          <w:szCs w:val="24"/>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0DA1B0A7" w14:textId="77777777" w:rsidR="003C44E2" w:rsidRDefault="003C44E2" w:rsidP="003C44E2">
      <w:pPr>
        <w:pStyle w:val="SemEspaamento"/>
        <w:jc w:val="both"/>
        <w:rPr>
          <w:rFonts w:ascii="Arial Narrow" w:hAnsi="Arial Narrow"/>
          <w:sz w:val="24"/>
          <w:szCs w:val="24"/>
        </w:rPr>
      </w:pPr>
    </w:p>
    <w:p w14:paraId="2C3FB6E4" w14:textId="77777777" w:rsidR="003C44E2"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w:t>
      </w:r>
      <w:r w:rsidR="003C44E2">
        <w:rPr>
          <w:rFonts w:ascii="Arial Narrow" w:hAnsi="Arial Narrow"/>
          <w:sz w:val="24"/>
          <w:szCs w:val="24"/>
        </w:rPr>
        <w:t xml:space="preserve"> e FGTS</w:t>
      </w:r>
      <w:r w:rsidRPr="003C44E2">
        <w:rPr>
          <w:rFonts w:ascii="Arial Narrow" w:hAnsi="Arial Narrow"/>
          <w:sz w:val="24"/>
          <w:szCs w:val="24"/>
        </w:rPr>
        <w:t>, todas em plena validade.</w:t>
      </w:r>
    </w:p>
    <w:p w14:paraId="2358164E" w14:textId="77777777" w:rsidR="003C44E2" w:rsidRDefault="003C44E2" w:rsidP="003C44E2">
      <w:pPr>
        <w:pStyle w:val="PargrafodaLista"/>
        <w:rPr>
          <w:rFonts w:ascii="Arial Narrow" w:hAnsi="Arial Narrow"/>
        </w:rPr>
      </w:pPr>
    </w:p>
    <w:p w14:paraId="4137E6CB" w14:textId="77777777" w:rsidR="003C44E2"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14:paraId="189DE040" w14:textId="77777777" w:rsidR="003C44E2" w:rsidRDefault="003C44E2" w:rsidP="003C44E2">
      <w:pPr>
        <w:pStyle w:val="PargrafodaLista"/>
        <w:rPr>
          <w:rFonts w:ascii="Arial Narrow" w:hAnsi="Arial Narrow"/>
        </w:rPr>
      </w:pPr>
    </w:p>
    <w:p w14:paraId="0412D349" w14:textId="77777777" w:rsidR="003C44E2"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Caso se constate erro ou irregularidade na Nota Fiscal/Fatura, o órgão, a seu critério, poderá devolvê-la, para as devidas correções, ou aceitá-la, com a glosa da parte que considerar indevida.</w:t>
      </w:r>
    </w:p>
    <w:p w14:paraId="61404AB2" w14:textId="77777777" w:rsidR="003C44E2" w:rsidRDefault="003C44E2" w:rsidP="003C44E2">
      <w:pPr>
        <w:pStyle w:val="PargrafodaLista"/>
        <w:rPr>
          <w:rFonts w:ascii="Arial Narrow" w:hAnsi="Arial Narrow"/>
        </w:rPr>
      </w:pPr>
    </w:p>
    <w:p w14:paraId="5EABCCC2" w14:textId="77777777" w:rsidR="003C44E2"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hipótese de devolução, a Nota Fiscal/Fatura será considerada como não apresentada, para fins de atendimento das condições contratuais e o prazo de pagamento passará a fluir após a sua reapresentação.</w:t>
      </w:r>
    </w:p>
    <w:p w14:paraId="7FDB1F3D" w14:textId="77777777" w:rsidR="003C44E2" w:rsidRDefault="003C44E2" w:rsidP="003C44E2">
      <w:pPr>
        <w:pStyle w:val="PargrafodaLista"/>
        <w:rPr>
          <w:rFonts w:ascii="Arial Narrow" w:hAnsi="Arial Narrow"/>
        </w:rPr>
      </w:pPr>
    </w:p>
    <w:p w14:paraId="05588F9D" w14:textId="77777777" w:rsidR="003C44E2"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pendência de liquidação da obrigação financeira em virtude de penalidade ou inadimplência contratual o valor será descontado da fatura ou créditos existentes em favor da fornecedora.</w:t>
      </w:r>
    </w:p>
    <w:p w14:paraId="318A2E1D" w14:textId="77777777" w:rsidR="003C44E2" w:rsidRDefault="003C44E2" w:rsidP="003C44E2">
      <w:pPr>
        <w:pStyle w:val="PargrafodaLista"/>
        <w:rPr>
          <w:rFonts w:ascii="Arial Narrow" w:hAnsi="Arial Narrow"/>
        </w:rPr>
      </w:pPr>
    </w:p>
    <w:p w14:paraId="2659835F" w14:textId="77777777" w:rsidR="003C44E2"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 órgão não pagará</w:t>
      </w:r>
      <w:r w:rsidR="003C44E2">
        <w:rPr>
          <w:rFonts w:ascii="Arial Narrow" w:hAnsi="Arial Narrow"/>
          <w:sz w:val="24"/>
          <w:szCs w:val="24"/>
        </w:rPr>
        <w:t>,</w:t>
      </w:r>
      <w:r w:rsidRPr="003C44E2">
        <w:rPr>
          <w:rFonts w:ascii="Arial Narrow" w:hAnsi="Arial Narrow"/>
          <w:sz w:val="24"/>
          <w:szCs w:val="24"/>
        </w:rPr>
        <w:t xml:space="preserve"> sem que tenha autorização prévia e formalmente</w:t>
      </w:r>
      <w:r w:rsidR="003C44E2">
        <w:rPr>
          <w:rFonts w:ascii="Arial Narrow" w:hAnsi="Arial Narrow"/>
          <w:sz w:val="24"/>
          <w:szCs w:val="24"/>
        </w:rPr>
        <w:t>,</w:t>
      </w:r>
      <w:r w:rsidRPr="003C44E2">
        <w:rPr>
          <w:rFonts w:ascii="Arial Narrow" w:hAnsi="Arial Narrow"/>
          <w:sz w:val="24"/>
          <w:szCs w:val="24"/>
        </w:rPr>
        <w:t xml:space="preserve"> nenhum compromisso que lhe venha a ser cobrado diretamente por terceiros, sejam ou não instituições financeiras.</w:t>
      </w:r>
    </w:p>
    <w:p w14:paraId="53118A23" w14:textId="77777777" w:rsidR="003C44E2" w:rsidRDefault="003C44E2" w:rsidP="003C44E2">
      <w:pPr>
        <w:pStyle w:val="PargrafodaLista"/>
        <w:rPr>
          <w:rFonts w:ascii="Arial Narrow" w:hAnsi="Arial Narrow"/>
        </w:rPr>
      </w:pPr>
    </w:p>
    <w:p w14:paraId="13E401EA" w14:textId="6F3DBD56" w:rsidR="00CF1166"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eventuais encargos financeiros, processuais e outros decorrentes da inobservância pela Fornecedora de prazo de pagamento, serão de sua exclusiva responsabilidade.</w:t>
      </w:r>
    </w:p>
    <w:p w14:paraId="2E9585ED" w14:textId="77777777" w:rsidR="003C44E2" w:rsidRPr="003C44E2" w:rsidRDefault="003C44E2" w:rsidP="003C44E2">
      <w:pPr>
        <w:pStyle w:val="SemEspaamento"/>
        <w:jc w:val="both"/>
        <w:rPr>
          <w:rFonts w:ascii="Arial Narrow" w:hAnsi="Arial Narrow"/>
          <w:sz w:val="24"/>
          <w:szCs w:val="24"/>
        </w:rPr>
      </w:pPr>
    </w:p>
    <w:p w14:paraId="57C22FF4" w14:textId="77777777" w:rsidR="003C44E2"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Município de Coronel Sapucaia-MS efetuará retenção na fonte dos tributos e contribuições sobre todos os pagamentos devidos à fornecedora classificada.</w:t>
      </w:r>
    </w:p>
    <w:p w14:paraId="4FB68F76" w14:textId="77777777" w:rsidR="003C44E2" w:rsidRDefault="003C44E2" w:rsidP="003C44E2">
      <w:pPr>
        <w:pStyle w:val="PargrafodaLista"/>
        <w:rPr>
          <w:rFonts w:ascii="Arial Narrow" w:hAnsi="Arial Narrow"/>
        </w:rPr>
      </w:pPr>
    </w:p>
    <w:p w14:paraId="61883272" w14:textId="77777777" w:rsidR="003C44E2"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Fica estabelecido o percentual de juros de 6% (seis por cento) ao ano, na hipótese de mora por parte do Município de Coronel Sapucaia.</w:t>
      </w:r>
    </w:p>
    <w:p w14:paraId="410421A5" w14:textId="77777777" w:rsidR="003C44E2" w:rsidRDefault="003C44E2" w:rsidP="003C44E2">
      <w:pPr>
        <w:pStyle w:val="PargrafodaLista"/>
        <w:rPr>
          <w:rFonts w:ascii="Arial Narrow" w:hAnsi="Arial Narrow"/>
        </w:rPr>
      </w:pPr>
    </w:p>
    <w:p w14:paraId="61C5DD68" w14:textId="5ECE4823" w:rsidR="00CF1166"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As Notas Fiscais e/ou Faturas correspondentes serão discriminativas, constando o número do Contrato</w:t>
      </w:r>
      <w:r w:rsidR="003C44E2">
        <w:rPr>
          <w:rFonts w:ascii="Arial Narrow" w:hAnsi="Arial Narrow"/>
          <w:sz w:val="24"/>
          <w:szCs w:val="24"/>
        </w:rPr>
        <w:t xml:space="preserve"> ou Nota de Empenho</w:t>
      </w:r>
      <w:r w:rsidRPr="003C44E2">
        <w:rPr>
          <w:rFonts w:ascii="Arial Narrow" w:hAnsi="Arial Narrow"/>
          <w:sz w:val="24"/>
          <w:szCs w:val="24"/>
        </w:rPr>
        <w:t xml:space="preserve"> a ser firmado, banco, agência, número da conta corrente</w:t>
      </w:r>
      <w:r w:rsidR="002C21E4">
        <w:rPr>
          <w:rFonts w:ascii="Arial Narrow" w:hAnsi="Arial Narrow"/>
          <w:sz w:val="24"/>
          <w:szCs w:val="24"/>
        </w:rPr>
        <w:t xml:space="preserve"> e,</w:t>
      </w:r>
      <w:r w:rsidRPr="003C44E2">
        <w:rPr>
          <w:rFonts w:ascii="Arial Narrow" w:hAnsi="Arial Narrow"/>
          <w:sz w:val="24"/>
          <w:szCs w:val="24"/>
        </w:rPr>
        <w:t xml:space="preserve"> ainda</w:t>
      </w:r>
      <w:r w:rsidR="002C21E4">
        <w:rPr>
          <w:rFonts w:ascii="Arial Narrow" w:hAnsi="Arial Narrow"/>
          <w:sz w:val="24"/>
          <w:szCs w:val="24"/>
        </w:rPr>
        <w:t>,</w:t>
      </w:r>
      <w:r w:rsidRPr="003C44E2">
        <w:rPr>
          <w:rFonts w:ascii="Arial Narrow" w:hAnsi="Arial Narrow"/>
          <w:sz w:val="24"/>
          <w:szCs w:val="24"/>
        </w:rPr>
        <w:t xml:space="preserve"> o número d</w:t>
      </w:r>
      <w:r w:rsidR="002C21E4">
        <w:rPr>
          <w:rFonts w:ascii="Arial Narrow" w:hAnsi="Arial Narrow"/>
          <w:sz w:val="24"/>
          <w:szCs w:val="24"/>
        </w:rPr>
        <w:t>o processo administrativo e modalidade da licitação</w:t>
      </w:r>
      <w:r w:rsidRPr="003C44E2">
        <w:rPr>
          <w:rFonts w:ascii="Arial Narrow" w:hAnsi="Arial Narrow"/>
          <w:sz w:val="24"/>
          <w:szCs w:val="24"/>
        </w:rPr>
        <w:t>.</w:t>
      </w:r>
    </w:p>
    <w:p w14:paraId="2AB25277" w14:textId="77777777" w:rsidR="002C21E4" w:rsidRPr="003C44E2" w:rsidRDefault="002C21E4" w:rsidP="002C21E4">
      <w:pPr>
        <w:pStyle w:val="SemEspaamento"/>
        <w:jc w:val="both"/>
        <w:rPr>
          <w:rFonts w:ascii="Arial Narrow" w:hAnsi="Arial Narrow"/>
          <w:sz w:val="24"/>
          <w:szCs w:val="24"/>
        </w:rPr>
      </w:pPr>
    </w:p>
    <w:p w14:paraId="231689D6" w14:textId="77777777" w:rsidR="002C21E4"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32B2AD23" w14:textId="77777777" w:rsidR="002C21E4" w:rsidRDefault="002C21E4" w:rsidP="002C21E4">
      <w:pPr>
        <w:pStyle w:val="PargrafodaLista"/>
        <w:rPr>
          <w:rFonts w:ascii="Arial Narrow" w:hAnsi="Arial Narrow"/>
        </w:rPr>
      </w:pPr>
    </w:p>
    <w:p w14:paraId="0DC1935D" w14:textId="77777777" w:rsidR="002C21E4" w:rsidRDefault="00CF1166" w:rsidP="003811C2">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Município de Coronel Sapucaia não efetuará nenhum pagamento ao Compromitente Fornecedor sem a devida apresentação da Nota Fiscal Eletrônica – NF-e, além das demais exigências legais.</w:t>
      </w:r>
    </w:p>
    <w:p w14:paraId="563F02B1" w14:textId="77777777" w:rsidR="002C21E4" w:rsidRDefault="002C21E4" w:rsidP="002C21E4">
      <w:pPr>
        <w:pStyle w:val="PargrafodaLista"/>
        <w:rPr>
          <w:rFonts w:ascii="Arial Narrow" w:hAnsi="Arial Narrow"/>
        </w:rPr>
      </w:pPr>
    </w:p>
    <w:p w14:paraId="79DF467D" w14:textId="77777777" w:rsidR="002C21E4" w:rsidRDefault="00CF1166" w:rsidP="003811C2">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Compromitente Fornecedor fica ciente que o Município de Coronel Sapucaia-MS, efetuará a retenção de valores devidos, em razão de cumprimento da referida Ata a ser firmada, caso seja demonstrado que o mesmo possua Débitos Trabalhistas.</w:t>
      </w:r>
    </w:p>
    <w:p w14:paraId="05A031A2" w14:textId="77777777" w:rsidR="002C21E4" w:rsidRDefault="002C21E4" w:rsidP="002C21E4">
      <w:pPr>
        <w:pStyle w:val="PargrafodaLista"/>
        <w:rPr>
          <w:rFonts w:ascii="Arial Narrow" w:hAnsi="Arial Narrow"/>
        </w:rPr>
      </w:pPr>
    </w:p>
    <w:p w14:paraId="596D1280" w14:textId="6D9CD004" w:rsidR="00CF1166" w:rsidRDefault="00CF1166" w:rsidP="003811C2">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Como condição para pagamento, o Compromitente Fornecedor deverá se encontrar nas mesmas condições requeridas na fase de habilitação, assim como para o recebimento dos pagamentos relativos ao objeto contratado.</w:t>
      </w:r>
    </w:p>
    <w:p w14:paraId="33E52430" w14:textId="77777777" w:rsidR="002C21E4" w:rsidRPr="002C21E4" w:rsidRDefault="002C21E4" w:rsidP="002C21E4">
      <w:pPr>
        <w:pStyle w:val="SemEspaamento"/>
        <w:jc w:val="both"/>
        <w:rPr>
          <w:rFonts w:ascii="Arial Narrow" w:hAnsi="Arial Narrow"/>
          <w:sz w:val="24"/>
          <w:szCs w:val="24"/>
        </w:rPr>
      </w:pPr>
    </w:p>
    <w:p w14:paraId="486BA8AB" w14:textId="2B8A4FD9" w:rsidR="00CF1166" w:rsidRPr="002C21E4" w:rsidRDefault="00CF1166" w:rsidP="003811C2">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NONA – DAS SUPRESSÕES</w:t>
      </w:r>
    </w:p>
    <w:p w14:paraId="71CEF498" w14:textId="77777777" w:rsidR="002C21E4" w:rsidRPr="00CF1166" w:rsidRDefault="002C21E4" w:rsidP="002C21E4">
      <w:pPr>
        <w:pStyle w:val="SemEspaamento"/>
        <w:ind w:left="1068"/>
        <w:jc w:val="both"/>
        <w:rPr>
          <w:rFonts w:ascii="Arial Narrow" w:hAnsi="Arial Narrow"/>
          <w:sz w:val="24"/>
          <w:szCs w:val="24"/>
        </w:rPr>
      </w:pPr>
    </w:p>
    <w:p w14:paraId="65327EBC" w14:textId="7B9456FB" w:rsidR="00CF1166"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 supressão dos </w:t>
      </w:r>
      <w:r w:rsidR="00280704">
        <w:rPr>
          <w:rFonts w:ascii="Arial Narrow" w:hAnsi="Arial Narrow"/>
          <w:sz w:val="24"/>
          <w:szCs w:val="24"/>
        </w:rPr>
        <w:t>produtos</w:t>
      </w:r>
      <w:r w:rsidRPr="00CF1166">
        <w:rPr>
          <w:rFonts w:ascii="Arial Narrow" w:hAnsi="Arial Narrow"/>
          <w:sz w:val="24"/>
          <w:szCs w:val="24"/>
        </w:rPr>
        <w:t xml:space="preserve"> registrados na Ata de Registro de Preços poderá ser total ou parcial, a critério do órgão gerenciador, considerando-se o disposto no § 4º do artigo 15 da Lei Federal n.º 8.666/93 e alterações.</w:t>
      </w:r>
    </w:p>
    <w:p w14:paraId="2DA87C15" w14:textId="77777777" w:rsidR="002C21E4" w:rsidRPr="00CF1166" w:rsidRDefault="002C21E4" w:rsidP="002C21E4">
      <w:pPr>
        <w:pStyle w:val="SemEspaamento"/>
        <w:ind w:left="1500"/>
        <w:jc w:val="both"/>
        <w:rPr>
          <w:rFonts w:ascii="Arial Narrow" w:hAnsi="Arial Narrow"/>
          <w:sz w:val="24"/>
          <w:szCs w:val="24"/>
        </w:rPr>
      </w:pPr>
    </w:p>
    <w:p w14:paraId="5D34F199" w14:textId="6829B084" w:rsidR="00CF1166" w:rsidRPr="002C21E4" w:rsidRDefault="00CF1166" w:rsidP="003811C2">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 DA DOTAÇÃO ORÇAMENTÁRIA</w:t>
      </w:r>
    </w:p>
    <w:p w14:paraId="2C20249F" w14:textId="77777777" w:rsidR="002C21E4" w:rsidRPr="00CF1166" w:rsidRDefault="002C21E4" w:rsidP="002C21E4">
      <w:pPr>
        <w:pStyle w:val="SemEspaamento"/>
        <w:ind w:left="1068"/>
        <w:jc w:val="both"/>
        <w:rPr>
          <w:rFonts w:ascii="Arial Narrow" w:hAnsi="Arial Narrow"/>
          <w:sz w:val="24"/>
          <w:szCs w:val="24"/>
        </w:rPr>
      </w:pPr>
    </w:p>
    <w:p w14:paraId="53256BB9" w14:textId="57D0BE24" w:rsidR="00CF1166"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309B7B2A" w14:textId="77777777" w:rsidR="002C21E4" w:rsidRPr="00CF1166" w:rsidRDefault="002C21E4" w:rsidP="002C21E4">
      <w:pPr>
        <w:pStyle w:val="SemEspaamento"/>
        <w:ind w:left="1500"/>
        <w:jc w:val="both"/>
        <w:rPr>
          <w:rFonts w:ascii="Arial Narrow" w:hAnsi="Arial Narrow"/>
          <w:sz w:val="24"/>
          <w:szCs w:val="24"/>
        </w:rPr>
      </w:pPr>
    </w:p>
    <w:p w14:paraId="5DA27CAF" w14:textId="24A72B6F" w:rsidR="00CF1166" w:rsidRPr="002C21E4" w:rsidRDefault="00CF1166" w:rsidP="003811C2">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PRIMEIRA – DAS PENALIDADES E MULTAS</w:t>
      </w:r>
    </w:p>
    <w:p w14:paraId="5889419E" w14:textId="77777777" w:rsidR="002C21E4" w:rsidRPr="00CF1166" w:rsidRDefault="002C21E4" w:rsidP="002C21E4">
      <w:pPr>
        <w:pStyle w:val="SemEspaamento"/>
        <w:ind w:left="1068"/>
        <w:jc w:val="both"/>
        <w:rPr>
          <w:rFonts w:ascii="Arial Narrow" w:hAnsi="Arial Narrow"/>
          <w:sz w:val="24"/>
          <w:szCs w:val="24"/>
        </w:rPr>
      </w:pPr>
    </w:p>
    <w:p w14:paraId="633ADD59" w14:textId="2392A53C" w:rsidR="002C21E4"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Caso haja inexecução parcial ou total da Ata de Registro de Preços, com fundamento na Lei Federal n.º 8.666/93 e alterações, consubstanciadas com as sanções previstas na Lei Federal n.º </w:t>
      </w:r>
      <w:r w:rsidRPr="00CF1166">
        <w:rPr>
          <w:rFonts w:ascii="Arial Narrow" w:hAnsi="Arial Narrow"/>
          <w:sz w:val="24"/>
          <w:szCs w:val="24"/>
        </w:rPr>
        <w:lastRenderedPageBreak/>
        <w:t>10.520/02, a Administração poderá aplicar ao Compromitente Fornecedor as seguintes penalidades, sem prejuízo das responsabilidades civil e criminal</w:t>
      </w:r>
      <w:r w:rsidR="002C21E4">
        <w:rPr>
          <w:rFonts w:ascii="Arial Narrow" w:hAnsi="Arial Narrow"/>
          <w:sz w:val="24"/>
          <w:szCs w:val="24"/>
        </w:rPr>
        <w:t>:</w:t>
      </w:r>
    </w:p>
    <w:p w14:paraId="4BD9C377" w14:textId="77777777" w:rsidR="002C21E4" w:rsidRDefault="002C21E4" w:rsidP="002C21E4">
      <w:pPr>
        <w:pStyle w:val="SemEspaamento"/>
        <w:jc w:val="both"/>
        <w:rPr>
          <w:rFonts w:ascii="Arial Narrow" w:hAnsi="Arial Narrow"/>
          <w:sz w:val="24"/>
          <w:szCs w:val="24"/>
        </w:rPr>
      </w:pPr>
    </w:p>
    <w:p w14:paraId="4695B0C5" w14:textId="52390874" w:rsidR="00CF1166" w:rsidRDefault="00CF1166" w:rsidP="003811C2">
      <w:pPr>
        <w:pStyle w:val="SemEspaamento"/>
        <w:numPr>
          <w:ilvl w:val="2"/>
          <w:numId w:val="1"/>
        </w:numPr>
        <w:ind w:left="709" w:firstLine="0"/>
        <w:jc w:val="both"/>
        <w:rPr>
          <w:rFonts w:ascii="Arial Narrow" w:hAnsi="Arial Narrow"/>
          <w:sz w:val="24"/>
          <w:szCs w:val="24"/>
        </w:rPr>
      </w:pPr>
      <w:r w:rsidRPr="002C21E4">
        <w:rPr>
          <w:rFonts w:ascii="Arial Narrow" w:hAnsi="Arial Narrow"/>
          <w:sz w:val="24"/>
          <w:szCs w:val="24"/>
        </w:rPr>
        <w:t xml:space="preserve">Por inexecução ou execução irregular do fornecimento ou de prestação de serviços, </w:t>
      </w:r>
      <w:r w:rsidR="002C21E4" w:rsidRPr="002C21E4">
        <w:rPr>
          <w:rFonts w:ascii="Arial Narrow" w:hAnsi="Arial Narrow"/>
          <w:sz w:val="24"/>
          <w:szCs w:val="24"/>
        </w:rPr>
        <w:t>nos termos</w:t>
      </w:r>
      <w:r w:rsidRPr="002C21E4">
        <w:rPr>
          <w:rFonts w:ascii="Arial Narrow" w:hAnsi="Arial Narrow"/>
          <w:sz w:val="24"/>
          <w:szCs w:val="24"/>
        </w:rPr>
        <w:t xml:space="preserve"> da ATA:</w:t>
      </w:r>
    </w:p>
    <w:p w14:paraId="710619C9" w14:textId="77777777" w:rsidR="002C21E4" w:rsidRPr="002C21E4" w:rsidRDefault="002C21E4" w:rsidP="002C21E4">
      <w:pPr>
        <w:pStyle w:val="SemEspaamento"/>
        <w:ind w:left="284"/>
        <w:jc w:val="both"/>
        <w:rPr>
          <w:rFonts w:ascii="Arial Narrow" w:hAnsi="Arial Narrow"/>
          <w:sz w:val="24"/>
          <w:szCs w:val="24"/>
        </w:rPr>
      </w:pPr>
    </w:p>
    <w:p w14:paraId="56444B2B" w14:textId="15048DD6" w:rsidR="00462726" w:rsidRDefault="00CF1166" w:rsidP="003811C2">
      <w:pPr>
        <w:pStyle w:val="SemEspaamento"/>
        <w:numPr>
          <w:ilvl w:val="0"/>
          <w:numId w:val="5"/>
        </w:numPr>
        <w:ind w:left="1134" w:hanging="11"/>
        <w:jc w:val="both"/>
        <w:rPr>
          <w:rFonts w:ascii="Arial Narrow" w:hAnsi="Arial Narrow"/>
          <w:sz w:val="24"/>
          <w:szCs w:val="24"/>
        </w:rPr>
      </w:pPr>
      <w:r w:rsidRPr="00CF1166">
        <w:rPr>
          <w:rFonts w:ascii="Arial Narrow" w:hAnsi="Arial Narrow"/>
          <w:sz w:val="24"/>
          <w:szCs w:val="24"/>
        </w:rPr>
        <w:t>Advertência, por escrito;</w:t>
      </w:r>
    </w:p>
    <w:p w14:paraId="6AC1FCB8" w14:textId="77777777" w:rsidR="00462726" w:rsidRDefault="00462726" w:rsidP="00D90FE9">
      <w:pPr>
        <w:pStyle w:val="SemEspaamento"/>
        <w:ind w:left="1134"/>
        <w:jc w:val="both"/>
        <w:rPr>
          <w:rFonts w:ascii="Arial Narrow" w:hAnsi="Arial Narrow"/>
          <w:sz w:val="24"/>
          <w:szCs w:val="24"/>
        </w:rPr>
      </w:pPr>
    </w:p>
    <w:p w14:paraId="6DA0C074" w14:textId="77777777" w:rsidR="00462726" w:rsidRDefault="00CF1166" w:rsidP="003811C2">
      <w:pPr>
        <w:pStyle w:val="SemEspaamento"/>
        <w:numPr>
          <w:ilvl w:val="0"/>
          <w:numId w:val="5"/>
        </w:numPr>
        <w:tabs>
          <w:tab w:val="left" w:pos="1276"/>
        </w:tabs>
        <w:ind w:left="1134" w:hanging="11"/>
        <w:jc w:val="both"/>
        <w:rPr>
          <w:rFonts w:ascii="Arial Narrow" w:hAnsi="Arial Narrow"/>
          <w:sz w:val="24"/>
          <w:szCs w:val="24"/>
        </w:rPr>
      </w:pPr>
      <w:r w:rsidRPr="00462726">
        <w:rPr>
          <w:rFonts w:ascii="Arial Narrow" w:hAnsi="Arial Narrow"/>
          <w:sz w:val="24"/>
          <w:szCs w:val="24"/>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p>
    <w:p w14:paraId="4B041CA6" w14:textId="77777777" w:rsidR="00462726" w:rsidRDefault="00462726" w:rsidP="00D90FE9">
      <w:pPr>
        <w:pStyle w:val="PargrafodaLista"/>
        <w:ind w:left="1134"/>
        <w:rPr>
          <w:rFonts w:ascii="Arial Narrow" w:hAnsi="Arial Narrow"/>
        </w:rPr>
      </w:pPr>
    </w:p>
    <w:p w14:paraId="582A9FB9" w14:textId="77777777" w:rsidR="00462726" w:rsidRDefault="00CF1166" w:rsidP="003811C2">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Liberação da referida Ata e cancelamento do preço registrado após o 10º (décimo) dia de atraso;</w:t>
      </w:r>
    </w:p>
    <w:p w14:paraId="763E6BFF" w14:textId="77777777" w:rsidR="00462726" w:rsidRDefault="00462726" w:rsidP="00D90FE9">
      <w:pPr>
        <w:pStyle w:val="PargrafodaLista"/>
        <w:ind w:left="1134"/>
        <w:rPr>
          <w:rFonts w:ascii="Arial Narrow" w:hAnsi="Arial Narrow"/>
        </w:rPr>
      </w:pPr>
    </w:p>
    <w:p w14:paraId="631B6139" w14:textId="53C21623" w:rsidR="00CF1166" w:rsidRDefault="00CF1166" w:rsidP="003811C2">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Multa compensatória de:</w:t>
      </w:r>
    </w:p>
    <w:p w14:paraId="57D82A55" w14:textId="77777777" w:rsidR="00462726" w:rsidRPr="00462726" w:rsidRDefault="00462726" w:rsidP="00462726">
      <w:pPr>
        <w:pStyle w:val="SemEspaamento"/>
        <w:jc w:val="both"/>
        <w:rPr>
          <w:rFonts w:ascii="Arial Narrow" w:hAnsi="Arial Narrow"/>
          <w:sz w:val="24"/>
          <w:szCs w:val="24"/>
        </w:rPr>
      </w:pPr>
    </w:p>
    <w:p w14:paraId="2934EB1D" w14:textId="6E2C720D" w:rsidR="00462726" w:rsidRDefault="00CF1166" w:rsidP="003811C2">
      <w:pPr>
        <w:pStyle w:val="SemEspaamento"/>
        <w:numPr>
          <w:ilvl w:val="0"/>
          <w:numId w:val="6"/>
        </w:numPr>
        <w:ind w:left="1701" w:hanging="141"/>
        <w:jc w:val="both"/>
        <w:rPr>
          <w:rFonts w:ascii="Arial Narrow" w:hAnsi="Arial Narrow"/>
          <w:sz w:val="24"/>
          <w:szCs w:val="24"/>
        </w:rPr>
      </w:pPr>
      <w:r w:rsidRPr="00CF1166">
        <w:rPr>
          <w:rFonts w:ascii="Arial Narrow" w:hAnsi="Arial Narrow"/>
          <w:sz w:val="24"/>
          <w:szCs w:val="24"/>
        </w:rPr>
        <w:t>3% (três por cento) sobre o valor correspondente a parte não cumprida da Ata de Registro por ocorrência, até o limite de 9% (nove por cento), em caso de inexecução parcial da presente Ata; e</w:t>
      </w:r>
    </w:p>
    <w:p w14:paraId="3A20579B" w14:textId="77777777" w:rsidR="00462726" w:rsidRDefault="00462726" w:rsidP="00D90FE9">
      <w:pPr>
        <w:pStyle w:val="SemEspaamento"/>
        <w:ind w:left="1701" w:hanging="141"/>
        <w:jc w:val="both"/>
        <w:rPr>
          <w:rFonts w:ascii="Arial Narrow" w:hAnsi="Arial Narrow"/>
          <w:sz w:val="24"/>
          <w:szCs w:val="24"/>
        </w:rPr>
      </w:pPr>
    </w:p>
    <w:p w14:paraId="05E0DDC4" w14:textId="4A614CA4" w:rsidR="00CF1166" w:rsidRDefault="00CF1166" w:rsidP="003811C2">
      <w:pPr>
        <w:pStyle w:val="SemEspaamento"/>
        <w:numPr>
          <w:ilvl w:val="0"/>
          <w:numId w:val="6"/>
        </w:numPr>
        <w:ind w:left="1701" w:hanging="141"/>
        <w:jc w:val="both"/>
        <w:rPr>
          <w:rFonts w:ascii="Arial Narrow" w:hAnsi="Arial Narrow"/>
          <w:sz w:val="24"/>
          <w:szCs w:val="24"/>
        </w:rPr>
      </w:pPr>
      <w:r w:rsidRPr="00462726">
        <w:rPr>
          <w:rFonts w:ascii="Arial Narrow" w:hAnsi="Arial Narrow"/>
          <w:sz w:val="24"/>
          <w:szCs w:val="24"/>
        </w:rPr>
        <w:t>30% (trinta por cento) sobre o valor da Ata de Registro, em caso de inexecução total da obrigação assumida.</w:t>
      </w:r>
    </w:p>
    <w:p w14:paraId="11C60EBD" w14:textId="77777777" w:rsidR="00D90FE9" w:rsidRPr="00462726" w:rsidRDefault="00D90FE9" w:rsidP="00D90FE9">
      <w:pPr>
        <w:pStyle w:val="SemEspaamento"/>
        <w:jc w:val="both"/>
        <w:rPr>
          <w:rFonts w:ascii="Arial Narrow" w:hAnsi="Arial Narrow"/>
          <w:sz w:val="24"/>
          <w:szCs w:val="24"/>
        </w:rPr>
      </w:pPr>
    </w:p>
    <w:p w14:paraId="1EA863D9" w14:textId="0A94F5D6" w:rsidR="00CF1166"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apresentação de documentação falsa, não manutenção da proposta e cometimento de fraude fiscal, acarretará sem prejuízo das demais cominações legais:</w:t>
      </w:r>
    </w:p>
    <w:p w14:paraId="3E241DB8" w14:textId="77777777" w:rsidR="00462726" w:rsidRPr="00CF1166" w:rsidRDefault="00462726" w:rsidP="00462726">
      <w:pPr>
        <w:pStyle w:val="SemEspaamento"/>
        <w:ind w:left="1500"/>
        <w:jc w:val="both"/>
        <w:rPr>
          <w:rFonts w:ascii="Arial Narrow" w:hAnsi="Arial Narrow"/>
          <w:sz w:val="24"/>
          <w:szCs w:val="24"/>
        </w:rPr>
      </w:pPr>
    </w:p>
    <w:p w14:paraId="3D0B45C9" w14:textId="4D856139" w:rsidR="00CF1166" w:rsidRDefault="00CF1166" w:rsidP="003811C2">
      <w:pPr>
        <w:pStyle w:val="SemEspaamento"/>
        <w:numPr>
          <w:ilvl w:val="0"/>
          <w:numId w:val="7"/>
        </w:numPr>
        <w:ind w:left="993"/>
        <w:jc w:val="both"/>
        <w:rPr>
          <w:rFonts w:ascii="Arial Narrow" w:hAnsi="Arial Narrow"/>
          <w:sz w:val="24"/>
          <w:szCs w:val="24"/>
        </w:rPr>
      </w:pPr>
      <w:r w:rsidRPr="00CF1166">
        <w:rPr>
          <w:rFonts w:ascii="Arial Narrow" w:hAnsi="Arial Narrow"/>
          <w:sz w:val="24"/>
          <w:szCs w:val="24"/>
        </w:rPr>
        <w:t>Suspensão temporária de participação em licitação ou impedimento de contratar com a Administração de até 05 (cinco) anos e descredenciamento do Certificado de Registro Cadastral.</w:t>
      </w:r>
    </w:p>
    <w:p w14:paraId="10EFA931" w14:textId="77777777" w:rsidR="00462726" w:rsidRPr="00CF1166" w:rsidRDefault="00462726" w:rsidP="00462726">
      <w:pPr>
        <w:pStyle w:val="SemEspaamento"/>
        <w:ind w:left="720"/>
        <w:jc w:val="both"/>
        <w:rPr>
          <w:rFonts w:ascii="Arial Narrow" w:hAnsi="Arial Narrow"/>
          <w:sz w:val="24"/>
          <w:szCs w:val="24"/>
        </w:rPr>
      </w:pPr>
    </w:p>
    <w:p w14:paraId="2F693FCB" w14:textId="73C11A7F" w:rsidR="00462726"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p>
    <w:p w14:paraId="52226C7A" w14:textId="77777777" w:rsidR="00462726" w:rsidRDefault="00462726" w:rsidP="00462726">
      <w:pPr>
        <w:pStyle w:val="SemEspaamento"/>
        <w:jc w:val="both"/>
        <w:rPr>
          <w:rFonts w:ascii="Arial Narrow" w:hAnsi="Arial Narrow"/>
          <w:sz w:val="24"/>
          <w:szCs w:val="24"/>
        </w:rPr>
      </w:pPr>
    </w:p>
    <w:p w14:paraId="7D9868F8" w14:textId="77777777" w:rsidR="00462726" w:rsidRDefault="00CF1166" w:rsidP="003811C2">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aplicadas serão, obrigatoriamente, anotadas no Certificado de Registro Cadastral do Fornecedor.</w:t>
      </w:r>
    </w:p>
    <w:p w14:paraId="5AFFF78A" w14:textId="77777777" w:rsidR="00462726" w:rsidRDefault="00462726" w:rsidP="00462726">
      <w:pPr>
        <w:pStyle w:val="PargrafodaLista"/>
        <w:rPr>
          <w:rFonts w:ascii="Arial Narrow" w:hAnsi="Arial Narrow"/>
        </w:rPr>
      </w:pPr>
    </w:p>
    <w:p w14:paraId="76CD044F" w14:textId="77777777" w:rsidR="00462726" w:rsidRDefault="00CF1166" w:rsidP="003811C2">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322B48F4" w14:textId="77777777" w:rsidR="00462726" w:rsidRDefault="00462726" w:rsidP="00462726">
      <w:pPr>
        <w:pStyle w:val="PargrafodaLista"/>
        <w:rPr>
          <w:rFonts w:ascii="Arial Narrow" w:hAnsi="Arial Narrow"/>
        </w:rPr>
      </w:pPr>
    </w:p>
    <w:p w14:paraId="69A52236" w14:textId="77777777" w:rsidR="00462726" w:rsidRDefault="00CF1166" w:rsidP="003811C2">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lastRenderedPageBreak/>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p>
    <w:p w14:paraId="7F1E6EAB" w14:textId="77777777" w:rsidR="00462726" w:rsidRDefault="00462726" w:rsidP="00462726">
      <w:pPr>
        <w:pStyle w:val="PargrafodaLista"/>
        <w:rPr>
          <w:rFonts w:ascii="Arial Narrow" w:hAnsi="Arial Narrow"/>
        </w:rPr>
      </w:pPr>
    </w:p>
    <w:p w14:paraId="3722D48D" w14:textId="77777777" w:rsidR="00462726" w:rsidRDefault="00CF1166" w:rsidP="003811C2">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Os danos e prejuízos serão ressarcidos ao Município de Coronel Sapucaia-MS no prazo máximo de 48 (quarenta e oito) horas, contado da notificação administrativa do Compromitente Fornecedor, sob pena de multa.</w:t>
      </w:r>
    </w:p>
    <w:p w14:paraId="4E4103DB" w14:textId="77777777" w:rsidR="00462726" w:rsidRDefault="00462726" w:rsidP="00462726">
      <w:pPr>
        <w:pStyle w:val="PargrafodaLista"/>
        <w:rPr>
          <w:rFonts w:ascii="Arial Narrow" w:hAnsi="Arial Narrow"/>
        </w:rPr>
      </w:pPr>
    </w:p>
    <w:p w14:paraId="00035581" w14:textId="2F3DD235" w:rsidR="00CF1166" w:rsidRDefault="00CF1166" w:rsidP="003811C2">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71B61970" w14:textId="77777777" w:rsidR="00462726" w:rsidRPr="00462726" w:rsidRDefault="00462726" w:rsidP="00462726">
      <w:pPr>
        <w:pStyle w:val="SemEspaamento"/>
        <w:jc w:val="both"/>
        <w:rPr>
          <w:rFonts w:ascii="Arial Narrow" w:hAnsi="Arial Narrow"/>
          <w:sz w:val="24"/>
          <w:szCs w:val="24"/>
        </w:rPr>
      </w:pPr>
    </w:p>
    <w:p w14:paraId="1AF3EC30" w14:textId="1E249BB3" w:rsidR="00CF1166" w:rsidRPr="00462726" w:rsidRDefault="00CF1166" w:rsidP="003811C2">
      <w:pPr>
        <w:pStyle w:val="SemEspaamento"/>
        <w:numPr>
          <w:ilvl w:val="0"/>
          <w:numId w:val="1"/>
        </w:numPr>
        <w:ind w:left="0" w:firstLine="0"/>
        <w:jc w:val="both"/>
        <w:rPr>
          <w:rFonts w:ascii="Arial Narrow" w:hAnsi="Arial Narrow"/>
          <w:b/>
          <w:bCs/>
          <w:sz w:val="24"/>
          <w:szCs w:val="24"/>
        </w:rPr>
      </w:pPr>
      <w:r w:rsidRPr="00462726">
        <w:rPr>
          <w:rFonts w:ascii="Arial Narrow" w:hAnsi="Arial Narrow"/>
          <w:b/>
          <w:bCs/>
          <w:sz w:val="24"/>
          <w:szCs w:val="24"/>
        </w:rPr>
        <w:t>CLÁUSULA DÉCIMA SEGUNDA – DA FRAUDE E DA CORRUPÇÃO</w:t>
      </w:r>
    </w:p>
    <w:p w14:paraId="4A905549" w14:textId="77777777" w:rsidR="00462726" w:rsidRPr="00CF1166" w:rsidRDefault="00462726" w:rsidP="00462726">
      <w:pPr>
        <w:pStyle w:val="SemEspaamento"/>
        <w:ind w:left="1068"/>
        <w:jc w:val="both"/>
        <w:rPr>
          <w:rFonts w:ascii="Arial Narrow" w:hAnsi="Arial Narrow"/>
          <w:sz w:val="24"/>
          <w:szCs w:val="24"/>
        </w:rPr>
      </w:pPr>
    </w:p>
    <w:p w14:paraId="676A972E" w14:textId="7F36B425" w:rsidR="008A6E1C"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licitantes e o contratado devem observar e fazer observar, o mais alto padrão ético durante todo o processo de licitação, de contratação e de execução do objeto contratual.</w:t>
      </w:r>
    </w:p>
    <w:p w14:paraId="70A9F9FB" w14:textId="77777777" w:rsidR="008A6E1C" w:rsidRDefault="008A6E1C" w:rsidP="008A6E1C">
      <w:pPr>
        <w:pStyle w:val="SemEspaamento"/>
        <w:jc w:val="both"/>
        <w:rPr>
          <w:rFonts w:ascii="Arial Narrow" w:hAnsi="Arial Narrow"/>
          <w:sz w:val="24"/>
          <w:szCs w:val="24"/>
        </w:rPr>
      </w:pPr>
    </w:p>
    <w:p w14:paraId="3BF8C2DA" w14:textId="7899613B" w:rsidR="00CF1166" w:rsidRDefault="00CF1166" w:rsidP="003811C2">
      <w:pPr>
        <w:pStyle w:val="SemEspaamento"/>
        <w:numPr>
          <w:ilvl w:val="1"/>
          <w:numId w:val="1"/>
        </w:numPr>
        <w:ind w:left="0" w:firstLine="0"/>
        <w:jc w:val="both"/>
        <w:rPr>
          <w:rFonts w:ascii="Arial Narrow" w:hAnsi="Arial Narrow"/>
          <w:sz w:val="24"/>
          <w:szCs w:val="24"/>
        </w:rPr>
      </w:pPr>
      <w:r w:rsidRPr="008A6E1C">
        <w:rPr>
          <w:rFonts w:ascii="Arial Narrow" w:hAnsi="Arial Narrow"/>
          <w:sz w:val="24"/>
          <w:szCs w:val="24"/>
        </w:rPr>
        <w:t>Para os propósitos d</w:t>
      </w:r>
      <w:r w:rsidR="008A6E1C">
        <w:rPr>
          <w:rFonts w:ascii="Arial Narrow" w:hAnsi="Arial Narrow"/>
          <w:sz w:val="24"/>
          <w:szCs w:val="24"/>
        </w:rPr>
        <w:t>o</w:t>
      </w:r>
      <w:r w:rsidRPr="008A6E1C">
        <w:rPr>
          <w:rFonts w:ascii="Arial Narrow" w:hAnsi="Arial Narrow"/>
          <w:sz w:val="24"/>
          <w:szCs w:val="24"/>
        </w:rPr>
        <w:t xml:space="preserve"> </w:t>
      </w:r>
      <w:r w:rsidR="008A6E1C">
        <w:rPr>
          <w:rFonts w:ascii="Arial Narrow" w:hAnsi="Arial Narrow"/>
          <w:sz w:val="24"/>
          <w:szCs w:val="24"/>
        </w:rPr>
        <w:t>subitem anterior</w:t>
      </w:r>
      <w:r w:rsidRPr="008A6E1C">
        <w:rPr>
          <w:rFonts w:ascii="Arial Narrow" w:hAnsi="Arial Narrow"/>
          <w:sz w:val="24"/>
          <w:szCs w:val="24"/>
        </w:rPr>
        <w:t>, definem-se as seguintes práticas:</w:t>
      </w:r>
    </w:p>
    <w:p w14:paraId="2F3408B9" w14:textId="77777777" w:rsidR="008A6E1C" w:rsidRPr="008A6E1C" w:rsidRDefault="008A6E1C" w:rsidP="008A6E1C">
      <w:pPr>
        <w:pStyle w:val="SemEspaamento"/>
        <w:jc w:val="both"/>
        <w:rPr>
          <w:rFonts w:ascii="Arial Narrow" w:hAnsi="Arial Narrow"/>
          <w:sz w:val="24"/>
          <w:szCs w:val="24"/>
        </w:rPr>
      </w:pPr>
    </w:p>
    <w:p w14:paraId="7A7CFD5D" w14:textId="2810C189" w:rsidR="008A6E1C" w:rsidRDefault="00CF1166" w:rsidP="003811C2">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corrupta”:</w:t>
      </w:r>
      <w:r w:rsidRPr="00CF1166">
        <w:rPr>
          <w:rFonts w:ascii="Arial Narrow" w:hAnsi="Arial Narrow"/>
          <w:sz w:val="24"/>
          <w:szCs w:val="24"/>
        </w:rPr>
        <w:t xml:space="preserve"> oferecer, dar, receber ou solicitar, direta ou indiretamente, qualquer vantagem com o objetivo de influenciar a ação de servidor público no processo de licitação ou no cumprimento de Contrato;</w:t>
      </w:r>
    </w:p>
    <w:p w14:paraId="25DD7C36" w14:textId="77777777" w:rsidR="008A6E1C" w:rsidRDefault="008A6E1C" w:rsidP="00D90FE9">
      <w:pPr>
        <w:pStyle w:val="SemEspaamento"/>
        <w:ind w:left="993" w:hanging="284"/>
        <w:jc w:val="both"/>
        <w:rPr>
          <w:rFonts w:ascii="Arial Narrow" w:hAnsi="Arial Narrow"/>
          <w:sz w:val="24"/>
          <w:szCs w:val="24"/>
        </w:rPr>
      </w:pPr>
    </w:p>
    <w:p w14:paraId="25C5897D" w14:textId="77777777" w:rsidR="008A6E1C" w:rsidRDefault="00CF1166" w:rsidP="003811C2">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fraudulenta”:</w:t>
      </w:r>
      <w:r w:rsidRPr="008A6E1C">
        <w:rPr>
          <w:rFonts w:ascii="Arial Narrow" w:hAnsi="Arial Narrow"/>
          <w:sz w:val="24"/>
          <w:szCs w:val="24"/>
        </w:rPr>
        <w:t xml:space="preserve"> a falsificação ou omissão dos fatos, com o objetivo de influenciar o processo de licitação ou de cumprimento do Contrato;</w:t>
      </w:r>
    </w:p>
    <w:p w14:paraId="26384712" w14:textId="77777777" w:rsidR="008A6E1C" w:rsidRDefault="008A6E1C" w:rsidP="00D90FE9">
      <w:pPr>
        <w:pStyle w:val="PargrafodaLista"/>
        <w:ind w:left="993" w:hanging="284"/>
        <w:rPr>
          <w:rFonts w:ascii="Arial Narrow" w:hAnsi="Arial Narrow"/>
        </w:rPr>
      </w:pPr>
    </w:p>
    <w:p w14:paraId="119D4D62" w14:textId="77777777" w:rsidR="008A6E1C" w:rsidRDefault="00CF1166" w:rsidP="003811C2">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conluiada”:</w:t>
      </w:r>
      <w:r w:rsidRPr="008A6E1C">
        <w:rPr>
          <w:rFonts w:ascii="Arial Narrow" w:hAnsi="Arial Narrow"/>
          <w:sz w:val="24"/>
          <w:szCs w:val="24"/>
        </w:rPr>
        <w:t xml:space="preserve"> esquematizar ou estabelecer um acordo entre dois ou mais licitantes, com ou sem o conhecimento de representantes ou prepostos do órgão licitador, visando estabelecer preços em níveis artificiais e não-competitivos;</w:t>
      </w:r>
    </w:p>
    <w:p w14:paraId="5AAE6691" w14:textId="77777777" w:rsidR="008A6E1C" w:rsidRDefault="008A6E1C" w:rsidP="00D90FE9">
      <w:pPr>
        <w:pStyle w:val="PargrafodaLista"/>
        <w:ind w:left="993" w:hanging="284"/>
        <w:rPr>
          <w:rFonts w:ascii="Arial Narrow" w:hAnsi="Arial Narrow"/>
          <w:b/>
          <w:bCs/>
        </w:rPr>
      </w:pPr>
    </w:p>
    <w:p w14:paraId="0532BC76" w14:textId="77777777" w:rsidR="008A6E1C" w:rsidRDefault="00CF1166" w:rsidP="003811C2">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coercitiva”:</w:t>
      </w:r>
      <w:r w:rsidRPr="008A6E1C">
        <w:rPr>
          <w:rFonts w:ascii="Arial Narrow" w:hAnsi="Arial Narrow"/>
          <w:sz w:val="24"/>
          <w:szCs w:val="24"/>
        </w:rPr>
        <w:t xml:space="preserve"> causar dano ou ameaçar causar dano, direta ou indiretamente, às pessoas ou sua propriedade, visando influenciar sua participação em um processo licitatório ou afetar a execução do Contrato.</w:t>
      </w:r>
    </w:p>
    <w:p w14:paraId="0674AB20" w14:textId="77777777" w:rsidR="008A6E1C" w:rsidRDefault="008A6E1C" w:rsidP="00D90FE9">
      <w:pPr>
        <w:pStyle w:val="PargrafodaLista"/>
        <w:ind w:left="993" w:hanging="284"/>
        <w:rPr>
          <w:rFonts w:ascii="Arial Narrow" w:hAnsi="Arial Narrow"/>
          <w:b/>
          <w:bCs/>
        </w:rPr>
      </w:pPr>
    </w:p>
    <w:p w14:paraId="032135F7" w14:textId="5DFDCB53" w:rsidR="00CF1166" w:rsidRDefault="00CF1166" w:rsidP="003811C2">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obstrutiva”:</w:t>
      </w:r>
      <w:r w:rsidRPr="008A6E1C">
        <w:rPr>
          <w:rFonts w:ascii="Arial Narrow" w:hAnsi="Arial Narrow"/>
          <w:sz w:val="24"/>
          <w:szCs w:val="24"/>
        </w:rPr>
        <w:t xml:space="preserve"> (</w:t>
      </w:r>
      <w:r w:rsidR="008A6E1C">
        <w:rPr>
          <w:rFonts w:ascii="Arial Narrow" w:hAnsi="Arial Narrow"/>
          <w:sz w:val="24"/>
          <w:szCs w:val="24"/>
        </w:rPr>
        <w:t>I</w:t>
      </w:r>
      <w:r w:rsidRPr="008A6E1C">
        <w:rPr>
          <w:rFonts w:ascii="Arial Narrow" w:hAnsi="Arial Narrow"/>
          <w:sz w:val="24"/>
          <w:szCs w:val="24"/>
        </w:rPr>
        <w:t>) destruir, falsificar, alterar ou ocultar provas em inspeções ou fazer declarações falsas aos representantes do organismo financeiro multilateral, com o objetivo de impedir materialmente a apuração de alegações de prática prevista acima; (</w:t>
      </w:r>
      <w:r w:rsidR="008A6E1C">
        <w:rPr>
          <w:rFonts w:ascii="Arial Narrow" w:hAnsi="Arial Narrow"/>
          <w:sz w:val="24"/>
          <w:szCs w:val="24"/>
        </w:rPr>
        <w:t>II</w:t>
      </w:r>
      <w:r w:rsidRPr="008A6E1C">
        <w:rPr>
          <w:rFonts w:ascii="Arial Narrow" w:hAnsi="Arial Narrow"/>
          <w:sz w:val="24"/>
          <w:szCs w:val="24"/>
        </w:rPr>
        <w:t>) atos cuja intenção seja impedir materialmente o exercício do direito de o organismo financeiro multilateral promover inspeção.</w:t>
      </w:r>
    </w:p>
    <w:p w14:paraId="6C6E1E6B" w14:textId="77777777" w:rsidR="008A6E1C" w:rsidRPr="008A6E1C" w:rsidRDefault="008A6E1C" w:rsidP="008A6E1C">
      <w:pPr>
        <w:pStyle w:val="SemEspaamento"/>
        <w:jc w:val="both"/>
        <w:rPr>
          <w:rFonts w:ascii="Arial Narrow" w:hAnsi="Arial Narrow"/>
          <w:sz w:val="24"/>
          <w:szCs w:val="24"/>
        </w:rPr>
      </w:pPr>
    </w:p>
    <w:p w14:paraId="4B22C6B5" w14:textId="102DDA1C" w:rsidR="003F19CC" w:rsidRDefault="008A6E1C" w:rsidP="003811C2">
      <w:pPr>
        <w:pStyle w:val="SemEspaamento"/>
        <w:numPr>
          <w:ilvl w:val="1"/>
          <w:numId w:val="1"/>
        </w:numPr>
        <w:ind w:left="0" w:firstLine="0"/>
        <w:jc w:val="both"/>
        <w:rPr>
          <w:rFonts w:ascii="Arial Narrow" w:hAnsi="Arial Narrow"/>
          <w:sz w:val="24"/>
          <w:szCs w:val="24"/>
        </w:rPr>
      </w:pPr>
      <w:r>
        <w:rPr>
          <w:rFonts w:ascii="Arial Narrow" w:hAnsi="Arial Narrow"/>
          <w:sz w:val="24"/>
          <w:szCs w:val="24"/>
        </w:rPr>
        <w:t>Na</w:t>
      </w:r>
      <w:r w:rsidR="00CF1166" w:rsidRPr="00CF1166">
        <w:rPr>
          <w:rFonts w:ascii="Arial Narrow" w:hAnsi="Arial Narrow"/>
          <w:sz w:val="24"/>
          <w:szCs w:val="24"/>
        </w:rPr>
        <w:t xml:space="preserve">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4A151B2B" w14:textId="77777777" w:rsidR="003F19CC" w:rsidRDefault="003F19CC" w:rsidP="003F19CC">
      <w:pPr>
        <w:pStyle w:val="SemEspaamento"/>
        <w:jc w:val="both"/>
        <w:rPr>
          <w:rFonts w:ascii="Arial Narrow" w:hAnsi="Arial Narrow"/>
          <w:sz w:val="24"/>
          <w:szCs w:val="24"/>
        </w:rPr>
      </w:pPr>
    </w:p>
    <w:p w14:paraId="62876F28" w14:textId="32A8AED2" w:rsidR="00CF1166" w:rsidRDefault="00CF1166" w:rsidP="003811C2">
      <w:pPr>
        <w:pStyle w:val="SemEspaamento"/>
        <w:numPr>
          <w:ilvl w:val="1"/>
          <w:numId w:val="1"/>
        </w:numPr>
        <w:ind w:left="0" w:firstLine="0"/>
        <w:jc w:val="both"/>
        <w:rPr>
          <w:rFonts w:ascii="Arial Narrow" w:hAnsi="Arial Narrow"/>
          <w:sz w:val="24"/>
          <w:szCs w:val="24"/>
        </w:rPr>
      </w:pPr>
      <w:r w:rsidRPr="003F19CC">
        <w:rPr>
          <w:rFonts w:ascii="Arial Narrow" w:hAnsi="Arial Narrow"/>
          <w:sz w:val="24"/>
          <w:szCs w:val="24"/>
        </w:rPr>
        <w:lastRenderedPageBreak/>
        <w:t xml:space="preserve">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00280704">
        <w:rPr>
          <w:rFonts w:ascii="Arial Narrow" w:hAnsi="Arial Narrow"/>
          <w:sz w:val="24"/>
          <w:szCs w:val="24"/>
        </w:rPr>
        <w:t>produtos</w:t>
      </w:r>
      <w:r w:rsidRPr="003F19CC">
        <w:rPr>
          <w:rFonts w:ascii="Arial Narrow" w:hAnsi="Arial Narrow"/>
          <w:sz w:val="24"/>
          <w:szCs w:val="24"/>
        </w:rPr>
        <w:t>, conforme o caso do contrato e todos os documentos, contas e registros relacionados à licitação e à execução do Contrato.</w:t>
      </w:r>
    </w:p>
    <w:p w14:paraId="34A11D12" w14:textId="77777777" w:rsidR="003F19CC" w:rsidRPr="003F19CC" w:rsidRDefault="003F19CC" w:rsidP="003F19CC">
      <w:pPr>
        <w:pStyle w:val="SemEspaamento"/>
        <w:jc w:val="both"/>
        <w:rPr>
          <w:rFonts w:ascii="Arial Narrow" w:hAnsi="Arial Narrow"/>
          <w:sz w:val="24"/>
          <w:szCs w:val="24"/>
        </w:rPr>
      </w:pPr>
    </w:p>
    <w:p w14:paraId="00C04A8B" w14:textId="2BB9E736" w:rsidR="00CF1166" w:rsidRPr="003F19CC" w:rsidRDefault="00CF1166" w:rsidP="003811C2">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TERCEIRA – DA EFICÁCIA</w:t>
      </w:r>
    </w:p>
    <w:p w14:paraId="2C71FB14" w14:textId="77777777" w:rsidR="003F19CC" w:rsidRPr="00CF1166" w:rsidRDefault="003F19CC" w:rsidP="003F19CC">
      <w:pPr>
        <w:pStyle w:val="SemEspaamento"/>
        <w:ind w:left="1068"/>
        <w:jc w:val="both"/>
        <w:rPr>
          <w:rFonts w:ascii="Arial Narrow" w:hAnsi="Arial Narrow"/>
          <w:sz w:val="24"/>
          <w:szCs w:val="24"/>
        </w:rPr>
      </w:pPr>
    </w:p>
    <w:p w14:paraId="6BF87762" w14:textId="046AF555" w:rsidR="00CF1166"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presente Termo de Registro de Preços somente terá eficácia após a publicação do respectivo extrato na Imprensa Oficial, para que produza seus efeitos legais e jurídicos.</w:t>
      </w:r>
    </w:p>
    <w:p w14:paraId="5AFBAEBA" w14:textId="77777777" w:rsidR="003F19CC" w:rsidRPr="00CF1166" w:rsidRDefault="003F19CC" w:rsidP="003F19CC">
      <w:pPr>
        <w:pStyle w:val="SemEspaamento"/>
        <w:ind w:left="1500"/>
        <w:jc w:val="both"/>
        <w:rPr>
          <w:rFonts w:ascii="Arial Narrow" w:hAnsi="Arial Narrow"/>
          <w:sz w:val="24"/>
          <w:szCs w:val="24"/>
        </w:rPr>
      </w:pPr>
    </w:p>
    <w:p w14:paraId="3608CFFB" w14:textId="1DB9AFC5" w:rsidR="00CF1166" w:rsidRPr="003F19CC" w:rsidRDefault="00CF1166" w:rsidP="003811C2">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QUARTA – DO FORO</w:t>
      </w:r>
    </w:p>
    <w:p w14:paraId="60A7BAE4" w14:textId="77777777" w:rsidR="003F19CC" w:rsidRPr="00CF1166" w:rsidRDefault="003F19CC" w:rsidP="003F19CC">
      <w:pPr>
        <w:pStyle w:val="SemEspaamento"/>
        <w:ind w:left="1068"/>
        <w:jc w:val="both"/>
        <w:rPr>
          <w:rFonts w:ascii="Arial Narrow" w:hAnsi="Arial Narrow"/>
          <w:sz w:val="24"/>
          <w:szCs w:val="24"/>
        </w:rPr>
      </w:pPr>
    </w:p>
    <w:p w14:paraId="0B1FAC6D" w14:textId="7D9204E5" w:rsidR="00CF1166"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Fica eleito o foro da Comarca de Coronel Sapucaia, Estado de Mato Grosso do Sul, para dirimir todas as questões oriundas do presente instrumento, sendo esta, competente para a propositura de qualquer medida judicial, decorrente deste instrumento, com a exclusão de qualquer outro, por mais privilegiado que seja.</w:t>
      </w:r>
    </w:p>
    <w:p w14:paraId="4BD9CCC8" w14:textId="77777777" w:rsidR="003F19CC" w:rsidRPr="00CF1166" w:rsidRDefault="003F19CC" w:rsidP="003F19CC">
      <w:pPr>
        <w:pStyle w:val="SemEspaamento"/>
        <w:ind w:left="1500"/>
        <w:jc w:val="both"/>
        <w:rPr>
          <w:rFonts w:ascii="Arial Narrow" w:hAnsi="Arial Narrow"/>
          <w:sz w:val="24"/>
          <w:szCs w:val="24"/>
        </w:rPr>
      </w:pPr>
    </w:p>
    <w:p w14:paraId="592675B6" w14:textId="6B2408AC" w:rsidR="00CF1166" w:rsidRDefault="00CF1166" w:rsidP="00CF1166">
      <w:pPr>
        <w:pStyle w:val="SemEspaamento"/>
        <w:jc w:val="both"/>
        <w:rPr>
          <w:rFonts w:ascii="Arial Narrow" w:hAnsi="Arial Narrow"/>
          <w:sz w:val="24"/>
          <w:szCs w:val="24"/>
        </w:rPr>
      </w:pPr>
      <w:r w:rsidRPr="00CF1166">
        <w:rPr>
          <w:rFonts w:ascii="Arial Narrow" w:hAnsi="Arial Narrow"/>
          <w:sz w:val="24"/>
          <w:szCs w:val="24"/>
        </w:rPr>
        <w:t>E por estarem as partes justas e compromissadas, assinam o presente Termo em três vias, de igual teor, na presença das testemunhas abaixo assinadas.</w:t>
      </w:r>
    </w:p>
    <w:p w14:paraId="606D979B" w14:textId="77777777" w:rsidR="003E7823" w:rsidRPr="00CF1166" w:rsidRDefault="003E7823" w:rsidP="00CF1166">
      <w:pPr>
        <w:pStyle w:val="SemEspaamento"/>
        <w:jc w:val="both"/>
        <w:rPr>
          <w:rFonts w:ascii="Arial Narrow" w:hAnsi="Arial Narrow"/>
          <w:sz w:val="24"/>
          <w:szCs w:val="24"/>
        </w:rPr>
      </w:pPr>
    </w:p>
    <w:p w14:paraId="1A717368" w14:textId="6570C38D" w:rsidR="00CF1166" w:rsidRDefault="00CF1166" w:rsidP="00792E72">
      <w:pPr>
        <w:pStyle w:val="SemEspaamento"/>
        <w:jc w:val="right"/>
        <w:rPr>
          <w:rFonts w:ascii="Arial Narrow" w:hAnsi="Arial Narrow"/>
          <w:sz w:val="24"/>
          <w:szCs w:val="24"/>
        </w:rPr>
      </w:pPr>
      <w:r w:rsidRPr="00CF1166">
        <w:rPr>
          <w:rFonts w:ascii="Arial Narrow" w:hAnsi="Arial Narrow"/>
          <w:sz w:val="24"/>
          <w:szCs w:val="24"/>
        </w:rPr>
        <w:t xml:space="preserve">Coronel Sapucaia-MS, </w:t>
      </w:r>
      <w:r w:rsidR="008234A8">
        <w:rPr>
          <w:rFonts w:ascii="Arial Narrow" w:hAnsi="Arial Narrow"/>
          <w:sz w:val="24"/>
          <w:szCs w:val="24"/>
        </w:rPr>
        <w:t>__</w:t>
      </w:r>
      <w:r w:rsidR="005F45FC">
        <w:rPr>
          <w:rFonts w:ascii="Arial Narrow" w:hAnsi="Arial Narrow"/>
          <w:sz w:val="24"/>
          <w:szCs w:val="24"/>
        </w:rPr>
        <w:t xml:space="preserve"> de </w:t>
      </w:r>
      <w:r w:rsidR="00C3149B">
        <w:rPr>
          <w:rFonts w:ascii="Arial Narrow" w:hAnsi="Arial Narrow"/>
          <w:sz w:val="24"/>
          <w:szCs w:val="24"/>
        </w:rPr>
        <w:t xml:space="preserve">agosto </w:t>
      </w:r>
      <w:r w:rsidRPr="00CF1166">
        <w:rPr>
          <w:rFonts w:ascii="Arial Narrow" w:hAnsi="Arial Narrow"/>
          <w:sz w:val="24"/>
          <w:szCs w:val="24"/>
        </w:rPr>
        <w:t>de 202</w:t>
      </w:r>
      <w:r w:rsidR="00BF47C2">
        <w:rPr>
          <w:rFonts w:ascii="Arial Narrow" w:hAnsi="Arial Narrow"/>
          <w:sz w:val="24"/>
          <w:szCs w:val="24"/>
        </w:rPr>
        <w:t>3</w:t>
      </w:r>
      <w:r w:rsidRPr="00CF1166">
        <w:rPr>
          <w:rFonts w:ascii="Arial Narrow" w:hAnsi="Arial Narrow"/>
          <w:sz w:val="24"/>
          <w:szCs w:val="24"/>
        </w:rPr>
        <w:t>.</w:t>
      </w:r>
    </w:p>
    <w:p w14:paraId="6DEC3A67" w14:textId="1A8970FE" w:rsidR="0054349A" w:rsidRDefault="0054349A" w:rsidP="00CF1166">
      <w:pPr>
        <w:pStyle w:val="SemEspaamento"/>
        <w:jc w:val="both"/>
        <w:rPr>
          <w:rFonts w:ascii="Arial Narrow" w:hAnsi="Arial Narrow"/>
          <w:sz w:val="24"/>
          <w:szCs w:val="24"/>
        </w:rPr>
      </w:pPr>
    </w:p>
    <w:p w14:paraId="584946D1" w14:textId="77777777" w:rsidR="00F4745E" w:rsidRPr="009946AE" w:rsidRDefault="00F4745E" w:rsidP="00F4745E">
      <w:pPr>
        <w:pStyle w:val="SemEspaamento"/>
        <w:rPr>
          <w:rFonts w:ascii="Arial Narrow" w:hAnsi="Arial Narrow" w:cs="Arial"/>
          <w:sz w:val="24"/>
          <w:szCs w:val="24"/>
        </w:rPr>
      </w:pPr>
    </w:p>
    <w:p w14:paraId="17BAD9AB" w14:textId="77777777" w:rsidR="002C57A0" w:rsidRDefault="002C57A0" w:rsidP="0060135A">
      <w:pPr>
        <w:pStyle w:val="SemEspaamento"/>
        <w:jc w:val="center"/>
        <w:rPr>
          <w:rFonts w:ascii="Arial Narrow" w:hAnsi="Arial Narrow"/>
          <w:sz w:val="24"/>
          <w:szCs w:val="24"/>
        </w:rPr>
      </w:pPr>
    </w:p>
    <w:p w14:paraId="76721DDA" w14:textId="2420C1E3" w:rsidR="00CF1166" w:rsidRPr="00CF1166" w:rsidRDefault="00CF1166" w:rsidP="0060135A">
      <w:pPr>
        <w:pStyle w:val="SemEspaamento"/>
        <w:jc w:val="center"/>
        <w:rPr>
          <w:rFonts w:ascii="Arial Narrow" w:hAnsi="Arial Narrow"/>
          <w:sz w:val="24"/>
          <w:szCs w:val="24"/>
        </w:rPr>
      </w:pPr>
      <w:r w:rsidRPr="00CF1166">
        <w:rPr>
          <w:rFonts w:ascii="Arial Narrow" w:hAnsi="Arial Narrow"/>
          <w:sz w:val="24"/>
          <w:szCs w:val="24"/>
        </w:rPr>
        <w:t>------------------------</w:t>
      </w:r>
    </w:p>
    <w:p w14:paraId="05AE9209" w14:textId="63B55BFA" w:rsidR="00180990" w:rsidRPr="007F4407" w:rsidRDefault="00CF1166" w:rsidP="0060135A">
      <w:pPr>
        <w:pStyle w:val="SemEspaamento"/>
        <w:spacing w:line="276" w:lineRule="auto"/>
        <w:jc w:val="center"/>
        <w:rPr>
          <w:rFonts w:ascii="Arial Narrow" w:hAnsi="Arial Narrow"/>
          <w:sz w:val="24"/>
          <w:szCs w:val="24"/>
        </w:rPr>
      </w:pPr>
      <w:r w:rsidRPr="00CF1166">
        <w:rPr>
          <w:rFonts w:ascii="Arial Narrow" w:hAnsi="Arial Narrow"/>
          <w:sz w:val="24"/>
          <w:szCs w:val="24"/>
        </w:rPr>
        <w:t>CONTRATADO</w:t>
      </w:r>
    </w:p>
    <w:sectPr w:rsidR="00180990" w:rsidRPr="007F4407" w:rsidSect="004A38D0">
      <w:headerReference w:type="even" r:id="rId20"/>
      <w:headerReference w:type="default" r:id="rId21"/>
      <w:footerReference w:type="default" r:id="rId22"/>
      <w:type w:val="continuous"/>
      <w:pgSz w:w="11906" w:h="16838"/>
      <w:pgMar w:top="1417" w:right="1133"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40CAD" w14:textId="77777777" w:rsidR="006B44E2" w:rsidRDefault="006B44E2" w:rsidP="00262497">
      <w:pPr>
        <w:spacing w:after="0" w:line="240" w:lineRule="auto"/>
      </w:pPr>
      <w:r>
        <w:separator/>
      </w:r>
    </w:p>
  </w:endnote>
  <w:endnote w:type="continuationSeparator" w:id="0">
    <w:p w14:paraId="6E5B03BC" w14:textId="77777777" w:rsidR="006B44E2" w:rsidRDefault="006B44E2" w:rsidP="00262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bertus Extra Bold">
    <w:altName w:val="Arial"/>
    <w:charset w:val="00"/>
    <w:family w:val="swiss"/>
    <w:pitch w:val="variable"/>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B0876" w14:textId="77777777" w:rsidR="009811BC" w:rsidRPr="00BE0E26" w:rsidRDefault="009811BC" w:rsidP="00CD1526">
    <w:pPr>
      <w:pStyle w:val="Rodap"/>
      <w:jc w:val="center"/>
      <w:rPr>
        <w:rFonts w:ascii="Arial Narrow" w:hAnsi="Arial Narrow" w:cs="Arial"/>
        <w:sz w:val="18"/>
        <w:szCs w:val="18"/>
      </w:rPr>
    </w:pPr>
    <w:bookmarkStart w:id="16" w:name="_Hlk100219649"/>
    <w:bookmarkStart w:id="17" w:name="_Hlk104192596"/>
    <w:bookmarkStart w:id="18" w:name="_Hlk104192597"/>
    <w:r w:rsidRPr="00BE0E26">
      <w:rPr>
        <w:rFonts w:ascii="Arial Narrow" w:hAnsi="Arial Narrow" w:cs="Arial"/>
        <w:sz w:val="18"/>
        <w:szCs w:val="18"/>
      </w:rPr>
      <w:t>Av. Abilio Espindola Sobrinho, 570 Centro, Coronel Sapucaia - MS</w:t>
    </w:r>
  </w:p>
  <w:p w14:paraId="54204B51" w14:textId="77777777" w:rsidR="009811BC" w:rsidRPr="00CD1526" w:rsidRDefault="009811BC" w:rsidP="00CD1526">
    <w:pPr>
      <w:pStyle w:val="Rodap"/>
      <w:jc w:val="center"/>
      <w:rPr>
        <w:rFonts w:ascii="Arial Narrow" w:hAnsi="Arial Narrow"/>
        <w:szCs w:val="24"/>
      </w:rPr>
    </w:pPr>
    <w:r w:rsidRPr="00BE0E26">
      <w:rPr>
        <w:rFonts w:ascii="Arial Narrow" w:hAnsi="Arial Narrow" w:cs="Arial"/>
        <w:sz w:val="18"/>
        <w:szCs w:val="18"/>
      </w:rPr>
      <w:t>Fones: (67) 3483-1144 / Fone/Fax: (67) 3483-1038</w:t>
    </w:r>
    <w:bookmarkEnd w:id="16"/>
    <w:bookmarkEnd w:id="17"/>
    <w:bookmarkEnd w:id="1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451D" w14:textId="77777777" w:rsidR="00BF47C2" w:rsidRPr="00BE0E26" w:rsidRDefault="00BF47C2" w:rsidP="00513ECA">
    <w:pPr>
      <w:pStyle w:val="Rodap"/>
      <w:jc w:val="center"/>
      <w:rPr>
        <w:rFonts w:ascii="Arial Narrow" w:hAnsi="Arial Narrow" w:cs="Arial"/>
        <w:sz w:val="18"/>
        <w:szCs w:val="18"/>
      </w:rPr>
    </w:pPr>
    <w:r w:rsidRPr="00BE0E26">
      <w:rPr>
        <w:rFonts w:ascii="Arial Narrow" w:hAnsi="Arial Narrow" w:cs="Arial"/>
        <w:sz w:val="18"/>
        <w:szCs w:val="18"/>
      </w:rPr>
      <w:t>Av. Abilio Espindola Sobrinho, 570 Centro, Coronel Sapucaia - MS</w:t>
    </w:r>
  </w:p>
  <w:p w14:paraId="45B25129" w14:textId="77777777" w:rsidR="00BF47C2" w:rsidRPr="00513ECA" w:rsidRDefault="00BF47C2" w:rsidP="00513ECA">
    <w:pPr>
      <w:pStyle w:val="Rodap"/>
      <w:jc w:val="center"/>
      <w:rPr>
        <w:rFonts w:ascii="Arial Narrow" w:hAnsi="Arial Narrow"/>
      </w:rPr>
    </w:pPr>
    <w:r w:rsidRPr="00BE0E26">
      <w:rPr>
        <w:rFonts w:ascii="Arial Narrow" w:hAnsi="Arial Narrow" w:cs="Arial"/>
        <w:sz w:val="18"/>
        <w:szCs w:val="18"/>
      </w:rPr>
      <w:t>Fones: (67) 3483-1144 / Fone/Fax: (67) 3483-1038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74F03" w14:textId="77777777" w:rsidR="007034BA" w:rsidRPr="00BE0E26" w:rsidRDefault="007034BA" w:rsidP="00513ECA">
    <w:pPr>
      <w:pStyle w:val="Rodap"/>
      <w:jc w:val="center"/>
      <w:rPr>
        <w:rFonts w:ascii="Arial Narrow" w:hAnsi="Arial Narrow" w:cs="Arial"/>
        <w:sz w:val="18"/>
        <w:szCs w:val="18"/>
      </w:rPr>
    </w:pPr>
    <w:r w:rsidRPr="00BE0E26">
      <w:rPr>
        <w:rFonts w:ascii="Arial Narrow" w:hAnsi="Arial Narrow" w:cs="Arial"/>
        <w:sz w:val="18"/>
        <w:szCs w:val="18"/>
      </w:rPr>
      <w:t>Av. Abilio Espindola Sobrinho, 570 Centro, Coronel Sapucaia - MS</w:t>
    </w:r>
  </w:p>
  <w:p w14:paraId="654EF31D" w14:textId="77777777" w:rsidR="007034BA" w:rsidRPr="00513ECA" w:rsidRDefault="007034BA" w:rsidP="00513ECA">
    <w:pPr>
      <w:pStyle w:val="Rodap"/>
      <w:jc w:val="center"/>
      <w:rPr>
        <w:rFonts w:ascii="Arial Narrow" w:hAnsi="Arial Narrow"/>
      </w:rPr>
    </w:pPr>
    <w:r w:rsidRPr="00BE0E26">
      <w:rPr>
        <w:rFonts w:ascii="Arial Narrow" w:hAnsi="Arial Narrow" w:cs="Arial"/>
        <w:sz w:val="18"/>
        <w:szCs w:val="18"/>
      </w:rPr>
      <w:t>Fones: (67) 3483-1144 / Fone/Fax: (67) 3483-1038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FFED" w14:textId="77777777" w:rsidR="00C379F1" w:rsidRPr="00BE0E26" w:rsidRDefault="00C379F1" w:rsidP="00513ECA">
    <w:pPr>
      <w:pStyle w:val="Rodap"/>
      <w:jc w:val="center"/>
      <w:rPr>
        <w:rFonts w:ascii="Arial Narrow" w:hAnsi="Arial Narrow" w:cs="Arial"/>
        <w:sz w:val="18"/>
        <w:szCs w:val="18"/>
      </w:rPr>
    </w:pPr>
    <w:bookmarkStart w:id="22" w:name="_Hlk107331930"/>
    <w:bookmarkStart w:id="23" w:name="_Hlk107331931"/>
    <w:r w:rsidRPr="00BE0E26">
      <w:rPr>
        <w:rFonts w:ascii="Arial Narrow" w:hAnsi="Arial Narrow" w:cs="Arial"/>
        <w:sz w:val="18"/>
        <w:szCs w:val="18"/>
      </w:rPr>
      <w:t>Av. Abilio Espindola Sobrinho, 570 Centro, Coronel Sapucaia - MS</w:t>
    </w:r>
  </w:p>
  <w:p w14:paraId="5770F8B2" w14:textId="77777777" w:rsidR="00C379F1" w:rsidRPr="00513ECA" w:rsidRDefault="00C379F1" w:rsidP="00513ECA">
    <w:pPr>
      <w:pStyle w:val="Rodap"/>
      <w:jc w:val="center"/>
      <w:rPr>
        <w:rFonts w:ascii="Arial Narrow" w:hAnsi="Arial Narrow"/>
      </w:rPr>
    </w:pPr>
    <w:r w:rsidRPr="00BE0E26">
      <w:rPr>
        <w:rFonts w:ascii="Arial Narrow" w:hAnsi="Arial Narrow" w:cs="Arial"/>
        <w:sz w:val="18"/>
        <w:szCs w:val="18"/>
      </w:rPr>
      <w:t>Fones: (67) 3483-1144 / Fone/Fax: (67) 3483-1038</w:t>
    </w:r>
    <w:bookmarkEnd w:id="22"/>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BCC67" w14:textId="77777777" w:rsidR="006B44E2" w:rsidRDefault="006B44E2" w:rsidP="00262497">
      <w:pPr>
        <w:spacing w:after="0" w:line="240" w:lineRule="auto"/>
      </w:pPr>
      <w:r>
        <w:separator/>
      </w:r>
    </w:p>
  </w:footnote>
  <w:footnote w:type="continuationSeparator" w:id="0">
    <w:p w14:paraId="5C273808" w14:textId="77777777" w:rsidR="006B44E2" w:rsidRDefault="006B44E2" w:rsidP="00262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F3D7" w14:textId="77777777" w:rsidR="00CC78C6" w:rsidRPr="00A85F3D" w:rsidRDefault="00CC78C6" w:rsidP="00CC78C6">
    <w:pPr>
      <w:spacing w:after="0"/>
      <w:jc w:val="center"/>
      <w:rPr>
        <w:rFonts w:ascii="Arial Black" w:hAnsi="Arial Black" w:cs="Arial"/>
        <w:sz w:val="20"/>
      </w:rPr>
    </w:pPr>
    <w:r>
      <w:rPr>
        <w:noProof/>
        <w:lang w:eastAsia="pt-BR"/>
      </w:rPr>
      <w:drawing>
        <wp:anchor distT="0" distB="0" distL="114300" distR="114300" simplePos="0" relativeHeight="251656192" behindDoc="0" locked="0" layoutInCell="1" allowOverlap="1" wp14:anchorId="37C5B06B" wp14:editId="360DBE55">
          <wp:simplePos x="0" y="0"/>
          <wp:positionH relativeFrom="column">
            <wp:posOffset>-218440</wp:posOffset>
          </wp:positionH>
          <wp:positionV relativeFrom="paragraph">
            <wp:posOffset>-173355</wp:posOffset>
          </wp:positionV>
          <wp:extent cx="613410" cy="753745"/>
          <wp:effectExtent l="0" t="0" r="0" b="0"/>
          <wp:wrapNone/>
          <wp:docPr id="2120388822" name="Imagem 2120388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5F3D">
      <w:rPr>
        <w:rFonts w:ascii="Arial Black" w:hAnsi="Arial Black" w:cs="Arial"/>
        <w:sz w:val="20"/>
      </w:rPr>
      <w:t>PREFEITURA MUNICIPAL DE CORONEL SAPUCAIA</w:t>
    </w:r>
  </w:p>
  <w:p w14:paraId="57CA4C81" w14:textId="77777777" w:rsidR="00CC78C6" w:rsidRPr="00A85F3D" w:rsidRDefault="00CC78C6" w:rsidP="00CC78C6">
    <w:pPr>
      <w:spacing w:after="0"/>
      <w:jc w:val="center"/>
      <w:rPr>
        <w:rFonts w:ascii="Arial Black" w:hAnsi="Arial Black" w:cs="Arial"/>
        <w:sz w:val="20"/>
      </w:rPr>
    </w:pPr>
    <w:r w:rsidRPr="00A85F3D">
      <w:rPr>
        <w:rFonts w:ascii="Arial Black" w:hAnsi="Arial Black" w:cs="Arial"/>
        <w:sz w:val="20"/>
      </w:rPr>
      <w:t>ESTADO DE MATO GROSSO DO SUL</w:t>
    </w:r>
  </w:p>
  <w:p w14:paraId="06E5E30F" w14:textId="77777777" w:rsidR="00CC78C6" w:rsidRDefault="00CC78C6" w:rsidP="00CC78C6">
    <w:pPr>
      <w:pStyle w:val="Cabealho"/>
      <w:spacing w:line="276" w:lineRule="auto"/>
      <w:ind w:left="-1800" w:right="-1765"/>
      <w:jc w:val="center"/>
    </w:pPr>
    <w:r w:rsidRPr="00A85F3D">
      <w:rPr>
        <w:rFonts w:ascii="Arial Black" w:hAnsi="Arial Black" w:cs="Arial"/>
        <w:sz w:val="20"/>
      </w:rPr>
      <w:t>DEPARTAMENTO DE LICITAÇÃO</w:t>
    </w:r>
  </w:p>
  <w:p w14:paraId="3C446308" w14:textId="77777777" w:rsidR="00EF6EE6" w:rsidRDefault="00E85E9B">
    <w:pPr>
      <w:pStyle w:val="Cabealho"/>
    </w:pPr>
    <w:r>
      <w:rPr>
        <w:noProof/>
        <w:lang w:eastAsia="pt-BR"/>
      </w:rPr>
      <mc:AlternateContent>
        <mc:Choice Requires="wps">
          <w:drawing>
            <wp:anchor distT="0" distB="0" distL="114300" distR="114300" simplePos="0" relativeHeight="251658240" behindDoc="0" locked="0" layoutInCell="1" allowOverlap="1" wp14:anchorId="484B84F7" wp14:editId="1438D984">
              <wp:simplePos x="0" y="0"/>
              <wp:positionH relativeFrom="column">
                <wp:posOffset>-295275</wp:posOffset>
              </wp:positionH>
              <wp:positionV relativeFrom="paragraph">
                <wp:posOffset>104140</wp:posOffset>
              </wp:positionV>
              <wp:extent cx="6382385" cy="23495"/>
              <wp:effectExtent l="13335" t="9525" r="14605" b="1460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85" cy="23495"/>
                      </a:xfrm>
                      <a:prstGeom prst="straightConnector1">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77D93E" id="_x0000_t32" coordsize="21600,21600" o:spt="32" o:oned="t" path="m,l21600,21600e" filled="f">
              <v:path arrowok="t" fillok="f" o:connecttype="none"/>
              <o:lock v:ext="edit" shapetype="t"/>
            </v:shapetype>
            <v:shape id="AutoShape 14" o:spid="_x0000_s1026" type="#_x0000_t32" style="position:absolute;margin-left:-23.25pt;margin-top:8.2pt;width:502.55pt;height:1.8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" strokecolor="gray" strokeweight="1.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F41F" w14:textId="77777777" w:rsidR="009811BC" w:rsidRDefault="009811BC">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8922" w14:textId="77777777" w:rsidR="009811BC" w:rsidRPr="00975750" w:rsidRDefault="009811BC" w:rsidP="00CD1526">
    <w:pPr>
      <w:rPr>
        <w:rFonts w:ascii="Arial Narrow" w:hAnsi="Arial Narrow" w:cs="Times New Roman"/>
        <w:b/>
      </w:rPr>
    </w:pPr>
    <w:r>
      <w:tab/>
    </w:r>
    <w:bookmarkStart w:id="14" w:name="_Hlk104192568"/>
    <w:bookmarkStart w:id="15" w:name="_Hlk104192569"/>
    <w:r>
      <w:rPr>
        <w:rFonts w:ascii="Arial" w:eastAsia="Calibri" w:hAnsi="Arial" w:cs="Arial"/>
        <w:b/>
        <w:noProof/>
        <w:sz w:val="18"/>
        <w:lang w:eastAsia="pt-BR"/>
      </w:rPr>
      <w:drawing>
        <wp:inline distT="0" distB="0" distL="0" distR="0" wp14:anchorId="034D448D" wp14:editId="464B821B">
          <wp:extent cx="1010920" cy="430530"/>
          <wp:effectExtent l="0" t="0" r="0" b="7620"/>
          <wp:docPr id="1017199071" name="Imagem 1017199071"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cs="Times New Roman"/>
        <w:b/>
      </w:rPr>
      <w:t>PREFEITURA MUNICIPAL DE CORONEL SAPUCAIA</w:t>
    </w:r>
  </w:p>
  <w:p w14:paraId="12B49B05" w14:textId="77777777" w:rsidR="009811BC" w:rsidRPr="00CD1526" w:rsidRDefault="009811BC" w:rsidP="00CD1526">
    <w:pPr>
      <w:ind w:firstLine="708"/>
      <w:rPr>
        <w:rFonts w:ascii="Arial Narrow" w:hAnsi="Arial Narrow" w:cs="Times New Roman"/>
        <w:b/>
      </w:rPr>
    </w:pPr>
    <w:r>
      <w:rPr>
        <w:rFonts w:ascii="Arial Narrow" w:hAnsi="Arial Narrow" w:cs="Times New Roman"/>
        <w:b/>
      </w:rPr>
      <w:t xml:space="preserve">                             </w:t>
    </w:r>
    <w:r w:rsidRPr="00975750">
      <w:rPr>
        <w:rFonts w:ascii="Arial Narrow" w:hAnsi="Arial Narrow" w:cs="Times New Roman"/>
        <w:b/>
      </w:rPr>
      <w:t>ESTADO DE MATO GROSSO DO SUL</w:t>
    </w:r>
    <w:bookmarkEnd w:id="14"/>
    <w:bookmarkEnd w:id="1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9A35" w14:textId="77777777" w:rsidR="00BF47C2" w:rsidRDefault="00BF47C2">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BB2E4" w14:textId="77777777" w:rsidR="00BF47C2" w:rsidRPr="00975750" w:rsidRDefault="00BF47C2" w:rsidP="00513ECA">
    <w:pPr>
      <w:rPr>
        <w:rFonts w:ascii="Arial Narrow" w:hAnsi="Arial Narrow" w:cs="Times New Roman"/>
        <w:b/>
      </w:rPr>
    </w:pPr>
    <w:r>
      <w:rPr>
        <w:rFonts w:ascii="Arial" w:eastAsia="Calibri" w:hAnsi="Arial" w:cs="Arial"/>
        <w:b/>
        <w:noProof/>
        <w:sz w:val="18"/>
        <w:lang w:eastAsia="pt-BR"/>
      </w:rPr>
      <w:drawing>
        <wp:inline distT="0" distB="0" distL="0" distR="0" wp14:anchorId="11C56F22" wp14:editId="5E4531C8">
          <wp:extent cx="1010920" cy="430530"/>
          <wp:effectExtent l="0" t="0" r="0" b="7620"/>
          <wp:docPr id="3" name="Imagem 3"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cs="Times New Roman"/>
        <w:b/>
      </w:rPr>
      <w:t>PREFEITURA MUNICIPAL DE CORONEL SAPUCAIA</w:t>
    </w:r>
  </w:p>
  <w:p w14:paraId="2CCAA467" w14:textId="77777777" w:rsidR="00BF47C2" w:rsidRPr="00513ECA" w:rsidRDefault="00BF47C2" w:rsidP="00513ECA">
    <w:pPr>
      <w:ind w:firstLine="708"/>
      <w:rPr>
        <w:rFonts w:ascii="Arial Narrow" w:hAnsi="Arial Narrow" w:cs="Times New Roman"/>
        <w:b/>
      </w:rPr>
    </w:pPr>
    <w:r>
      <w:rPr>
        <w:rFonts w:ascii="Arial Narrow" w:hAnsi="Arial Narrow" w:cs="Times New Roman"/>
        <w:b/>
      </w:rPr>
      <w:t xml:space="preserve">                             </w:t>
    </w:r>
    <w:r w:rsidRPr="00975750">
      <w:rPr>
        <w:rFonts w:ascii="Arial Narrow" w:hAnsi="Arial Narrow" w:cs="Times New Roman"/>
        <w:b/>
      </w:rPr>
      <w:t>ESTADO DE MATO GROSSO DO SUL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7214C" w14:textId="77777777" w:rsidR="007034BA" w:rsidRDefault="007034BA">
    <w:r>
      <w:c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390A7" w14:textId="77777777" w:rsidR="007034BA" w:rsidRPr="00975750" w:rsidRDefault="007034BA" w:rsidP="00513ECA">
    <w:pPr>
      <w:rPr>
        <w:rFonts w:ascii="Arial Narrow" w:hAnsi="Arial Narrow" w:cs="Times New Roman"/>
        <w:b/>
      </w:rPr>
    </w:pPr>
    <w:r>
      <w:rPr>
        <w:rFonts w:ascii="Arial" w:eastAsia="Calibri" w:hAnsi="Arial" w:cs="Arial"/>
        <w:b/>
        <w:noProof/>
        <w:sz w:val="18"/>
        <w:lang w:eastAsia="pt-BR"/>
      </w:rPr>
      <w:drawing>
        <wp:inline distT="0" distB="0" distL="0" distR="0" wp14:anchorId="23577971" wp14:editId="6DDA9893">
          <wp:extent cx="1010920" cy="430530"/>
          <wp:effectExtent l="0" t="0" r="0" b="7620"/>
          <wp:docPr id="2" name="Imagem 2"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cs="Times New Roman"/>
        <w:b/>
      </w:rPr>
      <w:t>PREFEITURA MUNICIPAL DE CORONEL SAPUCAIA</w:t>
    </w:r>
  </w:p>
  <w:p w14:paraId="70813E37" w14:textId="77777777" w:rsidR="007034BA" w:rsidRPr="00513ECA" w:rsidRDefault="007034BA" w:rsidP="00513ECA">
    <w:pPr>
      <w:ind w:firstLine="708"/>
      <w:rPr>
        <w:rFonts w:ascii="Arial Narrow" w:hAnsi="Arial Narrow" w:cs="Times New Roman"/>
        <w:b/>
      </w:rPr>
    </w:pPr>
    <w:r>
      <w:rPr>
        <w:rFonts w:ascii="Arial Narrow" w:hAnsi="Arial Narrow" w:cs="Times New Roman"/>
        <w:b/>
      </w:rPr>
      <w:t xml:space="preserve">                             </w:t>
    </w:r>
    <w:r w:rsidRPr="00975750">
      <w:rPr>
        <w:rFonts w:ascii="Arial Narrow" w:hAnsi="Arial Narrow" w:cs="Times New Roman"/>
        <w:b/>
      </w:rPr>
      <w:t>ESTADO DE MATO GROSSO DO SUL</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E589" w14:textId="77777777" w:rsidR="00C379F1" w:rsidRDefault="00C379F1">
    <w:r>
      <w:cr/>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C2CB5" w14:textId="77777777" w:rsidR="00C379F1" w:rsidRPr="00975750" w:rsidRDefault="00C379F1" w:rsidP="00513ECA">
    <w:pPr>
      <w:rPr>
        <w:rFonts w:ascii="Arial Narrow" w:hAnsi="Arial Narrow" w:cs="Times New Roman"/>
        <w:b/>
      </w:rPr>
    </w:pPr>
    <w:bookmarkStart w:id="20" w:name="_Hlk107331919"/>
    <w:bookmarkStart w:id="21" w:name="_Hlk107331920"/>
    <w:r>
      <w:rPr>
        <w:rFonts w:ascii="Arial" w:eastAsia="Calibri" w:hAnsi="Arial" w:cs="Arial"/>
        <w:b/>
        <w:noProof/>
        <w:sz w:val="18"/>
        <w:lang w:eastAsia="pt-BR"/>
      </w:rPr>
      <w:drawing>
        <wp:inline distT="0" distB="0" distL="0" distR="0" wp14:anchorId="6C0DF956" wp14:editId="6F2349FB">
          <wp:extent cx="1010920" cy="430530"/>
          <wp:effectExtent l="0" t="0" r="0" b="7620"/>
          <wp:docPr id="6" name="Imagem 6"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cs="Times New Roman"/>
        <w:b/>
      </w:rPr>
      <w:t>PREFEITURA MUNICIPAL DE CORONEL SAPUCAIA</w:t>
    </w:r>
  </w:p>
  <w:p w14:paraId="003C2241" w14:textId="77777777" w:rsidR="00C379F1" w:rsidRPr="00513ECA" w:rsidRDefault="00C379F1" w:rsidP="00513ECA">
    <w:pPr>
      <w:ind w:firstLine="708"/>
      <w:rPr>
        <w:rFonts w:ascii="Arial Narrow" w:hAnsi="Arial Narrow" w:cs="Times New Roman"/>
        <w:b/>
      </w:rPr>
    </w:pPr>
    <w:r>
      <w:rPr>
        <w:rFonts w:ascii="Arial Narrow" w:hAnsi="Arial Narrow" w:cs="Times New Roman"/>
        <w:b/>
      </w:rPr>
      <w:t xml:space="preserve">                             </w:t>
    </w:r>
    <w:r w:rsidRPr="00975750">
      <w:rPr>
        <w:rFonts w:ascii="Arial Narrow" w:hAnsi="Arial Narrow" w:cs="Times New Roman"/>
        <w:b/>
      </w:rPr>
      <w:t>ESTADO DE MATO GROSSO DO SUL</w:t>
    </w:r>
    <w:bookmarkEnd w:id="20"/>
    <w:bookmarkEnd w:id="2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0DE37E9"/>
    <w:multiLevelType w:val="hybridMultilevel"/>
    <w:tmpl w:val="3EC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FE43B1"/>
    <w:multiLevelType w:val="multilevel"/>
    <w:tmpl w:val="50F4317A"/>
    <w:lvl w:ilvl="0">
      <w:start w:val="1"/>
      <w:numFmt w:val="decimal"/>
      <w:lvlText w:val="%1."/>
      <w:lvlJc w:val="left"/>
      <w:pPr>
        <w:ind w:left="1068" w:hanging="708"/>
      </w:pPr>
      <w:rPr>
        <w:rFonts w:hint="default"/>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4" w15:restartNumberingAfterBreak="0">
    <w:nsid w:val="1E32273B"/>
    <w:multiLevelType w:val="hybridMultilevel"/>
    <w:tmpl w:val="4D4EFD92"/>
    <w:lvl w:ilvl="0" w:tplc="04160017">
      <w:start w:val="1"/>
      <w:numFmt w:val="lowerLetter"/>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21A43922"/>
    <w:multiLevelType w:val="hybridMultilevel"/>
    <w:tmpl w:val="E1343A82"/>
    <w:lvl w:ilvl="0" w:tplc="FFFFFFFF">
      <w:start w:val="1"/>
      <w:numFmt w:val="lowerLetter"/>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394133D4"/>
    <w:multiLevelType w:val="multilevel"/>
    <w:tmpl w:val="FE1E522A"/>
    <w:lvl w:ilvl="0">
      <w:start w:val="1"/>
      <w:numFmt w:val="decimal"/>
      <w:lvlText w:val="%1."/>
      <w:lvlJc w:val="left"/>
      <w:pPr>
        <w:ind w:left="928" w:hanging="360"/>
      </w:pPr>
      <w:rPr>
        <w:rFonts w:hint="default"/>
      </w:rPr>
    </w:lvl>
    <w:lvl w:ilvl="1">
      <w:start w:val="1"/>
      <w:numFmt w:val="decimal"/>
      <w:isLgl/>
      <w:lvlText w:val="%1.%2."/>
      <w:lvlJc w:val="left"/>
      <w:pPr>
        <w:ind w:left="768" w:hanging="408"/>
      </w:pPr>
      <w:rPr>
        <w:rFonts w:cs="Arial Narrow" w:hint="default"/>
      </w:rPr>
    </w:lvl>
    <w:lvl w:ilvl="2">
      <w:start w:val="1"/>
      <w:numFmt w:val="decimal"/>
      <w:isLgl/>
      <w:lvlText w:val="%1.%2.%3."/>
      <w:lvlJc w:val="left"/>
      <w:pPr>
        <w:ind w:left="1080" w:hanging="720"/>
      </w:pPr>
      <w:rPr>
        <w:rFonts w:cs="Arial Narrow" w:hint="default"/>
      </w:rPr>
    </w:lvl>
    <w:lvl w:ilvl="3">
      <w:start w:val="1"/>
      <w:numFmt w:val="decimal"/>
      <w:isLgl/>
      <w:lvlText w:val="%1.%2.%3.%4."/>
      <w:lvlJc w:val="left"/>
      <w:pPr>
        <w:ind w:left="1080" w:hanging="720"/>
      </w:pPr>
      <w:rPr>
        <w:rFonts w:cs="Arial Narrow" w:hint="default"/>
      </w:rPr>
    </w:lvl>
    <w:lvl w:ilvl="4">
      <w:start w:val="1"/>
      <w:numFmt w:val="decimal"/>
      <w:isLgl/>
      <w:lvlText w:val="%1.%2.%3.%4.%5."/>
      <w:lvlJc w:val="left"/>
      <w:pPr>
        <w:ind w:left="1440" w:hanging="1080"/>
      </w:pPr>
      <w:rPr>
        <w:rFonts w:cs="Arial Narrow" w:hint="default"/>
      </w:rPr>
    </w:lvl>
    <w:lvl w:ilvl="5">
      <w:start w:val="1"/>
      <w:numFmt w:val="decimal"/>
      <w:isLgl/>
      <w:lvlText w:val="%1.%2.%3.%4.%5.%6."/>
      <w:lvlJc w:val="left"/>
      <w:pPr>
        <w:ind w:left="1440" w:hanging="1080"/>
      </w:pPr>
      <w:rPr>
        <w:rFonts w:cs="Arial Narrow" w:hint="default"/>
      </w:rPr>
    </w:lvl>
    <w:lvl w:ilvl="6">
      <w:start w:val="1"/>
      <w:numFmt w:val="decimal"/>
      <w:isLgl/>
      <w:lvlText w:val="%1.%2.%3.%4.%5.%6.%7."/>
      <w:lvlJc w:val="left"/>
      <w:pPr>
        <w:ind w:left="1800" w:hanging="1440"/>
      </w:pPr>
      <w:rPr>
        <w:rFonts w:cs="Arial Narrow" w:hint="default"/>
      </w:rPr>
    </w:lvl>
    <w:lvl w:ilvl="7">
      <w:start w:val="1"/>
      <w:numFmt w:val="decimal"/>
      <w:isLgl/>
      <w:lvlText w:val="%1.%2.%3.%4.%5.%6.%7.%8."/>
      <w:lvlJc w:val="left"/>
      <w:pPr>
        <w:ind w:left="1800" w:hanging="1440"/>
      </w:pPr>
      <w:rPr>
        <w:rFonts w:cs="Arial Narrow" w:hint="default"/>
      </w:rPr>
    </w:lvl>
    <w:lvl w:ilvl="8">
      <w:start w:val="1"/>
      <w:numFmt w:val="decimal"/>
      <w:isLgl/>
      <w:lvlText w:val="%1.%2.%3.%4.%5.%6.%7.%8.%9."/>
      <w:lvlJc w:val="left"/>
      <w:pPr>
        <w:ind w:left="2160" w:hanging="1800"/>
      </w:pPr>
      <w:rPr>
        <w:rFonts w:cs="Arial Narrow" w:hint="default"/>
      </w:rPr>
    </w:lvl>
  </w:abstractNum>
  <w:abstractNum w:abstractNumId="7" w15:restartNumberingAfterBreak="0">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9" w15:restartNumberingAfterBreak="0">
    <w:nsid w:val="433457AA"/>
    <w:multiLevelType w:val="hybridMultilevel"/>
    <w:tmpl w:val="4D4EFD92"/>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5FF5226"/>
    <w:multiLevelType w:val="hybridMultilevel"/>
    <w:tmpl w:val="288E3884"/>
    <w:lvl w:ilvl="0" w:tplc="128836C8">
      <w:start w:val="1"/>
      <w:numFmt w:val="lowerLetter"/>
      <w:lvlText w:val="%1)"/>
      <w:lvlJc w:val="left"/>
      <w:pPr>
        <w:ind w:left="1212" w:hanging="360"/>
      </w:pPr>
      <w:rPr>
        <w:rFonts w:hint="default"/>
      </w:r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11" w15:restartNumberingAfterBreak="0">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EFA7785"/>
    <w:multiLevelType w:val="singleLevel"/>
    <w:tmpl w:val="27C41598"/>
    <w:lvl w:ilvl="0">
      <w:start w:val="1"/>
      <w:numFmt w:val="lowerLetter"/>
      <w:lvlText w:val="%1)"/>
      <w:legacy w:legacy="1" w:legacySpace="0" w:legacyIndent="360"/>
      <w:lvlJc w:val="left"/>
      <w:rPr>
        <w:rFonts w:ascii="Arial Narrow" w:hAnsi="Arial Narrow" w:hint="default"/>
        <w:b/>
      </w:rPr>
    </w:lvl>
  </w:abstractNum>
  <w:abstractNum w:abstractNumId="13" w15:restartNumberingAfterBreak="0">
    <w:nsid w:val="62675470"/>
    <w:multiLevelType w:val="hybridMultilevel"/>
    <w:tmpl w:val="E1343A82"/>
    <w:lvl w:ilvl="0" w:tplc="04160017">
      <w:start w:val="1"/>
      <w:numFmt w:val="lowerLetter"/>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5801264"/>
    <w:multiLevelType w:val="multilevel"/>
    <w:tmpl w:val="6192A6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5693087">
    <w:abstractNumId w:val="8"/>
  </w:num>
  <w:num w:numId="2" w16cid:durableId="796728338">
    <w:abstractNumId w:val="16"/>
  </w:num>
  <w:num w:numId="3" w16cid:durableId="418448622">
    <w:abstractNumId w:val="11"/>
  </w:num>
  <w:num w:numId="4" w16cid:durableId="1424834870">
    <w:abstractNumId w:val="7"/>
  </w:num>
  <w:num w:numId="5" w16cid:durableId="1025597872">
    <w:abstractNumId w:val="17"/>
  </w:num>
  <w:num w:numId="6" w16cid:durableId="1233390857">
    <w:abstractNumId w:val="0"/>
  </w:num>
  <w:num w:numId="7" w16cid:durableId="2106416252">
    <w:abstractNumId w:val="1"/>
  </w:num>
  <w:num w:numId="8" w16cid:durableId="1195923426">
    <w:abstractNumId w:val="14"/>
  </w:num>
  <w:num w:numId="9" w16cid:durableId="1938369427">
    <w:abstractNumId w:val="6"/>
  </w:num>
  <w:num w:numId="10" w16cid:durableId="1649279976">
    <w:abstractNumId w:val="3"/>
  </w:num>
  <w:num w:numId="11" w16cid:durableId="95448496">
    <w:abstractNumId w:val="10"/>
  </w:num>
  <w:num w:numId="12" w16cid:durableId="1584754303">
    <w:abstractNumId w:val="2"/>
  </w:num>
  <w:num w:numId="13" w16cid:durableId="594018646">
    <w:abstractNumId w:val="13"/>
  </w:num>
  <w:num w:numId="14" w16cid:durableId="1628004751">
    <w:abstractNumId w:val="4"/>
  </w:num>
  <w:num w:numId="15" w16cid:durableId="683171676">
    <w:abstractNumId w:val="12"/>
  </w:num>
  <w:num w:numId="16" w16cid:durableId="1625773762">
    <w:abstractNumId w:val="12"/>
    <w:lvlOverride w:ilvl="0">
      <w:lvl w:ilvl="0">
        <w:start w:val="2"/>
        <w:numFmt w:val="lowerLetter"/>
        <w:lvlText w:val="%1)"/>
        <w:legacy w:legacy="1" w:legacySpace="0" w:legacyIndent="360"/>
        <w:lvlJc w:val="left"/>
        <w:rPr>
          <w:rFonts w:ascii="Arial Narrow" w:hAnsi="Arial Narrow" w:cs="Arial Narrow" w:hint="default"/>
          <w:b/>
        </w:rPr>
      </w:lvl>
    </w:lvlOverride>
  </w:num>
  <w:num w:numId="17" w16cid:durableId="1176310433">
    <w:abstractNumId w:val="12"/>
    <w:lvlOverride w:ilvl="0">
      <w:lvl w:ilvl="0">
        <w:start w:val="3"/>
        <w:numFmt w:val="lowerLetter"/>
        <w:lvlText w:val="%1)"/>
        <w:legacy w:legacy="1" w:legacySpace="0" w:legacyIndent="360"/>
        <w:lvlJc w:val="left"/>
        <w:rPr>
          <w:rFonts w:ascii="Arial Narrow" w:hAnsi="Arial Narrow" w:cs="Arial Narrow" w:hint="default"/>
          <w:b/>
        </w:rPr>
      </w:lvl>
    </w:lvlOverride>
  </w:num>
  <w:num w:numId="18" w16cid:durableId="2051951134">
    <w:abstractNumId w:val="12"/>
    <w:lvlOverride w:ilvl="0">
      <w:lvl w:ilvl="0">
        <w:start w:val="4"/>
        <w:numFmt w:val="lowerLetter"/>
        <w:lvlText w:val="%1)"/>
        <w:legacy w:legacy="1" w:legacySpace="0" w:legacyIndent="360"/>
        <w:lvlJc w:val="left"/>
        <w:rPr>
          <w:rFonts w:ascii="Arial Narrow" w:hAnsi="Arial Narrow" w:cs="Arial Narrow" w:hint="default"/>
          <w:b/>
        </w:rPr>
      </w:lvl>
    </w:lvlOverride>
  </w:num>
  <w:num w:numId="19" w16cid:durableId="242184776">
    <w:abstractNumId w:val="15"/>
  </w:num>
  <w:num w:numId="20" w16cid:durableId="856113481">
    <w:abstractNumId w:val="5"/>
  </w:num>
  <w:num w:numId="21" w16cid:durableId="1496263709">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990"/>
    <w:rsid w:val="00004584"/>
    <w:rsid w:val="00005B08"/>
    <w:rsid w:val="00005EEE"/>
    <w:rsid w:val="00006D3B"/>
    <w:rsid w:val="0001277B"/>
    <w:rsid w:val="00015E1C"/>
    <w:rsid w:val="000161C0"/>
    <w:rsid w:val="00024FC5"/>
    <w:rsid w:val="000308BD"/>
    <w:rsid w:val="00034FD1"/>
    <w:rsid w:val="0004348F"/>
    <w:rsid w:val="00046238"/>
    <w:rsid w:val="00046D46"/>
    <w:rsid w:val="00056E9E"/>
    <w:rsid w:val="0007258A"/>
    <w:rsid w:val="0007557A"/>
    <w:rsid w:val="000823C1"/>
    <w:rsid w:val="000827FC"/>
    <w:rsid w:val="000860EB"/>
    <w:rsid w:val="00090BF7"/>
    <w:rsid w:val="000A37FD"/>
    <w:rsid w:val="000C4F45"/>
    <w:rsid w:val="000F254D"/>
    <w:rsid w:val="00103DF8"/>
    <w:rsid w:val="001106FB"/>
    <w:rsid w:val="00133DD3"/>
    <w:rsid w:val="00136334"/>
    <w:rsid w:val="00141FC2"/>
    <w:rsid w:val="00155B3F"/>
    <w:rsid w:val="0016010A"/>
    <w:rsid w:val="001602B9"/>
    <w:rsid w:val="00161702"/>
    <w:rsid w:val="00165BCB"/>
    <w:rsid w:val="001803D3"/>
    <w:rsid w:val="00180990"/>
    <w:rsid w:val="0018362B"/>
    <w:rsid w:val="001A3EFF"/>
    <w:rsid w:val="001B133F"/>
    <w:rsid w:val="001B5CE0"/>
    <w:rsid w:val="001B745D"/>
    <w:rsid w:val="001C1E10"/>
    <w:rsid w:val="001C779D"/>
    <w:rsid w:val="001D238F"/>
    <w:rsid w:val="001E2DCE"/>
    <w:rsid w:val="001E6816"/>
    <w:rsid w:val="00201444"/>
    <w:rsid w:val="002039AC"/>
    <w:rsid w:val="00217D3C"/>
    <w:rsid w:val="00221559"/>
    <w:rsid w:val="00224550"/>
    <w:rsid w:val="002308AC"/>
    <w:rsid w:val="00235703"/>
    <w:rsid w:val="00241507"/>
    <w:rsid w:val="00255CE4"/>
    <w:rsid w:val="0026122B"/>
    <w:rsid w:val="00262497"/>
    <w:rsid w:val="0027057E"/>
    <w:rsid w:val="00280704"/>
    <w:rsid w:val="00281E8B"/>
    <w:rsid w:val="00296124"/>
    <w:rsid w:val="002C21E4"/>
    <w:rsid w:val="002C2346"/>
    <w:rsid w:val="002C4D2D"/>
    <w:rsid w:val="002C57A0"/>
    <w:rsid w:val="002C7F93"/>
    <w:rsid w:val="002D306D"/>
    <w:rsid w:val="002D7402"/>
    <w:rsid w:val="002E5A24"/>
    <w:rsid w:val="002E621E"/>
    <w:rsid w:val="002F4AFF"/>
    <w:rsid w:val="003061D4"/>
    <w:rsid w:val="00316164"/>
    <w:rsid w:val="00344754"/>
    <w:rsid w:val="00367067"/>
    <w:rsid w:val="003718E7"/>
    <w:rsid w:val="003811C2"/>
    <w:rsid w:val="003838DA"/>
    <w:rsid w:val="003A2A4A"/>
    <w:rsid w:val="003C44E2"/>
    <w:rsid w:val="003C7002"/>
    <w:rsid w:val="003D4643"/>
    <w:rsid w:val="003D6178"/>
    <w:rsid w:val="003E13E9"/>
    <w:rsid w:val="003E7823"/>
    <w:rsid w:val="003F19CC"/>
    <w:rsid w:val="004030C7"/>
    <w:rsid w:val="004110E6"/>
    <w:rsid w:val="00432526"/>
    <w:rsid w:val="00437B27"/>
    <w:rsid w:val="00443797"/>
    <w:rsid w:val="00455E5A"/>
    <w:rsid w:val="00455F5A"/>
    <w:rsid w:val="00461D31"/>
    <w:rsid w:val="00462726"/>
    <w:rsid w:val="00462DE0"/>
    <w:rsid w:val="00477435"/>
    <w:rsid w:val="00490942"/>
    <w:rsid w:val="004A38D0"/>
    <w:rsid w:val="004D7D4E"/>
    <w:rsid w:val="004F019E"/>
    <w:rsid w:val="004F3457"/>
    <w:rsid w:val="004F69EA"/>
    <w:rsid w:val="005028F1"/>
    <w:rsid w:val="0050719D"/>
    <w:rsid w:val="005075B6"/>
    <w:rsid w:val="005114B7"/>
    <w:rsid w:val="005219C2"/>
    <w:rsid w:val="00525FB2"/>
    <w:rsid w:val="0052652C"/>
    <w:rsid w:val="005272FC"/>
    <w:rsid w:val="005318D5"/>
    <w:rsid w:val="0054349A"/>
    <w:rsid w:val="00546AB7"/>
    <w:rsid w:val="00552F6C"/>
    <w:rsid w:val="0056012F"/>
    <w:rsid w:val="005631E5"/>
    <w:rsid w:val="00563BCD"/>
    <w:rsid w:val="005D5A9B"/>
    <w:rsid w:val="005D63C0"/>
    <w:rsid w:val="005D75FE"/>
    <w:rsid w:val="005E2D9E"/>
    <w:rsid w:val="005F45FC"/>
    <w:rsid w:val="005F6C9F"/>
    <w:rsid w:val="0060135A"/>
    <w:rsid w:val="00605669"/>
    <w:rsid w:val="006146C5"/>
    <w:rsid w:val="00625565"/>
    <w:rsid w:val="0062561F"/>
    <w:rsid w:val="00632F7F"/>
    <w:rsid w:val="00634430"/>
    <w:rsid w:val="00643ED1"/>
    <w:rsid w:val="006508F1"/>
    <w:rsid w:val="0066171A"/>
    <w:rsid w:val="00663413"/>
    <w:rsid w:val="00670912"/>
    <w:rsid w:val="00686F3F"/>
    <w:rsid w:val="00687D8A"/>
    <w:rsid w:val="00697C37"/>
    <w:rsid w:val="006A23D5"/>
    <w:rsid w:val="006B0270"/>
    <w:rsid w:val="006B1E54"/>
    <w:rsid w:val="006B44E2"/>
    <w:rsid w:val="006C5420"/>
    <w:rsid w:val="006E18AD"/>
    <w:rsid w:val="006E3F98"/>
    <w:rsid w:val="006E484A"/>
    <w:rsid w:val="006E75B6"/>
    <w:rsid w:val="006E78A1"/>
    <w:rsid w:val="006F082E"/>
    <w:rsid w:val="006F180C"/>
    <w:rsid w:val="006F635D"/>
    <w:rsid w:val="007034BA"/>
    <w:rsid w:val="00720740"/>
    <w:rsid w:val="007216DF"/>
    <w:rsid w:val="007227BB"/>
    <w:rsid w:val="00723F70"/>
    <w:rsid w:val="007256D9"/>
    <w:rsid w:val="007433E7"/>
    <w:rsid w:val="00744D28"/>
    <w:rsid w:val="00754C1B"/>
    <w:rsid w:val="00756CA2"/>
    <w:rsid w:val="007626D2"/>
    <w:rsid w:val="0076361A"/>
    <w:rsid w:val="007868D1"/>
    <w:rsid w:val="00792E72"/>
    <w:rsid w:val="00794190"/>
    <w:rsid w:val="007A3991"/>
    <w:rsid w:val="007A6DC2"/>
    <w:rsid w:val="007A7A78"/>
    <w:rsid w:val="007B29E0"/>
    <w:rsid w:val="007C0482"/>
    <w:rsid w:val="007C3B0E"/>
    <w:rsid w:val="007D119F"/>
    <w:rsid w:val="007D2375"/>
    <w:rsid w:val="007D5F23"/>
    <w:rsid w:val="007D75FC"/>
    <w:rsid w:val="007F4407"/>
    <w:rsid w:val="00800B35"/>
    <w:rsid w:val="00806856"/>
    <w:rsid w:val="008152B5"/>
    <w:rsid w:val="00815A6C"/>
    <w:rsid w:val="00817172"/>
    <w:rsid w:val="008234A8"/>
    <w:rsid w:val="00835018"/>
    <w:rsid w:val="0087333E"/>
    <w:rsid w:val="00875B26"/>
    <w:rsid w:val="0088519B"/>
    <w:rsid w:val="00887550"/>
    <w:rsid w:val="008A1C78"/>
    <w:rsid w:val="008A6A0A"/>
    <w:rsid w:val="008A6E1C"/>
    <w:rsid w:val="008B2732"/>
    <w:rsid w:val="008B5377"/>
    <w:rsid w:val="008C3291"/>
    <w:rsid w:val="008C420E"/>
    <w:rsid w:val="008C4629"/>
    <w:rsid w:val="008F50E4"/>
    <w:rsid w:val="0091292F"/>
    <w:rsid w:val="00932084"/>
    <w:rsid w:val="00936DBA"/>
    <w:rsid w:val="00937601"/>
    <w:rsid w:val="009434C3"/>
    <w:rsid w:val="00947C8D"/>
    <w:rsid w:val="009521A5"/>
    <w:rsid w:val="00967A39"/>
    <w:rsid w:val="009811BC"/>
    <w:rsid w:val="00983FBB"/>
    <w:rsid w:val="009946AE"/>
    <w:rsid w:val="009B5015"/>
    <w:rsid w:val="009D2114"/>
    <w:rsid w:val="009D48CC"/>
    <w:rsid w:val="009E0408"/>
    <w:rsid w:val="009E0EC9"/>
    <w:rsid w:val="009E68E3"/>
    <w:rsid w:val="009E7A59"/>
    <w:rsid w:val="009F7DFF"/>
    <w:rsid w:val="00A03AF6"/>
    <w:rsid w:val="00A10B90"/>
    <w:rsid w:val="00A23994"/>
    <w:rsid w:val="00A2651B"/>
    <w:rsid w:val="00A56FDD"/>
    <w:rsid w:val="00A570D1"/>
    <w:rsid w:val="00AA41F3"/>
    <w:rsid w:val="00AD77B5"/>
    <w:rsid w:val="00AD7D8C"/>
    <w:rsid w:val="00AE5BCF"/>
    <w:rsid w:val="00AF1D81"/>
    <w:rsid w:val="00AF27A0"/>
    <w:rsid w:val="00B02F24"/>
    <w:rsid w:val="00B04A12"/>
    <w:rsid w:val="00B05352"/>
    <w:rsid w:val="00B161B8"/>
    <w:rsid w:val="00B32585"/>
    <w:rsid w:val="00B41800"/>
    <w:rsid w:val="00B42C4F"/>
    <w:rsid w:val="00B47849"/>
    <w:rsid w:val="00B51208"/>
    <w:rsid w:val="00B574EC"/>
    <w:rsid w:val="00B87266"/>
    <w:rsid w:val="00B92238"/>
    <w:rsid w:val="00B94A76"/>
    <w:rsid w:val="00BA36CE"/>
    <w:rsid w:val="00BC43BE"/>
    <w:rsid w:val="00BD0E12"/>
    <w:rsid w:val="00BD3A2E"/>
    <w:rsid w:val="00BD52DA"/>
    <w:rsid w:val="00BD63F5"/>
    <w:rsid w:val="00BE33F5"/>
    <w:rsid w:val="00BE38A6"/>
    <w:rsid w:val="00BF47C2"/>
    <w:rsid w:val="00C033A2"/>
    <w:rsid w:val="00C1345C"/>
    <w:rsid w:val="00C16740"/>
    <w:rsid w:val="00C2087B"/>
    <w:rsid w:val="00C2144C"/>
    <w:rsid w:val="00C26A58"/>
    <w:rsid w:val="00C3149B"/>
    <w:rsid w:val="00C379F1"/>
    <w:rsid w:val="00C77DF1"/>
    <w:rsid w:val="00C81909"/>
    <w:rsid w:val="00CA2C59"/>
    <w:rsid w:val="00CB3559"/>
    <w:rsid w:val="00CC78C6"/>
    <w:rsid w:val="00CE474B"/>
    <w:rsid w:val="00CE5926"/>
    <w:rsid w:val="00CF1166"/>
    <w:rsid w:val="00CF48E1"/>
    <w:rsid w:val="00CF6AAA"/>
    <w:rsid w:val="00D02DDC"/>
    <w:rsid w:val="00D0378A"/>
    <w:rsid w:val="00D160AB"/>
    <w:rsid w:val="00D2448B"/>
    <w:rsid w:val="00D44BAA"/>
    <w:rsid w:val="00D64859"/>
    <w:rsid w:val="00D86C39"/>
    <w:rsid w:val="00D90FE9"/>
    <w:rsid w:val="00DA1ADC"/>
    <w:rsid w:val="00DA69F6"/>
    <w:rsid w:val="00DB0573"/>
    <w:rsid w:val="00DC2007"/>
    <w:rsid w:val="00DE1FD2"/>
    <w:rsid w:val="00DE2C17"/>
    <w:rsid w:val="00DF05EB"/>
    <w:rsid w:val="00DF51AB"/>
    <w:rsid w:val="00DF5D7A"/>
    <w:rsid w:val="00E10D97"/>
    <w:rsid w:val="00E23237"/>
    <w:rsid w:val="00E23378"/>
    <w:rsid w:val="00E238CB"/>
    <w:rsid w:val="00E26CF6"/>
    <w:rsid w:val="00E33F4E"/>
    <w:rsid w:val="00E4562D"/>
    <w:rsid w:val="00E4783C"/>
    <w:rsid w:val="00E5266B"/>
    <w:rsid w:val="00E52FA7"/>
    <w:rsid w:val="00E5616B"/>
    <w:rsid w:val="00E73C84"/>
    <w:rsid w:val="00E818C8"/>
    <w:rsid w:val="00E85E9B"/>
    <w:rsid w:val="00E90FDF"/>
    <w:rsid w:val="00E92B4A"/>
    <w:rsid w:val="00EA4E08"/>
    <w:rsid w:val="00EA7DE0"/>
    <w:rsid w:val="00EC1031"/>
    <w:rsid w:val="00ED647D"/>
    <w:rsid w:val="00ED73C3"/>
    <w:rsid w:val="00EF6EE6"/>
    <w:rsid w:val="00F16656"/>
    <w:rsid w:val="00F3459E"/>
    <w:rsid w:val="00F43D5E"/>
    <w:rsid w:val="00F458A1"/>
    <w:rsid w:val="00F4745E"/>
    <w:rsid w:val="00F52CEE"/>
    <w:rsid w:val="00F670A2"/>
    <w:rsid w:val="00F7098A"/>
    <w:rsid w:val="00F8067C"/>
    <w:rsid w:val="00F8429C"/>
    <w:rsid w:val="00F8441E"/>
    <w:rsid w:val="00F86B88"/>
    <w:rsid w:val="00F97385"/>
    <w:rsid w:val="00FA1EB5"/>
    <w:rsid w:val="00FA6715"/>
    <w:rsid w:val="00FC5B35"/>
    <w:rsid w:val="00FC61A1"/>
    <w:rsid w:val="00FD1D05"/>
    <w:rsid w:val="00FD3335"/>
    <w:rsid w:val="00FE49B4"/>
    <w:rsid w:val="00FF1AE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3FBAEC"/>
  <w15:docId w15:val="{61386792-95A9-4FB9-9DE4-54F663532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54"/>
    <w:pPr>
      <w:spacing w:after="200" w:line="276" w:lineRule="auto"/>
    </w:pPr>
  </w:style>
  <w:style w:type="paragraph" w:styleId="Ttulo1">
    <w:name w:val="heading 1"/>
    <w:basedOn w:val="Normal"/>
    <w:next w:val="Normal"/>
    <w:link w:val="Ttulo1Char"/>
    <w:uiPriority w:val="1"/>
    <w:qFormat/>
    <w:rsid w:val="00180990"/>
    <w:pPr>
      <w:keepNext/>
      <w:spacing w:before="240" w:after="60" w:line="240" w:lineRule="auto"/>
      <w:outlineLvl w:val="0"/>
    </w:pPr>
    <w:rPr>
      <w:rFonts w:ascii="Cambria" w:eastAsia="Times New Roman" w:hAnsi="Cambria" w:cs="Times New Roman"/>
      <w:b/>
      <w:bCs/>
      <w:kern w:val="32"/>
      <w:sz w:val="32"/>
      <w:szCs w:val="32"/>
    </w:rPr>
  </w:style>
  <w:style w:type="paragraph" w:styleId="Ttulo2">
    <w:name w:val="heading 2"/>
    <w:basedOn w:val="Normal"/>
    <w:next w:val="Normal"/>
    <w:link w:val="Ttulo2Char"/>
    <w:unhideWhenUsed/>
    <w:qFormat/>
    <w:rsid w:val="00180990"/>
    <w:pPr>
      <w:keepNext/>
      <w:snapToGrid w:val="0"/>
      <w:spacing w:after="0" w:line="240" w:lineRule="auto"/>
      <w:jc w:val="center"/>
      <w:outlineLvl w:val="1"/>
    </w:pPr>
    <w:rPr>
      <w:rFonts w:ascii="Times New Roman" w:eastAsia="Times New Roman" w:hAnsi="Times New Roman" w:cs="Times New Roman"/>
      <w:b/>
      <w:sz w:val="28"/>
      <w:szCs w:val="20"/>
      <w:lang w:eastAsia="pt-BR"/>
    </w:rPr>
  </w:style>
  <w:style w:type="paragraph" w:styleId="Ttulo3">
    <w:name w:val="heading 3"/>
    <w:basedOn w:val="Normal"/>
    <w:next w:val="Normal"/>
    <w:link w:val="Ttulo3Char"/>
    <w:uiPriority w:val="9"/>
    <w:unhideWhenUsed/>
    <w:qFormat/>
    <w:rsid w:val="00180990"/>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har"/>
    <w:semiHidden/>
    <w:unhideWhenUsed/>
    <w:qFormat/>
    <w:rsid w:val="00180990"/>
    <w:pPr>
      <w:keepNext/>
      <w:snapToGrid w:val="0"/>
      <w:spacing w:after="0" w:line="240" w:lineRule="auto"/>
      <w:ind w:firstLine="426"/>
      <w:jc w:val="both"/>
      <w:outlineLvl w:val="3"/>
    </w:pPr>
    <w:rPr>
      <w:rFonts w:ascii="Arial Narrow" w:eastAsia="Times New Roman" w:hAnsi="Arial Narrow" w:cs="Times New Roman"/>
      <w:b/>
      <w:bCs/>
      <w:sz w:val="28"/>
      <w:szCs w:val="20"/>
      <w:lang w:eastAsia="pt-BR"/>
    </w:rPr>
  </w:style>
  <w:style w:type="paragraph" w:styleId="Ttulo5">
    <w:name w:val="heading 5"/>
    <w:basedOn w:val="Normal"/>
    <w:next w:val="Normal"/>
    <w:link w:val="Ttulo5Char"/>
    <w:uiPriority w:val="9"/>
    <w:unhideWhenUsed/>
    <w:qFormat/>
    <w:rsid w:val="00180990"/>
    <w:pPr>
      <w:spacing w:before="240" w:after="60" w:line="240" w:lineRule="auto"/>
      <w:outlineLvl w:val="4"/>
    </w:pPr>
    <w:rPr>
      <w:rFonts w:ascii="Calibri" w:eastAsia="Times New Roman" w:hAnsi="Calibri" w:cs="Times New Roman"/>
      <w:b/>
      <w:bCs/>
      <w:i/>
      <w:iCs/>
      <w:sz w:val="26"/>
      <w:szCs w:val="26"/>
    </w:rPr>
  </w:style>
  <w:style w:type="paragraph" w:styleId="Ttulo6">
    <w:name w:val="heading 6"/>
    <w:basedOn w:val="Normal"/>
    <w:next w:val="Normal"/>
    <w:link w:val="Ttulo6Char"/>
    <w:semiHidden/>
    <w:unhideWhenUsed/>
    <w:qFormat/>
    <w:rsid w:val="00180990"/>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semiHidden/>
    <w:unhideWhenUsed/>
    <w:qFormat/>
    <w:rsid w:val="00180990"/>
    <w:pPr>
      <w:keepNext/>
      <w:snapToGrid w:val="0"/>
      <w:spacing w:after="0" w:line="240" w:lineRule="auto"/>
      <w:ind w:hanging="708"/>
      <w:jc w:val="center"/>
      <w:outlineLvl w:val="6"/>
    </w:pPr>
    <w:rPr>
      <w:rFonts w:ascii="Times New Roman" w:eastAsia="Times New Roman" w:hAnsi="Times New Roman" w:cs="Times New Roman"/>
      <w:b/>
      <w:sz w:val="20"/>
      <w:szCs w:val="20"/>
      <w:lang w:eastAsia="pt-BR"/>
    </w:rPr>
  </w:style>
  <w:style w:type="paragraph" w:styleId="Ttulo8">
    <w:name w:val="heading 8"/>
    <w:basedOn w:val="Normal"/>
    <w:next w:val="Normal"/>
    <w:link w:val="Ttulo8Char"/>
    <w:unhideWhenUsed/>
    <w:qFormat/>
    <w:rsid w:val="00180990"/>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unhideWhenUsed/>
    <w:qFormat/>
    <w:rsid w:val="00180990"/>
    <w:pPr>
      <w:spacing w:before="240" w:after="60" w:line="240" w:lineRule="auto"/>
      <w:outlineLvl w:val="8"/>
    </w:pPr>
    <w:rPr>
      <w:rFonts w:ascii="Arial" w:eastAsia="Calibri"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180990"/>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180990"/>
    <w:rPr>
      <w:rFonts w:ascii="Times New Roman" w:eastAsia="Times New Roman" w:hAnsi="Times New Roman" w:cs="Times New Roman"/>
      <w:b/>
      <w:sz w:val="28"/>
      <w:szCs w:val="20"/>
      <w:lang w:eastAsia="pt-BR"/>
    </w:rPr>
  </w:style>
  <w:style w:type="character" w:customStyle="1" w:styleId="Ttulo3Char">
    <w:name w:val="Título 3 Char"/>
    <w:basedOn w:val="Fontepargpadro"/>
    <w:link w:val="Ttulo3"/>
    <w:uiPriority w:val="9"/>
    <w:rsid w:val="00180990"/>
    <w:rPr>
      <w:rFonts w:ascii="Cambria" w:eastAsia="Times New Roman" w:hAnsi="Cambria" w:cs="Times New Roman"/>
      <w:b/>
      <w:bCs/>
      <w:sz w:val="26"/>
      <w:szCs w:val="26"/>
    </w:rPr>
  </w:style>
  <w:style w:type="character" w:customStyle="1" w:styleId="Ttulo4Char">
    <w:name w:val="Título 4 Char"/>
    <w:basedOn w:val="Fontepargpadro"/>
    <w:link w:val="Ttulo4"/>
    <w:semiHidden/>
    <w:rsid w:val="00180990"/>
    <w:rPr>
      <w:rFonts w:ascii="Arial Narrow" w:eastAsia="Times New Roman" w:hAnsi="Arial Narrow" w:cs="Times New Roman"/>
      <w:b/>
      <w:bCs/>
      <w:sz w:val="28"/>
      <w:szCs w:val="20"/>
      <w:lang w:eastAsia="pt-BR"/>
    </w:rPr>
  </w:style>
  <w:style w:type="character" w:customStyle="1" w:styleId="Ttulo5Char">
    <w:name w:val="Título 5 Char"/>
    <w:basedOn w:val="Fontepargpadro"/>
    <w:link w:val="Ttulo5"/>
    <w:uiPriority w:val="9"/>
    <w:rsid w:val="00180990"/>
    <w:rPr>
      <w:rFonts w:ascii="Calibri" w:eastAsia="Times New Roman" w:hAnsi="Calibri" w:cs="Times New Roman"/>
      <w:b/>
      <w:bCs/>
      <w:i/>
      <w:iCs/>
      <w:sz w:val="26"/>
      <w:szCs w:val="26"/>
    </w:rPr>
  </w:style>
  <w:style w:type="character" w:customStyle="1" w:styleId="Ttulo6Char">
    <w:name w:val="Título 6 Char"/>
    <w:basedOn w:val="Fontepargpadro"/>
    <w:link w:val="Ttulo6"/>
    <w:semiHidden/>
    <w:rsid w:val="00180990"/>
    <w:rPr>
      <w:rFonts w:ascii="Times New Roman" w:eastAsia="Times New Roman" w:hAnsi="Times New Roman" w:cs="Times New Roman"/>
      <w:b/>
      <w:bCs/>
      <w:lang w:eastAsia="pt-BR"/>
    </w:rPr>
  </w:style>
  <w:style w:type="character" w:customStyle="1" w:styleId="Ttulo7Char">
    <w:name w:val="Título 7 Char"/>
    <w:basedOn w:val="Fontepargpadro"/>
    <w:link w:val="Ttulo7"/>
    <w:semiHidden/>
    <w:rsid w:val="00180990"/>
    <w:rPr>
      <w:rFonts w:ascii="Times New Roman" w:eastAsia="Times New Roman" w:hAnsi="Times New Roman" w:cs="Times New Roman"/>
      <w:b/>
      <w:sz w:val="20"/>
      <w:szCs w:val="20"/>
      <w:lang w:eastAsia="pt-BR"/>
    </w:rPr>
  </w:style>
  <w:style w:type="character" w:customStyle="1" w:styleId="Ttulo8Char">
    <w:name w:val="Título 8 Char"/>
    <w:basedOn w:val="Fontepargpadro"/>
    <w:link w:val="Ttulo8"/>
    <w:rsid w:val="00180990"/>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80990"/>
    <w:rPr>
      <w:rFonts w:ascii="Arial" w:eastAsia="Calibri" w:hAnsi="Arial" w:cs="Arial"/>
    </w:rPr>
  </w:style>
  <w:style w:type="character" w:styleId="Hyperlink">
    <w:name w:val="Hyperlink"/>
    <w:uiPriority w:val="99"/>
    <w:unhideWhenUsed/>
    <w:rsid w:val="00180990"/>
    <w:rPr>
      <w:color w:val="0000FF"/>
      <w:u w:val="single"/>
    </w:rPr>
  </w:style>
  <w:style w:type="character" w:styleId="HiperlinkVisitado">
    <w:name w:val="FollowedHyperlink"/>
    <w:uiPriority w:val="99"/>
    <w:semiHidden/>
    <w:unhideWhenUsed/>
    <w:rsid w:val="00180990"/>
    <w:rPr>
      <w:color w:val="800080"/>
      <w:u w:val="single"/>
    </w:rPr>
  </w:style>
  <w:style w:type="character" w:styleId="nfase">
    <w:name w:val="Emphasis"/>
    <w:qFormat/>
    <w:rsid w:val="00180990"/>
    <w:rPr>
      <w:b/>
      <w:bCs/>
      <w:i w:val="0"/>
      <w:iCs w:val="0"/>
    </w:rPr>
  </w:style>
  <w:style w:type="paragraph" w:styleId="NormalWeb">
    <w:name w:val="Normal (Web)"/>
    <w:basedOn w:val="Normal"/>
    <w:semiHidden/>
    <w:unhideWhenUsed/>
    <w:rsid w:val="001809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semiHidden/>
    <w:unhideWhenUsed/>
    <w:rsid w:val="00180990"/>
    <w:pPr>
      <w:spacing w:before="240" w:after="120" w:line="360" w:lineRule="auto"/>
      <w:jc w:val="both"/>
    </w:pPr>
    <w:rPr>
      <w:rFonts w:ascii="Verdana" w:eastAsia="Times New Roman" w:hAnsi="Verdana" w:cs="Times New Roman"/>
      <w:b/>
      <w:caps/>
      <w:sz w:val="20"/>
      <w:szCs w:val="20"/>
      <w:lang w:eastAsia="pt-BR"/>
    </w:rPr>
  </w:style>
  <w:style w:type="character" w:customStyle="1" w:styleId="CabealhoChar">
    <w:name w:val="Cabeçalho Char"/>
    <w:aliases w:val="Cabeçalho superior Char,Heading 1a Char,hd Char,he Char,Char Char3, Char Char Char Char,Cabeçalho1 Char,Char Char Char Char"/>
    <w:basedOn w:val="Fontepargpadro"/>
    <w:link w:val="Cabealho"/>
    <w:uiPriority w:val="99"/>
    <w:locked/>
    <w:rsid w:val="00180990"/>
    <w:rPr>
      <w:rFonts w:ascii="Arial" w:eastAsia="Calibri" w:hAnsi="Arial" w:cs="Times New Roman"/>
      <w:sz w:val="24"/>
    </w:rPr>
  </w:style>
  <w:style w:type="paragraph" w:styleId="Cabealho">
    <w:name w:val="header"/>
    <w:aliases w:val="Cabeçalho superior,Heading 1a,hd,he,Char, Char Char Char,Cabeçalho1,Char Char Char"/>
    <w:basedOn w:val="Normal"/>
    <w:link w:val="CabealhoChar"/>
    <w:uiPriority w:val="99"/>
    <w:unhideWhenUsed/>
    <w:rsid w:val="00180990"/>
    <w:pPr>
      <w:tabs>
        <w:tab w:val="center" w:pos="4252"/>
        <w:tab w:val="right" w:pos="8504"/>
      </w:tabs>
      <w:spacing w:after="0" w:line="240" w:lineRule="auto"/>
    </w:pPr>
    <w:rPr>
      <w:rFonts w:ascii="Arial" w:eastAsia="Calibri" w:hAnsi="Arial" w:cs="Times New Roman"/>
      <w:sz w:val="24"/>
    </w:rPr>
  </w:style>
  <w:style w:type="character" w:customStyle="1" w:styleId="CabealhoChar1">
    <w:name w:val="Cabeçalho Char1"/>
    <w:aliases w:val="Cabeçalho superior Char1,Heading 1a Char1"/>
    <w:basedOn w:val="Fontepargpadro"/>
    <w:semiHidden/>
    <w:rsid w:val="00180990"/>
  </w:style>
  <w:style w:type="paragraph" w:styleId="Rodap">
    <w:name w:val="footer"/>
    <w:basedOn w:val="Normal"/>
    <w:link w:val="RodapChar"/>
    <w:unhideWhenUsed/>
    <w:rsid w:val="00180990"/>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rsid w:val="00180990"/>
    <w:rPr>
      <w:rFonts w:ascii="Arial" w:eastAsia="Calibri" w:hAnsi="Arial" w:cs="Times New Roman"/>
      <w:sz w:val="24"/>
    </w:rPr>
  </w:style>
  <w:style w:type="paragraph" w:styleId="Legenda">
    <w:name w:val="caption"/>
    <w:basedOn w:val="Normal"/>
    <w:next w:val="Normal"/>
    <w:semiHidden/>
    <w:unhideWhenUsed/>
    <w:qFormat/>
    <w:rsid w:val="00180990"/>
    <w:pPr>
      <w:spacing w:before="480" w:after="120" w:line="240" w:lineRule="auto"/>
      <w:ind w:left="851" w:right="252" w:hanging="851"/>
      <w:jc w:val="center"/>
    </w:pPr>
    <w:rPr>
      <w:rFonts w:ascii="Times New Roman" w:eastAsia="Times New Roman" w:hAnsi="Times New Roman" w:cs="Times New Roman"/>
      <w:b/>
      <w:bCs/>
      <w:color w:val="000000"/>
      <w:lang w:eastAsia="pt-BR"/>
    </w:rPr>
  </w:style>
  <w:style w:type="paragraph" w:styleId="Ttulo">
    <w:name w:val="Title"/>
    <w:basedOn w:val="Normal"/>
    <w:link w:val="TtuloChar"/>
    <w:qFormat/>
    <w:rsid w:val="00180990"/>
    <w:pPr>
      <w:spacing w:after="0" w:line="240" w:lineRule="auto"/>
      <w:jc w:val="center"/>
    </w:pPr>
    <w:rPr>
      <w:rFonts w:ascii="Arial" w:eastAsia="Times New Roman" w:hAnsi="Arial" w:cs="Times New Roman"/>
      <w:sz w:val="54"/>
      <w:szCs w:val="20"/>
      <w:lang w:eastAsia="pt-BR"/>
    </w:rPr>
  </w:style>
  <w:style w:type="character" w:customStyle="1" w:styleId="TtuloChar">
    <w:name w:val="Título Char"/>
    <w:basedOn w:val="Fontepargpadro"/>
    <w:link w:val="Ttulo"/>
    <w:rsid w:val="00180990"/>
    <w:rPr>
      <w:rFonts w:ascii="Arial" w:eastAsia="Times New Roman" w:hAnsi="Arial" w:cs="Times New Roman"/>
      <w:sz w:val="54"/>
      <w:szCs w:val="20"/>
      <w:lang w:eastAsia="pt-BR"/>
    </w:rPr>
  </w:style>
  <w:style w:type="paragraph" w:styleId="Corpodetexto">
    <w:name w:val="Body Text"/>
    <w:basedOn w:val="Normal"/>
    <w:link w:val="CorpodetextoChar"/>
    <w:unhideWhenUsed/>
    <w:qFormat/>
    <w:rsid w:val="00180990"/>
    <w:pPr>
      <w:snapToGrid w:val="0"/>
      <w:spacing w:after="0" w:line="240" w:lineRule="auto"/>
      <w:ind w:right="-1"/>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8099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semiHidden/>
    <w:unhideWhenUsed/>
    <w:rsid w:val="00180990"/>
    <w:pPr>
      <w:spacing w:after="120" w:line="240" w:lineRule="auto"/>
      <w:ind w:left="283"/>
    </w:pPr>
    <w:rPr>
      <w:rFonts w:ascii="Arial" w:eastAsia="Calibri" w:hAnsi="Arial" w:cs="Times New Roman"/>
      <w:sz w:val="24"/>
    </w:rPr>
  </w:style>
  <w:style w:type="character" w:customStyle="1" w:styleId="RecuodecorpodetextoChar">
    <w:name w:val="Recuo de corpo de texto Char"/>
    <w:basedOn w:val="Fontepargpadro"/>
    <w:link w:val="Recuodecorpodetexto"/>
    <w:uiPriority w:val="99"/>
    <w:semiHidden/>
    <w:rsid w:val="00180990"/>
    <w:rPr>
      <w:rFonts w:ascii="Arial" w:eastAsia="Calibri" w:hAnsi="Arial" w:cs="Times New Roman"/>
      <w:sz w:val="24"/>
    </w:rPr>
  </w:style>
  <w:style w:type="paragraph" w:styleId="Corpodetexto2">
    <w:name w:val="Body Text 2"/>
    <w:basedOn w:val="Normal"/>
    <w:link w:val="Corpodetexto2Char"/>
    <w:semiHidden/>
    <w:unhideWhenUsed/>
    <w:rsid w:val="00180990"/>
    <w:pPr>
      <w:snapToGrid w:val="0"/>
      <w:spacing w:after="0" w:line="240" w:lineRule="auto"/>
      <w:jc w:val="both"/>
    </w:pPr>
    <w:rPr>
      <w:rFonts w:ascii="Times New Roman" w:eastAsia="Times New Roman" w:hAnsi="Times New Roman" w:cs="Times New Roman"/>
      <w:szCs w:val="20"/>
      <w:lang w:eastAsia="pt-BR"/>
    </w:rPr>
  </w:style>
  <w:style w:type="character" w:customStyle="1" w:styleId="Corpodetexto2Char">
    <w:name w:val="Corpo de texto 2 Char"/>
    <w:basedOn w:val="Fontepargpadro"/>
    <w:link w:val="Corpodetexto2"/>
    <w:semiHidden/>
    <w:rsid w:val="00180990"/>
    <w:rPr>
      <w:rFonts w:ascii="Times New Roman" w:eastAsia="Times New Roman" w:hAnsi="Times New Roman" w:cs="Times New Roman"/>
      <w:szCs w:val="20"/>
      <w:lang w:eastAsia="pt-BR"/>
    </w:rPr>
  </w:style>
  <w:style w:type="paragraph" w:styleId="Corpodetexto3">
    <w:name w:val="Body Text 3"/>
    <w:basedOn w:val="Normal"/>
    <w:link w:val="Corpodetexto3Char"/>
    <w:uiPriority w:val="99"/>
    <w:semiHidden/>
    <w:unhideWhenUsed/>
    <w:rsid w:val="00180990"/>
    <w:pPr>
      <w:spacing w:after="120" w:line="240" w:lineRule="auto"/>
    </w:pPr>
    <w:rPr>
      <w:rFonts w:ascii="Arial" w:eastAsia="Calibri" w:hAnsi="Arial" w:cs="Times New Roman"/>
      <w:sz w:val="16"/>
      <w:szCs w:val="16"/>
    </w:rPr>
  </w:style>
  <w:style w:type="character" w:customStyle="1" w:styleId="Corpodetexto3Char">
    <w:name w:val="Corpo de texto 3 Char"/>
    <w:basedOn w:val="Fontepargpadro"/>
    <w:link w:val="Corpodetexto3"/>
    <w:uiPriority w:val="99"/>
    <w:semiHidden/>
    <w:rsid w:val="00180990"/>
    <w:rPr>
      <w:rFonts w:ascii="Arial" w:eastAsia="Calibri" w:hAnsi="Arial" w:cs="Times New Roman"/>
      <w:sz w:val="16"/>
      <w:szCs w:val="16"/>
    </w:rPr>
  </w:style>
  <w:style w:type="paragraph" w:styleId="Recuodecorpodetexto2">
    <w:name w:val="Body Text Indent 2"/>
    <w:basedOn w:val="Normal"/>
    <w:link w:val="Recuodecorpodetexto2Char"/>
    <w:semiHidden/>
    <w:unhideWhenUsed/>
    <w:rsid w:val="00180990"/>
    <w:pPr>
      <w:snapToGrid w:val="0"/>
      <w:spacing w:after="0" w:line="240" w:lineRule="auto"/>
      <w:ind w:left="2127" w:hanging="567"/>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semiHidden/>
    <w:rsid w:val="00180990"/>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unhideWhenUsed/>
    <w:rsid w:val="00180990"/>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180990"/>
    <w:rPr>
      <w:rFonts w:ascii="Times New Roman" w:eastAsia="Times New Roman" w:hAnsi="Times New Roman" w:cs="Times New Roman"/>
      <w:sz w:val="16"/>
      <w:szCs w:val="16"/>
    </w:rPr>
  </w:style>
  <w:style w:type="paragraph" w:styleId="Textoembloco">
    <w:name w:val="Block Text"/>
    <w:basedOn w:val="Normal"/>
    <w:semiHidden/>
    <w:unhideWhenUsed/>
    <w:rsid w:val="00180990"/>
    <w:pPr>
      <w:spacing w:after="0" w:line="240" w:lineRule="auto"/>
      <w:ind w:left="-567" w:right="-765"/>
      <w:jc w:val="both"/>
    </w:pPr>
    <w:rPr>
      <w:rFonts w:ascii="Arial" w:eastAsia="Times New Roman" w:hAnsi="Arial" w:cs="Times New Roman"/>
      <w:szCs w:val="20"/>
      <w:lang w:eastAsia="pt-BR"/>
    </w:rPr>
  </w:style>
  <w:style w:type="paragraph" w:styleId="Textodebalo">
    <w:name w:val="Balloon Text"/>
    <w:basedOn w:val="Normal"/>
    <w:link w:val="TextodebaloChar"/>
    <w:uiPriority w:val="99"/>
    <w:semiHidden/>
    <w:unhideWhenUsed/>
    <w:rsid w:val="00180990"/>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180990"/>
    <w:rPr>
      <w:rFonts w:ascii="Tahoma" w:eastAsia="Calibri" w:hAnsi="Tahoma" w:cs="Tahoma"/>
      <w:sz w:val="16"/>
      <w:szCs w:val="16"/>
    </w:rPr>
  </w:style>
  <w:style w:type="paragraph" w:styleId="SemEspaamento">
    <w:name w:val="No Spacing"/>
    <w:uiPriority w:val="1"/>
    <w:qFormat/>
    <w:rsid w:val="00180990"/>
    <w:pPr>
      <w:spacing w:after="0" w:line="240" w:lineRule="auto"/>
    </w:pPr>
    <w:rPr>
      <w:rFonts w:ascii="Calibri" w:eastAsia="Calibri" w:hAnsi="Calibri" w:cs="Times New Roman"/>
    </w:rPr>
  </w:style>
  <w:style w:type="paragraph" w:styleId="PargrafodaLista">
    <w:name w:val="List Paragraph"/>
    <w:basedOn w:val="Normal"/>
    <w:uiPriority w:val="1"/>
    <w:qFormat/>
    <w:rsid w:val="00180990"/>
    <w:pPr>
      <w:spacing w:after="0" w:line="240" w:lineRule="auto"/>
      <w:ind w:left="708"/>
    </w:pPr>
    <w:rPr>
      <w:rFonts w:ascii="Times New Roman" w:eastAsia="Times New Roman" w:hAnsi="Times New Roman" w:cs="Times New Roman"/>
      <w:sz w:val="24"/>
      <w:szCs w:val="24"/>
      <w:lang w:eastAsia="pt-BR"/>
    </w:rPr>
  </w:style>
  <w:style w:type="paragraph" w:customStyle="1" w:styleId="BodyText21">
    <w:name w:val="Body Text 21"/>
    <w:basedOn w:val="Normal"/>
    <w:rsid w:val="00180990"/>
    <w:pPr>
      <w:overflowPunct w:val="0"/>
      <w:autoSpaceDE w:val="0"/>
      <w:autoSpaceDN w:val="0"/>
      <w:adjustRightInd w:val="0"/>
      <w:spacing w:after="0" w:line="240" w:lineRule="auto"/>
      <w:ind w:left="4253"/>
      <w:jc w:val="both"/>
    </w:pPr>
    <w:rPr>
      <w:rFonts w:ascii="Arial" w:eastAsia="Times New Roman" w:hAnsi="Arial" w:cs="Times New Roman"/>
      <w:b/>
      <w:sz w:val="20"/>
      <w:szCs w:val="20"/>
      <w:lang w:eastAsia="pt-BR"/>
    </w:rPr>
  </w:style>
  <w:style w:type="paragraph" w:customStyle="1" w:styleId="ADM-Sclaus">
    <w:name w:val="ADM-Sclaus"/>
    <w:basedOn w:val="Normal"/>
    <w:rsid w:val="00180990"/>
    <w:pPr>
      <w:overflowPunct w:val="0"/>
      <w:autoSpaceDE w:val="0"/>
      <w:autoSpaceDN w:val="0"/>
      <w:adjustRightInd w:val="0"/>
      <w:spacing w:after="0" w:line="240" w:lineRule="auto"/>
      <w:jc w:val="both"/>
    </w:pPr>
    <w:rPr>
      <w:rFonts w:ascii="Arial" w:eastAsia="Times New Roman" w:hAnsi="Arial" w:cs="Times New Roman"/>
      <w:b/>
      <w:sz w:val="36"/>
      <w:szCs w:val="20"/>
      <w:u w:val="double"/>
      <w:lang w:eastAsia="pt-BR"/>
    </w:rPr>
  </w:style>
  <w:style w:type="paragraph" w:customStyle="1" w:styleId="ADM-Stexto">
    <w:name w:val="ADM-Stexto"/>
    <w:basedOn w:val="Normal"/>
    <w:rsid w:val="00180990"/>
    <w:pPr>
      <w:overflowPunct w:val="0"/>
      <w:autoSpaceDE w:val="0"/>
      <w:autoSpaceDN w:val="0"/>
      <w:adjustRightInd w:val="0"/>
      <w:spacing w:after="0" w:line="240" w:lineRule="auto"/>
      <w:ind w:firstLine="1701"/>
      <w:jc w:val="both"/>
    </w:pPr>
    <w:rPr>
      <w:rFonts w:ascii="Times New Roman" w:eastAsia="Times New Roman" w:hAnsi="Times New Roman" w:cs="Times New Roman"/>
      <w:sz w:val="32"/>
      <w:szCs w:val="20"/>
      <w:lang w:eastAsia="pt-BR"/>
    </w:rPr>
  </w:style>
  <w:style w:type="paragraph" w:customStyle="1" w:styleId="DivisodeTabelas">
    <w:name w:val="Divisão de Tabelas"/>
    <w:basedOn w:val="Normal"/>
    <w:rsid w:val="00180990"/>
    <w:pPr>
      <w:overflowPunct w:val="0"/>
      <w:autoSpaceDE w:val="0"/>
      <w:autoSpaceDN w:val="0"/>
      <w:adjustRightInd w:val="0"/>
      <w:spacing w:after="0" w:line="20" w:lineRule="exact"/>
    </w:pPr>
    <w:rPr>
      <w:rFonts w:ascii="Times New Roman" w:eastAsia="Times New Roman" w:hAnsi="Times New Roman" w:cs="Times New Roman"/>
      <w:sz w:val="20"/>
      <w:szCs w:val="20"/>
      <w:lang w:eastAsia="pt-BR"/>
    </w:rPr>
  </w:style>
  <w:style w:type="paragraph" w:customStyle="1" w:styleId="ecmsonormal">
    <w:name w:val="ec_msonormal"/>
    <w:basedOn w:val="Normal"/>
    <w:rsid w:val="001809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180990"/>
    <w:pPr>
      <w:suppressAutoHyphens/>
      <w:autoSpaceDN w:val="0"/>
      <w:spacing w:after="0" w:line="240" w:lineRule="auto"/>
    </w:pPr>
    <w:rPr>
      <w:rFonts w:ascii="Albertus Extra Bold" w:eastAsia="Times New Roman" w:hAnsi="Albertus Extra Bold" w:cs="Albertus Extra Bold"/>
      <w:b/>
      <w:i/>
      <w:kern w:val="3"/>
      <w:sz w:val="24"/>
      <w:szCs w:val="20"/>
      <w:lang w:eastAsia="zh-CN"/>
    </w:rPr>
  </w:style>
  <w:style w:type="paragraph" w:customStyle="1" w:styleId="Default">
    <w:name w:val="Default"/>
    <w:rsid w:val="00180990"/>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ParaPrinc">
    <w:name w:val="ParaPrinc"/>
    <w:basedOn w:val="Normal"/>
    <w:rsid w:val="00180990"/>
    <w:pPr>
      <w:widowControl w:val="0"/>
      <w:suppressAutoHyphens/>
      <w:snapToGrid w:val="0"/>
      <w:spacing w:after="0" w:line="240" w:lineRule="auto"/>
      <w:jc w:val="both"/>
    </w:pPr>
    <w:rPr>
      <w:rFonts w:ascii="Book Antiqua" w:eastAsia="Times New Roman" w:hAnsi="Book Antiqua" w:cs="Book Antiqua"/>
      <w:sz w:val="24"/>
      <w:szCs w:val="20"/>
      <w:lang w:val="en-AU" w:eastAsia="ar-SA"/>
    </w:rPr>
  </w:style>
  <w:style w:type="paragraph" w:customStyle="1" w:styleId="msonormal0">
    <w:name w:val="msonormal"/>
    <w:basedOn w:val="Normal"/>
    <w:rsid w:val="001809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5">
    <w:name w:val="xl65"/>
    <w:basedOn w:val="Normal"/>
    <w:rsid w:val="00180990"/>
    <w:pPr>
      <w:spacing w:before="100" w:beforeAutospacing="1" w:after="100" w:afterAutospacing="1" w:line="240" w:lineRule="auto"/>
      <w:jc w:val="center"/>
    </w:pPr>
    <w:rPr>
      <w:rFonts w:ascii="Tahoma" w:eastAsia="Times New Roman" w:hAnsi="Tahoma" w:cs="Tahoma"/>
      <w:b/>
      <w:bCs/>
      <w:sz w:val="24"/>
      <w:szCs w:val="24"/>
      <w:lang w:eastAsia="pt-BR"/>
    </w:rPr>
  </w:style>
  <w:style w:type="paragraph" w:customStyle="1" w:styleId="xl66">
    <w:name w:val="xl66"/>
    <w:basedOn w:val="Normal"/>
    <w:rsid w:val="00180990"/>
    <w:pP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67">
    <w:name w:val="xl67"/>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68">
    <w:name w:val="xl68"/>
    <w:basedOn w:val="Normal"/>
    <w:rsid w:val="00180990"/>
    <w:pPr>
      <w:spacing w:before="100" w:beforeAutospacing="1" w:after="100" w:afterAutospacing="1" w:line="240" w:lineRule="auto"/>
    </w:pPr>
    <w:rPr>
      <w:rFonts w:ascii="Tahoma" w:eastAsia="Times New Roman" w:hAnsi="Tahoma" w:cs="Tahoma"/>
      <w:sz w:val="12"/>
      <w:szCs w:val="12"/>
      <w:lang w:eastAsia="pt-BR"/>
    </w:rPr>
  </w:style>
  <w:style w:type="paragraph" w:customStyle="1" w:styleId="xl69">
    <w:name w:val="xl69"/>
    <w:basedOn w:val="Normal"/>
    <w:rsid w:val="00180990"/>
    <w:pPr>
      <w:spacing w:before="100" w:beforeAutospacing="1" w:after="100" w:afterAutospacing="1" w:line="240" w:lineRule="auto"/>
    </w:pPr>
    <w:rPr>
      <w:rFonts w:ascii="Tahoma" w:eastAsia="Times New Roman" w:hAnsi="Tahoma" w:cs="Tahoma"/>
      <w:sz w:val="12"/>
      <w:szCs w:val="12"/>
      <w:lang w:eastAsia="pt-BR"/>
    </w:rPr>
  </w:style>
  <w:style w:type="paragraph" w:customStyle="1" w:styleId="xl70">
    <w:name w:val="xl70"/>
    <w:basedOn w:val="Normal"/>
    <w:rsid w:val="00180990"/>
    <w:pP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71">
    <w:name w:val="xl71"/>
    <w:basedOn w:val="Normal"/>
    <w:rsid w:val="00180990"/>
    <w:pP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72">
    <w:name w:val="xl72"/>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0"/>
      <w:szCs w:val="10"/>
      <w:lang w:eastAsia="pt-BR"/>
    </w:rPr>
  </w:style>
  <w:style w:type="paragraph" w:customStyle="1" w:styleId="xl73">
    <w:name w:val="xl73"/>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0"/>
      <w:szCs w:val="10"/>
      <w:lang w:eastAsia="pt-BR"/>
    </w:rPr>
  </w:style>
  <w:style w:type="paragraph" w:customStyle="1" w:styleId="xl74">
    <w:name w:val="xl74"/>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75">
    <w:name w:val="xl75"/>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b/>
      <w:bCs/>
      <w:sz w:val="14"/>
      <w:szCs w:val="14"/>
      <w:lang w:eastAsia="pt-BR"/>
    </w:rPr>
  </w:style>
  <w:style w:type="paragraph" w:customStyle="1" w:styleId="xl76">
    <w:name w:val="xl76"/>
    <w:basedOn w:val="Normal"/>
    <w:rsid w:val="00180990"/>
    <w:pPr>
      <w:spacing w:before="100" w:beforeAutospacing="1" w:after="100" w:afterAutospacing="1" w:line="240" w:lineRule="auto"/>
      <w:jc w:val="center"/>
    </w:pPr>
    <w:rPr>
      <w:rFonts w:ascii="Tahoma" w:eastAsia="Times New Roman" w:hAnsi="Tahoma" w:cs="Tahoma"/>
      <w:lang w:eastAsia="pt-BR"/>
    </w:rPr>
  </w:style>
  <w:style w:type="paragraph" w:customStyle="1" w:styleId="xl77">
    <w:name w:val="xl77"/>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78">
    <w:name w:val="xl78"/>
    <w:basedOn w:val="Normal"/>
    <w:rsid w:val="00180990"/>
    <w:pPr>
      <w:spacing w:before="100" w:beforeAutospacing="1" w:after="100" w:afterAutospacing="1" w:line="240" w:lineRule="auto"/>
      <w:jc w:val="both"/>
    </w:pPr>
    <w:rPr>
      <w:rFonts w:ascii="Tahoma" w:eastAsia="Times New Roman" w:hAnsi="Tahoma" w:cs="Tahoma"/>
      <w:sz w:val="14"/>
      <w:szCs w:val="14"/>
      <w:lang w:eastAsia="pt-BR"/>
    </w:rPr>
  </w:style>
  <w:style w:type="paragraph" w:customStyle="1" w:styleId="xl79">
    <w:name w:val="xl79"/>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80">
    <w:name w:val="xl80"/>
    <w:basedOn w:val="Normal"/>
    <w:rsid w:val="00180990"/>
    <w:pPr>
      <w:spacing w:before="100" w:beforeAutospacing="1" w:after="100" w:afterAutospacing="1" w:line="240" w:lineRule="auto"/>
      <w:jc w:val="right"/>
    </w:pPr>
    <w:rPr>
      <w:rFonts w:ascii="Tahoma" w:eastAsia="Times New Roman" w:hAnsi="Tahoma" w:cs="Tahoma"/>
      <w:sz w:val="14"/>
      <w:szCs w:val="14"/>
      <w:lang w:eastAsia="pt-BR"/>
    </w:rPr>
  </w:style>
  <w:style w:type="paragraph" w:customStyle="1" w:styleId="xl81">
    <w:name w:val="xl81"/>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82">
    <w:name w:val="xl82"/>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83">
    <w:name w:val="xl83"/>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ahoma" w:eastAsia="Times New Roman" w:hAnsi="Tahoma" w:cs="Tahoma"/>
      <w:color w:val="000000"/>
      <w:sz w:val="14"/>
      <w:szCs w:val="14"/>
      <w:lang w:eastAsia="pt-BR"/>
    </w:rPr>
  </w:style>
  <w:style w:type="paragraph" w:customStyle="1" w:styleId="xl84">
    <w:name w:val="xl84"/>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color w:val="000000"/>
      <w:sz w:val="14"/>
      <w:szCs w:val="14"/>
      <w:lang w:eastAsia="pt-BR"/>
    </w:rPr>
  </w:style>
  <w:style w:type="paragraph" w:customStyle="1" w:styleId="xl85">
    <w:name w:val="xl85"/>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4"/>
      <w:szCs w:val="14"/>
      <w:lang w:eastAsia="pt-BR"/>
    </w:rPr>
  </w:style>
  <w:style w:type="paragraph" w:customStyle="1" w:styleId="xl86">
    <w:name w:val="xl86"/>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87">
    <w:name w:val="xl87"/>
    <w:basedOn w:val="Normal"/>
    <w:rsid w:val="00180990"/>
    <w:pPr>
      <w:pBdr>
        <w:top w:val="single" w:sz="4" w:space="0" w:color="auto"/>
        <w:lef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88">
    <w:name w:val="xl88"/>
    <w:basedOn w:val="Normal"/>
    <w:rsid w:val="00180990"/>
    <w:pPr>
      <w:pBdr>
        <w:top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89">
    <w:name w:val="xl89"/>
    <w:basedOn w:val="Normal"/>
    <w:rsid w:val="00180990"/>
    <w:pPr>
      <w:pBdr>
        <w:top w:val="single" w:sz="4" w:space="0" w:color="auto"/>
        <w:righ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0">
    <w:name w:val="xl90"/>
    <w:basedOn w:val="Normal"/>
    <w:rsid w:val="00180990"/>
    <w:pPr>
      <w:pBdr>
        <w:top w:val="single" w:sz="4" w:space="0" w:color="auto"/>
        <w:lef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1">
    <w:name w:val="xl91"/>
    <w:basedOn w:val="Normal"/>
    <w:rsid w:val="00180990"/>
    <w:pPr>
      <w:pBdr>
        <w:top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2">
    <w:name w:val="xl92"/>
    <w:basedOn w:val="Normal"/>
    <w:rsid w:val="00180990"/>
    <w:pPr>
      <w:pBdr>
        <w:top w:val="single" w:sz="4" w:space="0" w:color="auto"/>
        <w:righ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3">
    <w:name w:val="xl93"/>
    <w:basedOn w:val="Normal"/>
    <w:rsid w:val="00180990"/>
    <w:pPr>
      <w:pBdr>
        <w:left w:val="single" w:sz="4" w:space="0" w:color="auto"/>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94">
    <w:name w:val="xl94"/>
    <w:basedOn w:val="Normal"/>
    <w:rsid w:val="00180990"/>
    <w:pPr>
      <w:pBdr>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95">
    <w:name w:val="xl95"/>
    <w:basedOn w:val="Normal"/>
    <w:rsid w:val="00180990"/>
    <w:pPr>
      <w:pBdr>
        <w:bottom w:val="single" w:sz="4" w:space="0" w:color="auto"/>
        <w:right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96">
    <w:name w:val="xl96"/>
    <w:basedOn w:val="Normal"/>
    <w:rsid w:val="00180990"/>
    <w:pPr>
      <w:pBdr>
        <w:top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7">
    <w:name w:val="xl97"/>
    <w:basedOn w:val="Normal"/>
    <w:rsid w:val="00180990"/>
    <w:pPr>
      <w:pBdr>
        <w:top w:val="single" w:sz="4" w:space="0" w:color="auto"/>
        <w:righ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8">
    <w:name w:val="xl98"/>
    <w:basedOn w:val="Normal"/>
    <w:rsid w:val="00180990"/>
    <w:pPr>
      <w:pBdr>
        <w:left w:val="single" w:sz="4" w:space="0" w:color="auto"/>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99">
    <w:name w:val="xl99"/>
    <w:basedOn w:val="Normal"/>
    <w:rsid w:val="00180990"/>
    <w:pPr>
      <w:pBdr>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00">
    <w:name w:val="xl100"/>
    <w:basedOn w:val="Normal"/>
    <w:rsid w:val="00180990"/>
    <w:pPr>
      <w:pBdr>
        <w:bottom w:val="single" w:sz="4" w:space="0" w:color="auto"/>
        <w:right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01">
    <w:name w:val="xl101"/>
    <w:basedOn w:val="Normal"/>
    <w:rsid w:val="00180990"/>
    <w:pPr>
      <w:pBdr>
        <w:left w:val="single" w:sz="4" w:space="0" w:color="auto"/>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2">
    <w:name w:val="xl102"/>
    <w:basedOn w:val="Normal"/>
    <w:rsid w:val="00180990"/>
    <w:pPr>
      <w:pBdr>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3">
    <w:name w:val="xl103"/>
    <w:basedOn w:val="Normal"/>
    <w:rsid w:val="00180990"/>
    <w:pPr>
      <w:pBdr>
        <w:bottom w:val="single" w:sz="4" w:space="0" w:color="auto"/>
        <w:right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4">
    <w:name w:val="xl104"/>
    <w:basedOn w:val="Normal"/>
    <w:rsid w:val="00180990"/>
    <w:pPr>
      <w:spacing w:before="100" w:beforeAutospacing="1" w:after="100" w:afterAutospacing="1" w:line="240" w:lineRule="auto"/>
      <w:jc w:val="center"/>
    </w:pPr>
    <w:rPr>
      <w:rFonts w:ascii="Tahoma" w:eastAsia="Times New Roman" w:hAnsi="Tahoma" w:cs="Tahoma"/>
      <w:b/>
      <w:bCs/>
      <w:color w:val="000000"/>
      <w:sz w:val="24"/>
      <w:szCs w:val="24"/>
      <w:lang w:eastAsia="pt-BR"/>
    </w:rPr>
  </w:style>
  <w:style w:type="paragraph" w:customStyle="1" w:styleId="xl105">
    <w:name w:val="xl105"/>
    <w:basedOn w:val="Normal"/>
    <w:rsid w:val="00180990"/>
    <w:pPr>
      <w:spacing w:before="100" w:beforeAutospacing="1" w:after="100" w:afterAutospacing="1" w:line="240" w:lineRule="auto"/>
      <w:jc w:val="center"/>
    </w:pPr>
    <w:rPr>
      <w:rFonts w:ascii="Tahoma" w:eastAsia="Times New Roman" w:hAnsi="Tahoma" w:cs="Tahoma"/>
      <w:b/>
      <w:bCs/>
      <w:sz w:val="24"/>
      <w:szCs w:val="24"/>
      <w:lang w:eastAsia="pt-BR"/>
    </w:rPr>
  </w:style>
  <w:style w:type="paragraph" w:customStyle="1" w:styleId="xl106">
    <w:name w:val="xl106"/>
    <w:basedOn w:val="Normal"/>
    <w:rsid w:val="0018099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color w:val="000000"/>
      <w:sz w:val="16"/>
      <w:szCs w:val="16"/>
      <w:lang w:eastAsia="pt-BR"/>
    </w:rPr>
  </w:style>
  <w:style w:type="paragraph" w:customStyle="1" w:styleId="xl107">
    <w:name w:val="xl107"/>
    <w:basedOn w:val="Normal"/>
    <w:rsid w:val="00180990"/>
    <w:pPr>
      <w:pBdr>
        <w:bottom w:val="single" w:sz="4" w:space="0" w:color="auto"/>
      </w:pBdr>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8">
    <w:name w:val="xl108"/>
    <w:basedOn w:val="Normal"/>
    <w:rsid w:val="00180990"/>
    <w:pPr>
      <w:pBdr>
        <w:bottom w:val="single" w:sz="4" w:space="0" w:color="auto"/>
        <w:right w:val="single" w:sz="4" w:space="0" w:color="auto"/>
      </w:pBdr>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9">
    <w:name w:val="xl109"/>
    <w:basedOn w:val="Normal"/>
    <w:rsid w:val="00180990"/>
    <w:pPr>
      <w:pBdr>
        <w:bottom w:val="single" w:sz="4" w:space="0" w:color="auto"/>
      </w:pBdr>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0">
    <w:name w:val="xl110"/>
    <w:basedOn w:val="Normal"/>
    <w:rsid w:val="00180990"/>
    <w:pPr>
      <w:pBdr>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1">
    <w:name w:val="xl111"/>
    <w:basedOn w:val="Normal"/>
    <w:rsid w:val="00180990"/>
    <w:pPr>
      <w:pBdr>
        <w:left w:val="single" w:sz="4" w:space="0" w:color="auto"/>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2">
    <w:name w:val="xl112"/>
    <w:basedOn w:val="Normal"/>
    <w:rsid w:val="00180990"/>
    <w:pPr>
      <w:pBdr>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3">
    <w:name w:val="xl113"/>
    <w:basedOn w:val="Normal"/>
    <w:rsid w:val="00180990"/>
    <w:pPr>
      <w:pBdr>
        <w:bottom w:val="single" w:sz="4" w:space="0" w:color="auto"/>
        <w:right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4">
    <w:name w:val="xl114"/>
    <w:basedOn w:val="Normal"/>
    <w:rsid w:val="00180990"/>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ahoma" w:eastAsia="Times New Roman" w:hAnsi="Tahoma" w:cs="Tahoma"/>
      <w:b/>
      <w:bCs/>
      <w:color w:val="000000"/>
      <w:sz w:val="16"/>
      <w:szCs w:val="16"/>
      <w:lang w:eastAsia="pt-BR"/>
    </w:rPr>
  </w:style>
  <w:style w:type="paragraph" w:customStyle="1" w:styleId="xl115">
    <w:name w:val="xl115"/>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4"/>
      <w:szCs w:val="14"/>
      <w:lang w:eastAsia="pt-BR"/>
    </w:rPr>
  </w:style>
  <w:style w:type="paragraph" w:customStyle="1" w:styleId="xl116">
    <w:name w:val="xl116"/>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lang w:eastAsia="pt-BR"/>
    </w:rPr>
  </w:style>
  <w:style w:type="paragraph" w:customStyle="1" w:styleId="xl117">
    <w:name w:val="xl117"/>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ahoma" w:eastAsia="Times New Roman" w:hAnsi="Tahoma" w:cs="Tahoma"/>
      <w:lang w:eastAsia="pt-BR"/>
    </w:rPr>
  </w:style>
  <w:style w:type="paragraph" w:customStyle="1" w:styleId="xl118">
    <w:name w:val="xl118"/>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lang w:eastAsia="pt-BR"/>
    </w:rPr>
  </w:style>
  <w:style w:type="paragraph" w:customStyle="1" w:styleId="xl119">
    <w:name w:val="xl119"/>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lang w:eastAsia="pt-BR"/>
    </w:rPr>
  </w:style>
  <w:style w:type="paragraph" w:customStyle="1" w:styleId="xl120">
    <w:name w:val="xl120"/>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color w:val="000000"/>
      <w:sz w:val="16"/>
      <w:szCs w:val="16"/>
      <w:lang w:eastAsia="pt-BR"/>
    </w:rPr>
  </w:style>
  <w:style w:type="paragraph" w:customStyle="1" w:styleId="xl121">
    <w:name w:val="xl121"/>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ahoma" w:eastAsia="Times New Roman" w:hAnsi="Tahoma" w:cs="Tahoma"/>
      <w:color w:val="000000"/>
      <w:sz w:val="16"/>
      <w:szCs w:val="16"/>
      <w:lang w:eastAsia="pt-BR"/>
    </w:rPr>
  </w:style>
  <w:style w:type="paragraph" w:customStyle="1" w:styleId="xl122">
    <w:name w:val="xl122"/>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123">
    <w:name w:val="xl123"/>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b/>
      <w:bCs/>
      <w:sz w:val="14"/>
      <w:szCs w:val="14"/>
      <w:lang w:eastAsia="pt-BR"/>
    </w:rPr>
  </w:style>
  <w:style w:type="character" w:customStyle="1" w:styleId="CharChar2">
    <w:name w:val="Char Char2"/>
    <w:basedOn w:val="Fontepargpadro"/>
    <w:rsid w:val="00180990"/>
  </w:style>
  <w:style w:type="character" w:customStyle="1" w:styleId="CharChar1">
    <w:name w:val="Char Char1"/>
    <w:basedOn w:val="Fontepargpadro"/>
    <w:semiHidden/>
    <w:rsid w:val="00180990"/>
  </w:style>
  <w:style w:type="character" w:customStyle="1" w:styleId="CharChar">
    <w:name w:val="Char Char"/>
    <w:semiHidden/>
    <w:rsid w:val="00180990"/>
    <w:rPr>
      <w:rFonts w:ascii="Tahoma" w:hAnsi="Tahoma" w:cs="Tahoma" w:hint="default"/>
      <w:sz w:val="16"/>
      <w:szCs w:val="16"/>
    </w:rPr>
  </w:style>
  <w:style w:type="character" w:customStyle="1" w:styleId="ecgrame">
    <w:name w:val="ec_grame"/>
    <w:basedOn w:val="Fontepargpadro"/>
    <w:rsid w:val="00180990"/>
  </w:style>
  <w:style w:type="character" w:customStyle="1" w:styleId="CharChar8">
    <w:name w:val="Char Char8"/>
    <w:rsid w:val="00180990"/>
    <w:rPr>
      <w:rFonts w:ascii="Cambria" w:hAnsi="Cambria" w:hint="default"/>
      <w:b/>
      <w:bCs/>
      <w:kern w:val="32"/>
      <w:sz w:val="32"/>
      <w:szCs w:val="32"/>
      <w:lang w:val="pt-BR" w:eastAsia="en-US" w:bidi="ar-SA"/>
    </w:rPr>
  </w:style>
  <w:style w:type="character" w:customStyle="1" w:styleId="apple-converted-space">
    <w:name w:val="apple-converted-space"/>
    <w:rsid w:val="00180990"/>
  </w:style>
  <w:style w:type="table" w:styleId="Tabelacomgrade">
    <w:name w:val="Table Grid"/>
    <w:basedOn w:val="Tabelanormal"/>
    <w:uiPriority w:val="59"/>
    <w:rsid w:val="001809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atimArialNarrow">
    <w:name w:val="Normal + (Latim) Arial Narrow"/>
    <w:aliases w:val="13 pt,Negrito,Centralizado"/>
    <w:basedOn w:val="Normal"/>
    <w:rsid w:val="00180990"/>
    <w:pPr>
      <w:keepNext/>
      <w:autoSpaceDE w:val="0"/>
      <w:autoSpaceDN w:val="0"/>
      <w:adjustRightInd w:val="0"/>
      <w:spacing w:after="0" w:line="240" w:lineRule="auto"/>
      <w:jc w:val="center"/>
    </w:pPr>
    <w:rPr>
      <w:rFonts w:ascii="Arial Narrow" w:eastAsia="MS Mincho" w:hAnsi="Arial Narrow" w:cs="Courier New"/>
      <w:b/>
      <w:sz w:val="28"/>
      <w:szCs w:val="28"/>
    </w:rPr>
  </w:style>
  <w:style w:type="table" w:customStyle="1" w:styleId="TableNormal">
    <w:name w:val="Table Normal"/>
    <w:uiPriority w:val="2"/>
    <w:semiHidden/>
    <w:unhideWhenUsed/>
    <w:qFormat/>
    <w:rsid w:val="00CE59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E5926"/>
    <w:pPr>
      <w:widowControl w:val="0"/>
      <w:autoSpaceDE w:val="0"/>
      <w:autoSpaceDN w:val="0"/>
      <w:spacing w:before="59" w:after="0" w:line="240" w:lineRule="auto"/>
      <w:ind w:left="9"/>
      <w:jc w:val="center"/>
    </w:pPr>
    <w:rPr>
      <w:rFonts w:ascii="Arial" w:eastAsia="Arial" w:hAnsi="Arial" w:cs="Arial"/>
      <w:lang w:val="pt-PT"/>
    </w:rPr>
  </w:style>
  <w:style w:type="character" w:customStyle="1" w:styleId="fnt">
    <w:name w:val="fnt"/>
    <w:basedOn w:val="Fontepargpadro"/>
    <w:rsid w:val="00632F7F"/>
  </w:style>
  <w:style w:type="paragraph" w:customStyle="1" w:styleId="WW-Corpodetexto2">
    <w:name w:val="WW-Corpo de texto 2"/>
    <w:basedOn w:val="Normal"/>
    <w:rsid w:val="009D48CC"/>
    <w:pPr>
      <w:suppressAutoHyphens/>
      <w:spacing w:before="118" w:after="0" w:line="240" w:lineRule="auto"/>
      <w:ind w:right="-40"/>
      <w:jc w:val="both"/>
    </w:pPr>
    <w:rPr>
      <w:rFonts w:ascii="Arial" w:eastAsia="Times New Roman" w:hAnsi="Arial" w:cs="Times New Roman"/>
      <w:szCs w:val="20"/>
      <w:lang w:eastAsia="ar-SA"/>
    </w:rPr>
  </w:style>
  <w:style w:type="character" w:styleId="Nmerodepgina">
    <w:name w:val="page number"/>
    <w:rsid w:val="009D48CC"/>
  </w:style>
  <w:style w:type="character" w:styleId="Forte">
    <w:name w:val="Strong"/>
    <w:uiPriority w:val="22"/>
    <w:qFormat/>
    <w:rsid w:val="009D48CC"/>
    <w:rPr>
      <w:b/>
      <w:bCs/>
    </w:rPr>
  </w:style>
  <w:style w:type="paragraph" w:customStyle="1" w:styleId="WW-Recuodecorpodetexto2">
    <w:name w:val="WW-Recuo de corpo de texto 2"/>
    <w:basedOn w:val="Normal"/>
    <w:rsid w:val="009D48CC"/>
    <w:pPr>
      <w:suppressAutoHyphens/>
      <w:spacing w:before="118" w:after="0" w:line="240" w:lineRule="auto"/>
      <w:ind w:left="2127" w:right="-40" w:hanging="567"/>
      <w:jc w:val="both"/>
    </w:pPr>
    <w:rPr>
      <w:rFonts w:ascii="Times New Roman" w:eastAsia="Times New Roman" w:hAnsi="Times New Roman" w:cs="Times New Roman"/>
      <w:sz w:val="24"/>
      <w:szCs w:val="20"/>
      <w:lang w:eastAsia="ar-SA"/>
    </w:rPr>
  </w:style>
  <w:style w:type="character" w:customStyle="1" w:styleId="FontStyle13">
    <w:name w:val="Font Style13"/>
    <w:rsid w:val="009D48CC"/>
    <w:rPr>
      <w:rFonts w:ascii="Microsoft Sans Serif" w:hAnsi="Microsoft Sans Serif" w:cs="Microsoft Sans Serif" w:hint="default"/>
      <w:sz w:val="18"/>
      <w:szCs w:val="18"/>
    </w:rPr>
  </w:style>
  <w:style w:type="table" w:customStyle="1" w:styleId="TableNormal1">
    <w:name w:val="Table Normal1"/>
    <w:uiPriority w:val="2"/>
    <w:semiHidden/>
    <w:unhideWhenUsed/>
    <w:qFormat/>
    <w:rsid w:val="009D48CC"/>
    <w:pPr>
      <w:widowControl w:val="0"/>
      <w:spacing w:before="118" w:after="0" w:line="240" w:lineRule="auto"/>
      <w:ind w:right="-40"/>
      <w:jc w:val="both"/>
    </w:pPr>
    <w:rPr>
      <w:lang w:val="en-US"/>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rsid w:val="009D48CC"/>
    <w:pPr>
      <w:spacing w:before="118" w:after="0" w:line="240" w:lineRule="auto"/>
      <w:ind w:right="-40"/>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9D48CC"/>
    <w:pPr>
      <w:spacing w:before="118" w:after="0" w:line="240" w:lineRule="auto"/>
      <w:ind w:right="-40"/>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rsid w:val="009D48CC"/>
    <w:pPr>
      <w:spacing w:before="118" w:after="0" w:line="240" w:lineRule="auto"/>
      <w:ind w:right="-4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9D48CC"/>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1">
    <w:name w:val="Tabela com grade111"/>
    <w:basedOn w:val="Tabelanormal"/>
    <w:next w:val="Tabelacomgrade"/>
    <w:rsid w:val="009D48CC"/>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
    <w:name w:val="Sem lista1"/>
    <w:next w:val="Semlista"/>
    <w:uiPriority w:val="99"/>
    <w:semiHidden/>
    <w:unhideWhenUsed/>
    <w:rsid w:val="00BF47C2"/>
  </w:style>
  <w:style w:type="numbering" w:customStyle="1" w:styleId="Semlista11">
    <w:name w:val="Sem lista11"/>
    <w:next w:val="Semlista"/>
    <w:uiPriority w:val="99"/>
    <w:semiHidden/>
    <w:unhideWhenUsed/>
    <w:rsid w:val="00BF47C2"/>
  </w:style>
  <w:style w:type="numbering" w:customStyle="1" w:styleId="Semlista111">
    <w:name w:val="Sem lista111"/>
    <w:next w:val="Semlista"/>
    <w:uiPriority w:val="99"/>
    <w:semiHidden/>
    <w:unhideWhenUsed/>
    <w:rsid w:val="00BF47C2"/>
  </w:style>
  <w:style w:type="numbering" w:customStyle="1" w:styleId="Semlista2">
    <w:name w:val="Sem lista2"/>
    <w:next w:val="Semlista"/>
    <w:uiPriority w:val="99"/>
    <w:semiHidden/>
    <w:unhideWhenUsed/>
    <w:rsid w:val="00BF4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09984">
      <w:bodyDiv w:val="1"/>
      <w:marLeft w:val="0"/>
      <w:marRight w:val="0"/>
      <w:marTop w:val="0"/>
      <w:marBottom w:val="0"/>
      <w:divBdr>
        <w:top w:val="none" w:sz="0" w:space="0" w:color="auto"/>
        <w:left w:val="none" w:sz="0" w:space="0" w:color="auto"/>
        <w:bottom w:val="none" w:sz="0" w:space="0" w:color="auto"/>
        <w:right w:val="none" w:sz="0" w:space="0" w:color="auto"/>
      </w:divBdr>
    </w:div>
    <w:div w:id="204610437">
      <w:bodyDiv w:val="1"/>
      <w:marLeft w:val="0"/>
      <w:marRight w:val="0"/>
      <w:marTop w:val="0"/>
      <w:marBottom w:val="0"/>
      <w:divBdr>
        <w:top w:val="none" w:sz="0" w:space="0" w:color="auto"/>
        <w:left w:val="none" w:sz="0" w:space="0" w:color="auto"/>
        <w:bottom w:val="none" w:sz="0" w:space="0" w:color="auto"/>
        <w:right w:val="none" w:sz="0" w:space="0" w:color="auto"/>
      </w:divBdr>
    </w:div>
    <w:div w:id="766270902">
      <w:bodyDiv w:val="1"/>
      <w:marLeft w:val="0"/>
      <w:marRight w:val="0"/>
      <w:marTop w:val="0"/>
      <w:marBottom w:val="0"/>
      <w:divBdr>
        <w:top w:val="none" w:sz="0" w:space="0" w:color="auto"/>
        <w:left w:val="none" w:sz="0" w:space="0" w:color="auto"/>
        <w:bottom w:val="none" w:sz="0" w:space="0" w:color="auto"/>
        <w:right w:val="none" w:sz="0" w:space="0" w:color="auto"/>
      </w:divBdr>
    </w:div>
    <w:div w:id="845290068">
      <w:bodyDiv w:val="1"/>
      <w:marLeft w:val="0"/>
      <w:marRight w:val="0"/>
      <w:marTop w:val="0"/>
      <w:marBottom w:val="0"/>
      <w:divBdr>
        <w:top w:val="none" w:sz="0" w:space="0" w:color="auto"/>
        <w:left w:val="none" w:sz="0" w:space="0" w:color="auto"/>
        <w:bottom w:val="none" w:sz="0" w:space="0" w:color="auto"/>
        <w:right w:val="none" w:sz="0" w:space="0" w:color="auto"/>
      </w:divBdr>
    </w:div>
    <w:div w:id="883950050">
      <w:bodyDiv w:val="1"/>
      <w:marLeft w:val="0"/>
      <w:marRight w:val="0"/>
      <w:marTop w:val="0"/>
      <w:marBottom w:val="0"/>
      <w:divBdr>
        <w:top w:val="none" w:sz="0" w:space="0" w:color="auto"/>
        <w:left w:val="none" w:sz="0" w:space="0" w:color="auto"/>
        <w:bottom w:val="none" w:sz="0" w:space="0" w:color="auto"/>
        <w:right w:val="none" w:sz="0" w:space="0" w:color="auto"/>
      </w:divBdr>
    </w:div>
    <w:div w:id="974026625">
      <w:bodyDiv w:val="1"/>
      <w:marLeft w:val="0"/>
      <w:marRight w:val="0"/>
      <w:marTop w:val="0"/>
      <w:marBottom w:val="0"/>
      <w:divBdr>
        <w:top w:val="none" w:sz="0" w:space="0" w:color="auto"/>
        <w:left w:val="none" w:sz="0" w:space="0" w:color="auto"/>
        <w:bottom w:val="none" w:sz="0" w:space="0" w:color="auto"/>
        <w:right w:val="none" w:sz="0" w:space="0" w:color="auto"/>
      </w:divBdr>
    </w:div>
    <w:div w:id="1012609438">
      <w:bodyDiv w:val="1"/>
      <w:marLeft w:val="0"/>
      <w:marRight w:val="0"/>
      <w:marTop w:val="0"/>
      <w:marBottom w:val="0"/>
      <w:divBdr>
        <w:top w:val="none" w:sz="0" w:space="0" w:color="auto"/>
        <w:left w:val="none" w:sz="0" w:space="0" w:color="auto"/>
        <w:bottom w:val="none" w:sz="0" w:space="0" w:color="auto"/>
        <w:right w:val="none" w:sz="0" w:space="0" w:color="auto"/>
      </w:divBdr>
    </w:div>
    <w:div w:id="1524128899">
      <w:bodyDiv w:val="1"/>
      <w:marLeft w:val="0"/>
      <w:marRight w:val="0"/>
      <w:marTop w:val="0"/>
      <w:marBottom w:val="0"/>
      <w:divBdr>
        <w:top w:val="none" w:sz="0" w:space="0" w:color="auto"/>
        <w:left w:val="none" w:sz="0" w:space="0" w:color="auto"/>
        <w:bottom w:val="none" w:sz="0" w:space="0" w:color="auto"/>
        <w:right w:val="none" w:sz="0" w:space="0" w:color="auto"/>
      </w:divBdr>
    </w:div>
    <w:div w:id="1842618047">
      <w:bodyDiv w:val="1"/>
      <w:marLeft w:val="0"/>
      <w:marRight w:val="0"/>
      <w:marTop w:val="0"/>
      <w:marBottom w:val="0"/>
      <w:divBdr>
        <w:top w:val="none" w:sz="0" w:space="0" w:color="auto"/>
        <w:left w:val="none" w:sz="0" w:space="0" w:color="auto"/>
        <w:bottom w:val="none" w:sz="0" w:space="0" w:color="auto"/>
        <w:right w:val="none" w:sz="0" w:space="0" w:color="auto"/>
      </w:divBdr>
    </w:div>
    <w:div w:id="200870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yperlink" Target="http://www.tst.gov.b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licitacaocoronelsapuaia@gmail.com" TargetMode="External"/><Relationship Id="rId14" Type="http://schemas.openxmlformats.org/officeDocument/2006/relationships/header" Target="header4.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ABE25-D4D8-4A68-BE79-AC93BF710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60</Pages>
  <Words>23387</Words>
  <Characters>126296</Characters>
  <Application>Microsoft Office Word</Application>
  <DocSecurity>0</DocSecurity>
  <Lines>1052</Lines>
  <Paragraphs>298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Conta da Microsoft</dc:creator>
  <cp:lastModifiedBy>scarcog@gmail.com</cp:lastModifiedBy>
  <cp:revision>4</cp:revision>
  <cp:lastPrinted>2023-09-11T12:30:00Z</cp:lastPrinted>
  <dcterms:created xsi:type="dcterms:W3CDTF">2023-09-11T12:04:00Z</dcterms:created>
  <dcterms:modified xsi:type="dcterms:W3CDTF">2023-09-11T12:31:00Z</dcterms:modified>
</cp:coreProperties>
</file>