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89" w:rsidRPr="004F7989" w:rsidRDefault="004F7989" w:rsidP="004F7989">
      <w:pPr>
        <w:jc w:val="center"/>
        <w:rPr>
          <w:rFonts w:ascii="Times New Roman" w:hAnsi="Times New Roman" w:cs="Times New Roman"/>
          <w:b/>
          <w:u w:val="single"/>
        </w:rPr>
      </w:pPr>
      <w:r w:rsidRPr="004F7989">
        <w:rPr>
          <w:rFonts w:ascii="Times New Roman" w:hAnsi="Times New Roman" w:cs="Times New Roman"/>
          <w:b/>
          <w:u w:val="single"/>
        </w:rPr>
        <w:t>AVISO DE RESULTADO DE LICITAÇÃO</w:t>
      </w:r>
    </w:p>
    <w:p w:rsidR="004F7989" w:rsidRPr="004F7989" w:rsidRDefault="004F7989" w:rsidP="004F7989">
      <w:pPr>
        <w:jc w:val="both"/>
        <w:rPr>
          <w:rFonts w:ascii="Times New Roman" w:hAnsi="Times New Roman" w:cs="Times New Roman"/>
        </w:rPr>
      </w:pPr>
    </w:p>
    <w:p w:rsidR="004F7989" w:rsidRPr="004F7989" w:rsidRDefault="004F7989" w:rsidP="004F7989">
      <w:pPr>
        <w:jc w:val="both"/>
        <w:rPr>
          <w:rFonts w:ascii="Times New Roman" w:hAnsi="Times New Roman" w:cs="Times New Roman"/>
        </w:rPr>
      </w:pPr>
      <w:r w:rsidRPr="004F7989">
        <w:rPr>
          <w:rFonts w:ascii="Times New Roman" w:hAnsi="Times New Roman" w:cs="Times New Roman"/>
        </w:rPr>
        <w:t>A Prefeitura Municipal de Coronel Sapucaia/MS, através da Comissão Permanente de Licitação nº 036/2018 de 13 de Junho de 2018, torna público aos interessados o seguinte resultado:</w:t>
      </w:r>
    </w:p>
    <w:p w:rsidR="004F7989" w:rsidRPr="004F7989" w:rsidRDefault="004F7989" w:rsidP="004F7989">
      <w:pPr>
        <w:jc w:val="both"/>
        <w:rPr>
          <w:rFonts w:ascii="Times New Roman" w:hAnsi="Times New Roman" w:cs="Times New Roman"/>
          <w:b/>
        </w:rPr>
      </w:pPr>
      <w:r w:rsidRPr="004F7989">
        <w:rPr>
          <w:rFonts w:ascii="Times New Roman" w:hAnsi="Times New Roman" w:cs="Times New Roman"/>
          <w:b/>
        </w:rPr>
        <w:t>PROCESSO Nº: 0111/2018</w:t>
      </w:r>
    </w:p>
    <w:p w:rsidR="004F7989" w:rsidRPr="004F7989" w:rsidRDefault="004F7989" w:rsidP="004F7989">
      <w:pPr>
        <w:jc w:val="both"/>
        <w:rPr>
          <w:rFonts w:ascii="Times New Roman" w:hAnsi="Times New Roman" w:cs="Times New Roman"/>
          <w:b/>
        </w:rPr>
      </w:pPr>
      <w:r w:rsidRPr="004F7989">
        <w:rPr>
          <w:rFonts w:ascii="Times New Roman" w:hAnsi="Times New Roman" w:cs="Times New Roman"/>
          <w:b/>
        </w:rPr>
        <w:t>MODALIDADE/Nº: PREGÃO Nº 0039/2018</w:t>
      </w:r>
    </w:p>
    <w:p w:rsidR="004F7989" w:rsidRPr="004F7989" w:rsidRDefault="004F7989" w:rsidP="004F7989">
      <w:pPr>
        <w:jc w:val="both"/>
        <w:rPr>
          <w:rFonts w:ascii="Times New Roman" w:hAnsi="Times New Roman" w:cs="Times New Roman"/>
        </w:rPr>
      </w:pPr>
      <w:r w:rsidRPr="004F7989">
        <w:rPr>
          <w:rFonts w:ascii="Times New Roman" w:hAnsi="Times New Roman" w:cs="Times New Roman"/>
        </w:rPr>
        <w:t>OBJETO: FUTURA e EVENTUAL aquisição de gêneros alimentícios, relativos à Merenda Escolar.</w:t>
      </w:r>
    </w:p>
    <w:p w:rsidR="004F7989" w:rsidRPr="004F7989" w:rsidRDefault="004F7989" w:rsidP="004F7989">
      <w:pPr>
        <w:jc w:val="both"/>
        <w:rPr>
          <w:rFonts w:ascii="Times New Roman" w:hAnsi="Times New Roman" w:cs="Times New Roman"/>
        </w:rPr>
      </w:pPr>
      <w:proofErr w:type="gramStart"/>
      <w:r w:rsidRPr="004F7989">
        <w:rPr>
          <w:rFonts w:ascii="Times New Roman" w:hAnsi="Times New Roman" w:cs="Times New Roman"/>
        </w:rPr>
        <w:t>Vencedor(</w:t>
      </w:r>
      <w:proofErr w:type="gramEnd"/>
      <w:r w:rsidRPr="004F7989">
        <w:rPr>
          <w:rFonts w:ascii="Times New Roman" w:hAnsi="Times New Roman" w:cs="Times New Roman"/>
        </w:rPr>
        <w:t xml:space="preserve">es): CELSO NEVES FARIAS EPP,  no Anexo I/Lote 0001 - itens: 1,2,3,4,5,6,7,10,11,12,14,16,17,18,20,21,22,24,25,27,28,29,30,31,33,36,37,38, totalizando R$ 221.579,60 (duzentos e vinte e um mil e quinhentos e setenta e nove reais e sessenta centavos); PANIFICADORA ESKLA EIRELI,  no Anexo I/Lote 0001 - itens: 8,9,13,15,19,23,32,34,35, totalizando R$ 150.155,69 (cento e cinquenta mil e cento e cinquenta e cinco reais e sessenta e nove centavos); </w:t>
      </w:r>
    </w:p>
    <w:p w:rsidR="004F7989" w:rsidRPr="004F7989" w:rsidRDefault="004F7989" w:rsidP="004F7989">
      <w:pPr>
        <w:jc w:val="both"/>
        <w:rPr>
          <w:rFonts w:ascii="Times New Roman" w:hAnsi="Times New Roman" w:cs="Times New Roman"/>
        </w:rPr>
      </w:pPr>
    </w:p>
    <w:p w:rsidR="004F7989" w:rsidRPr="004F7989" w:rsidRDefault="004F7989" w:rsidP="004F7989">
      <w:pPr>
        <w:jc w:val="both"/>
        <w:rPr>
          <w:rFonts w:ascii="Times New Roman" w:hAnsi="Times New Roman" w:cs="Times New Roman"/>
        </w:rPr>
      </w:pPr>
      <w:r w:rsidRPr="004F7989">
        <w:rPr>
          <w:rFonts w:ascii="Times New Roman" w:hAnsi="Times New Roman" w:cs="Times New Roman"/>
        </w:rPr>
        <w:t>Coronel Sapucaia/MS, 27 de agosto de 2018.</w:t>
      </w:r>
    </w:p>
    <w:p w:rsidR="004F7989" w:rsidRPr="004F7989" w:rsidRDefault="004F7989" w:rsidP="004F7989">
      <w:pPr>
        <w:jc w:val="both"/>
        <w:rPr>
          <w:rFonts w:ascii="Times New Roman" w:hAnsi="Times New Roman" w:cs="Times New Roman"/>
        </w:rPr>
      </w:pPr>
    </w:p>
    <w:p w:rsidR="004F7989" w:rsidRPr="004F7989" w:rsidRDefault="004F7989" w:rsidP="004F7989">
      <w:pPr>
        <w:jc w:val="center"/>
        <w:rPr>
          <w:rFonts w:ascii="Times New Roman" w:hAnsi="Times New Roman" w:cs="Times New Roman"/>
        </w:rPr>
      </w:pPr>
      <w:proofErr w:type="spellStart"/>
      <w:r w:rsidRPr="004F7989">
        <w:rPr>
          <w:rFonts w:ascii="Times New Roman" w:hAnsi="Times New Roman" w:cs="Times New Roman"/>
        </w:rPr>
        <w:t>Gesica</w:t>
      </w:r>
      <w:proofErr w:type="spellEnd"/>
      <w:r w:rsidRPr="004F7989">
        <w:rPr>
          <w:rFonts w:ascii="Times New Roman" w:hAnsi="Times New Roman" w:cs="Times New Roman"/>
        </w:rPr>
        <w:t xml:space="preserve"> </w:t>
      </w:r>
      <w:proofErr w:type="spellStart"/>
      <w:r w:rsidRPr="004F7989">
        <w:rPr>
          <w:rFonts w:ascii="Times New Roman" w:hAnsi="Times New Roman" w:cs="Times New Roman"/>
        </w:rPr>
        <w:t>Maiara</w:t>
      </w:r>
      <w:proofErr w:type="spellEnd"/>
      <w:r w:rsidRPr="004F7989">
        <w:rPr>
          <w:rFonts w:ascii="Times New Roman" w:hAnsi="Times New Roman" w:cs="Times New Roman"/>
        </w:rPr>
        <w:t xml:space="preserve"> Nunes </w:t>
      </w:r>
      <w:proofErr w:type="spellStart"/>
      <w:r w:rsidRPr="004F7989">
        <w:rPr>
          <w:rFonts w:ascii="Times New Roman" w:hAnsi="Times New Roman" w:cs="Times New Roman"/>
        </w:rPr>
        <w:t>Arevalos</w:t>
      </w:r>
      <w:proofErr w:type="spellEnd"/>
    </w:p>
    <w:p w:rsidR="004F7989" w:rsidRPr="004F7989" w:rsidRDefault="004F7989" w:rsidP="004F7989">
      <w:pPr>
        <w:jc w:val="center"/>
        <w:rPr>
          <w:rFonts w:ascii="Times New Roman" w:hAnsi="Times New Roman" w:cs="Times New Roman"/>
        </w:rPr>
      </w:pPr>
      <w:r w:rsidRPr="004F7989">
        <w:rPr>
          <w:rFonts w:ascii="Times New Roman" w:hAnsi="Times New Roman" w:cs="Times New Roman"/>
        </w:rPr>
        <w:t>Pregoeira</w:t>
      </w:r>
    </w:p>
    <w:p w:rsidR="004F7989" w:rsidRPr="004F7989" w:rsidRDefault="004F7989" w:rsidP="004F7989">
      <w:pPr>
        <w:jc w:val="both"/>
        <w:rPr>
          <w:rFonts w:ascii="Times New Roman" w:hAnsi="Times New Roman" w:cs="Times New Roman"/>
        </w:rPr>
      </w:pPr>
    </w:p>
    <w:p w:rsidR="004F7989" w:rsidRPr="004F7989" w:rsidRDefault="004F7989" w:rsidP="004F7989">
      <w:pPr>
        <w:jc w:val="center"/>
        <w:rPr>
          <w:rFonts w:ascii="Times New Roman" w:hAnsi="Times New Roman" w:cs="Times New Roman"/>
          <w:b/>
          <w:u w:val="single"/>
        </w:rPr>
      </w:pPr>
      <w:r w:rsidRPr="004F7989">
        <w:rPr>
          <w:rFonts w:ascii="Times New Roman" w:hAnsi="Times New Roman" w:cs="Times New Roman"/>
          <w:b/>
          <w:u w:val="single"/>
        </w:rPr>
        <w:t>DESPACHO DE HOMOLOGAÇÃO</w:t>
      </w:r>
    </w:p>
    <w:p w:rsidR="004F7989" w:rsidRPr="004F7989" w:rsidRDefault="004F7989" w:rsidP="004F7989">
      <w:pPr>
        <w:jc w:val="both"/>
        <w:rPr>
          <w:rFonts w:ascii="Times New Roman" w:hAnsi="Times New Roman" w:cs="Times New Roman"/>
        </w:rPr>
      </w:pPr>
    </w:p>
    <w:p w:rsidR="004F7989" w:rsidRPr="004F7989" w:rsidRDefault="004F7989" w:rsidP="004F7989">
      <w:pPr>
        <w:jc w:val="both"/>
        <w:rPr>
          <w:rFonts w:ascii="Times New Roman" w:hAnsi="Times New Roman" w:cs="Times New Roman"/>
        </w:rPr>
      </w:pPr>
      <w:r w:rsidRPr="004F7989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4F7989" w:rsidRPr="004F7989" w:rsidRDefault="004F7989" w:rsidP="004F7989">
      <w:pPr>
        <w:jc w:val="both"/>
        <w:rPr>
          <w:rFonts w:ascii="Times New Roman" w:hAnsi="Times New Roman" w:cs="Times New Roman"/>
        </w:rPr>
      </w:pPr>
    </w:p>
    <w:p w:rsidR="004F7989" w:rsidRPr="004F7989" w:rsidRDefault="004F7989" w:rsidP="004F7989">
      <w:pPr>
        <w:jc w:val="both"/>
        <w:rPr>
          <w:rFonts w:ascii="Times New Roman" w:hAnsi="Times New Roman" w:cs="Times New Roman"/>
        </w:rPr>
      </w:pPr>
      <w:r w:rsidRPr="004F7989">
        <w:rPr>
          <w:rFonts w:ascii="Times New Roman" w:hAnsi="Times New Roman" w:cs="Times New Roman"/>
        </w:rPr>
        <w:t>Coronel Sapucaia/MS, 27 de agosto de 2018.</w:t>
      </w:r>
    </w:p>
    <w:p w:rsidR="004F7989" w:rsidRPr="004F7989" w:rsidRDefault="004F7989" w:rsidP="004F7989">
      <w:pPr>
        <w:jc w:val="both"/>
        <w:rPr>
          <w:rFonts w:ascii="Times New Roman" w:hAnsi="Times New Roman" w:cs="Times New Roman"/>
        </w:rPr>
      </w:pPr>
    </w:p>
    <w:p w:rsidR="004F7989" w:rsidRPr="004F7989" w:rsidRDefault="004F7989" w:rsidP="004F7989">
      <w:pPr>
        <w:jc w:val="both"/>
        <w:rPr>
          <w:rFonts w:ascii="Times New Roman" w:hAnsi="Times New Roman" w:cs="Times New Roman"/>
        </w:rPr>
      </w:pPr>
    </w:p>
    <w:p w:rsidR="004F7989" w:rsidRPr="004F7989" w:rsidRDefault="004F7989" w:rsidP="004F7989">
      <w:pPr>
        <w:jc w:val="center"/>
        <w:rPr>
          <w:rFonts w:ascii="Times New Roman" w:hAnsi="Times New Roman" w:cs="Times New Roman"/>
        </w:rPr>
      </w:pPr>
      <w:proofErr w:type="spellStart"/>
      <w:r w:rsidRPr="004F7989">
        <w:rPr>
          <w:rFonts w:ascii="Times New Roman" w:hAnsi="Times New Roman" w:cs="Times New Roman"/>
        </w:rPr>
        <w:t>Rudi</w:t>
      </w:r>
      <w:proofErr w:type="spellEnd"/>
      <w:r w:rsidRPr="004F7989">
        <w:rPr>
          <w:rFonts w:ascii="Times New Roman" w:hAnsi="Times New Roman" w:cs="Times New Roman"/>
        </w:rPr>
        <w:t xml:space="preserve"> </w:t>
      </w:r>
      <w:bookmarkStart w:id="0" w:name="_GoBack"/>
      <w:proofErr w:type="spellStart"/>
      <w:r w:rsidRPr="004F7989">
        <w:rPr>
          <w:rFonts w:ascii="Times New Roman" w:hAnsi="Times New Roman" w:cs="Times New Roman"/>
        </w:rPr>
        <w:t>Paetzold</w:t>
      </w:r>
      <w:proofErr w:type="spellEnd"/>
    </w:p>
    <w:p w:rsidR="00C237EF" w:rsidRPr="004F7989" w:rsidRDefault="004F7989" w:rsidP="004F7989">
      <w:pPr>
        <w:jc w:val="center"/>
        <w:rPr>
          <w:rFonts w:ascii="Times New Roman" w:hAnsi="Times New Roman" w:cs="Times New Roman"/>
        </w:rPr>
      </w:pPr>
      <w:r w:rsidRPr="004F7989">
        <w:rPr>
          <w:rFonts w:ascii="Times New Roman" w:hAnsi="Times New Roman" w:cs="Times New Roman"/>
        </w:rPr>
        <w:t>Prefeito Municipal</w:t>
      </w:r>
    </w:p>
    <w:bookmarkEnd w:id="0"/>
    <w:p w:rsidR="004F7989" w:rsidRPr="004F7989" w:rsidRDefault="004F7989">
      <w:pPr>
        <w:jc w:val="both"/>
        <w:rPr>
          <w:rFonts w:ascii="Times New Roman" w:hAnsi="Times New Roman" w:cs="Times New Roman"/>
        </w:rPr>
      </w:pPr>
    </w:p>
    <w:sectPr w:rsidR="004F7989" w:rsidRPr="004F79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24C" w:rsidRDefault="005F024C" w:rsidP="00C94FC6">
      <w:pPr>
        <w:spacing w:after="0" w:line="240" w:lineRule="auto"/>
      </w:pPr>
      <w:r>
        <w:separator/>
      </w:r>
    </w:p>
  </w:endnote>
  <w:endnote w:type="continuationSeparator" w:id="0">
    <w:p w:rsidR="005F024C" w:rsidRDefault="005F024C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24C" w:rsidRDefault="005F024C" w:rsidP="00C94FC6">
      <w:pPr>
        <w:spacing w:after="0" w:line="240" w:lineRule="auto"/>
      </w:pPr>
      <w:r>
        <w:separator/>
      </w:r>
    </w:p>
  </w:footnote>
  <w:footnote w:type="continuationSeparator" w:id="0">
    <w:p w:rsidR="005F024C" w:rsidRDefault="005F024C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87479"/>
    <w:rsid w:val="000B27A8"/>
    <w:rsid w:val="001512B6"/>
    <w:rsid w:val="00183C64"/>
    <w:rsid w:val="001D2987"/>
    <w:rsid w:val="001E470B"/>
    <w:rsid w:val="002C4A2A"/>
    <w:rsid w:val="003876B1"/>
    <w:rsid w:val="003D2632"/>
    <w:rsid w:val="0040507C"/>
    <w:rsid w:val="0045231C"/>
    <w:rsid w:val="004771BC"/>
    <w:rsid w:val="004A78AE"/>
    <w:rsid w:val="004F7989"/>
    <w:rsid w:val="00537FF2"/>
    <w:rsid w:val="005F024C"/>
    <w:rsid w:val="0066020F"/>
    <w:rsid w:val="007D202D"/>
    <w:rsid w:val="008D0B10"/>
    <w:rsid w:val="009350B2"/>
    <w:rsid w:val="009909DC"/>
    <w:rsid w:val="009E72F6"/>
    <w:rsid w:val="00AD0028"/>
    <w:rsid w:val="00B401CB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2018-09-04T19:26:00Z</dcterms:created>
  <dcterms:modified xsi:type="dcterms:W3CDTF">2018-09-04T19:26:00Z</dcterms:modified>
</cp:coreProperties>
</file>